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1C4A" w:rsidRPr="00C4402E" w:rsidRDefault="006300B5" w:rsidP="00C4402E">
      <w:pPr>
        <w:jc w:val="center"/>
        <w:rPr>
          <w:rFonts w:ascii="Angsana New" w:hAnsi="Angsana New" w:cs="Angsana New"/>
          <w:b/>
          <w:sz w:val="28"/>
          <w:szCs w:val="28"/>
        </w:rPr>
      </w:pPr>
      <w:r w:rsidRPr="00C4402E">
        <w:rPr>
          <w:rFonts w:ascii="Angsana New" w:hAnsi="Angsana New" w:cs="Angsana New"/>
          <w:b/>
          <w:sz w:val="28"/>
          <w:szCs w:val="28"/>
        </w:rPr>
        <w:t>CONSTRUCCION SITIO WEB</w:t>
      </w:r>
    </w:p>
    <w:p w:rsidR="006300B5" w:rsidRPr="00C4402E" w:rsidRDefault="006300B5" w:rsidP="00C4402E">
      <w:pPr>
        <w:jc w:val="center"/>
        <w:rPr>
          <w:rFonts w:ascii="Angsana New" w:hAnsi="Angsana New" w:cs="Angsana New"/>
          <w:b/>
          <w:sz w:val="28"/>
          <w:szCs w:val="28"/>
        </w:rPr>
      </w:pPr>
      <w:r w:rsidRPr="00C4402E">
        <w:rPr>
          <w:rFonts w:ascii="Angsana New" w:hAnsi="Angsana New" w:cs="Angsana New"/>
          <w:b/>
          <w:sz w:val="28"/>
          <w:szCs w:val="28"/>
        </w:rPr>
        <w:t>TEMA: GERENCIA DE PROYECTOS INFORMATICOS</w:t>
      </w:r>
    </w:p>
    <w:p w:rsidR="00261C4A" w:rsidRPr="00C4402E" w:rsidRDefault="00261C4A" w:rsidP="00C4402E">
      <w:pPr>
        <w:jc w:val="center"/>
        <w:rPr>
          <w:rFonts w:ascii="Angsana New" w:hAnsi="Angsana New" w:cs="Angsana New"/>
          <w:b/>
          <w:sz w:val="28"/>
          <w:szCs w:val="28"/>
        </w:rPr>
      </w:pPr>
      <w:r w:rsidRPr="00C4402E">
        <w:rPr>
          <w:rFonts w:ascii="Angsana New" w:hAnsi="Angsana New" w:cs="Angsana New"/>
          <w:b/>
          <w:sz w:val="28"/>
          <w:szCs w:val="28"/>
        </w:rPr>
        <w:t>LINA MOGOLLÓN</w:t>
      </w:r>
      <w:r w:rsidR="00C9659A" w:rsidRPr="00C4402E">
        <w:rPr>
          <w:rFonts w:ascii="Angsana New" w:hAnsi="Angsana New" w:cs="Angsana New"/>
          <w:b/>
          <w:sz w:val="28"/>
          <w:szCs w:val="28"/>
        </w:rPr>
        <w:t xml:space="preserve"> </w:t>
      </w:r>
      <w:r w:rsidRPr="00C4402E">
        <w:rPr>
          <w:rFonts w:ascii="Angsana New" w:hAnsi="Angsana New" w:cs="Angsana New"/>
          <w:b/>
          <w:sz w:val="28"/>
          <w:szCs w:val="28"/>
        </w:rPr>
        <w:t>C.C. 1094248028</w:t>
      </w:r>
    </w:p>
    <w:p w:rsidR="006300B5" w:rsidRPr="00C4402E" w:rsidRDefault="006300B5" w:rsidP="00C4402E">
      <w:pPr>
        <w:spacing w:line="480" w:lineRule="auto"/>
        <w:rPr>
          <w:rFonts w:ascii="Angsana New" w:hAnsi="Angsana New" w:cs="Angsana New"/>
          <w:sz w:val="28"/>
          <w:szCs w:val="28"/>
        </w:rPr>
      </w:pPr>
    </w:p>
    <w:p w:rsidR="00C9659A" w:rsidRPr="00C4402E" w:rsidRDefault="00C9659A" w:rsidP="00C4402E">
      <w:pPr>
        <w:spacing w:line="480" w:lineRule="auto"/>
        <w:rPr>
          <w:rFonts w:ascii="Angsana New" w:hAnsi="Angsana New" w:cs="Angsana New"/>
          <w:sz w:val="28"/>
          <w:szCs w:val="28"/>
        </w:rPr>
      </w:pPr>
      <w:r w:rsidRPr="00C4402E">
        <w:rPr>
          <w:rFonts w:ascii="Angsana New" w:hAnsi="Angsana New" w:cs="Angsana New"/>
          <w:sz w:val="28"/>
          <w:szCs w:val="28"/>
        </w:rPr>
        <w:t>EJEMPLO DE PAGINA WEB QUE DESEO HACER</w:t>
      </w:r>
    </w:p>
    <w:p w:rsidR="006300B5" w:rsidRPr="00C4402E" w:rsidRDefault="006300B5" w:rsidP="00C4402E">
      <w:pPr>
        <w:spacing w:line="480" w:lineRule="auto"/>
        <w:rPr>
          <w:rFonts w:ascii="Angsana New" w:hAnsi="Angsana New" w:cs="Angsana New"/>
          <w:sz w:val="28"/>
          <w:szCs w:val="28"/>
        </w:rPr>
      </w:pPr>
    </w:p>
    <w:p w:rsidR="00C9659A" w:rsidRPr="00C4402E" w:rsidRDefault="006300B5" w:rsidP="00C4402E">
      <w:pPr>
        <w:spacing w:line="480" w:lineRule="auto"/>
        <w:rPr>
          <w:rFonts w:ascii="Angsana New" w:hAnsi="Angsana New" w:cs="Angsana New"/>
          <w:sz w:val="28"/>
          <w:szCs w:val="28"/>
        </w:rPr>
      </w:pPr>
      <w:r w:rsidRPr="00C4402E">
        <w:rPr>
          <w:rFonts w:ascii="Angsana New" w:hAnsi="Angsana New" w:cs="Angsana New"/>
          <w:sz w:val="28"/>
          <w:szCs w:val="28"/>
        </w:rPr>
        <w:t>INICIO</w:t>
      </w:r>
    </w:p>
    <w:p w:rsidR="00A01D9A" w:rsidRPr="00C4402E" w:rsidRDefault="006300B5" w:rsidP="00C4402E">
      <w:pPr>
        <w:spacing w:line="480" w:lineRule="auto"/>
        <w:rPr>
          <w:rFonts w:ascii="Angsana New" w:hAnsi="Angsana New" w:cs="Angsana New"/>
          <w:sz w:val="28"/>
          <w:szCs w:val="28"/>
        </w:rPr>
      </w:pPr>
      <w:r w:rsidRPr="00C4402E">
        <w:rPr>
          <w:rFonts w:ascii="Angsana New" w:hAnsi="Angsana New" w:cs="Angsana New"/>
          <w:noProof/>
          <w:sz w:val="28"/>
          <w:szCs w:val="28"/>
        </w:rPr>
        <w:drawing>
          <wp:inline distT="0" distB="0" distL="0" distR="0" wp14:anchorId="0274266F" wp14:editId="3CF33004">
            <wp:extent cx="5607612" cy="4095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4099050"/>
                    </a:xfrm>
                    <a:prstGeom prst="rect">
                      <a:avLst/>
                    </a:prstGeom>
                  </pic:spPr>
                </pic:pic>
              </a:graphicData>
            </a:graphic>
          </wp:inline>
        </w:drawing>
      </w:r>
    </w:p>
    <w:p w:rsidR="006300B5" w:rsidRPr="00C4402E" w:rsidRDefault="00261C4A" w:rsidP="00C4402E">
      <w:pPr>
        <w:spacing w:line="480" w:lineRule="auto"/>
        <w:rPr>
          <w:rFonts w:ascii="Angsana New" w:hAnsi="Angsana New" w:cs="Angsana New"/>
          <w:sz w:val="28"/>
          <w:szCs w:val="28"/>
        </w:rPr>
      </w:pPr>
      <w:r w:rsidRPr="00C4402E">
        <w:rPr>
          <w:rFonts w:ascii="Angsana New" w:hAnsi="Angsana New" w:cs="Angsana New"/>
          <w:sz w:val="28"/>
          <w:szCs w:val="28"/>
        </w:rPr>
        <w:br w:type="page"/>
      </w:r>
      <w:r w:rsidR="006300B5" w:rsidRPr="00C4402E">
        <w:rPr>
          <w:rFonts w:ascii="Angsana New" w:hAnsi="Angsana New" w:cs="Angsana New"/>
          <w:sz w:val="28"/>
          <w:szCs w:val="28"/>
        </w:rPr>
        <w:lastRenderedPageBreak/>
        <w:t>MENUS REQUERIDOS</w:t>
      </w:r>
    </w:p>
    <w:p w:rsidR="006300B5" w:rsidRPr="00C4402E" w:rsidRDefault="006300B5" w:rsidP="00C4402E">
      <w:pPr>
        <w:spacing w:line="480" w:lineRule="auto"/>
        <w:rPr>
          <w:rFonts w:ascii="Angsana New" w:hAnsi="Angsana New" w:cs="Angsana New"/>
          <w:sz w:val="28"/>
          <w:szCs w:val="28"/>
        </w:rPr>
      </w:pPr>
      <w:r w:rsidRPr="00C4402E">
        <w:rPr>
          <w:rFonts w:ascii="Angsana New" w:hAnsi="Angsana New" w:cs="Angsana New"/>
          <w:noProof/>
          <w:sz w:val="28"/>
          <w:szCs w:val="28"/>
        </w:rPr>
        <w:drawing>
          <wp:inline distT="0" distB="0" distL="0" distR="0" wp14:anchorId="5885CC11" wp14:editId="1FF28504">
            <wp:extent cx="5887023" cy="3309869"/>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96554" cy="3315228"/>
                    </a:xfrm>
                    <a:prstGeom prst="rect">
                      <a:avLst/>
                    </a:prstGeom>
                  </pic:spPr>
                </pic:pic>
              </a:graphicData>
            </a:graphic>
          </wp:inline>
        </w:drawing>
      </w:r>
    </w:p>
    <w:p w:rsidR="006300B5" w:rsidRPr="00C4402E" w:rsidRDefault="006300B5" w:rsidP="00C4402E">
      <w:pPr>
        <w:spacing w:line="480" w:lineRule="auto"/>
        <w:rPr>
          <w:rFonts w:ascii="Angsana New" w:hAnsi="Angsana New" w:cs="Angsana New"/>
          <w:sz w:val="28"/>
          <w:szCs w:val="28"/>
        </w:rPr>
      </w:pP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sz w:val="28"/>
          <w:szCs w:val="28"/>
        </w:rPr>
        <w:t>Tener en cuenta tipo de letra</w:t>
      </w: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noProof/>
          <w:sz w:val="28"/>
          <w:szCs w:val="28"/>
        </w:rPr>
        <w:drawing>
          <wp:inline distT="0" distB="0" distL="0" distR="0" wp14:anchorId="35E59FF4" wp14:editId="453621A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612130" cy="3155315"/>
                    </a:xfrm>
                    <a:prstGeom prst="rect">
                      <a:avLst/>
                    </a:prstGeom>
                  </pic:spPr>
                </pic:pic>
              </a:graphicData>
            </a:graphic>
          </wp:inline>
        </w:drawing>
      </w: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Fondo:</w:t>
      </w:r>
    </w:p>
    <w:p w:rsidR="00881A8D" w:rsidRPr="00C4402E" w:rsidRDefault="00881A8D" w:rsidP="00C4402E">
      <w:pPr>
        <w:spacing w:line="480" w:lineRule="auto"/>
        <w:rPr>
          <w:rFonts w:ascii="Angsana New" w:hAnsi="Angsana New" w:cs="Angsana New"/>
          <w:sz w:val="28"/>
          <w:szCs w:val="28"/>
        </w:rPr>
      </w:pPr>
      <w:bookmarkStart w:id="0" w:name="_GoBack"/>
      <w:r w:rsidRPr="00C4402E">
        <w:rPr>
          <w:rFonts w:ascii="Angsana New" w:hAnsi="Angsana New" w:cs="Angsana New"/>
          <w:noProof/>
          <w:sz w:val="28"/>
          <w:szCs w:val="28"/>
        </w:rPr>
        <w:drawing>
          <wp:inline distT="0" distB="0" distL="0" distR="0" wp14:anchorId="48B56DCA" wp14:editId="7341B6B8">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a:ext>
                      </a:extLst>
                    </a:blip>
                    <a:stretch>
                      <a:fillRect/>
                    </a:stretch>
                  </pic:blipFill>
                  <pic:spPr>
                    <a:xfrm>
                      <a:off x="0" y="0"/>
                      <a:ext cx="5612130" cy="3155315"/>
                    </a:xfrm>
                    <a:prstGeom prst="rect">
                      <a:avLst/>
                    </a:prstGeom>
                  </pic:spPr>
                </pic:pic>
              </a:graphicData>
            </a:graphic>
          </wp:inline>
        </w:drawing>
      </w:r>
      <w:bookmarkEnd w:id="0"/>
    </w:p>
    <w:p w:rsidR="00881A8D" w:rsidRPr="00C4402E" w:rsidRDefault="00881A8D" w:rsidP="00C4402E">
      <w:pPr>
        <w:spacing w:line="480" w:lineRule="auto"/>
        <w:rPr>
          <w:rFonts w:ascii="Angsana New" w:hAnsi="Angsana New" w:cs="Angsana New"/>
          <w:sz w:val="28"/>
          <w:szCs w:val="28"/>
        </w:rPr>
      </w:pPr>
    </w:p>
    <w:p w:rsidR="00881A8D" w:rsidRPr="00C4402E" w:rsidRDefault="00881A8D" w:rsidP="00C4402E">
      <w:pPr>
        <w:spacing w:line="480" w:lineRule="auto"/>
        <w:rPr>
          <w:rFonts w:ascii="Angsana New" w:hAnsi="Angsana New" w:cs="Angsana New"/>
          <w:sz w:val="28"/>
          <w:szCs w:val="28"/>
        </w:rPr>
      </w:pPr>
    </w:p>
    <w:p w:rsidR="00261C4A" w:rsidRPr="005B1DA5" w:rsidRDefault="00881A8D" w:rsidP="00C4402E">
      <w:pPr>
        <w:spacing w:line="480" w:lineRule="auto"/>
        <w:rPr>
          <w:rFonts w:ascii="Angsana New" w:hAnsi="Angsana New" w:cs="Angsana New"/>
          <w:color w:val="FF0000"/>
          <w:sz w:val="28"/>
          <w:szCs w:val="28"/>
        </w:rPr>
      </w:pPr>
      <w:r w:rsidRPr="005B1DA5">
        <w:rPr>
          <w:rFonts w:ascii="Angsana New" w:hAnsi="Angsana New" w:cs="Angsana New"/>
          <w:color w:val="FF0000"/>
          <w:sz w:val="28"/>
          <w:szCs w:val="28"/>
        </w:rPr>
        <w:t xml:space="preserve">INICIO: </w:t>
      </w:r>
    </w:p>
    <w:p w:rsidR="00881A8D" w:rsidRPr="005B1DA5" w:rsidRDefault="00881A8D" w:rsidP="00C4402E">
      <w:pPr>
        <w:spacing w:line="480" w:lineRule="auto"/>
        <w:rPr>
          <w:rFonts w:ascii="Angsana New" w:hAnsi="Angsana New" w:cs="Angsana New"/>
          <w:color w:val="FF0000"/>
          <w:sz w:val="28"/>
          <w:szCs w:val="28"/>
        </w:rPr>
      </w:pPr>
      <w:r w:rsidRPr="005B1DA5">
        <w:rPr>
          <w:rFonts w:ascii="Angsana New" w:hAnsi="Angsana New" w:cs="Angsana New"/>
          <w:color w:val="FF0000"/>
          <w:sz w:val="28"/>
          <w:szCs w:val="28"/>
        </w:rPr>
        <w:t>Cambiar tipo de letra</w:t>
      </w:r>
    </w:p>
    <w:p w:rsidR="00881A8D" w:rsidRPr="005B1DA5" w:rsidRDefault="00881A8D" w:rsidP="00C4402E">
      <w:pPr>
        <w:spacing w:line="480" w:lineRule="auto"/>
        <w:rPr>
          <w:rFonts w:ascii="Angsana New" w:hAnsi="Angsana New" w:cs="Angsana New"/>
          <w:color w:val="FF0000"/>
          <w:sz w:val="28"/>
          <w:szCs w:val="28"/>
        </w:rPr>
      </w:pPr>
      <w:r w:rsidRPr="005B1DA5">
        <w:rPr>
          <w:rFonts w:ascii="Angsana New" w:hAnsi="Angsana New" w:cs="Angsana New"/>
          <w:color w:val="FF0000"/>
          <w:sz w:val="28"/>
          <w:szCs w:val="28"/>
        </w:rPr>
        <w:t>Cambiar color de la letra</w:t>
      </w:r>
    </w:p>
    <w:p w:rsidR="00881A8D" w:rsidRPr="005B1DA5" w:rsidRDefault="00881A8D" w:rsidP="00C4402E">
      <w:pPr>
        <w:spacing w:line="480" w:lineRule="auto"/>
        <w:rPr>
          <w:rFonts w:ascii="Angsana New" w:hAnsi="Angsana New" w:cs="Angsana New"/>
          <w:color w:val="FF0000"/>
          <w:sz w:val="28"/>
          <w:szCs w:val="28"/>
        </w:rPr>
      </w:pPr>
      <w:r w:rsidRPr="005B1DA5">
        <w:rPr>
          <w:rFonts w:ascii="Angsana New" w:hAnsi="Angsana New" w:cs="Angsana New"/>
          <w:color w:val="FF0000"/>
          <w:sz w:val="28"/>
          <w:szCs w:val="28"/>
        </w:rPr>
        <w:t>Imagen a un lado como muestra el ejemplo</w:t>
      </w:r>
    </w:p>
    <w:p w:rsidR="005B761E" w:rsidRPr="00C4402E" w:rsidRDefault="005B761E" w:rsidP="00C4402E">
      <w:pPr>
        <w:spacing w:line="480" w:lineRule="auto"/>
        <w:rPr>
          <w:rFonts w:ascii="Angsana New" w:hAnsi="Angsana New" w:cs="Angsana New"/>
          <w:sz w:val="28"/>
          <w:szCs w:val="28"/>
        </w:rPr>
      </w:pPr>
      <w:r w:rsidRPr="00C4402E">
        <w:rPr>
          <w:rFonts w:ascii="Angsana New" w:hAnsi="Angsana New" w:cs="Angsana New"/>
          <w:sz w:val="28"/>
          <w:szCs w:val="28"/>
        </w:rPr>
        <w:br w:type="page"/>
      </w:r>
    </w:p>
    <w:p w:rsidR="00881A8D" w:rsidRPr="00C4402E" w:rsidRDefault="00881A8D" w:rsidP="00C4402E">
      <w:pPr>
        <w:spacing w:line="480" w:lineRule="auto"/>
        <w:rPr>
          <w:rFonts w:ascii="Angsana New" w:hAnsi="Angsana New" w:cs="Angsana New"/>
          <w:sz w:val="28"/>
          <w:szCs w:val="28"/>
        </w:rPr>
      </w:pPr>
    </w:p>
    <w:p w:rsidR="00881A8D" w:rsidRPr="00C4402E" w:rsidRDefault="00584305" w:rsidP="00C4402E">
      <w:pPr>
        <w:spacing w:line="480" w:lineRule="auto"/>
        <w:rPr>
          <w:rFonts w:ascii="Angsana New" w:hAnsi="Angsana New" w:cs="Angsana New"/>
          <w:sz w:val="28"/>
          <w:szCs w:val="28"/>
        </w:rPr>
      </w:pPr>
      <w:r w:rsidRPr="00C4402E">
        <w:rPr>
          <w:rFonts w:ascii="Angsana New" w:hAnsi="Angsana New" w:cs="Angsana New"/>
          <w:sz w:val="28"/>
          <w:szCs w:val="28"/>
        </w:rPr>
        <w:t>LECTURAS</w:t>
      </w:r>
      <w:r w:rsidR="00881A8D" w:rsidRPr="00C4402E">
        <w:rPr>
          <w:rFonts w:ascii="Angsana New" w:hAnsi="Angsana New" w:cs="Angsana New"/>
          <w:sz w:val="28"/>
          <w:szCs w:val="28"/>
        </w:rPr>
        <w:t>: cinco (5) Lecturas, las cuales serán accedidas como elementos de sub-ítems de menú de esta sección en páginas web o secciones diferentes</w:t>
      </w: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sz w:val="28"/>
          <w:szCs w:val="28"/>
        </w:rPr>
        <w:t xml:space="preserve">LECTURA 1: </w:t>
      </w:r>
    </w:p>
    <w:p w:rsidR="00881A8D" w:rsidRPr="005B1DA5" w:rsidRDefault="00F75746" w:rsidP="005B1DA5">
      <w:pPr>
        <w:spacing w:line="480" w:lineRule="auto"/>
        <w:jc w:val="center"/>
        <w:rPr>
          <w:rFonts w:ascii="Angsana New" w:hAnsi="Angsana New" w:cs="Angsana New"/>
          <w:b/>
          <w:sz w:val="28"/>
          <w:szCs w:val="28"/>
        </w:rPr>
      </w:pPr>
      <w:r w:rsidRPr="005B1DA5">
        <w:rPr>
          <w:rFonts w:ascii="Angsana New" w:hAnsi="Angsana New" w:cs="Angsana New"/>
          <w:b/>
          <w:sz w:val="28"/>
          <w:szCs w:val="28"/>
        </w:rPr>
        <w:t>FASES PARA LA GESTION DE PROYECTOS INFORMATICOS</w:t>
      </w:r>
    </w:p>
    <w:p w:rsidR="00881A8D" w:rsidRPr="00C4402E" w:rsidRDefault="00881A8D" w:rsidP="00C4402E">
      <w:pPr>
        <w:spacing w:line="480" w:lineRule="auto"/>
        <w:rPr>
          <w:rFonts w:ascii="Angsana New" w:hAnsi="Angsana New" w:cs="Angsana New"/>
          <w:sz w:val="28"/>
          <w:szCs w:val="28"/>
        </w:rPr>
      </w:pPr>
    </w:p>
    <w:p w:rsidR="00881A8D" w:rsidRPr="00C4402E" w:rsidRDefault="005B1DA5" w:rsidP="00C4402E">
      <w:pPr>
        <w:spacing w:line="480" w:lineRule="auto"/>
        <w:rPr>
          <w:rFonts w:ascii="Angsana New" w:hAnsi="Angsana New" w:cs="Angsana New"/>
          <w:sz w:val="28"/>
          <w:szCs w:val="28"/>
        </w:rPr>
      </w:pPr>
      <w:r w:rsidRPr="00C4402E">
        <w:rPr>
          <w:rFonts w:ascii="Angsana New" w:hAnsi="Angsana New" w:cs="Angsana New"/>
          <w:noProof/>
          <w:sz w:val="28"/>
          <w:szCs w:val="28"/>
        </w:rPr>
        <w:drawing>
          <wp:anchor distT="0" distB="0" distL="114300" distR="114300" simplePos="0" relativeHeight="251662336" behindDoc="0" locked="0" layoutInCell="1" allowOverlap="1" wp14:anchorId="7E306FC4" wp14:editId="233CB2C8">
            <wp:simplePos x="0" y="0"/>
            <wp:positionH relativeFrom="margin">
              <wp:posOffset>-33020</wp:posOffset>
            </wp:positionH>
            <wp:positionV relativeFrom="margin">
              <wp:posOffset>5086985</wp:posOffset>
            </wp:positionV>
            <wp:extent cx="2402840" cy="2051685"/>
            <wp:effectExtent l="0" t="0" r="0" b="57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lectura1.jpg"/>
                    <pic:cNvPicPr/>
                  </pic:nvPicPr>
                  <pic:blipFill>
                    <a:blip r:embed="rId12">
                      <a:extLst>
                        <a:ext uri="{28A0092B-C50C-407E-A947-70E740481C1C}">
                          <a14:useLocalDpi xmlns:a14="http://schemas.microsoft.com/office/drawing/2010/main" val="0"/>
                        </a:ext>
                      </a:extLst>
                    </a:blip>
                    <a:stretch>
                      <a:fillRect/>
                    </a:stretch>
                  </pic:blipFill>
                  <pic:spPr>
                    <a:xfrm>
                      <a:off x="0" y="0"/>
                      <a:ext cx="2402840" cy="2051685"/>
                    </a:xfrm>
                    <a:prstGeom prst="rect">
                      <a:avLst/>
                    </a:prstGeom>
                  </pic:spPr>
                </pic:pic>
              </a:graphicData>
            </a:graphic>
            <wp14:sizeRelH relativeFrom="margin">
              <wp14:pctWidth>0</wp14:pctWidth>
            </wp14:sizeRelH>
            <wp14:sizeRelV relativeFrom="margin">
              <wp14:pctHeight>0</wp14:pctHeight>
            </wp14:sizeRelV>
          </wp:anchor>
        </w:drawing>
      </w:r>
      <w:r w:rsidR="00881A8D" w:rsidRPr="00C4402E">
        <w:rPr>
          <w:rFonts w:ascii="Angsana New" w:hAnsi="Angsana New" w:cs="Angsana New"/>
          <w:sz w:val="28"/>
          <w:szCs w:val="28"/>
        </w:rPr>
        <w:t>Desear emprender una idea de negocio, implica la planeación, organización y definición de  las responsabilidades organizacionales de cada uno de  los miembros que conformarán su equipo de trabajo necesario para formalizar una empresa de éxito.</w:t>
      </w:r>
    </w:p>
    <w:p w:rsidR="00881A8D" w:rsidRPr="00C4402E" w:rsidRDefault="00767958" w:rsidP="00C4402E">
      <w:pPr>
        <w:spacing w:line="480" w:lineRule="auto"/>
        <w:rPr>
          <w:rFonts w:ascii="Angsana New" w:hAnsi="Angsana New" w:cs="Angsana New"/>
          <w:sz w:val="28"/>
          <w:szCs w:val="28"/>
        </w:rPr>
      </w:pPr>
      <w:r w:rsidRPr="00C4402E">
        <w:rPr>
          <w:rFonts w:ascii="Angsana New" w:hAnsi="Angsana New" w:cs="Angsana New"/>
          <w:noProof/>
          <w:sz w:val="28"/>
          <w:szCs w:val="28"/>
        </w:rPr>
        <mc:AlternateContent>
          <mc:Choice Requires="wps">
            <w:drawing>
              <wp:anchor distT="0" distB="0" distL="114300" distR="114300" simplePos="0" relativeHeight="251663360" behindDoc="0" locked="0" layoutInCell="1" allowOverlap="1" wp14:anchorId="1513C423" wp14:editId="32583D32">
                <wp:simplePos x="0" y="0"/>
                <wp:positionH relativeFrom="column">
                  <wp:posOffset>-2470150</wp:posOffset>
                </wp:positionH>
                <wp:positionV relativeFrom="paragraph">
                  <wp:posOffset>1996439</wp:posOffset>
                </wp:positionV>
                <wp:extent cx="2743200" cy="657225"/>
                <wp:effectExtent l="0" t="0" r="19050" b="28575"/>
                <wp:wrapNone/>
                <wp:docPr id="24" name="24 Rectángulo"/>
                <wp:cNvGraphicFramePr/>
                <a:graphic xmlns:a="http://schemas.openxmlformats.org/drawingml/2006/main">
                  <a:graphicData uri="http://schemas.microsoft.com/office/word/2010/wordprocessingShape">
                    <wps:wsp>
                      <wps:cNvSpPr/>
                      <wps:spPr>
                        <a:xfrm>
                          <a:off x="0" y="0"/>
                          <a:ext cx="2743200"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67958" w:rsidRPr="00767958" w:rsidRDefault="00767958" w:rsidP="00767958">
                            <w:pPr>
                              <w:jc w:val="center"/>
                              <w:rPr>
                                <w:sz w:val="20"/>
                              </w:rPr>
                            </w:pPr>
                            <w:r w:rsidRPr="00767958">
                              <w:rPr>
                                <w:sz w:val="20"/>
                              </w:rPr>
                              <w:t>https://disenowebakus.net/imagenes/articulos/control-y-desarrollo-de-proyectos-informaticos.jpg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4 Rectángulo" o:spid="_x0000_s1026" style="position:absolute;margin-left:-194.5pt;margin-top:157.2pt;width:3in;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" fillcolor="white [3201]" strokecolor="#70ad47 [3209]" strokeweight="1pt">
                <v:textbox>
                  <w:txbxContent>
                    <w:p w:rsidR="00767958" w:rsidRPr="00767958" w:rsidRDefault="00767958" w:rsidP="00767958">
                      <w:pPr>
                        <w:jc w:val="center"/>
                        <w:rPr>
                          <w:sz w:val="20"/>
                        </w:rPr>
                      </w:pPr>
                      <w:r w:rsidRPr="00767958">
                        <w:rPr>
                          <w:sz w:val="20"/>
                        </w:rPr>
                        <w:t>https://disenowebakus.net/imagenes/articulos/control-y-desarrollo-de-proyectos-informaticos.jpg</w:t>
                      </w:r>
                    </w:p>
                  </w:txbxContent>
                </v:textbox>
              </v:rect>
            </w:pict>
          </mc:Fallback>
        </mc:AlternateContent>
      </w:r>
      <w:r w:rsidR="00881A8D" w:rsidRPr="00C4402E">
        <w:rPr>
          <w:rFonts w:ascii="Angsana New" w:hAnsi="Angsana New" w:cs="Angsana New"/>
          <w:sz w:val="28"/>
          <w:szCs w:val="28"/>
        </w:rPr>
        <w:t>La Gestion de proyectos informáticos desde sus inicios,  incluye una supervisión detallada desde su linea base, pasando por el desarrollo del  software y herramientas utilizadas para llevar a cabo un proyecto eficiente y beneficioso para toda una empresa que se engrana y apuesta a la a la rentabilidad para obtener sostenibilidad en el tiempo. La presentación de problematicas que pueda afrontar la empresa como amenazas y riesgos, pueden determinar politicas de solución inmediata, está en el liderazgo que manejen sus directivos, la implementación de estrategias de solución y su cumplimiento inmediado para sortear las adversidades presentadas.</w:t>
      </w:r>
    </w:p>
    <w:p w:rsidR="00881A8D" w:rsidRPr="00C4402E" w:rsidRDefault="00881A8D" w:rsidP="00C4402E">
      <w:pPr>
        <w:spacing w:line="480" w:lineRule="auto"/>
        <w:rPr>
          <w:rFonts w:ascii="Angsana New" w:hAnsi="Angsana New" w:cs="Angsana New"/>
          <w:sz w:val="28"/>
          <w:szCs w:val="28"/>
        </w:rPr>
      </w:pP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sz w:val="28"/>
          <w:szCs w:val="28"/>
        </w:rPr>
        <w:t>El éxito, los logros y metas planteadas dependen en gran medida de tener buenas politicas y normas de ejecución de procesos lógicos, constituir planes de contingencia y responder rapidamente a los mercados cambiantes adapatandose a las necesidades del cliente, lo que le permitiran a la organización su prosperidad y la sostenibilidad en un mercado cambiante.</w:t>
      </w:r>
    </w:p>
    <w:p w:rsidR="00881A8D" w:rsidRPr="00C4402E" w:rsidRDefault="00881A8D" w:rsidP="00C4402E">
      <w:pPr>
        <w:spacing w:line="480" w:lineRule="auto"/>
        <w:rPr>
          <w:rFonts w:ascii="Angsana New" w:hAnsi="Angsana New" w:cs="Angsana New"/>
          <w:sz w:val="28"/>
          <w:szCs w:val="28"/>
        </w:rPr>
      </w:pPr>
    </w:p>
    <w:p w:rsidR="00881A8D" w:rsidRPr="00C4402E" w:rsidRDefault="00881A8D" w:rsidP="00C4402E">
      <w:pPr>
        <w:spacing w:line="480" w:lineRule="auto"/>
        <w:rPr>
          <w:rFonts w:ascii="Angsana New" w:hAnsi="Angsana New" w:cs="Angsana New"/>
          <w:sz w:val="28"/>
          <w:szCs w:val="28"/>
        </w:rPr>
      </w:pPr>
      <w:r w:rsidRPr="00C4402E">
        <w:rPr>
          <w:rFonts w:ascii="Angsana New" w:hAnsi="Angsana New" w:cs="Angsana New"/>
          <w:sz w:val="28"/>
          <w:szCs w:val="28"/>
        </w:rPr>
        <w:t>Definiremos entonces 5 principales grupos  para la Gestión del proyecto informático:</w:t>
      </w:r>
    </w:p>
    <w:p w:rsidR="00881A8D" w:rsidRPr="005B1DA5" w:rsidRDefault="00881A8D" w:rsidP="005B1DA5">
      <w:pPr>
        <w:pStyle w:val="Prrafodelista"/>
        <w:numPr>
          <w:ilvl w:val="0"/>
          <w:numId w:val="21"/>
        </w:numPr>
        <w:spacing w:line="480" w:lineRule="auto"/>
        <w:rPr>
          <w:rFonts w:ascii="Angsana New" w:hAnsi="Angsana New" w:cs="Angsana New"/>
          <w:sz w:val="28"/>
          <w:szCs w:val="28"/>
        </w:rPr>
      </w:pPr>
      <w:r w:rsidRPr="005B1DA5">
        <w:rPr>
          <w:rFonts w:ascii="Angsana New" w:hAnsi="Angsana New" w:cs="Angsana New"/>
          <w:sz w:val="28"/>
          <w:szCs w:val="28"/>
        </w:rPr>
        <w:t>Iniciación – se identifica el objetivo del proyecto, necesidad o problema. El director del proyecto es asignado al proyecto y se crea la carta del proyecto.</w:t>
      </w:r>
    </w:p>
    <w:p w:rsidR="00881A8D" w:rsidRPr="00C4402E" w:rsidRDefault="00881A8D" w:rsidP="00C4402E">
      <w:pPr>
        <w:spacing w:line="480" w:lineRule="auto"/>
        <w:rPr>
          <w:rFonts w:ascii="Angsana New" w:hAnsi="Angsana New" w:cs="Angsana New"/>
          <w:sz w:val="28"/>
          <w:szCs w:val="28"/>
        </w:rPr>
      </w:pPr>
    </w:p>
    <w:p w:rsidR="00881A8D" w:rsidRPr="005B1DA5" w:rsidRDefault="00881A8D" w:rsidP="005B1DA5">
      <w:pPr>
        <w:pStyle w:val="Prrafodelista"/>
        <w:numPr>
          <w:ilvl w:val="0"/>
          <w:numId w:val="21"/>
        </w:numPr>
        <w:spacing w:line="480" w:lineRule="auto"/>
        <w:rPr>
          <w:rFonts w:ascii="Angsana New" w:hAnsi="Angsana New" w:cs="Angsana New"/>
          <w:sz w:val="28"/>
          <w:szCs w:val="28"/>
        </w:rPr>
      </w:pPr>
      <w:r w:rsidRPr="005B1DA5">
        <w:rPr>
          <w:rFonts w:ascii="Angsana New" w:hAnsi="Angsana New" w:cs="Angsana New"/>
          <w:sz w:val="28"/>
          <w:szCs w:val="28"/>
        </w:rPr>
        <w:t>Planificación – el director del proyecto y el equipo del proyecto trabajan en conjunto para </w:t>
      </w:r>
      <w:r w:rsidR="005B1DA5">
        <w:rPr>
          <w:rFonts w:ascii="Angsana New" w:hAnsi="Angsana New" w:cs="Angsana New"/>
          <w:sz w:val="28"/>
          <w:szCs w:val="28"/>
        </w:rPr>
        <w:t>planificar todos los pasos necesarios</w:t>
      </w:r>
      <w:r w:rsidRPr="005B1DA5">
        <w:rPr>
          <w:rFonts w:ascii="Angsana New" w:hAnsi="Angsana New" w:cs="Angsana New"/>
          <w:sz w:val="28"/>
          <w:szCs w:val="28"/>
        </w:rPr>
        <w:t> para llegar a una conclusión exitosa del proyecto. Los procesos de planificación de proyectos son de naturaleza iterativa y se espera que la planificación suceda con frecuencia durante todo el proyecto.</w:t>
      </w:r>
    </w:p>
    <w:p w:rsidR="00881A8D" w:rsidRPr="00C4402E" w:rsidRDefault="00881A8D" w:rsidP="00C4402E">
      <w:pPr>
        <w:spacing w:line="480" w:lineRule="auto"/>
        <w:rPr>
          <w:rFonts w:ascii="Angsana New" w:hAnsi="Angsana New" w:cs="Angsana New"/>
          <w:sz w:val="28"/>
          <w:szCs w:val="28"/>
        </w:rPr>
      </w:pPr>
    </w:p>
    <w:p w:rsidR="00881A8D" w:rsidRPr="005B1DA5" w:rsidRDefault="00881A8D" w:rsidP="005B1DA5">
      <w:pPr>
        <w:pStyle w:val="Prrafodelista"/>
        <w:numPr>
          <w:ilvl w:val="0"/>
          <w:numId w:val="21"/>
        </w:numPr>
        <w:spacing w:line="480" w:lineRule="auto"/>
        <w:rPr>
          <w:rFonts w:ascii="Angsana New" w:hAnsi="Angsana New" w:cs="Angsana New"/>
          <w:sz w:val="28"/>
          <w:szCs w:val="28"/>
        </w:rPr>
      </w:pPr>
      <w:r w:rsidRPr="005B1DA5">
        <w:rPr>
          <w:rFonts w:ascii="Angsana New" w:hAnsi="Angsana New" w:cs="Angsana New"/>
          <w:sz w:val="28"/>
          <w:szCs w:val="28"/>
        </w:rPr>
        <w:t>Ejecución – una vez que se ha creado el plan del proyecto, el equipo busca ejecutar el plan de proyecto para crear los entregables. El proyecto puede pasar por la fase de planificación según sea necesario a lo largo de la ejecución del mismo.</w:t>
      </w:r>
    </w:p>
    <w:p w:rsidR="00881A8D" w:rsidRPr="00C4402E" w:rsidRDefault="00881A8D" w:rsidP="00C4402E">
      <w:pPr>
        <w:spacing w:line="480" w:lineRule="auto"/>
        <w:rPr>
          <w:rFonts w:ascii="Angsana New" w:hAnsi="Angsana New" w:cs="Angsana New"/>
          <w:sz w:val="28"/>
          <w:szCs w:val="28"/>
        </w:rPr>
      </w:pPr>
    </w:p>
    <w:p w:rsidR="00881A8D" w:rsidRPr="00C4402E" w:rsidRDefault="00881A8D" w:rsidP="00C4402E">
      <w:pPr>
        <w:spacing w:line="480" w:lineRule="auto"/>
        <w:rPr>
          <w:rFonts w:ascii="Angsana New" w:hAnsi="Angsana New" w:cs="Angsana New"/>
          <w:sz w:val="28"/>
          <w:szCs w:val="28"/>
        </w:rPr>
      </w:pPr>
    </w:p>
    <w:p w:rsidR="00881A8D" w:rsidRPr="005B1DA5" w:rsidRDefault="00881A8D" w:rsidP="005B1DA5">
      <w:pPr>
        <w:pStyle w:val="Prrafodelista"/>
        <w:numPr>
          <w:ilvl w:val="0"/>
          <w:numId w:val="21"/>
        </w:numPr>
        <w:spacing w:line="480" w:lineRule="auto"/>
        <w:rPr>
          <w:rFonts w:ascii="Angsana New" w:hAnsi="Angsana New" w:cs="Angsana New"/>
          <w:sz w:val="28"/>
          <w:szCs w:val="28"/>
        </w:rPr>
      </w:pPr>
      <w:r w:rsidRPr="005B1DA5">
        <w:rPr>
          <w:rFonts w:ascii="Angsana New" w:hAnsi="Angsana New" w:cs="Angsana New"/>
          <w:sz w:val="28"/>
          <w:szCs w:val="28"/>
        </w:rPr>
        <w:t>Seguimiento y control – conforme el proyecto es ejecutado por el equipo, el gerente de proyecto monitorea y controla el trabajo para evaluar los factores de tiempo, costo, alcance, calidad, riesgo y otros relacionados. El seguimiento y control es también un proceso continuo para asegurar que el proyecto alcanza las metas para cada objetivo del proyecto.</w:t>
      </w:r>
    </w:p>
    <w:p w:rsidR="00881A8D" w:rsidRPr="00C4402E" w:rsidRDefault="00881A8D" w:rsidP="00C4402E">
      <w:pPr>
        <w:spacing w:line="480" w:lineRule="auto"/>
        <w:rPr>
          <w:rFonts w:ascii="Angsana New" w:hAnsi="Angsana New" w:cs="Angsana New"/>
          <w:sz w:val="28"/>
          <w:szCs w:val="28"/>
        </w:rPr>
      </w:pPr>
    </w:p>
    <w:p w:rsidR="00881A8D" w:rsidRPr="005B1DA5" w:rsidRDefault="00881A8D" w:rsidP="005B1DA5">
      <w:pPr>
        <w:pStyle w:val="Prrafodelista"/>
        <w:numPr>
          <w:ilvl w:val="0"/>
          <w:numId w:val="21"/>
        </w:numPr>
        <w:spacing w:line="480" w:lineRule="auto"/>
        <w:rPr>
          <w:rFonts w:ascii="Angsana New" w:hAnsi="Angsana New" w:cs="Angsana New"/>
          <w:sz w:val="28"/>
          <w:szCs w:val="28"/>
        </w:rPr>
      </w:pPr>
      <w:r w:rsidRPr="005B1DA5">
        <w:rPr>
          <w:rFonts w:ascii="Angsana New" w:hAnsi="Angsana New" w:cs="Angsana New"/>
          <w:sz w:val="28"/>
          <w:szCs w:val="28"/>
        </w:rPr>
        <w:t xml:space="preserve">Cierre – al final de cada fase y al final de todo el proyecto, el cierre del proyecto garantiza que todo el trabajo se ha completado, es aprobado, y finalmente se transfiere la propiedad del equipo del proyecto al de operaciones. </w:t>
      </w:r>
    </w:p>
    <w:p w:rsidR="00584305" w:rsidRPr="00C4402E" w:rsidRDefault="00584305" w:rsidP="00C4402E">
      <w:pPr>
        <w:spacing w:line="480" w:lineRule="auto"/>
        <w:rPr>
          <w:rFonts w:ascii="Angsana New" w:hAnsi="Angsana New" w:cs="Angsana New"/>
          <w:sz w:val="28"/>
          <w:szCs w:val="28"/>
        </w:rPr>
      </w:pPr>
    </w:p>
    <w:p w:rsidR="00584305" w:rsidRPr="00C4402E" w:rsidRDefault="00584305" w:rsidP="005B1DA5">
      <w:pPr>
        <w:spacing w:line="480" w:lineRule="auto"/>
        <w:jc w:val="center"/>
        <w:rPr>
          <w:rFonts w:ascii="Angsana New" w:hAnsi="Angsana New" w:cs="Angsana New"/>
          <w:sz w:val="28"/>
          <w:szCs w:val="28"/>
        </w:rPr>
      </w:pPr>
      <w:r w:rsidRPr="00C4402E">
        <w:rPr>
          <w:rFonts w:ascii="Angsana New" w:hAnsi="Angsana New" w:cs="Angsana New"/>
          <w:noProof/>
          <w:sz w:val="28"/>
          <w:szCs w:val="28"/>
        </w:rPr>
        <w:drawing>
          <wp:inline distT="0" distB="0" distL="0" distR="0" wp14:anchorId="62D6C40D" wp14:editId="642C0175">
            <wp:extent cx="4678326" cy="2459941"/>
            <wp:effectExtent l="0" t="0" r="825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lect1.png"/>
                    <pic:cNvPicPr/>
                  </pic:nvPicPr>
                  <pic:blipFill>
                    <a:blip r:embed="rId13">
                      <a:extLst>
                        <a:ext uri="{28A0092B-C50C-407E-A947-70E740481C1C}">
                          <a14:useLocalDpi xmlns:a14="http://schemas.microsoft.com/office/drawing/2010/main" val="0"/>
                        </a:ext>
                      </a:extLst>
                    </a:blip>
                    <a:stretch>
                      <a:fillRect/>
                    </a:stretch>
                  </pic:blipFill>
                  <pic:spPr>
                    <a:xfrm>
                      <a:off x="0" y="0"/>
                      <a:ext cx="4681112" cy="2461406"/>
                    </a:xfrm>
                    <a:prstGeom prst="rect">
                      <a:avLst/>
                    </a:prstGeom>
                  </pic:spPr>
                </pic:pic>
              </a:graphicData>
            </a:graphic>
          </wp:inline>
        </w:drawing>
      </w:r>
    </w:p>
    <w:p w:rsidR="00881A8D" w:rsidRPr="005B1DA5" w:rsidRDefault="009474D0" w:rsidP="005B1DA5">
      <w:pPr>
        <w:rPr>
          <w:rFonts w:ascii="Angsana New" w:hAnsi="Angsana New" w:cs="Angsana New"/>
          <w:sz w:val="18"/>
          <w:szCs w:val="28"/>
        </w:rPr>
      </w:pPr>
      <w:r w:rsidRPr="005B1DA5">
        <w:rPr>
          <w:rFonts w:ascii="Angsana New" w:hAnsi="Angsana New" w:cs="Angsana New"/>
          <w:sz w:val="18"/>
          <w:szCs w:val="28"/>
        </w:rPr>
        <w:t>https://www.google.com.co/url?sa=i&amp;source=images&amp;cd=&amp;cad=rja&amp;uact=8&amp;ved=2ahUKEwjkhKKXuebeAhVjtlkKHUp6BQcQjRx6BAgBEAU&amp;url=https%3A%2F%2Fmedium.com%2Fadministrador-de-proyectos%2Fpmp-conceptos-r%25C3%25A1pidos-parte-2-6fed02b6856f&amp;psig=AOvVaw308wbFmRmnHqHnTeZ3Mtbr&amp;ust=1542922719739167</w:t>
      </w:r>
    </w:p>
    <w:p w:rsidR="003A57EC" w:rsidRPr="00C4402E" w:rsidRDefault="009474D0"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LECTURA 2</w:t>
      </w:r>
    </w:p>
    <w:p w:rsidR="00DB7ED7" w:rsidRPr="005B1DA5" w:rsidRDefault="00DB7ED7" w:rsidP="005B1DA5">
      <w:pPr>
        <w:spacing w:line="480" w:lineRule="auto"/>
        <w:jc w:val="center"/>
        <w:rPr>
          <w:rFonts w:ascii="Angsana New" w:hAnsi="Angsana New" w:cs="Angsana New"/>
          <w:b/>
          <w:sz w:val="28"/>
          <w:szCs w:val="28"/>
        </w:rPr>
      </w:pPr>
      <w:r w:rsidRPr="005B1DA5">
        <w:rPr>
          <w:rFonts w:ascii="Angsana New" w:hAnsi="Angsana New" w:cs="Angsana New"/>
          <w:b/>
          <w:sz w:val="28"/>
          <w:szCs w:val="28"/>
        </w:rPr>
        <w:t>GESTIONANDO MÍ PROYECTO</w:t>
      </w:r>
    </w:p>
    <w:p w:rsidR="00DB7ED7" w:rsidRPr="00C4402E" w:rsidRDefault="00DB7ED7" w:rsidP="00C4402E">
      <w:pPr>
        <w:spacing w:line="480" w:lineRule="auto"/>
        <w:rPr>
          <w:rFonts w:ascii="Angsana New" w:hAnsi="Angsana New" w:cs="Angsana New"/>
          <w:sz w:val="28"/>
          <w:szCs w:val="28"/>
        </w:rPr>
      </w:pPr>
    </w:p>
    <w:p w:rsidR="00DB7ED7" w:rsidRPr="00C4402E" w:rsidRDefault="00DB7ED7" w:rsidP="005B1DA5">
      <w:pPr>
        <w:spacing w:line="480" w:lineRule="auto"/>
        <w:jc w:val="right"/>
        <w:rPr>
          <w:rFonts w:ascii="Angsana New" w:hAnsi="Angsana New" w:cs="Angsana New"/>
          <w:sz w:val="28"/>
          <w:szCs w:val="28"/>
        </w:rPr>
      </w:pPr>
      <w:r w:rsidRPr="00C4402E">
        <w:rPr>
          <w:rFonts w:ascii="Angsana New" w:hAnsi="Angsana New" w:cs="Angsana New"/>
          <w:sz w:val="28"/>
          <w:szCs w:val="28"/>
        </w:rPr>
        <w:t>“En el siguiente siglo, los líderes serán aquellos que impulsen a otros”</w:t>
      </w:r>
    </w:p>
    <w:p w:rsidR="00DB7ED7" w:rsidRPr="00C4402E" w:rsidRDefault="00DB7ED7" w:rsidP="005B1DA5">
      <w:pPr>
        <w:spacing w:line="480" w:lineRule="auto"/>
        <w:jc w:val="right"/>
        <w:rPr>
          <w:rFonts w:ascii="Angsana New" w:hAnsi="Angsana New" w:cs="Angsana New"/>
          <w:sz w:val="28"/>
          <w:szCs w:val="28"/>
        </w:rPr>
      </w:pPr>
      <w:r w:rsidRPr="00C4402E">
        <w:rPr>
          <w:rFonts w:ascii="Angsana New" w:hAnsi="Angsana New" w:cs="Angsana New"/>
          <w:sz w:val="28"/>
          <w:szCs w:val="28"/>
        </w:rPr>
        <w:t xml:space="preserve"> </w:t>
      </w:r>
      <w:hyperlink r:id="rId14" w:tgtFrame="_blank" w:history="1">
        <w:r w:rsidRPr="00C4402E">
          <w:rPr>
            <w:rStyle w:val="Hipervnculo"/>
            <w:rFonts w:ascii="Angsana New" w:hAnsi="Angsana New" w:cs="Angsana New"/>
            <w:sz w:val="28"/>
            <w:szCs w:val="28"/>
          </w:rPr>
          <w:t>Bill Gates</w:t>
        </w:r>
      </w:hyperlink>
    </w:p>
    <w:p w:rsidR="00DB7ED7" w:rsidRPr="00C4402E" w:rsidRDefault="00DB7ED7" w:rsidP="00C4402E">
      <w:pPr>
        <w:spacing w:line="480" w:lineRule="auto"/>
        <w:rPr>
          <w:rFonts w:ascii="Angsana New" w:hAnsi="Angsana New" w:cs="Angsana New"/>
          <w:sz w:val="28"/>
          <w:szCs w:val="28"/>
        </w:rPr>
      </w:pPr>
    </w:p>
    <w:p w:rsidR="00DB7ED7" w:rsidRPr="00C4402E" w:rsidRDefault="00DB7ED7" w:rsidP="00C4402E">
      <w:pPr>
        <w:spacing w:line="480" w:lineRule="auto"/>
        <w:rPr>
          <w:rFonts w:ascii="Angsana New" w:hAnsi="Angsana New" w:cs="Angsana New"/>
          <w:sz w:val="28"/>
          <w:szCs w:val="28"/>
        </w:rPr>
      </w:pPr>
      <w:r w:rsidRPr="00C4402E">
        <w:rPr>
          <w:rFonts w:ascii="Angsana New" w:hAnsi="Angsana New" w:cs="Angsana New"/>
          <w:sz w:val="28"/>
          <w:szCs w:val="28"/>
        </w:rPr>
        <w:t>Un buen gestionador es aquel que impulsa constantemente la marcha de su negocio con tranquilidad y sabiduría, tiene como adición que emite motivación y entereza a su talento humano, y define para ello políticas motivacionales encauzadas en el alcance de objetivos reales y determinantes que sortean los posibles obstáculos que se les presenten.</w:t>
      </w:r>
    </w:p>
    <w:p w:rsidR="00DB7ED7" w:rsidRPr="00C4402E" w:rsidRDefault="00DB7ED7" w:rsidP="00C4402E">
      <w:pPr>
        <w:spacing w:line="480" w:lineRule="auto"/>
        <w:rPr>
          <w:rFonts w:ascii="Angsana New" w:hAnsi="Angsana New" w:cs="Angsana New"/>
          <w:sz w:val="28"/>
          <w:szCs w:val="28"/>
        </w:rPr>
      </w:pPr>
      <w:r w:rsidRPr="00C4402E">
        <w:rPr>
          <w:rFonts w:ascii="Angsana New" w:hAnsi="Angsana New" w:cs="Angsana New"/>
          <w:sz w:val="28"/>
          <w:szCs w:val="28"/>
        </w:rPr>
        <w:t>Para Gestionar un Excelente proyecto debemos considerar ciertos aspectos necesarios para llevar a feliz término nuestra organización, dentro de ellos mencionamos:</w:t>
      </w:r>
    </w:p>
    <w:p w:rsidR="00DB7ED7" w:rsidRPr="00C4402E" w:rsidRDefault="008473F9" w:rsidP="005B1DA5">
      <w:pPr>
        <w:spacing w:line="480" w:lineRule="auto"/>
        <w:jc w:val="right"/>
        <w:rPr>
          <w:rFonts w:ascii="Angsana New" w:hAnsi="Angsana New" w:cs="Angsana New"/>
          <w:sz w:val="28"/>
          <w:szCs w:val="28"/>
        </w:rPr>
      </w:pPr>
      <w:r w:rsidRPr="00C4402E">
        <w:rPr>
          <w:rFonts w:ascii="Angsana New" w:hAnsi="Angsana New" w:cs="Angsana New"/>
          <w:noProof/>
          <w:sz w:val="28"/>
          <w:szCs w:val="28"/>
        </w:rPr>
        <w:drawing>
          <wp:inline distT="0" distB="0" distL="0" distR="0" wp14:anchorId="0740E470" wp14:editId="5F88449F">
            <wp:extent cx="2105025" cy="1578769"/>
            <wp:effectExtent l="0" t="0" r="0" b="254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ectura2.jpg"/>
                    <pic:cNvPicPr/>
                  </pic:nvPicPr>
                  <pic:blipFill>
                    <a:blip r:embed="rId15">
                      <a:extLst>
                        <a:ext uri="{28A0092B-C50C-407E-A947-70E740481C1C}">
                          <a14:useLocalDpi xmlns:a14="http://schemas.microsoft.com/office/drawing/2010/main" val="0"/>
                        </a:ext>
                      </a:extLst>
                    </a:blip>
                    <a:stretch>
                      <a:fillRect/>
                    </a:stretch>
                  </pic:blipFill>
                  <pic:spPr>
                    <a:xfrm>
                      <a:off x="0" y="0"/>
                      <a:ext cx="2113521" cy="1585141"/>
                    </a:xfrm>
                    <a:prstGeom prst="rect">
                      <a:avLst/>
                    </a:prstGeom>
                  </pic:spPr>
                </pic:pic>
              </a:graphicData>
            </a:graphic>
          </wp:inline>
        </w:drawing>
      </w:r>
    </w:p>
    <w:p w:rsidR="008473F9" w:rsidRPr="005B1DA5" w:rsidRDefault="008473F9" w:rsidP="005B1DA5">
      <w:pPr>
        <w:spacing w:line="480" w:lineRule="auto"/>
        <w:jc w:val="right"/>
        <w:rPr>
          <w:rFonts w:ascii="Angsana New" w:hAnsi="Angsana New" w:cs="Angsana New"/>
          <w:sz w:val="14"/>
          <w:szCs w:val="28"/>
        </w:rPr>
      </w:pPr>
      <w:r w:rsidRPr="005B1DA5">
        <w:rPr>
          <w:rFonts w:ascii="Angsana New" w:hAnsi="Angsana New" w:cs="Angsana New"/>
          <w:sz w:val="14"/>
          <w:szCs w:val="28"/>
        </w:rPr>
        <w:t>https://www.fianzasyavales.com/wp-content/uploads/2016/02/bigstock-Infrastructure-62780776-300x225.jpg</w:t>
      </w:r>
    </w:p>
    <w:p w:rsidR="008473F9" w:rsidRPr="00C4402E" w:rsidRDefault="008473F9" w:rsidP="00C4402E">
      <w:pPr>
        <w:spacing w:line="480" w:lineRule="auto"/>
        <w:rPr>
          <w:rFonts w:ascii="Angsana New" w:hAnsi="Angsana New" w:cs="Angsana New"/>
          <w:sz w:val="28"/>
          <w:szCs w:val="28"/>
        </w:rPr>
      </w:pP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EL ALCANCE DEL PROYECTO, definirlo, tener documentos teóricos y aprobarlos. El alcance del proyecto está protegido contra cambios no autorizados, editado con los cambios aprobados, y validado por los interesados ​​en el proyecto para que sea aceptado.</w:t>
      </w:r>
    </w:p>
    <w:p w:rsidR="00DB7ED7"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CRONOGRAMA DEL PROYECTO: Planeación del proyecto, dada por horas y disponibilid</w:t>
      </w:r>
      <w:r w:rsidR="005B1DA5">
        <w:rPr>
          <w:rFonts w:ascii="Angsana New" w:hAnsi="Angsana New" w:cs="Angsana New"/>
          <w:sz w:val="28"/>
          <w:szCs w:val="28"/>
        </w:rPr>
        <w:t xml:space="preserve">ad total del equipo </w:t>
      </w:r>
    </w:p>
    <w:p w:rsidR="005B1DA5" w:rsidRPr="005B1DA5" w:rsidRDefault="005B1DA5" w:rsidP="005B1DA5">
      <w:pPr>
        <w:pStyle w:val="Prrafodelista"/>
        <w:spacing w:line="480" w:lineRule="auto"/>
        <w:rPr>
          <w:rFonts w:ascii="Angsana New" w:hAnsi="Angsana New" w:cs="Angsana New"/>
          <w:sz w:val="28"/>
          <w:szCs w:val="28"/>
        </w:rPr>
      </w:pPr>
    </w:p>
    <w:p w:rsidR="00DB7ED7" w:rsidRPr="005B1DA5" w:rsidRDefault="008473F9" w:rsidP="005B1DA5">
      <w:pPr>
        <w:pStyle w:val="Prrafodelista"/>
        <w:numPr>
          <w:ilvl w:val="0"/>
          <w:numId w:val="22"/>
        </w:numPr>
        <w:spacing w:line="480" w:lineRule="auto"/>
        <w:rPr>
          <w:rFonts w:ascii="Angsana New" w:hAnsi="Angsana New" w:cs="Angsana New"/>
          <w:sz w:val="28"/>
          <w:szCs w:val="28"/>
        </w:rPr>
      </w:pPr>
      <w:r w:rsidRPr="00C4402E">
        <w:rPr>
          <w:noProof/>
        </w:rPr>
        <w:drawing>
          <wp:anchor distT="0" distB="0" distL="114300" distR="114300" simplePos="0" relativeHeight="251660288" behindDoc="0" locked="0" layoutInCell="1" allowOverlap="1" wp14:anchorId="06AE5218" wp14:editId="689006C2">
            <wp:simplePos x="0" y="0"/>
            <wp:positionH relativeFrom="column">
              <wp:posOffset>13970</wp:posOffset>
            </wp:positionH>
            <wp:positionV relativeFrom="paragraph">
              <wp:posOffset>279400</wp:posOffset>
            </wp:positionV>
            <wp:extent cx="2486025" cy="2630170"/>
            <wp:effectExtent l="0" t="0" r="9525" b="0"/>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lectura2.jpg"/>
                    <pic:cNvPicPr/>
                  </pic:nvPicPr>
                  <pic:blipFill>
                    <a:blip r:embed="rId16">
                      <a:extLst>
                        <a:ext uri="{28A0092B-C50C-407E-A947-70E740481C1C}">
                          <a14:useLocalDpi xmlns:a14="http://schemas.microsoft.com/office/drawing/2010/main" val="0"/>
                        </a:ext>
                      </a:extLst>
                    </a:blip>
                    <a:stretch>
                      <a:fillRect/>
                    </a:stretch>
                  </pic:blipFill>
                  <pic:spPr>
                    <a:xfrm>
                      <a:off x="0" y="0"/>
                      <a:ext cx="2486025" cy="2630170"/>
                    </a:xfrm>
                    <a:prstGeom prst="rect">
                      <a:avLst/>
                    </a:prstGeom>
                  </pic:spPr>
                </pic:pic>
              </a:graphicData>
            </a:graphic>
            <wp14:sizeRelH relativeFrom="page">
              <wp14:pctWidth>0</wp14:pctWidth>
            </wp14:sizeRelH>
            <wp14:sizeRelV relativeFrom="page">
              <wp14:pctHeight>0</wp14:pctHeight>
            </wp14:sizeRelV>
          </wp:anchor>
        </w:drawing>
      </w:r>
      <w:r w:rsidR="00DB7ED7" w:rsidRPr="005B1DA5">
        <w:rPr>
          <w:rFonts w:ascii="Angsana New" w:hAnsi="Angsana New" w:cs="Angsana New"/>
          <w:sz w:val="28"/>
          <w:szCs w:val="28"/>
        </w:rPr>
        <w:t> COSTOS DEL PROYECTO: asignación de un presupuesto para el mismo, incluyendo materiales, servicios, instalaciones, licencias de software y otros gastos imputados directamente al proyecto.</w:t>
      </w:r>
      <w:r w:rsidRPr="005B1DA5">
        <w:rPr>
          <w:rFonts w:ascii="Angsana New" w:hAnsi="Angsana New" w:cs="Angsana New"/>
          <w:sz w:val="28"/>
          <w:szCs w:val="28"/>
        </w:rPr>
        <w:t xml:space="preserve"> </w:t>
      </w:r>
    </w:p>
    <w:p w:rsidR="00D423CF" w:rsidRPr="00C4402E" w:rsidRDefault="00D423CF" w:rsidP="00C4402E">
      <w:pPr>
        <w:spacing w:line="480" w:lineRule="auto"/>
        <w:rPr>
          <w:rFonts w:ascii="Angsana New" w:hAnsi="Angsana New" w:cs="Angsana New"/>
          <w:sz w:val="28"/>
          <w:szCs w:val="28"/>
        </w:rPr>
      </w:pPr>
    </w:p>
    <w:p w:rsidR="00D423CF" w:rsidRPr="00C4402E" w:rsidRDefault="00D423CF" w:rsidP="00C4402E">
      <w:pPr>
        <w:spacing w:line="480" w:lineRule="auto"/>
        <w:rPr>
          <w:rFonts w:ascii="Angsana New" w:hAnsi="Angsana New" w:cs="Angsana New"/>
          <w:sz w:val="28"/>
          <w:szCs w:val="28"/>
        </w:rPr>
      </w:pPr>
      <w:r w:rsidRPr="00C4402E">
        <w:rPr>
          <w:rFonts w:ascii="Angsana New" w:hAnsi="Angsana New" w:cs="Angsana New"/>
          <w:noProof/>
          <w:sz w:val="28"/>
          <w:szCs w:val="28"/>
        </w:rPr>
        <mc:AlternateContent>
          <mc:Choice Requires="wps">
            <w:drawing>
              <wp:anchor distT="0" distB="0" distL="114300" distR="114300" simplePos="0" relativeHeight="251661312" behindDoc="0" locked="0" layoutInCell="1" allowOverlap="1" wp14:anchorId="655E97D8" wp14:editId="78F4298F">
                <wp:simplePos x="0" y="0"/>
                <wp:positionH relativeFrom="column">
                  <wp:posOffset>-2781300</wp:posOffset>
                </wp:positionH>
                <wp:positionV relativeFrom="paragraph">
                  <wp:posOffset>9525</wp:posOffset>
                </wp:positionV>
                <wp:extent cx="3162300" cy="723900"/>
                <wp:effectExtent l="0" t="0" r="19050" b="19050"/>
                <wp:wrapNone/>
                <wp:docPr id="22" name="22 Rectángulo"/>
                <wp:cNvGraphicFramePr/>
                <a:graphic xmlns:a="http://schemas.openxmlformats.org/drawingml/2006/main">
                  <a:graphicData uri="http://schemas.microsoft.com/office/word/2010/wordprocessingShape">
                    <wps:wsp>
                      <wps:cNvSpPr/>
                      <wps:spPr>
                        <a:xfrm>
                          <a:off x="0" y="0"/>
                          <a:ext cx="316230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423CF" w:rsidRPr="00D423CF" w:rsidRDefault="00D423CF" w:rsidP="00D423CF">
                            <w:pPr>
                              <w:jc w:val="center"/>
                              <w:rPr>
                                <w:sz w:val="12"/>
                              </w:rPr>
                            </w:pPr>
                            <w:r w:rsidRPr="00D423CF">
                              <w:rPr>
                                <w:sz w:val="12"/>
                              </w:rPr>
                              <w:t>https://www.google.com.co/url?sa=i&amp;source=images&amp;cd=&amp;cad=rja&amp;uact=8&amp;ved=2ahUKEwi-7MX3vebeAhUBKKwKHUqRD30QjRx6BAgBEAU&amp;url=https%3A%2F%2Fblog.icoiig.com%2Fcoruna%2F2015%2F02%2Fgestion-de-proyectos-con-metodologia-pmp%2F&amp;psig=AOvVaw2alMB_M7QjNE_Zx4cb0f1x&amp;ust=1542923656549508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7" style="position:absolute;margin-left:-219pt;margin-top:.75pt;width:249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" fillcolor="white [3201]" strokecolor="#70ad47 [3209]" strokeweight="1pt">
                <v:textbox>
                  <w:txbxContent>
                    <w:p w:rsidR="00D423CF" w:rsidRPr="00D423CF" w:rsidRDefault="00D423CF" w:rsidP="00D423CF">
                      <w:pPr>
                        <w:jc w:val="center"/>
                        <w:rPr>
                          <w:sz w:val="12"/>
                        </w:rPr>
                      </w:pPr>
                      <w:r w:rsidRPr="00D423CF">
                        <w:rPr>
                          <w:sz w:val="12"/>
                        </w:rPr>
                        <w:t>https://www.google.com.co/url?sa=i&amp;source=images&amp;cd=&amp;cad=rja&amp;uact=8&amp;ved=2ahUKEwi-7MX3vebeAhUBKKwKHUqRD30QjRx6BAgBEAU&amp;url=https%3A%2F%2Fblog.icoiig.com%2Fcoruna%2F2015%2F02%2Fgestion-de-proyectos-con-metodologia-pmp%2F&amp;psig=AOvVaw2alMB_M7QjNE_Zx4cb0f1x&amp;ust=1542923656549508</w:t>
                      </w:r>
                    </w:p>
                  </w:txbxContent>
                </v:textbox>
              </v:rect>
            </w:pict>
          </mc:Fallback>
        </mc:AlternateContent>
      </w: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CALIDAD DEL PROYECTO: definir estadísticas, programas estrategias, normas de garantías, revisión y aplicación de controles de calidad sobre el desarrollo del trabajo.</w:t>
      </w: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TALENTO  HUMANOS DEL PROYECTO: Cumplimiento de manuales de funciones, participación y desempeño, aplicación de estrategias motivacionales, rutas de pertenencia por la organización.</w:t>
      </w: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lastRenderedPageBreak/>
        <w:t>COMUNICACIONES DEL PROYECTO: Generar una ruta de las comunicaciones que indica quién necesitará qué tipo de información, cuándo será necesaria la información, y la mejor modalidad para las comunicaciones.</w:t>
      </w: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RIESGOS DEL PROYECTO: identificar, analizar, y crear una respuesta para el evento de riesgo, evaluar  la probabilidad y el impacto, generar soluciones y visionar gastos para evitar daños.</w:t>
      </w:r>
    </w:p>
    <w:p w:rsidR="00DB7ED7" w:rsidRPr="005B1DA5" w:rsidRDefault="00DB7ED7" w:rsidP="005B1DA5">
      <w:pPr>
        <w:pStyle w:val="Prrafodelista"/>
        <w:numPr>
          <w:ilvl w:val="0"/>
          <w:numId w:val="22"/>
        </w:numPr>
        <w:spacing w:line="480" w:lineRule="auto"/>
        <w:rPr>
          <w:rFonts w:ascii="Angsana New" w:hAnsi="Angsana New" w:cs="Angsana New"/>
          <w:sz w:val="28"/>
          <w:szCs w:val="28"/>
        </w:rPr>
      </w:pPr>
      <w:r w:rsidRPr="005B1DA5">
        <w:rPr>
          <w:rFonts w:ascii="Angsana New" w:hAnsi="Angsana New" w:cs="Angsana New"/>
          <w:sz w:val="28"/>
          <w:szCs w:val="28"/>
        </w:rPr>
        <w:t>ADQUISICIONES DEL PROYECTO: visionar  un plan para la contratación, se puede delegar al área encargada o dejar como precedente en las políticas gerenciales y el proyecto en sí.</w:t>
      </w:r>
    </w:p>
    <w:p w:rsidR="008473F9" w:rsidRPr="00C4402E" w:rsidRDefault="008473F9" w:rsidP="00C4402E">
      <w:pPr>
        <w:spacing w:line="480" w:lineRule="auto"/>
        <w:rPr>
          <w:rFonts w:ascii="Angsana New" w:hAnsi="Angsana New" w:cs="Angsana New"/>
          <w:sz w:val="28"/>
          <w:szCs w:val="28"/>
        </w:rPr>
      </w:pPr>
    </w:p>
    <w:p w:rsidR="00DB7ED7" w:rsidRPr="00C4402E" w:rsidRDefault="00DB7ED7"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r w:rsidRPr="00C4402E">
        <w:rPr>
          <w:rFonts w:ascii="Angsana New" w:hAnsi="Angsana New" w:cs="Angsana New"/>
          <w:sz w:val="28"/>
          <w:szCs w:val="28"/>
        </w:rPr>
        <w:br w:type="page"/>
      </w:r>
    </w:p>
    <w:p w:rsidR="00DB7ED7" w:rsidRPr="00C4402E" w:rsidRDefault="005B761E"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LECTURA 3</w:t>
      </w:r>
    </w:p>
    <w:p w:rsidR="005B761E" w:rsidRPr="00C4402E" w:rsidRDefault="005B761E" w:rsidP="00C4402E">
      <w:pPr>
        <w:spacing w:line="480" w:lineRule="auto"/>
        <w:rPr>
          <w:rFonts w:ascii="Angsana New" w:hAnsi="Angsana New" w:cs="Angsana New"/>
          <w:sz w:val="28"/>
          <w:szCs w:val="28"/>
        </w:rPr>
      </w:pPr>
    </w:p>
    <w:p w:rsidR="00DB7ED7" w:rsidRPr="00C4402E" w:rsidRDefault="00DB7ED7" w:rsidP="00C4402E">
      <w:pPr>
        <w:spacing w:line="480" w:lineRule="auto"/>
        <w:rPr>
          <w:rFonts w:ascii="Angsana New" w:hAnsi="Angsana New" w:cs="Angsana New"/>
          <w:sz w:val="28"/>
          <w:szCs w:val="28"/>
        </w:rPr>
      </w:pPr>
    </w:p>
    <w:p w:rsidR="009474D0" w:rsidRPr="00C4402E" w:rsidRDefault="009474D0" w:rsidP="00C4402E">
      <w:pPr>
        <w:spacing w:line="480" w:lineRule="auto"/>
        <w:rPr>
          <w:rFonts w:ascii="Angsana New" w:hAnsi="Angsana New" w:cs="Angsana New"/>
          <w:sz w:val="28"/>
          <w:szCs w:val="28"/>
        </w:rPr>
      </w:pPr>
    </w:p>
    <w:p w:rsidR="003A57EC" w:rsidRPr="00C4402E" w:rsidRDefault="003A57EC"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p>
    <w:p w:rsidR="005B761E" w:rsidRPr="00C4402E" w:rsidRDefault="005B761E"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 xml:space="preserve">MULTIMEDIA: </w:t>
      </w:r>
    </w:p>
    <w:p w:rsidR="005B1DA5" w:rsidRDefault="004335B6" w:rsidP="00C4402E">
      <w:pPr>
        <w:spacing w:line="480" w:lineRule="auto"/>
        <w:rPr>
          <w:rFonts w:ascii="Angsana New" w:hAnsi="Angsana New" w:cs="Angsana New"/>
          <w:sz w:val="28"/>
          <w:szCs w:val="28"/>
        </w:rPr>
      </w:pPr>
      <w:r w:rsidRPr="00C4402E">
        <w:rPr>
          <w:rFonts w:ascii="Angsana New" w:hAnsi="Angsana New" w:cs="Angsana New"/>
          <w:sz w:val="28"/>
          <w:szCs w:val="28"/>
        </w:rPr>
        <w:t>PAGINA 1 VIDEO 1:</w:t>
      </w:r>
    </w:p>
    <w:p w:rsidR="00671E44" w:rsidRPr="00C4402E" w:rsidRDefault="00141FC9" w:rsidP="00C4402E">
      <w:pPr>
        <w:spacing w:line="480" w:lineRule="auto"/>
        <w:rPr>
          <w:rFonts w:ascii="Angsana New" w:hAnsi="Angsana New" w:cs="Angsana New"/>
          <w:sz w:val="28"/>
          <w:szCs w:val="28"/>
        </w:rPr>
      </w:pPr>
      <w:hyperlink r:id="rId17" w:history="1">
        <w:r w:rsidR="009030B4" w:rsidRPr="00C4402E">
          <w:rPr>
            <w:rStyle w:val="Hipervnculo"/>
            <w:rFonts w:ascii="Angsana New" w:hAnsi="Angsana New" w:cs="Angsana New"/>
            <w:sz w:val="28"/>
            <w:szCs w:val="28"/>
          </w:rPr>
          <w:t>https://www.youtube.com/watch?v=G3EadoqCyCU&amp;feature=youtu.be</w:t>
        </w:r>
      </w:hyperlink>
      <w:r w:rsidR="009030B4" w:rsidRPr="00C4402E">
        <w:rPr>
          <w:rFonts w:ascii="Angsana New" w:hAnsi="Angsana New" w:cs="Angsana New"/>
          <w:sz w:val="28"/>
          <w:szCs w:val="28"/>
        </w:rPr>
        <w:t xml:space="preserve"> </w:t>
      </w:r>
    </w:p>
    <w:p w:rsidR="005B761E" w:rsidRPr="00C4402E" w:rsidRDefault="005B761E" w:rsidP="00C4402E">
      <w:pPr>
        <w:spacing w:line="480" w:lineRule="auto"/>
        <w:rPr>
          <w:rFonts w:ascii="Angsana New" w:hAnsi="Angsana New" w:cs="Angsana New"/>
          <w:sz w:val="28"/>
          <w:szCs w:val="28"/>
        </w:rPr>
      </w:pPr>
    </w:p>
    <w:p w:rsidR="004335B6" w:rsidRPr="00C4402E" w:rsidRDefault="004335B6" w:rsidP="00C4402E">
      <w:pPr>
        <w:spacing w:line="480" w:lineRule="auto"/>
        <w:rPr>
          <w:rFonts w:ascii="Angsana New" w:hAnsi="Angsana New" w:cs="Angsana New"/>
          <w:sz w:val="28"/>
          <w:szCs w:val="28"/>
        </w:rPr>
      </w:pPr>
      <w:r w:rsidRPr="00C4402E">
        <w:rPr>
          <w:rFonts w:ascii="Angsana New" w:hAnsi="Angsana New" w:cs="Angsana New"/>
          <w:sz w:val="28"/>
          <w:szCs w:val="28"/>
        </w:rPr>
        <w:t>PAGINA 2 VIDEO2</w:t>
      </w:r>
    </w:p>
    <w:p w:rsidR="00671E44" w:rsidRPr="00C4402E" w:rsidRDefault="00141FC9" w:rsidP="00C4402E">
      <w:pPr>
        <w:spacing w:line="480" w:lineRule="auto"/>
        <w:rPr>
          <w:rFonts w:ascii="Angsana New" w:hAnsi="Angsana New" w:cs="Angsana New"/>
          <w:sz w:val="28"/>
          <w:szCs w:val="28"/>
        </w:rPr>
      </w:pPr>
      <w:hyperlink r:id="rId18" w:history="1">
        <w:r w:rsidR="00671E44" w:rsidRPr="00C4402E">
          <w:rPr>
            <w:rStyle w:val="Hipervnculo"/>
            <w:rFonts w:ascii="Angsana New" w:hAnsi="Angsana New" w:cs="Angsana New"/>
            <w:sz w:val="28"/>
            <w:szCs w:val="28"/>
          </w:rPr>
          <w:t>https://www.youtube.com/watch?v=BREdok-7gWE&amp;feature=youtu.be</w:t>
        </w:r>
      </w:hyperlink>
    </w:p>
    <w:p w:rsidR="0006767F" w:rsidRPr="00C4402E" w:rsidRDefault="0006767F" w:rsidP="00C4402E">
      <w:pPr>
        <w:spacing w:line="480" w:lineRule="auto"/>
        <w:rPr>
          <w:rFonts w:ascii="Angsana New" w:hAnsi="Angsana New" w:cs="Angsana New"/>
          <w:sz w:val="28"/>
          <w:szCs w:val="28"/>
        </w:rPr>
      </w:pPr>
      <w:r w:rsidRPr="00C4402E">
        <w:rPr>
          <w:rFonts w:ascii="Angsana New" w:hAnsi="Angsana New" w:cs="Angsana New"/>
          <w:sz w:val="28"/>
          <w:szCs w:val="28"/>
        </w:rPr>
        <w:t xml:space="preserve">Metodologías Basadas en Planificación: Brinda información sobre </w:t>
      </w:r>
      <w:r w:rsidR="00C44443" w:rsidRPr="00C4402E">
        <w:rPr>
          <w:rFonts w:ascii="Angsana New" w:hAnsi="Angsana New" w:cs="Angsana New"/>
          <w:sz w:val="28"/>
          <w:szCs w:val="28"/>
        </w:rPr>
        <w:t>5</w:t>
      </w:r>
      <w:r w:rsidRPr="00C4402E">
        <w:rPr>
          <w:rFonts w:ascii="Angsana New" w:hAnsi="Angsana New" w:cs="Angsana New"/>
          <w:sz w:val="28"/>
          <w:szCs w:val="28"/>
        </w:rPr>
        <w:t xml:space="preserve"> metodologías llevada</w:t>
      </w:r>
      <w:r w:rsidR="00C44443" w:rsidRPr="00C4402E">
        <w:rPr>
          <w:rFonts w:ascii="Angsana New" w:hAnsi="Angsana New" w:cs="Angsana New"/>
          <w:sz w:val="28"/>
          <w:szCs w:val="28"/>
        </w:rPr>
        <w:t>s a la practica según la planeación, su implementación en un Proyecto Informático y un cuadro comparativo con cada uno de ellos según su desarrollo y beneficios.</w:t>
      </w:r>
    </w:p>
    <w:p w:rsidR="0006767F" w:rsidRPr="00C4402E" w:rsidRDefault="0006767F" w:rsidP="00C4402E">
      <w:pPr>
        <w:spacing w:line="480" w:lineRule="auto"/>
        <w:rPr>
          <w:rFonts w:ascii="Angsana New" w:hAnsi="Angsana New" w:cs="Angsana New"/>
          <w:sz w:val="28"/>
          <w:szCs w:val="28"/>
        </w:rPr>
      </w:pPr>
    </w:p>
    <w:p w:rsidR="00671E44" w:rsidRPr="00C4402E" w:rsidRDefault="00671E44" w:rsidP="00C4402E">
      <w:pPr>
        <w:spacing w:line="480" w:lineRule="auto"/>
        <w:rPr>
          <w:rFonts w:ascii="Angsana New" w:hAnsi="Angsana New" w:cs="Angsana New"/>
          <w:sz w:val="28"/>
          <w:szCs w:val="28"/>
        </w:rPr>
      </w:pPr>
    </w:p>
    <w:p w:rsidR="00725AD9" w:rsidRPr="00C4402E" w:rsidRDefault="00725AD9" w:rsidP="00C4402E">
      <w:pPr>
        <w:spacing w:line="480" w:lineRule="auto"/>
        <w:rPr>
          <w:rFonts w:ascii="Angsana New" w:hAnsi="Angsana New" w:cs="Angsana New"/>
          <w:sz w:val="28"/>
          <w:szCs w:val="28"/>
        </w:rPr>
      </w:pPr>
    </w:p>
    <w:p w:rsidR="00725AD9" w:rsidRPr="00C4402E" w:rsidRDefault="00725AD9" w:rsidP="00C4402E">
      <w:pPr>
        <w:spacing w:line="480" w:lineRule="auto"/>
        <w:rPr>
          <w:rFonts w:ascii="Angsana New" w:hAnsi="Angsana New" w:cs="Angsana New"/>
          <w:sz w:val="28"/>
          <w:szCs w:val="28"/>
        </w:rPr>
      </w:pPr>
    </w:p>
    <w:p w:rsidR="00725AD9" w:rsidRPr="00C4402E" w:rsidRDefault="00725AD9" w:rsidP="00C4402E">
      <w:pPr>
        <w:spacing w:line="480" w:lineRule="auto"/>
        <w:rPr>
          <w:rFonts w:ascii="Angsana New" w:hAnsi="Angsana New" w:cs="Angsana New"/>
          <w:sz w:val="28"/>
          <w:szCs w:val="28"/>
        </w:rPr>
      </w:pPr>
    </w:p>
    <w:p w:rsidR="00725AD9" w:rsidRPr="00C4402E" w:rsidRDefault="00725AD9" w:rsidP="00C4402E">
      <w:pPr>
        <w:spacing w:line="480" w:lineRule="auto"/>
        <w:rPr>
          <w:rFonts w:ascii="Angsana New" w:hAnsi="Angsana New" w:cs="Angsana New"/>
          <w:sz w:val="28"/>
          <w:szCs w:val="28"/>
        </w:rPr>
      </w:pPr>
    </w:p>
    <w:p w:rsidR="0087104C" w:rsidRPr="00C4402E" w:rsidRDefault="00C44443"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ACTIVIDADES:</w:t>
      </w:r>
      <w:r w:rsidR="000C536C">
        <w:rPr>
          <w:rFonts w:ascii="Angsana New" w:hAnsi="Angsana New" w:cs="Angsana New"/>
          <w:sz w:val="28"/>
          <w:szCs w:val="28"/>
        </w:rPr>
        <w:t xml:space="preserve"> </w:t>
      </w:r>
      <w:r w:rsidRPr="00C4402E">
        <w:rPr>
          <w:rFonts w:ascii="Angsana New" w:hAnsi="Angsana New" w:cs="Angsana New"/>
          <w:sz w:val="28"/>
          <w:szCs w:val="28"/>
        </w:rPr>
        <w:t>tres (3) páginas web, las cuales serán accedidas como elementos de sub-ítems de menú de esta sección</w:t>
      </w:r>
    </w:p>
    <w:p w:rsidR="00EA5383" w:rsidRPr="00C4402E" w:rsidRDefault="009B30D8" w:rsidP="00C4402E">
      <w:pPr>
        <w:spacing w:line="480" w:lineRule="auto"/>
        <w:rPr>
          <w:rFonts w:ascii="Angsana New" w:hAnsi="Angsana New" w:cs="Angsana New"/>
          <w:sz w:val="28"/>
          <w:szCs w:val="28"/>
        </w:rPr>
      </w:pPr>
      <w:r w:rsidRPr="00C4402E">
        <w:rPr>
          <w:rFonts w:ascii="Angsana New" w:hAnsi="Angsana New" w:cs="Angsana New"/>
          <w:sz w:val="28"/>
          <w:szCs w:val="28"/>
        </w:rPr>
        <w:t xml:space="preserve">PAGINA 1 </w:t>
      </w:r>
      <w:r w:rsidR="00EA5383" w:rsidRPr="00C4402E">
        <w:rPr>
          <w:rFonts w:ascii="Angsana New" w:hAnsi="Angsana New" w:cs="Angsana New"/>
          <w:sz w:val="28"/>
          <w:szCs w:val="28"/>
        </w:rPr>
        <w:t xml:space="preserve">ACTIVIDAD 1 </w:t>
      </w:r>
      <w:r w:rsidR="00C4402E" w:rsidRPr="00C4402E">
        <w:rPr>
          <w:rFonts w:ascii="Angsana New" w:hAnsi="Angsana New" w:cs="Angsana New"/>
          <w:sz w:val="28"/>
          <w:szCs w:val="28"/>
        </w:rPr>
        <w:t xml:space="preserve">Y </w:t>
      </w:r>
      <w:r w:rsidRPr="00C4402E">
        <w:rPr>
          <w:rFonts w:ascii="Angsana New" w:hAnsi="Angsana New" w:cs="Angsana New"/>
          <w:sz w:val="28"/>
          <w:szCs w:val="28"/>
        </w:rPr>
        <w:t xml:space="preserve">2 </w:t>
      </w:r>
      <w:r w:rsidR="00EA5383" w:rsidRPr="00C4402E">
        <w:rPr>
          <w:rFonts w:ascii="Angsana New" w:hAnsi="Angsana New" w:cs="Angsana New"/>
          <w:sz w:val="28"/>
          <w:szCs w:val="28"/>
        </w:rPr>
        <w:t>SE ENCUENTRA EN</w:t>
      </w:r>
    </w:p>
    <w:p w:rsidR="0087104C" w:rsidRPr="00C4402E" w:rsidRDefault="00141FC9" w:rsidP="00C4402E">
      <w:pPr>
        <w:spacing w:line="480" w:lineRule="auto"/>
        <w:rPr>
          <w:rFonts w:ascii="Angsana New" w:hAnsi="Angsana New" w:cs="Angsana New"/>
          <w:sz w:val="28"/>
          <w:szCs w:val="28"/>
        </w:rPr>
      </w:pPr>
      <w:hyperlink r:id="rId19" w:history="1">
        <w:r w:rsidR="0087104C" w:rsidRPr="00C4402E">
          <w:rPr>
            <w:rStyle w:val="Hipervnculo"/>
            <w:rFonts w:ascii="Angsana New" w:hAnsi="Angsana New" w:cs="Angsana New"/>
            <w:sz w:val="28"/>
            <w:szCs w:val="28"/>
          </w:rPr>
          <w:t>http://www.itmplatform.com/es/recursos/matriz-de-evaluacion-de-riesgos/</w:t>
        </w:r>
      </w:hyperlink>
    </w:p>
    <w:p w:rsidR="0087104C" w:rsidRPr="00C4402E" w:rsidRDefault="00141FC9" w:rsidP="00C4402E">
      <w:pPr>
        <w:spacing w:line="480" w:lineRule="auto"/>
        <w:rPr>
          <w:rFonts w:ascii="Angsana New" w:hAnsi="Angsana New" w:cs="Angsana New"/>
          <w:sz w:val="28"/>
          <w:szCs w:val="28"/>
        </w:rPr>
      </w:pPr>
      <w:hyperlink r:id="rId20" w:history="1">
        <w:r w:rsidR="0087104C" w:rsidRPr="00C4402E">
          <w:rPr>
            <w:rStyle w:val="Hipervnculo"/>
            <w:rFonts w:ascii="Angsana New" w:hAnsi="Angsana New" w:cs="Angsana New"/>
            <w:sz w:val="28"/>
            <w:szCs w:val="28"/>
          </w:rPr>
          <w:t>http://www.itmplatform.com/es/landing-page/cuestionario-pmo/</w:t>
        </w:r>
      </w:hyperlink>
    </w:p>
    <w:p w:rsidR="0087104C" w:rsidRPr="00C4402E" w:rsidRDefault="0087104C" w:rsidP="00C4402E">
      <w:pPr>
        <w:spacing w:line="480" w:lineRule="auto"/>
        <w:rPr>
          <w:rFonts w:ascii="Angsana New" w:hAnsi="Angsana New" w:cs="Angsana New"/>
          <w:sz w:val="28"/>
          <w:szCs w:val="28"/>
        </w:rPr>
      </w:pPr>
    </w:p>
    <w:p w:rsidR="0087104C"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 xml:space="preserve">PAGINA 2 ACTIVIDAD 3 Y </w:t>
      </w:r>
      <w:r w:rsidR="009B30D8" w:rsidRPr="00C4402E">
        <w:rPr>
          <w:rFonts w:ascii="Angsana New" w:hAnsi="Angsana New" w:cs="Angsana New"/>
          <w:sz w:val="28"/>
          <w:szCs w:val="28"/>
        </w:rPr>
        <w:t xml:space="preserve"> 4</w:t>
      </w:r>
    </w:p>
    <w:p w:rsidR="0087104C"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CREACIÓN DE GESTOR DE PROYECTOS</w:t>
      </w: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La siguiente herramienta te permite Gestionar tu Proyecto informático, ¡Aprovechala!</w:t>
      </w:r>
    </w:p>
    <w:p w:rsidR="0087104C" w:rsidRPr="00C4402E" w:rsidRDefault="00141FC9" w:rsidP="00C4402E">
      <w:pPr>
        <w:spacing w:line="480" w:lineRule="auto"/>
        <w:rPr>
          <w:rFonts w:ascii="Angsana New" w:hAnsi="Angsana New" w:cs="Angsana New"/>
          <w:sz w:val="28"/>
          <w:szCs w:val="28"/>
        </w:rPr>
      </w:pPr>
      <w:hyperlink r:id="rId21" w:history="1">
        <w:r w:rsidR="0087104C" w:rsidRPr="00C4402E">
          <w:rPr>
            <w:rStyle w:val="Hipervnculo"/>
            <w:rFonts w:ascii="Angsana New" w:hAnsi="Angsana New" w:cs="Angsana New"/>
            <w:sz w:val="28"/>
            <w:szCs w:val="28"/>
          </w:rPr>
          <w:t>https://linamogollonc.monday.com/boards/151008269</w:t>
        </w:r>
      </w:hyperlink>
    </w:p>
    <w:p w:rsidR="00725AD9"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CASO DE CLIENTES</w:t>
      </w: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Para que practiques tu Gestión en el Proyecto, puedes realizar el siguiente caso de cliente:</w:t>
      </w:r>
    </w:p>
    <w:p w:rsidR="00725AD9" w:rsidRPr="00C4402E" w:rsidRDefault="00141FC9" w:rsidP="00C4402E">
      <w:pPr>
        <w:spacing w:line="480" w:lineRule="auto"/>
        <w:rPr>
          <w:rFonts w:ascii="Angsana New" w:hAnsi="Angsana New" w:cs="Angsana New"/>
          <w:sz w:val="28"/>
          <w:szCs w:val="28"/>
        </w:rPr>
      </w:pPr>
      <w:hyperlink r:id="rId22" w:history="1">
        <w:r w:rsidR="00725AD9" w:rsidRPr="00C4402E">
          <w:rPr>
            <w:rStyle w:val="Hipervnculo"/>
            <w:rFonts w:ascii="Angsana New" w:hAnsi="Angsana New" w:cs="Angsana New"/>
            <w:sz w:val="28"/>
            <w:szCs w:val="28"/>
          </w:rPr>
          <w:t>https://products.office.com/es-es/project/project-customer-stories</w:t>
        </w:r>
      </w:hyperlink>
    </w:p>
    <w:p w:rsidR="00725AD9" w:rsidRPr="00C4402E" w:rsidRDefault="00725AD9" w:rsidP="00C4402E">
      <w:pPr>
        <w:spacing w:line="480" w:lineRule="auto"/>
        <w:rPr>
          <w:rFonts w:ascii="Angsana New" w:hAnsi="Angsana New" w:cs="Angsana New"/>
          <w:sz w:val="28"/>
          <w:szCs w:val="28"/>
        </w:rPr>
      </w:pP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br w:type="page"/>
      </w: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lastRenderedPageBreak/>
        <w:t>PAGINA 3 ACTIVIDAD 5 Y 6</w:t>
      </w:r>
    </w:p>
    <w:p w:rsidR="00725AD9"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CASO PRÁCTICO</w:t>
      </w: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Practica con una situación real, como puedes ayudar al cliente a llevar a cabo su Proyecto Informático</w:t>
      </w:r>
    </w:p>
    <w:p w:rsidR="00725AD9" w:rsidRPr="00C4402E" w:rsidRDefault="00141FC9" w:rsidP="00C4402E">
      <w:pPr>
        <w:spacing w:line="480" w:lineRule="auto"/>
        <w:rPr>
          <w:rFonts w:ascii="Angsana New" w:hAnsi="Angsana New" w:cs="Angsana New"/>
          <w:sz w:val="28"/>
          <w:szCs w:val="28"/>
        </w:rPr>
      </w:pPr>
      <w:hyperlink r:id="rId23" w:history="1">
        <w:r w:rsidR="00725AD9" w:rsidRPr="00C4402E">
          <w:rPr>
            <w:rStyle w:val="Hipervnculo"/>
            <w:rFonts w:ascii="Angsana New" w:hAnsi="Angsana New" w:cs="Angsana New"/>
            <w:sz w:val="28"/>
            <w:szCs w:val="28"/>
          </w:rPr>
          <w:t>https://customers.microsoft.com/en-us/story/aimco-banking-capital-markets-project-online</w:t>
        </w:r>
      </w:hyperlink>
    </w:p>
    <w:p w:rsidR="00725AD9"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GESTOR DE PROYECTOS</w:t>
      </w:r>
    </w:p>
    <w:p w:rsidR="00C4402E" w:rsidRPr="00C4402E" w:rsidRDefault="00C4402E" w:rsidP="00C4402E">
      <w:pPr>
        <w:spacing w:line="480" w:lineRule="auto"/>
        <w:rPr>
          <w:rFonts w:ascii="Angsana New" w:hAnsi="Angsana New" w:cs="Angsana New"/>
          <w:sz w:val="28"/>
          <w:szCs w:val="28"/>
        </w:rPr>
      </w:pPr>
      <w:r w:rsidRPr="00C4402E">
        <w:rPr>
          <w:rFonts w:ascii="Angsana New" w:hAnsi="Angsana New" w:cs="Angsana New"/>
          <w:sz w:val="28"/>
          <w:szCs w:val="28"/>
        </w:rPr>
        <w:t>Dentro de las utilidades, te presentamos un Gestor de Proyectos como simulador a la situación que quieres plantear en tu negocio Informático, ¡beneficiate de ella!</w:t>
      </w:r>
    </w:p>
    <w:p w:rsidR="00BD12B8" w:rsidRDefault="00141FC9" w:rsidP="00C4402E">
      <w:pPr>
        <w:spacing w:line="480" w:lineRule="auto"/>
        <w:rPr>
          <w:rFonts w:ascii="Angsana New" w:hAnsi="Angsana New" w:cs="Angsana New"/>
          <w:sz w:val="28"/>
          <w:szCs w:val="28"/>
        </w:rPr>
      </w:pPr>
      <w:hyperlink r:id="rId24" w:history="1">
        <w:r w:rsidR="00725AD9" w:rsidRPr="00C4402E">
          <w:rPr>
            <w:rStyle w:val="Hipervnculo"/>
            <w:rFonts w:ascii="Angsana New" w:hAnsi="Angsana New" w:cs="Angsana New"/>
            <w:sz w:val="28"/>
            <w:szCs w:val="28"/>
          </w:rPr>
          <w:t>http://wiki.clockingit.com/doku.php?id=wiki:es_wellcome</w:t>
        </w:r>
      </w:hyperlink>
    </w:p>
    <w:p w:rsidR="00457498" w:rsidRDefault="00457498" w:rsidP="00C4402E">
      <w:pPr>
        <w:spacing w:line="480" w:lineRule="auto"/>
        <w:rPr>
          <w:rFonts w:ascii="Angsana New" w:hAnsi="Angsana New" w:cs="Angsana New"/>
          <w:sz w:val="28"/>
          <w:szCs w:val="28"/>
        </w:rPr>
      </w:pPr>
    </w:p>
    <w:p w:rsidR="00457498" w:rsidRDefault="000C536C" w:rsidP="00C4402E">
      <w:pPr>
        <w:spacing w:line="480" w:lineRule="auto"/>
        <w:rPr>
          <w:rFonts w:ascii="Angsana New" w:hAnsi="Angsana New" w:cs="Angsana New"/>
          <w:sz w:val="28"/>
          <w:szCs w:val="28"/>
        </w:rPr>
      </w:pPr>
      <w:r>
        <w:rPr>
          <w:rFonts w:ascii="Angsana New" w:hAnsi="Angsana New" w:cs="Angsana New"/>
          <w:sz w:val="28"/>
          <w:szCs w:val="28"/>
        </w:rPr>
        <w:t>A</w:t>
      </w:r>
      <w:r w:rsidR="00457498">
        <w:rPr>
          <w:rFonts w:ascii="Angsana New" w:hAnsi="Angsana New" w:cs="Angsana New"/>
          <w:sz w:val="28"/>
          <w:szCs w:val="28"/>
        </w:rPr>
        <w:t>UTORES:</w:t>
      </w:r>
    </w:p>
    <w:p w:rsidR="00457498" w:rsidRPr="00C4402E" w:rsidRDefault="00457498" w:rsidP="00C4402E">
      <w:pPr>
        <w:spacing w:line="480" w:lineRule="auto"/>
        <w:rPr>
          <w:rFonts w:ascii="Angsana New" w:hAnsi="Angsana New" w:cs="Angsana New"/>
          <w:sz w:val="28"/>
          <w:szCs w:val="28"/>
        </w:rPr>
      </w:pPr>
    </w:p>
    <w:sectPr w:rsidR="00457498" w:rsidRPr="00C4402E" w:rsidSect="00881A8D">
      <w:headerReference w:type="default" r:id="rId25"/>
      <w:pgSz w:w="11900" w:h="16840"/>
      <w:pgMar w:top="1418" w:right="1418" w:bottom="1418" w:left="1418"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FC9" w:rsidRDefault="00141FC9">
      <w:pPr>
        <w:spacing w:after="0"/>
      </w:pPr>
      <w:r>
        <w:separator/>
      </w:r>
    </w:p>
  </w:endnote>
  <w:endnote w:type="continuationSeparator" w:id="0">
    <w:p w:rsidR="00141FC9" w:rsidRDefault="00141F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Calibri Light">
    <w:altName w:val="Segoe UI Semilight"/>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FC9" w:rsidRDefault="00141FC9">
      <w:pPr>
        <w:spacing w:after="0"/>
      </w:pPr>
      <w:r>
        <w:separator/>
      </w:r>
    </w:p>
  </w:footnote>
  <w:footnote w:type="continuationSeparator" w:id="0">
    <w:p w:rsidR="00141FC9" w:rsidRDefault="00141FC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E86" w:rsidRDefault="00697E79">
    <w:pPr>
      <w:pStyle w:val="Encabezado"/>
    </w:pPr>
    <w:r>
      <w:rPr>
        <w:noProof/>
      </w:rPr>
      <mc:AlternateContent>
        <mc:Choice Requires="wps">
          <w:drawing>
            <wp:anchor distT="0" distB="0" distL="114300" distR="114300" simplePos="0" relativeHeight="251660288" behindDoc="0" locked="0" layoutInCell="1" allowOverlap="1" wp14:anchorId="3B96EA5F" wp14:editId="27AA1475">
              <wp:simplePos x="0" y="0"/>
              <wp:positionH relativeFrom="column">
                <wp:posOffset>762000</wp:posOffset>
              </wp:positionH>
              <wp:positionV relativeFrom="paragraph">
                <wp:posOffset>166158</wp:posOffset>
              </wp:positionV>
              <wp:extent cx="6391910" cy="829733"/>
              <wp:effectExtent l="0" t="0" r="0" b="8890"/>
              <wp:wrapNone/>
              <wp:docPr id="4"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8" type="#_x0000_t202" style="position:absolute;margin-left:60pt;margin-top:13.1pt;width:503.3pt;height:6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" filled="f" stroked="f">
              <v:textbox>
                <w:txbxContent>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b/>
                        <w:sz w:val="20"/>
                      </w:rPr>
                    </w:pPr>
                  </w:p>
                </w:txbxContent>
              </v:textbox>
            </v:shape>
          </w:pict>
        </mc:Fallback>
      </mc:AlternateContent>
    </w:r>
  </w:p>
  <w:p w:rsidR="00C44E86" w:rsidRDefault="00C44E86">
    <w:pPr>
      <w:pStyle w:val="Encabezado"/>
    </w:pPr>
  </w:p>
  <w:p w:rsidR="00C44E86" w:rsidRDefault="00C44E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BD14691_"/>
      </v:shape>
    </w:pict>
  </w:numPicBullet>
  <w:numPicBullet w:numPicBulletId="1">
    <w:pict>
      <v:shape id="_x0000_i1036" type="#_x0000_t75" style="width:11.25pt;height:11.25pt" o:bullet="t">
        <v:imagedata r:id="rId2" o:title="mso2F0C"/>
      </v:shape>
    </w:pict>
  </w:numPicBullet>
  <w:numPicBullet w:numPicBulletId="2">
    <w:pict>
      <v:shape id="_x0000_i1037" type="#_x0000_t75" style="width:11.25pt;height:11.25pt" o:bullet="t">
        <v:imagedata r:id="rId3" o:title="BD10253_"/>
        <o:lock v:ext="edit" cropping="t"/>
      </v:shape>
    </w:pict>
  </w:numPicBullet>
  <w:abstractNum w:abstractNumId="0">
    <w:nsid w:val="0B7425AD"/>
    <w:multiLevelType w:val="hybridMultilevel"/>
    <w:tmpl w:val="C41289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E47736A"/>
    <w:multiLevelType w:val="hybridMultilevel"/>
    <w:tmpl w:val="F61C36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06820B0"/>
    <w:multiLevelType w:val="hybridMultilevel"/>
    <w:tmpl w:val="928ED758"/>
    <w:lvl w:ilvl="0" w:tplc="21C6187E">
      <w:start w:val="1"/>
      <w:numFmt w:val="bullet"/>
      <w:lvlText w:val=""/>
      <w:lvlPicBulletId w:val="2"/>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273C5E13"/>
    <w:multiLevelType w:val="hybridMultilevel"/>
    <w:tmpl w:val="B6F2E71A"/>
    <w:lvl w:ilvl="0" w:tplc="240A000D">
      <w:start w:val="1"/>
      <w:numFmt w:val="bullet"/>
      <w:lvlText w:val=""/>
      <w:lvlJc w:val="left"/>
      <w:pPr>
        <w:ind w:left="360" w:hanging="360"/>
      </w:pPr>
      <w:rPr>
        <w:rFonts w:ascii="Wingdings" w:hAnsi="Wingdings" w:hint="default"/>
      </w:rPr>
    </w:lvl>
    <w:lvl w:ilvl="1" w:tplc="7ECE2084">
      <w:numFmt w:val="bullet"/>
      <w:lvlText w:val="•"/>
      <w:lvlJc w:val="left"/>
      <w:pPr>
        <w:ind w:left="1080" w:hanging="360"/>
      </w:pPr>
      <w:rPr>
        <w:rFonts w:ascii="Times New Roman" w:eastAsiaTheme="minorHAnsi" w:hAnsi="Times New Roman" w:cs="Times New Roman"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35FD741B"/>
    <w:multiLevelType w:val="hybridMultilevel"/>
    <w:tmpl w:val="DF124DD6"/>
    <w:lvl w:ilvl="0" w:tplc="240A0007">
      <w:start w:val="1"/>
      <w:numFmt w:val="bullet"/>
      <w:lvlText w:val=""/>
      <w:lvlPicBulletId w:val="1"/>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ECC49A3"/>
    <w:multiLevelType w:val="hybridMultilevel"/>
    <w:tmpl w:val="FF308FD6"/>
    <w:lvl w:ilvl="0" w:tplc="240A000D">
      <w:start w:val="1"/>
      <w:numFmt w:val="bullet"/>
      <w:lvlText w:val=""/>
      <w:lvlJc w:val="left"/>
      <w:pPr>
        <w:ind w:left="780" w:hanging="360"/>
      </w:pPr>
      <w:rPr>
        <w:rFonts w:ascii="Wingdings" w:hAnsi="Wingdings" w:hint="default"/>
      </w:rPr>
    </w:lvl>
    <w:lvl w:ilvl="1" w:tplc="240A000D">
      <w:start w:val="1"/>
      <w:numFmt w:val="bullet"/>
      <w:lvlText w:val=""/>
      <w:lvlJc w:val="left"/>
      <w:pPr>
        <w:ind w:left="360" w:hanging="360"/>
      </w:pPr>
      <w:rPr>
        <w:rFonts w:ascii="Wingdings" w:hAnsi="Wingdings"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1">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49D37388"/>
    <w:multiLevelType w:val="hybridMultilevel"/>
    <w:tmpl w:val="E9982B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nsid w:val="5C213471"/>
    <w:multiLevelType w:val="hybridMultilevel"/>
    <w:tmpl w:val="1920694C"/>
    <w:lvl w:ilvl="0" w:tplc="758AA99A">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5CF8596F"/>
    <w:multiLevelType w:val="hybridMultilevel"/>
    <w:tmpl w:val="68ACE4BE"/>
    <w:lvl w:ilvl="0" w:tplc="758AA99A">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0E0487F"/>
    <w:multiLevelType w:val="hybridMultilevel"/>
    <w:tmpl w:val="D8C234B0"/>
    <w:lvl w:ilvl="0" w:tplc="758AA99A">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1F83C59"/>
    <w:multiLevelType w:val="hybridMultilevel"/>
    <w:tmpl w:val="CF8A93F0"/>
    <w:lvl w:ilvl="0" w:tplc="758AA99A">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6E962F0F"/>
    <w:multiLevelType w:val="hybridMultilevel"/>
    <w:tmpl w:val="1278FE1E"/>
    <w:lvl w:ilvl="0" w:tplc="758AA99A">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
  </w:num>
  <w:num w:numId="4">
    <w:abstractNumId w:val="8"/>
  </w:num>
  <w:num w:numId="5">
    <w:abstractNumId w:val="12"/>
  </w:num>
  <w:num w:numId="6">
    <w:abstractNumId w:val="9"/>
  </w:num>
  <w:num w:numId="7">
    <w:abstractNumId w:val="4"/>
  </w:num>
  <w:num w:numId="8">
    <w:abstractNumId w:val="14"/>
  </w:num>
  <w:num w:numId="9">
    <w:abstractNumId w:val="11"/>
  </w:num>
  <w:num w:numId="10">
    <w:abstractNumId w:val="6"/>
  </w:num>
  <w:num w:numId="11">
    <w:abstractNumId w:val="0"/>
  </w:num>
  <w:num w:numId="12">
    <w:abstractNumId w:val="1"/>
  </w:num>
  <w:num w:numId="13">
    <w:abstractNumId w:val="13"/>
  </w:num>
  <w:num w:numId="14">
    <w:abstractNumId w:val="5"/>
  </w:num>
  <w:num w:numId="15">
    <w:abstractNumId w:val="10"/>
  </w:num>
  <w:num w:numId="16">
    <w:abstractNumId w:val="15"/>
  </w:num>
  <w:num w:numId="17">
    <w:abstractNumId w:val="18"/>
  </w:num>
  <w:num w:numId="18">
    <w:abstractNumId w:val="17"/>
  </w:num>
  <w:num w:numId="19">
    <w:abstractNumId w:val="21"/>
  </w:num>
  <w:num w:numId="20">
    <w:abstractNumId w:val="1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7EC"/>
    <w:rsid w:val="00001A82"/>
    <w:rsid w:val="00027B60"/>
    <w:rsid w:val="00065F52"/>
    <w:rsid w:val="0006767F"/>
    <w:rsid w:val="000C2F46"/>
    <w:rsid w:val="000C536C"/>
    <w:rsid w:val="00100F4E"/>
    <w:rsid w:val="00137F10"/>
    <w:rsid w:val="00141FC9"/>
    <w:rsid w:val="00225819"/>
    <w:rsid w:val="0023107A"/>
    <w:rsid w:val="00235335"/>
    <w:rsid w:val="00261C4A"/>
    <w:rsid w:val="00293B6E"/>
    <w:rsid w:val="002F53F1"/>
    <w:rsid w:val="0033528B"/>
    <w:rsid w:val="003A57EC"/>
    <w:rsid w:val="003D194F"/>
    <w:rsid w:val="00420C6D"/>
    <w:rsid w:val="004335B6"/>
    <w:rsid w:val="00434C5B"/>
    <w:rsid w:val="00441DCA"/>
    <w:rsid w:val="00457498"/>
    <w:rsid w:val="004753BD"/>
    <w:rsid w:val="004A7C45"/>
    <w:rsid w:val="004B41AC"/>
    <w:rsid w:val="004F427F"/>
    <w:rsid w:val="00516405"/>
    <w:rsid w:val="00584305"/>
    <w:rsid w:val="005B1DA5"/>
    <w:rsid w:val="005B5D0D"/>
    <w:rsid w:val="005B761E"/>
    <w:rsid w:val="006300B5"/>
    <w:rsid w:val="00671E44"/>
    <w:rsid w:val="00697E79"/>
    <w:rsid w:val="006D007B"/>
    <w:rsid w:val="006F0C3B"/>
    <w:rsid w:val="007119B3"/>
    <w:rsid w:val="00725AD9"/>
    <w:rsid w:val="0074186A"/>
    <w:rsid w:val="00767958"/>
    <w:rsid w:val="007B6A4D"/>
    <w:rsid w:val="007B77D7"/>
    <w:rsid w:val="007E1769"/>
    <w:rsid w:val="007E54E4"/>
    <w:rsid w:val="00810EF5"/>
    <w:rsid w:val="008473F9"/>
    <w:rsid w:val="0087104C"/>
    <w:rsid w:val="0088103D"/>
    <w:rsid w:val="00881A8D"/>
    <w:rsid w:val="008A7751"/>
    <w:rsid w:val="009030B4"/>
    <w:rsid w:val="0091747B"/>
    <w:rsid w:val="009474D0"/>
    <w:rsid w:val="009B30D8"/>
    <w:rsid w:val="009D2A60"/>
    <w:rsid w:val="00A01D9A"/>
    <w:rsid w:val="00A22D41"/>
    <w:rsid w:val="00A912D5"/>
    <w:rsid w:val="00A95828"/>
    <w:rsid w:val="00B3304B"/>
    <w:rsid w:val="00B43626"/>
    <w:rsid w:val="00BC1C54"/>
    <w:rsid w:val="00BD0FA8"/>
    <w:rsid w:val="00BD12B8"/>
    <w:rsid w:val="00BD27FA"/>
    <w:rsid w:val="00C26E73"/>
    <w:rsid w:val="00C4402E"/>
    <w:rsid w:val="00C44443"/>
    <w:rsid w:val="00C44E86"/>
    <w:rsid w:val="00C9659A"/>
    <w:rsid w:val="00D35C21"/>
    <w:rsid w:val="00D423CF"/>
    <w:rsid w:val="00DB7ED7"/>
    <w:rsid w:val="00E21B77"/>
    <w:rsid w:val="00EA5383"/>
    <w:rsid w:val="00F31694"/>
    <w:rsid w:val="00F52486"/>
    <w:rsid w:val="00F75746"/>
    <w:rsid w:val="00FB69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top w:w="0" w:type="dxa"/>
        <w:left w:w="115" w:type="dxa"/>
        <w:bottom w:w="0" w:type="dxa"/>
        <w:right w:w="115" w:type="dxa"/>
      </w:tblCellMar>
    </w:tblPr>
  </w:style>
  <w:style w:type="table" w:customStyle="1" w:styleId="a0">
    <w:basedOn w:val="TableNormal"/>
    <w:pPr>
      <w:spacing w:after="0"/>
    </w:pPr>
    <w:tblPr>
      <w:tblStyleRowBandSize w:val="1"/>
      <w:tblStyleColBandSize w:val="1"/>
      <w:tblCellMar>
        <w:top w:w="0" w:type="dxa"/>
        <w:left w:w="115" w:type="dxa"/>
        <w:bottom w:w="0" w:type="dxa"/>
        <w:right w:w="115" w:type="dxa"/>
      </w:tblCellMar>
    </w:tblPr>
  </w:style>
  <w:style w:type="table" w:customStyle="1" w:styleId="a1">
    <w:basedOn w:val="TableNormal"/>
    <w:pPr>
      <w:spacing w:after="0"/>
    </w:pPr>
    <w:tblPr>
      <w:tblStyleRowBandSize w:val="1"/>
      <w:tblStyleColBandSize w:val="1"/>
      <w:tblCellMar>
        <w:top w:w="0" w:type="dxa"/>
        <w:left w:w="115" w:type="dxa"/>
        <w:bottom w:w="0" w:type="dxa"/>
        <w:right w:w="115" w:type="dxa"/>
      </w:tblCellMar>
    </w:tblPr>
  </w:style>
  <w:style w:type="table" w:customStyle="1" w:styleId="a2">
    <w:basedOn w:val="TableNormal"/>
    <w:pPr>
      <w:spacing w:after="0"/>
    </w:pPr>
    <w:tblPr>
      <w:tblStyleRowBandSize w:val="1"/>
      <w:tblStyleColBandSize w:val="1"/>
      <w:tblCellMar>
        <w:top w:w="0" w:type="dxa"/>
        <w:left w:w="115" w:type="dxa"/>
        <w:bottom w:w="0" w:type="dxa"/>
        <w:right w:w="115" w:type="dxa"/>
      </w:tblCellMar>
    </w:tblPr>
  </w:style>
  <w:style w:type="table" w:customStyle="1" w:styleId="a3">
    <w:basedOn w:val="TableNormal"/>
    <w:pPr>
      <w:spacing w:after="0"/>
    </w:pPr>
    <w:tblPr>
      <w:tblStyleRowBandSize w:val="1"/>
      <w:tblStyleColBandSize w:val="1"/>
      <w:tblCellMar>
        <w:top w:w="0" w:type="dxa"/>
        <w:left w:w="115" w:type="dxa"/>
        <w:bottom w:w="0" w:type="dxa"/>
        <w:right w:w="115" w:type="dxa"/>
      </w:tblCellMar>
    </w:tblPr>
  </w:style>
  <w:style w:type="table" w:customStyle="1" w:styleId="a4">
    <w:basedOn w:val="TableNormal"/>
    <w:pPr>
      <w:spacing w:after="0"/>
    </w:pPr>
    <w:tblPr>
      <w:tblStyleRowBandSize w:val="1"/>
      <w:tblStyleColBandSize w:val="1"/>
      <w:tblCellMar>
        <w:top w:w="0" w:type="dxa"/>
        <w:left w:w="115" w:type="dxa"/>
        <w:bottom w:w="0" w:type="dxa"/>
        <w:right w:w="115" w:type="dxa"/>
      </w:tblCellMar>
    </w:tblPr>
  </w:style>
  <w:style w:type="table" w:customStyle="1" w:styleId="a5">
    <w:basedOn w:val="TableNormal"/>
    <w:pPr>
      <w:spacing w:after="0"/>
    </w:pPr>
    <w:tblPr>
      <w:tblStyleRowBandSize w:val="1"/>
      <w:tblStyleColBandSize w:val="1"/>
      <w:tblCellMar>
        <w:top w:w="0" w:type="dxa"/>
        <w:left w:w="115" w:type="dxa"/>
        <w:bottom w:w="0" w:type="dxa"/>
        <w:right w:w="115" w:type="dxa"/>
      </w:tblCellMar>
    </w:tblPr>
  </w:style>
  <w:style w:type="table" w:customStyle="1" w:styleId="a6">
    <w:basedOn w:val="TableNormal"/>
    <w:pPr>
      <w:spacing w:after="0"/>
    </w:pPr>
    <w:tblPr>
      <w:tblStyleRowBandSize w:val="1"/>
      <w:tblStyleColBandSize w:val="1"/>
      <w:tblCellMar>
        <w:top w:w="0" w:type="dxa"/>
        <w:left w:w="115" w:type="dxa"/>
        <w:bottom w:w="0" w:type="dxa"/>
        <w:right w:w="115" w:type="dxa"/>
      </w:tblCellMar>
    </w:tblPr>
  </w:style>
  <w:style w:type="table" w:customStyle="1" w:styleId="a7">
    <w:basedOn w:val="TableNormal"/>
    <w:pPr>
      <w:spacing w:after="0"/>
    </w:pPr>
    <w:tblPr>
      <w:tblStyleRowBandSize w:val="1"/>
      <w:tblStyleColBandSize w:val="1"/>
      <w:tblCellMar>
        <w:top w:w="0" w:type="dxa"/>
        <w:left w:w="115" w:type="dxa"/>
        <w:bottom w:w="0" w:type="dxa"/>
        <w:right w:w="115" w:type="dxa"/>
      </w:tblCellMar>
    </w:tblPr>
  </w:style>
  <w:style w:type="table" w:customStyle="1" w:styleId="a8">
    <w:basedOn w:val="TableNormal"/>
    <w:pPr>
      <w:spacing w:after="0"/>
    </w:pPr>
    <w:tblPr>
      <w:tblStyleRowBandSize w:val="1"/>
      <w:tblStyleColBandSize w:val="1"/>
      <w:tblCellMar>
        <w:top w:w="0" w:type="dxa"/>
        <w:left w:w="115" w:type="dxa"/>
        <w:bottom w:w="0" w:type="dxa"/>
        <w:right w:w="115" w:type="dxa"/>
      </w:tblCellMar>
    </w:tblPr>
  </w:style>
  <w:style w:type="table" w:customStyle="1" w:styleId="a9">
    <w:basedOn w:val="TableNormal"/>
    <w:pPr>
      <w:spacing w:after="0"/>
    </w:pPr>
    <w:tblPr>
      <w:tblStyleRowBandSize w:val="1"/>
      <w:tblStyleColBandSize w:val="1"/>
      <w:tblCellMar>
        <w:top w:w="0" w:type="dxa"/>
        <w:left w:w="115" w:type="dxa"/>
        <w:bottom w:w="0" w:type="dxa"/>
        <w:right w:w="115" w:type="dxa"/>
      </w:tblCellMar>
    </w:tblPr>
  </w:style>
  <w:style w:type="table" w:customStyle="1" w:styleId="aa">
    <w:basedOn w:val="TableNormal"/>
    <w:pPr>
      <w:spacing w:after="0"/>
    </w:pPr>
    <w:tblPr>
      <w:tblStyleRowBandSize w:val="1"/>
      <w:tblStyleColBandSize w:val="1"/>
      <w:tblCellMar>
        <w:top w:w="0" w:type="dxa"/>
        <w:left w:w="115" w:type="dxa"/>
        <w:bottom w:w="0" w:type="dxa"/>
        <w:right w:w="115" w:type="dxa"/>
      </w:tblCellMar>
    </w:tblPr>
  </w:style>
  <w:style w:type="table" w:customStyle="1" w:styleId="ab">
    <w:basedOn w:val="TableNormal"/>
    <w:pPr>
      <w:spacing w:after="0"/>
    </w:pPr>
    <w:tblPr>
      <w:tblStyleRowBandSize w:val="1"/>
      <w:tblStyleColBandSize w:val="1"/>
      <w:tblCellMar>
        <w:top w:w="0" w:type="dxa"/>
        <w:left w:w="115" w:type="dxa"/>
        <w:bottom w:w="0" w:type="dxa"/>
        <w:right w:w="115" w:type="dxa"/>
      </w:tblCellMar>
    </w:tblPr>
  </w:style>
  <w:style w:type="table" w:customStyle="1" w:styleId="ac">
    <w:basedOn w:val="TableNormal"/>
    <w:pPr>
      <w:spacing w:after="0"/>
    </w:pPr>
    <w:tblPr>
      <w:tblStyleRowBandSize w:val="1"/>
      <w:tblStyleColBandSize w:val="1"/>
      <w:tblCellMar>
        <w:top w:w="0" w:type="dxa"/>
        <w:left w:w="115" w:type="dxa"/>
        <w:bottom w:w="0" w:type="dxa"/>
        <w:right w:w="115" w:type="dxa"/>
      </w:tblCellMar>
    </w:tblPr>
  </w:style>
  <w:style w:type="table" w:customStyle="1" w:styleId="ad">
    <w:basedOn w:val="TableNormal"/>
    <w:pPr>
      <w:spacing w:after="0"/>
    </w:pPr>
    <w:tblPr>
      <w:tblStyleRowBandSize w:val="1"/>
      <w:tblStyleColBandSize w:val="1"/>
      <w:tblCellMar>
        <w:top w:w="0" w:type="dxa"/>
        <w:left w:w="115" w:type="dxa"/>
        <w:bottom w:w="0" w:type="dxa"/>
        <w:right w:w="115" w:type="dxa"/>
      </w:tblCellMar>
    </w:tblPr>
  </w:style>
  <w:style w:type="table" w:customStyle="1" w:styleId="ae">
    <w:basedOn w:val="TableNormal"/>
    <w:pPr>
      <w:spacing w:after="0"/>
    </w:pPr>
    <w:tblPr>
      <w:tblStyleRowBandSize w:val="1"/>
      <w:tblStyleColBandSize w:val="1"/>
      <w:tblCellMar>
        <w:top w:w="0" w:type="dxa"/>
        <w:left w:w="115" w:type="dxa"/>
        <w:bottom w:w="0" w:type="dxa"/>
        <w:right w:w="115" w:type="dxa"/>
      </w:tblCellMar>
    </w:tblPr>
  </w:style>
  <w:style w:type="table" w:customStyle="1" w:styleId="af">
    <w:basedOn w:val="TableNormal"/>
    <w:pPr>
      <w:spacing w:after="0"/>
    </w:pPr>
    <w:tblPr>
      <w:tblStyleRowBandSize w:val="1"/>
      <w:tblStyleColBandSize w:val="1"/>
      <w:tblCellMar>
        <w:top w:w="0" w:type="dxa"/>
        <w:left w:w="115" w:type="dxa"/>
        <w:bottom w:w="0" w:type="dxa"/>
        <w:right w:w="115" w:type="dxa"/>
      </w:tblCellMar>
    </w:tblPr>
  </w:style>
  <w:style w:type="table" w:customStyle="1" w:styleId="af0">
    <w:basedOn w:val="TableNormal"/>
    <w:pPr>
      <w:spacing w:after="0"/>
    </w:pPr>
    <w:tblPr>
      <w:tblStyleRowBandSize w:val="1"/>
      <w:tblStyleColBandSize w:val="1"/>
      <w:tblCellMar>
        <w:top w:w="0" w:type="dxa"/>
        <w:left w:w="115" w:type="dxa"/>
        <w:bottom w:w="0" w:type="dxa"/>
        <w:right w:w="115" w:type="dxa"/>
      </w:tblCellMar>
    </w:tblPr>
  </w:style>
  <w:style w:type="table" w:customStyle="1" w:styleId="af1">
    <w:basedOn w:val="TableNormal"/>
    <w:pPr>
      <w:spacing w:after="0"/>
    </w:pPr>
    <w:tblPr>
      <w:tblStyleRowBandSize w:val="1"/>
      <w:tblStyleColBandSize w:val="1"/>
      <w:tblCellMar>
        <w:top w:w="0" w:type="dxa"/>
        <w:left w:w="115" w:type="dxa"/>
        <w:bottom w:w="0" w:type="dxa"/>
        <w:right w:w="115" w:type="dxa"/>
      </w:tblCellMar>
    </w:tblPr>
  </w:style>
  <w:style w:type="table" w:customStyle="1" w:styleId="af2">
    <w:basedOn w:val="TableNormal"/>
    <w:pPr>
      <w:spacing w:after="0"/>
    </w:pPr>
    <w:tblPr>
      <w:tblStyleRowBandSize w:val="1"/>
      <w:tblStyleColBandSize w:val="1"/>
      <w:tblCellMar>
        <w:top w:w="0" w:type="dxa"/>
        <w:left w:w="115" w:type="dxa"/>
        <w:bottom w:w="0" w:type="dxa"/>
        <w:right w:w="115" w:type="dxa"/>
      </w:tblCellMar>
    </w:tblPr>
  </w:style>
  <w:style w:type="table" w:customStyle="1" w:styleId="af3">
    <w:basedOn w:val="TableNormal"/>
    <w:pPr>
      <w:spacing w:after="0"/>
    </w:pPr>
    <w:tblPr>
      <w:tblStyleRowBandSize w:val="1"/>
      <w:tblStyleColBandSize w:val="1"/>
      <w:tblCellMar>
        <w:top w:w="0" w:type="dxa"/>
        <w:left w:w="115" w:type="dxa"/>
        <w:bottom w:w="0" w:type="dxa"/>
        <w:right w:w="115" w:type="dxa"/>
      </w:tblCellMar>
    </w:tblPr>
  </w:style>
  <w:style w:type="table" w:customStyle="1" w:styleId="af4">
    <w:basedOn w:val="TableNormal"/>
    <w:pPr>
      <w:spacing w:after="0"/>
    </w:pPr>
    <w:tblPr>
      <w:tblStyleRowBandSize w:val="1"/>
      <w:tblStyleColBandSize w:val="1"/>
      <w:tblCellMar>
        <w:top w:w="0" w:type="dxa"/>
        <w:left w:w="115" w:type="dxa"/>
        <w:bottom w:w="0" w:type="dxa"/>
        <w:right w:w="115" w:type="dxa"/>
      </w:tblCellMar>
    </w:tblPr>
  </w:style>
  <w:style w:type="table" w:customStyle="1" w:styleId="af5">
    <w:basedOn w:val="TableNormal"/>
    <w:pPr>
      <w:spacing w:after="0"/>
    </w:pPr>
    <w:tblPr>
      <w:tblStyleRowBandSize w:val="1"/>
      <w:tblStyleColBandSize w:val="1"/>
      <w:tblCellMar>
        <w:top w:w="0" w:type="dxa"/>
        <w:left w:w="115" w:type="dxa"/>
        <w:bottom w:w="0" w:type="dxa"/>
        <w:right w:w="115" w:type="dxa"/>
      </w:tblCellMar>
    </w:tblPr>
  </w:style>
  <w:style w:type="table" w:customStyle="1" w:styleId="af6">
    <w:basedOn w:val="TableNormal"/>
    <w:pPr>
      <w:spacing w:after="0"/>
    </w:pPr>
    <w:tblPr>
      <w:tblStyleRowBandSize w:val="1"/>
      <w:tblStyleColBandSize w:val="1"/>
      <w:tblCellMar>
        <w:top w:w="0" w:type="dxa"/>
        <w:left w:w="115" w:type="dxa"/>
        <w:bottom w:w="0" w:type="dxa"/>
        <w:right w:w="115" w:type="dxa"/>
      </w:tblCellMar>
    </w:tblPr>
  </w:style>
  <w:style w:type="table" w:customStyle="1" w:styleId="af7">
    <w:basedOn w:val="TableNormal"/>
    <w:pPr>
      <w:spacing w:after="0"/>
    </w:pPr>
    <w:tblPr>
      <w:tblStyleRowBandSize w:val="1"/>
      <w:tblStyleColBandSize w:val="1"/>
      <w:tblCellMar>
        <w:top w:w="0" w:type="dxa"/>
        <w:left w:w="115" w:type="dxa"/>
        <w:bottom w:w="0"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4F427F"/>
    <w:rPr>
      <w:color w:val="0563C1" w:themeColor="hyperlink"/>
      <w:u w:val="single"/>
    </w:rPr>
  </w:style>
  <w:style w:type="paragraph" w:styleId="NormalWeb">
    <w:name w:val="Normal (Web)"/>
    <w:basedOn w:val="Normal"/>
    <w:uiPriority w:val="99"/>
    <w:unhideWhenUsed/>
    <w:rsid w:val="002F53F1"/>
    <w:pPr>
      <w:spacing w:before="100" w:beforeAutospacing="1" w:after="100" w:afterAutospacing="1"/>
    </w:pPr>
    <w:rPr>
      <w:rFonts w:ascii="Times New Roman" w:eastAsia="Times New Roman" w:hAnsi="Times New Roman" w:cs="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top w:w="0" w:type="dxa"/>
        <w:left w:w="115" w:type="dxa"/>
        <w:bottom w:w="0" w:type="dxa"/>
        <w:right w:w="115" w:type="dxa"/>
      </w:tblCellMar>
    </w:tblPr>
  </w:style>
  <w:style w:type="table" w:customStyle="1" w:styleId="a0">
    <w:basedOn w:val="TableNormal"/>
    <w:pPr>
      <w:spacing w:after="0"/>
    </w:pPr>
    <w:tblPr>
      <w:tblStyleRowBandSize w:val="1"/>
      <w:tblStyleColBandSize w:val="1"/>
      <w:tblCellMar>
        <w:top w:w="0" w:type="dxa"/>
        <w:left w:w="115" w:type="dxa"/>
        <w:bottom w:w="0" w:type="dxa"/>
        <w:right w:w="115" w:type="dxa"/>
      </w:tblCellMar>
    </w:tblPr>
  </w:style>
  <w:style w:type="table" w:customStyle="1" w:styleId="a1">
    <w:basedOn w:val="TableNormal"/>
    <w:pPr>
      <w:spacing w:after="0"/>
    </w:pPr>
    <w:tblPr>
      <w:tblStyleRowBandSize w:val="1"/>
      <w:tblStyleColBandSize w:val="1"/>
      <w:tblCellMar>
        <w:top w:w="0" w:type="dxa"/>
        <w:left w:w="115" w:type="dxa"/>
        <w:bottom w:w="0" w:type="dxa"/>
        <w:right w:w="115" w:type="dxa"/>
      </w:tblCellMar>
    </w:tblPr>
  </w:style>
  <w:style w:type="table" w:customStyle="1" w:styleId="a2">
    <w:basedOn w:val="TableNormal"/>
    <w:pPr>
      <w:spacing w:after="0"/>
    </w:pPr>
    <w:tblPr>
      <w:tblStyleRowBandSize w:val="1"/>
      <w:tblStyleColBandSize w:val="1"/>
      <w:tblCellMar>
        <w:top w:w="0" w:type="dxa"/>
        <w:left w:w="115" w:type="dxa"/>
        <w:bottom w:w="0" w:type="dxa"/>
        <w:right w:w="115" w:type="dxa"/>
      </w:tblCellMar>
    </w:tblPr>
  </w:style>
  <w:style w:type="table" w:customStyle="1" w:styleId="a3">
    <w:basedOn w:val="TableNormal"/>
    <w:pPr>
      <w:spacing w:after="0"/>
    </w:pPr>
    <w:tblPr>
      <w:tblStyleRowBandSize w:val="1"/>
      <w:tblStyleColBandSize w:val="1"/>
      <w:tblCellMar>
        <w:top w:w="0" w:type="dxa"/>
        <w:left w:w="115" w:type="dxa"/>
        <w:bottom w:w="0" w:type="dxa"/>
        <w:right w:w="115" w:type="dxa"/>
      </w:tblCellMar>
    </w:tblPr>
  </w:style>
  <w:style w:type="table" w:customStyle="1" w:styleId="a4">
    <w:basedOn w:val="TableNormal"/>
    <w:pPr>
      <w:spacing w:after="0"/>
    </w:pPr>
    <w:tblPr>
      <w:tblStyleRowBandSize w:val="1"/>
      <w:tblStyleColBandSize w:val="1"/>
      <w:tblCellMar>
        <w:top w:w="0" w:type="dxa"/>
        <w:left w:w="115" w:type="dxa"/>
        <w:bottom w:w="0" w:type="dxa"/>
        <w:right w:w="115" w:type="dxa"/>
      </w:tblCellMar>
    </w:tblPr>
  </w:style>
  <w:style w:type="table" w:customStyle="1" w:styleId="a5">
    <w:basedOn w:val="TableNormal"/>
    <w:pPr>
      <w:spacing w:after="0"/>
    </w:pPr>
    <w:tblPr>
      <w:tblStyleRowBandSize w:val="1"/>
      <w:tblStyleColBandSize w:val="1"/>
      <w:tblCellMar>
        <w:top w:w="0" w:type="dxa"/>
        <w:left w:w="115" w:type="dxa"/>
        <w:bottom w:w="0" w:type="dxa"/>
        <w:right w:w="115" w:type="dxa"/>
      </w:tblCellMar>
    </w:tblPr>
  </w:style>
  <w:style w:type="table" w:customStyle="1" w:styleId="a6">
    <w:basedOn w:val="TableNormal"/>
    <w:pPr>
      <w:spacing w:after="0"/>
    </w:pPr>
    <w:tblPr>
      <w:tblStyleRowBandSize w:val="1"/>
      <w:tblStyleColBandSize w:val="1"/>
      <w:tblCellMar>
        <w:top w:w="0" w:type="dxa"/>
        <w:left w:w="115" w:type="dxa"/>
        <w:bottom w:w="0" w:type="dxa"/>
        <w:right w:w="115" w:type="dxa"/>
      </w:tblCellMar>
    </w:tblPr>
  </w:style>
  <w:style w:type="table" w:customStyle="1" w:styleId="a7">
    <w:basedOn w:val="TableNormal"/>
    <w:pPr>
      <w:spacing w:after="0"/>
    </w:pPr>
    <w:tblPr>
      <w:tblStyleRowBandSize w:val="1"/>
      <w:tblStyleColBandSize w:val="1"/>
      <w:tblCellMar>
        <w:top w:w="0" w:type="dxa"/>
        <w:left w:w="115" w:type="dxa"/>
        <w:bottom w:w="0" w:type="dxa"/>
        <w:right w:w="115" w:type="dxa"/>
      </w:tblCellMar>
    </w:tblPr>
  </w:style>
  <w:style w:type="table" w:customStyle="1" w:styleId="a8">
    <w:basedOn w:val="TableNormal"/>
    <w:pPr>
      <w:spacing w:after="0"/>
    </w:pPr>
    <w:tblPr>
      <w:tblStyleRowBandSize w:val="1"/>
      <w:tblStyleColBandSize w:val="1"/>
      <w:tblCellMar>
        <w:top w:w="0" w:type="dxa"/>
        <w:left w:w="115" w:type="dxa"/>
        <w:bottom w:w="0" w:type="dxa"/>
        <w:right w:w="115" w:type="dxa"/>
      </w:tblCellMar>
    </w:tblPr>
  </w:style>
  <w:style w:type="table" w:customStyle="1" w:styleId="a9">
    <w:basedOn w:val="TableNormal"/>
    <w:pPr>
      <w:spacing w:after="0"/>
    </w:pPr>
    <w:tblPr>
      <w:tblStyleRowBandSize w:val="1"/>
      <w:tblStyleColBandSize w:val="1"/>
      <w:tblCellMar>
        <w:top w:w="0" w:type="dxa"/>
        <w:left w:w="115" w:type="dxa"/>
        <w:bottom w:w="0" w:type="dxa"/>
        <w:right w:w="115" w:type="dxa"/>
      </w:tblCellMar>
    </w:tblPr>
  </w:style>
  <w:style w:type="table" w:customStyle="1" w:styleId="aa">
    <w:basedOn w:val="TableNormal"/>
    <w:pPr>
      <w:spacing w:after="0"/>
    </w:pPr>
    <w:tblPr>
      <w:tblStyleRowBandSize w:val="1"/>
      <w:tblStyleColBandSize w:val="1"/>
      <w:tblCellMar>
        <w:top w:w="0" w:type="dxa"/>
        <w:left w:w="115" w:type="dxa"/>
        <w:bottom w:w="0" w:type="dxa"/>
        <w:right w:w="115" w:type="dxa"/>
      </w:tblCellMar>
    </w:tblPr>
  </w:style>
  <w:style w:type="table" w:customStyle="1" w:styleId="ab">
    <w:basedOn w:val="TableNormal"/>
    <w:pPr>
      <w:spacing w:after="0"/>
    </w:pPr>
    <w:tblPr>
      <w:tblStyleRowBandSize w:val="1"/>
      <w:tblStyleColBandSize w:val="1"/>
      <w:tblCellMar>
        <w:top w:w="0" w:type="dxa"/>
        <w:left w:w="115" w:type="dxa"/>
        <w:bottom w:w="0" w:type="dxa"/>
        <w:right w:w="115" w:type="dxa"/>
      </w:tblCellMar>
    </w:tblPr>
  </w:style>
  <w:style w:type="table" w:customStyle="1" w:styleId="ac">
    <w:basedOn w:val="TableNormal"/>
    <w:pPr>
      <w:spacing w:after="0"/>
    </w:pPr>
    <w:tblPr>
      <w:tblStyleRowBandSize w:val="1"/>
      <w:tblStyleColBandSize w:val="1"/>
      <w:tblCellMar>
        <w:top w:w="0" w:type="dxa"/>
        <w:left w:w="115" w:type="dxa"/>
        <w:bottom w:w="0" w:type="dxa"/>
        <w:right w:w="115" w:type="dxa"/>
      </w:tblCellMar>
    </w:tblPr>
  </w:style>
  <w:style w:type="table" w:customStyle="1" w:styleId="ad">
    <w:basedOn w:val="TableNormal"/>
    <w:pPr>
      <w:spacing w:after="0"/>
    </w:pPr>
    <w:tblPr>
      <w:tblStyleRowBandSize w:val="1"/>
      <w:tblStyleColBandSize w:val="1"/>
      <w:tblCellMar>
        <w:top w:w="0" w:type="dxa"/>
        <w:left w:w="115" w:type="dxa"/>
        <w:bottom w:w="0" w:type="dxa"/>
        <w:right w:w="115" w:type="dxa"/>
      </w:tblCellMar>
    </w:tblPr>
  </w:style>
  <w:style w:type="table" w:customStyle="1" w:styleId="ae">
    <w:basedOn w:val="TableNormal"/>
    <w:pPr>
      <w:spacing w:after="0"/>
    </w:pPr>
    <w:tblPr>
      <w:tblStyleRowBandSize w:val="1"/>
      <w:tblStyleColBandSize w:val="1"/>
      <w:tblCellMar>
        <w:top w:w="0" w:type="dxa"/>
        <w:left w:w="115" w:type="dxa"/>
        <w:bottom w:w="0" w:type="dxa"/>
        <w:right w:w="115" w:type="dxa"/>
      </w:tblCellMar>
    </w:tblPr>
  </w:style>
  <w:style w:type="table" w:customStyle="1" w:styleId="af">
    <w:basedOn w:val="TableNormal"/>
    <w:pPr>
      <w:spacing w:after="0"/>
    </w:pPr>
    <w:tblPr>
      <w:tblStyleRowBandSize w:val="1"/>
      <w:tblStyleColBandSize w:val="1"/>
      <w:tblCellMar>
        <w:top w:w="0" w:type="dxa"/>
        <w:left w:w="115" w:type="dxa"/>
        <w:bottom w:w="0" w:type="dxa"/>
        <w:right w:w="115" w:type="dxa"/>
      </w:tblCellMar>
    </w:tblPr>
  </w:style>
  <w:style w:type="table" w:customStyle="1" w:styleId="af0">
    <w:basedOn w:val="TableNormal"/>
    <w:pPr>
      <w:spacing w:after="0"/>
    </w:pPr>
    <w:tblPr>
      <w:tblStyleRowBandSize w:val="1"/>
      <w:tblStyleColBandSize w:val="1"/>
      <w:tblCellMar>
        <w:top w:w="0" w:type="dxa"/>
        <w:left w:w="115" w:type="dxa"/>
        <w:bottom w:w="0" w:type="dxa"/>
        <w:right w:w="115" w:type="dxa"/>
      </w:tblCellMar>
    </w:tblPr>
  </w:style>
  <w:style w:type="table" w:customStyle="1" w:styleId="af1">
    <w:basedOn w:val="TableNormal"/>
    <w:pPr>
      <w:spacing w:after="0"/>
    </w:pPr>
    <w:tblPr>
      <w:tblStyleRowBandSize w:val="1"/>
      <w:tblStyleColBandSize w:val="1"/>
      <w:tblCellMar>
        <w:top w:w="0" w:type="dxa"/>
        <w:left w:w="115" w:type="dxa"/>
        <w:bottom w:w="0" w:type="dxa"/>
        <w:right w:w="115" w:type="dxa"/>
      </w:tblCellMar>
    </w:tblPr>
  </w:style>
  <w:style w:type="table" w:customStyle="1" w:styleId="af2">
    <w:basedOn w:val="TableNormal"/>
    <w:pPr>
      <w:spacing w:after="0"/>
    </w:pPr>
    <w:tblPr>
      <w:tblStyleRowBandSize w:val="1"/>
      <w:tblStyleColBandSize w:val="1"/>
      <w:tblCellMar>
        <w:top w:w="0" w:type="dxa"/>
        <w:left w:w="115" w:type="dxa"/>
        <w:bottom w:w="0" w:type="dxa"/>
        <w:right w:w="115" w:type="dxa"/>
      </w:tblCellMar>
    </w:tblPr>
  </w:style>
  <w:style w:type="table" w:customStyle="1" w:styleId="af3">
    <w:basedOn w:val="TableNormal"/>
    <w:pPr>
      <w:spacing w:after="0"/>
    </w:pPr>
    <w:tblPr>
      <w:tblStyleRowBandSize w:val="1"/>
      <w:tblStyleColBandSize w:val="1"/>
      <w:tblCellMar>
        <w:top w:w="0" w:type="dxa"/>
        <w:left w:w="115" w:type="dxa"/>
        <w:bottom w:w="0" w:type="dxa"/>
        <w:right w:w="115" w:type="dxa"/>
      </w:tblCellMar>
    </w:tblPr>
  </w:style>
  <w:style w:type="table" w:customStyle="1" w:styleId="af4">
    <w:basedOn w:val="TableNormal"/>
    <w:pPr>
      <w:spacing w:after="0"/>
    </w:pPr>
    <w:tblPr>
      <w:tblStyleRowBandSize w:val="1"/>
      <w:tblStyleColBandSize w:val="1"/>
      <w:tblCellMar>
        <w:top w:w="0" w:type="dxa"/>
        <w:left w:w="115" w:type="dxa"/>
        <w:bottom w:w="0" w:type="dxa"/>
        <w:right w:w="115" w:type="dxa"/>
      </w:tblCellMar>
    </w:tblPr>
  </w:style>
  <w:style w:type="table" w:customStyle="1" w:styleId="af5">
    <w:basedOn w:val="TableNormal"/>
    <w:pPr>
      <w:spacing w:after="0"/>
    </w:pPr>
    <w:tblPr>
      <w:tblStyleRowBandSize w:val="1"/>
      <w:tblStyleColBandSize w:val="1"/>
      <w:tblCellMar>
        <w:top w:w="0" w:type="dxa"/>
        <w:left w:w="115" w:type="dxa"/>
        <w:bottom w:w="0" w:type="dxa"/>
        <w:right w:w="115" w:type="dxa"/>
      </w:tblCellMar>
    </w:tblPr>
  </w:style>
  <w:style w:type="table" w:customStyle="1" w:styleId="af6">
    <w:basedOn w:val="TableNormal"/>
    <w:pPr>
      <w:spacing w:after="0"/>
    </w:pPr>
    <w:tblPr>
      <w:tblStyleRowBandSize w:val="1"/>
      <w:tblStyleColBandSize w:val="1"/>
      <w:tblCellMar>
        <w:top w:w="0" w:type="dxa"/>
        <w:left w:w="115" w:type="dxa"/>
        <w:bottom w:w="0" w:type="dxa"/>
        <w:right w:w="115" w:type="dxa"/>
      </w:tblCellMar>
    </w:tblPr>
  </w:style>
  <w:style w:type="table" w:customStyle="1" w:styleId="af7">
    <w:basedOn w:val="TableNormal"/>
    <w:pPr>
      <w:spacing w:after="0"/>
    </w:pPr>
    <w:tblPr>
      <w:tblStyleRowBandSize w:val="1"/>
      <w:tblStyleColBandSize w:val="1"/>
      <w:tblCellMar>
        <w:top w:w="0" w:type="dxa"/>
        <w:left w:w="115" w:type="dxa"/>
        <w:bottom w:w="0"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4F427F"/>
    <w:rPr>
      <w:color w:val="0563C1" w:themeColor="hyperlink"/>
      <w:u w:val="single"/>
    </w:rPr>
  </w:style>
  <w:style w:type="paragraph" w:styleId="NormalWeb">
    <w:name w:val="Normal (Web)"/>
    <w:basedOn w:val="Normal"/>
    <w:uiPriority w:val="99"/>
    <w:unhideWhenUsed/>
    <w:rsid w:val="002F53F1"/>
    <w:pPr>
      <w:spacing w:before="100" w:beforeAutospacing="1" w:after="100" w:afterAutospacing="1"/>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524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BREdok-7gWE&amp;feature=youtu.be"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linamogollonc.monday.com/boards/151008269" TargetMode="External"/><Relationship Id="rId7" Type="http://schemas.openxmlformats.org/officeDocument/2006/relationships/endnotes" Target="endnotes.xml"/><Relationship Id="rId12" Type="http://schemas.openxmlformats.org/officeDocument/2006/relationships/image" Target="media/image8.jpg"/><Relationship Id="rId17" Type="http://schemas.openxmlformats.org/officeDocument/2006/relationships/hyperlink" Target="https://www.youtube.com/watch?v=G3EadoqCyCU&amp;feature=youtu.be"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www.itmplatform.com/es/landing-page/cuestionario-pm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hyperlink" Target="http://wiki.clockingit.com/doku.php?id=wiki:es_wellcome"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customers.microsoft.com/en-us/story/aimco-banking-capital-markets-project-online" TargetMode="External"/><Relationship Id="rId10" Type="http://schemas.openxmlformats.org/officeDocument/2006/relationships/image" Target="media/image6.png"/><Relationship Id="rId19" Type="http://schemas.openxmlformats.org/officeDocument/2006/relationships/hyperlink" Target="http://www.itmplatform.com/es/recursos/matriz-de-evaluacion-de-riesgos/"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www.soyentrepreneur.com/27589-10-cosas-que-aprender-de-bill-gates.html" TargetMode="External"/><Relationship Id="rId22" Type="http://schemas.openxmlformats.org/officeDocument/2006/relationships/hyperlink" Target="https://products.office.com/es-es/project/project-customer-stories"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1233</Words>
  <Characters>6784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PC</cp:lastModifiedBy>
  <cp:revision>4</cp:revision>
  <cp:lastPrinted>2017-03-06T22:29:00Z</cp:lastPrinted>
  <dcterms:created xsi:type="dcterms:W3CDTF">2018-11-22T01:55:00Z</dcterms:created>
  <dcterms:modified xsi:type="dcterms:W3CDTF">2018-11-22T01:58:00Z</dcterms:modified>
</cp:coreProperties>
</file>