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3D" w:rsidRDefault="00A4383D" w:rsidP="00A43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LINA NURULLAILI</w:t>
      </w:r>
    </w:p>
    <w:p w:rsidR="00A4383D" w:rsidRPr="00A4383D" w:rsidRDefault="00A4383D" w:rsidP="00A43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K3521039</w:t>
      </w:r>
    </w:p>
    <w:p w:rsidR="007026A2" w:rsidRDefault="00A4383D" w:rsidP="00A438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LABWORK 7</w:t>
      </w:r>
    </w:p>
    <w:p w:rsidR="00A4383D" w:rsidRPr="00A4383D" w:rsidRDefault="00A4383D" w:rsidP="00A438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383D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A4383D">
        <w:rPr>
          <w:rFonts w:ascii="Times New Roman" w:hAnsi="Times New Roman" w:cs="Times New Roman"/>
          <w:b/>
          <w:sz w:val="24"/>
          <w:szCs w:val="24"/>
        </w:rPr>
        <w:t>!</w:t>
      </w:r>
    </w:p>
    <w:p w:rsidR="00C14EBD" w:rsidRDefault="00A4383D" w:rsidP="00A438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83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4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8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4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83D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A4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83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438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38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8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3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variabel.</w:t>
      </w:r>
    </w:p>
    <w:p w:rsidR="00A4383D" w:rsidRDefault="00A4383D" w:rsidP="00C14E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83D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:rsidR="00A4383D" w:rsidRDefault="00A4383D" w:rsidP="00C14E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83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438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83D" w:rsidRDefault="00A4383D" w:rsidP="00C14E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 </w:t>
      </w:r>
    </w:p>
    <w:p w:rsidR="00C14EBD" w:rsidRDefault="00A4383D" w:rsidP="00C14E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8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438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EBD" w:rsidRDefault="00A4383D" w:rsidP="00C14EBD">
      <w:pPr>
        <w:pStyle w:val="ListParagraph"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EBD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latihan1.HTML</w:t>
      </w:r>
    </w:p>
    <w:p w:rsidR="00C14EBD" w:rsidRPr="00C14EBD" w:rsidRDefault="00C14EBD" w:rsidP="00C14E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PTIK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highlight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paragraph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, background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highlight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14EBD" w:rsidRDefault="00C14EBD" w:rsidP="00C14EB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EBD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B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4EBD">
        <w:rPr>
          <w:rFonts w:ascii="Times New Roman" w:hAnsi="Times New Roman" w:cs="Times New Roman"/>
          <w:sz w:val="24"/>
          <w:szCs w:val="24"/>
        </w:rPr>
        <w:t xml:space="preserve"> latihan2.html</w:t>
      </w:r>
    </w:p>
    <w:p w:rsidR="00C14EBD" w:rsidRDefault="00C14EBD" w:rsidP="00C14EB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14EBD" w:rsidRDefault="00C14EBD" w:rsidP="00C14E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EBD">
        <w:rPr>
          <w:rFonts w:ascii="Times New Roman" w:hAnsi="Times New Roman" w:cs="Times New Roman"/>
          <w:sz w:val="24"/>
          <w:szCs w:val="24"/>
        </w:rPr>
        <w:t>Script HTML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14EBD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 xml:space="preserve"> html&gt;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&lt;html&gt;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&lt;head&gt;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&lt;title&gt;Calculator&lt;/title&gt;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&lt;link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="style.css"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rel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="stylesheet" type="text/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css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"&gt;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&lt;/head&gt;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&lt;body&gt;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&lt;form name="calculator"&gt;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&lt;table style="background-color: " class="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tabel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"&gt;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&lt;caption&gt;Calculator&lt;/caption&gt;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    &lt;td&gt;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1&lt;/td&gt;&lt;td&gt;:&lt;/td&gt;&lt;td&gt;&lt;input type="number" name="angka1"&gt;&lt;/td&gt;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    &lt;td&gt;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2&lt;/td&gt;&lt;td&gt;:&lt;/td&gt;&lt;td&gt;&lt;input type="number" name="angka2"&gt;&lt;/td&gt;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    &lt;td&gt;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&lt;/td&gt;&lt;td&gt;:&lt;/td&gt;&lt;td&gt;&lt;input type="number" name="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"&gt;&lt;/td&gt;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lastRenderedPageBreak/>
        <w:t xml:space="preserve">                &lt;td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colspan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="3" align="center"&gt;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        &lt;input class="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tombol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" type="button"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tambah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)" value="  +  "&gt;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        &lt;input class="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tombol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" type="button"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)" value="  -  "&gt;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        &lt;input class="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tombol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" type="button"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="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kali(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)" value="  *  "&gt;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        &lt;input class="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tombol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" type="button"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bagi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)" value="  /  "&gt;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    &lt;/td&gt;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    &lt;/table&gt;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&lt;/form&gt;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 &lt;script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="main.js"&gt;&lt;/script&gt;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&lt;/body&gt;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&lt;/html&gt;</w:t>
      </w:r>
    </w:p>
    <w:p w:rsidR="00C14EBD" w:rsidRDefault="00C14EBD" w:rsidP="00C14EB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14EBD" w:rsidRDefault="00C14EBD" w:rsidP="00C14EB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C14EB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tombol</w:t>
      </w:r>
      <w:proofErr w:type="spellEnd"/>
      <w:proofErr w:type="gramEnd"/>
      <w:r w:rsidRPr="00C14EBD">
        <w:rPr>
          <w:rFonts w:ascii="Courier New" w:hAnsi="Courier New" w:cs="Courier New"/>
          <w:sz w:val="20"/>
          <w:szCs w:val="20"/>
        </w:rPr>
        <w:t>{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background-color: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deepskyblue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}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tabel</w:t>
      </w:r>
      <w:proofErr w:type="spellEnd"/>
      <w:proofErr w:type="gramEnd"/>
      <w:r w:rsidRPr="00C14EBD">
        <w:rPr>
          <w:rFonts w:ascii="Courier New" w:hAnsi="Courier New" w:cs="Courier New"/>
          <w:sz w:val="20"/>
          <w:szCs w:val="20"/>
        </w:rPr>
        <w:t>{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background-color: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darkgrey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margin: 10px;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 padding: 10px;</w:t>
      </w:r>
    </w:p>
    <w:p w:rsid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 }</w:t>
      </w:r>
    </w:p>
    <w:p w:rsid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C14EBD" w:rsidRDefault="00C14EBD" w:rsidP="00C14EB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tambah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){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angka1=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.angka1.value);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angka2=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.angka2.value);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 angka1+angka2;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.hasil.value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}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){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angka1=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.angka1.value);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angka2=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.angka2.value);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 angka1-angka2;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.hasil.value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}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kali(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){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angka1=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.angka1.value);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angka2=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.angka2.value);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 angka1*angka2;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.hasil.value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}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bagi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){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angka1=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.angka1.value);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angka2=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(</w:t>
      </w:r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.angka2.value);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 angka1/angka2;</w:t>
      </w:r>
    </w:p>
    <w:p w:rsidR="00C14EBD" w:rsidRP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14EBD">
        <w:rPr>
          <w:rFonts w:ascii="Courier New" w:hAnsi="Courier New" w:cs="Courier New"/>
          <w:sz w:val="20"/>
          <w:szCs w:val="20"/>
        </w:rPr>
        <w:t>document.calculator</w:t>
      </w:r>
      <w:proofErr w:type="gramEnd"/>
      <w:r w:rsidRPr="00C14EBD">
        <w:rPr>
          <w:rFonts w:ascii="Courier New" w:hAnsi="Courier New" w:cs="Courier New"/>
          <w:sz w:val="20"/>
          <w:szCs w:val="20"/>
        </w:rPr>
        <w:t>.hasil.value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14EBD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C14EBD">
        <w:rPr>
          <w:rFonts w:ascii="Courier New" w:hAnsi="Courier New" w:cs="Courier New"/>
          <w:sz w:val="20"/>
          <w:szCs w:val="20"/>
        </w:rPr>
        <w:t>;</w:t>
      </w:r>
    </w:p>
    <w:p w:rsid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14EBD">
        <w:rPr>
          <w:rFonts w:ascii="Courier New" w:hAnsi="Courier New" w:cs="Courier New"/>
          <w:sz w:val="20"/>
          <w:szCs w:val="20"/>
        </w:rPr>
        <w:t>}</w:t>
      </w:r>
    </w:p>
    <w:p w:rsidR="00C14EBD" w:rsidRDefault="00C14EBD" w:rsidP="00C14EBD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12867" w:rsidRDefault="00912867" w:rsidP="009128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12867" w:rsidRDefault="00912867" w:rsidP="0091286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688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92" cy="24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67" w:rsidRDefault="00912867" w:rsidP="0091286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12867" w:rsidRPr="00912867" w:rsidRDefault="00912867" w:rsidP="0091286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6861" cy="352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30" cy="35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4EBD" w:rsidRDefault="00912867" w:rsidP="0091286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Script: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12867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912867">
        <w:rPr>
          <w:rFonts w:ascii="Courier New" w:hAnsi="Courier New" w:cs="Courier New"/>
          <w:sz w:val="20"/>
          <w:szCs w:val="20"/>
        </w:rPr>
        <w:t xml:space="preserve"> html&gt;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912867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91286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12867">
        <w:rPr>
          <w:rFonts w:ascii="Courier New" w:hAnsi="Courier New" w:cs="Courier New"/>
          <w:sz w:val="20"/>
          <w:szCs w:val="20"/>
        </w:rPr>
        <w:t>en</w:t>
      </w:r>
      <w:proofErr w:type="spellEnd"/>
      <w:r w:rsidRPr="00912867">
        <w:rPr>
          <w:rFonts w:ascii="Courier New" w:hAnsi="Courier New" w:cs="Courier New"/>
          <w:sz w:val="20"/>
          <w:szCs w:val="20"/>
        </w:rPr>
        <w:t>"&gt;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>&lt;head&gt;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&lt;title&gt;Highlight Text&lt;/title&gt;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&lt;style&gt;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1286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12867">
        <w:rPr>
          <w:rFonts w:ascii="Courier New" w:hAnsi="Courier New" w:cs="Courier New"/>
          <w:sz w:val="20"/>
          <w:szCs w:val="20"/>
        </w:rPr>
        <w:t>highlight</w:t>
      </w:r>
      <w:proofErr w:type="gramEnd"/>
      <w:r w:rsidRPr="00912867">
        <w:rPr>
          <w:rFonts w:ascii="Courier New" w:hAnsi="Courier New" w:cs="Courier New"/>
          <w:sz w:val="20"/>
          <w:szCs w:val="20"/>
        </w:rPr>
        <w:t>.active</w:t>
      </w:r>
      <w:proofErr w:type="spellEnd"/>
      <w:r w:rsidRPr="00912867">
        <w:rPr>
          <w:rFonts w:ascii="Courier New" w:hAnsi="Courier New" w:cs="Courier New"/>
          <w:sz w:val="20"/>
          <w:szCs w:val="20"/>
        </w:rPr>
        <w:t xml:space="preserve"> {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background-color: yellow;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color: red;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font-weight: 900;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&lt;/style&gt;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>&lt;/head&gt;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>&lt;body&gt;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&lt;h1&gt;PTIK FKIP UNS&lt;/h1&gt;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&lt;p&gt;The &lt;span class="highlight"&gt;Faculty of Teacher Training and Education, </w:t>
      </w:r>
      <w:proofErr w:type="spellStart"/>
      <w:r w:rsidRPr="00912867">
        <w:rPr>
          <w:rFonts w:ascii="Courier New" w:hAnsi="Courier New" w:cs="Courier New"/>
          <w:sz w:val="20"/>
          <w:szCs w:val="20"/>
        </w:rPr>
        <w:t>Sebelas</w:t>
      </w:r>
      <w:proofErr w:type="spellEnd"/>
      <w:r w:rsidRPr="009128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2867">
        <w:rPr>
          <w:rFonts w:ascii="Courier New" w:hAnsi="Courier New" w:cs="Courier New"/>
          <w:sz w:val="20"/>
          <w:szCs w:val="20"/>
        </w:rPr>
        <w:t>Maret</w:t>
      </w:r>
      <w:proofErr w:type="spellEnd"/>
      <w:r w:rsidRPr="00912867">
        <w:rPr>
          <w:rFonts w:ascii="Courier New" w:hAnsi="Courier New" w:cs="Courier New"/>
          <w:sz w:val="20"/>
          <w:szCs w:val="20"/>
        </w:rPr>
        <w:t xml:space="preserve"> University&lt;/span&gt;,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Surakarta is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an Educational Personnel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&lt;span class="highlight"&gt;Education Institution (LPTK)&lt;/span&gt; which has 24 study programs in 6 majors.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Each study program has its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own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characteristics in producing &lt;span class="highlight"&gt;superior, strong and intelligent educational </w:t>
      </w:r>
      <w:proofErr w:type="gramStart"/>
      <w:r w:rsidRPr="00912867">
        <w:rPr>
          <w:rFonts w:ascii="Courier New" w:hAnsi="Courier New" w:cs="Courier New"/>
          <w:sz w:val="20"/>
          <w:szCs w:val="20"/>
        </w:rPr>
        <w:t>staff.&lt;</w:t>
      </w:r>
      <w:proofErr w:type="gramEnd"/>
      <w:r w:rsidRPr="00912867">
        <w:rPr>
          <w:rFonts w:ascii="Courier New" w:hAnsi="Courier New" w:cs="Courier New"/>
          <w:sz w:val="20"/>
          <w:szCs w:val="20"/>
        </w:rPr>
        <w:t>/span&gt;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&lt;/p&gt;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&lt;p&gt;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The &lt;span class="highlight"&gt; Informatics and Computer Technology Education (PTIK) &lt;/span&gt; study program is planned to take shelter in the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management of the &lt;span class="highlight"&gt; Engineering and Vocational Education (PTK)&lt;/span&gt; department. This placement revises our previous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statement, where the PTIK study program is under the </w:t>
      </w:r>
      <w:proofErr w:type="gramStart"/>
      <w:r w:rsidRPr="00912867">
        <w:rPr>
          <w:rFonts w:ascii="Courier New" w:hAnsi="Courier New" w:cs="Courier New"/>
          <w:sz w:val="20"/>
          <w:szCs w:val="20"/>
        </w:rPr>
        <w:t>P.MIPA</w:t>
      </w:r>
      <w:proofErr w:type="gramEnd"/>
      <w:r w:rsidRPr="00912867">
        <w:rPr>
          <w:rFonts w:ascii="Courier New" w:hAnsi="Courier New" w:cs="Courier New"/>
          <w:sz w:val="20"/>
          <w:szCs w:val="20"/>
        </w:rPr>
        <w:t xml:space="preserve"> department. PTIK is a study program that will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produce graduates who are &lt;span class="highlight"&gt; prioritized to teach in vocational/vocational programs &lt;/span&gt;. So, it would be better if PTIK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was under the PTK department which oversees vocational programs such as &lt;span class="highlight"&gt; Building Engineering Education &lt;/span&gt;, and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&lt;span class="highlight"&gt; Mechanical Engineering Education&lt;/span&gt;. To meet the needs of lecturers in the field of information technology that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cannot be met by the PTK department, PTIK will conduct &lt;span class="highlight"&gt; resource sharing with the mathematics study program&lt;/span&gt;.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&lt;/p&gt;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&lt;button </w:t>
      </w:r>
      <w:proofErr w:type="spellStart"/>
      <w:r w:rsidRPr="00912867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912867">
        <w:rPr>
          <w:rFonts w:ascii="Courier New" w:hAnsi="Courier New" w:cs="Courier New"/>
          <w:sz w:val="20"/>
          <w:szCs w:val="20"/>
        </w:rPr>
        <w:t>="</w:t>
      </w:r>
      <w:proofErr w:type="gramStart"/>
      <w:r w:rsidRPr="00912867">
        <w:rPr>
          <w:rFonts w:ascii="Courier New" w:hAnsi="Courier New" w:cs="Courier New"/>
          <w:sz w:val="20"/>
          <w:szCs w:val="20"/>
        </w:rPr>
        <w:t>Highlight(</w:t>
      </w:r>
      <w:proofErr w:type="gramEnd"/>
      <w:r w:rsidRPr="00912867">
        <w:rPr>
          <w:rFonts w:ascii="Courier New" w:hAnsi="Courier New" w:cs="Courier New"/>
          <w:sz w:val="20"/>
          <w:szCs w:val="20"/>
        </w:rPr>
        <w:t xml:space="preserve">)"&gt;Highlight </w:t>
      </w:r>
      <w:proofErr w:type="spellStart"/>
      <w:r w:rsidRPr="00912867">
        <w:rPr>
          <w:rFonts w:ascii="Courier New" w:hAnsi="Courier New" w:cs="Courier New"/>
          <w:sz w:val="20"/>
          <w:szCs w:val="20"/>
        </w:rPr>
        <w:t>Paragraf</w:t>
      </w:r>
      <w:proofErr w:type="spellEnd"/>
      <w:r w:rsidRPr="00912867">
        <w:rPr>
          <w:rFonts w:ascii="Courier New" w:hAnsi="Courier New" w:cs="Courier New"/>
          <w:sz w:val="20"/>
          <w:szCs w:val="20"/>
        </w:rPr>
        <w:t>&lt;/button&gt;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&lt;script&gt;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286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2867">
        <w:rPr>
          <w:rFonts w:ascii="Courier New" w:hAnsi="Courier New" w:cs="Courier New"/>
          <w:sz w:val="20"/>
          <w:szCs w:val="20"/>
        </w:rPr>
        <w:t xml:space="preserve"> highlight = </w:t>
      </w:r>
      <w:proofErr w:type="spellStart"/>
      <w:proofErr w:type="gramStart"/>
      <w:r w:rsidRPr="00912867">
        <w:rPr>
          <w:rFonts w:ascii="Courier New" w:hAnsi="Courier New" w:cs="Courier New"/>
          <w:sz w:val="20"/>
          <w:szCs w:val="20"/>
        </w:rPr>
        <w:t>document.querySelectorAll</w:t>
      </w:r>
      <w:proofErr w:type="spellEnd"/>
      <w:proofErr w:type="gramEnd"/>
      <w:r w:rsidRPr="00912867">
        <w:rPr>
          <w:rFonts w:ascii="Courier New" w:hAnsi="Courier New" w:cs="Courier New"/>
          <w:sz w:val="20"/>
          <w:szCs w:val="20"/>
        </w:rPr>
        <w:t>('.highlight');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function </w:t>
      </w:r>
      <w:proofErr w:type="gramStart"/>
      <w:r w:rsidRPr="00912867">
        <w:rPr>
          <w:rFonts w:ascii="Courier New" w:hAnsi="Courier New" w:cs="Courier New"/>
          <w:sz w:val="20"/>
          <w:szCs w:val="20"/>
        </w:rPr>
        <w:t>Highlight(</w:t>
      </w:r>
      <w:proofErr w:type="gramEnd"/>
      <w:r w:rsidRPr="00912867">
        <w:rPr>
          <w:rFonts w:ascii="Courier New" w:hAnsi="Courier New" w:cs="Courier New"/>
          <w:sz w:val="20"/>
          <w:szCs w:val="20"/>
        </w:rPr>
        <w:t>) {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12867">
        <w:rPr>
          <w:rFonts w:ascii="Courier New" w:hAnsi="Courier New" w:cs="Courier New"/>
          <w:sz w:val="20"/>
          <w:szCs w:val="20"/>
        </w:rPr>
        <w:t>highlight.forEach</w:t>
      </w:r>
      <w:proofErr w:type="spellEnd"/>
      <w:proofErr w:type="gramEnd"/>
      <w:r w:rsidRPr="00912867">
        <w:rPr>
          <w:rFonts w:ascii="Courier New" w:hAnsi="Courier New" w:cs="Courier New"/>
          <w:sz w:val="20"/>
          <w:szCs w:val="20"/>
        </w:rPr>
        <w:t>( (item) =&gt; {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proofErr w:type="gramStart"/>
      <w:r w:rsidRPr="00912867">
        <w:rPr>
          <w:rFonts w:ascii="Courier New" w:hAnsi="Courier New" w:cs="Courier New"/>
          <w:sz w:val="20"/>
          <w:szCs w:val="20"/>
        </w:rPr>
        <w:t>item.classList.contains</w:t>
      </w:r>
      <w:proofErr w:type="spellEnd"/>
      <w:proofErr w:type="gramEnd"/>
      <w:r w:rsidRPr="00912867">
        <w:rPr>
          <w:rFonts w:ascii="Courier New" w:hAnsi="Courier New" w:cs="Courier New"/>
          <w:sz w:val="20"/>
          <w:szCs w:val="20"/>
        </w:rPr>
        <w:t>('active')) {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12867">
        <w:rPr>
          <w:rFonts w:ascii="Courier New" w:hAnsi="Courier New" w:cs="Courier New"/>
          <w:sz w:val="20"/>
          <w:szCs w:val="20"/>
        </w:rPr>
        <w:t>item.classList.remove</w:t>
      </w:r>
      <w:proofErr w:type="spellEnd"/>
      <w:proofErr w:type="gramEnd"/>
      <w:r w:rsidRPr="00912867">
        <w:rPr>
          <w:rFonts w:ascii="Courier New" w:hAnsi="Courier New" w:cs="Courier New"/>
          <w:sz w:val="20"/>
          <w:szCs w:val="20"/>
        </w:rPr>
        <w:t>('active')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12867">
        <w:rPr>
          <w:rFonts w:ascii="Courier New" w:hAnsi="Courier New" w:cs="Courier New"/>
          <w:sz w:val="20"/>
          <w:szCs w:val="20"/>
        </w:rPr>
        <w:t>item.classList.add</w:t>
      </w:r>
      <w:proofErr w:type="spellEnd"/>
      <w:r w:rsidRPr="00912867">
        <w:rPr>
          <w:rFonts w:ascii="Courier New" w:hAnsi="Courier New" w:cs="Courier New"/>
          <w:sz w:val="20"/>
          <w:szCs w:val="20"/>
        </w:rPr>
        <w:t>('active')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    })       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    };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 xml:space="preserve">    &lt;/script&gt;</w:t>
      </w:r>
    </w:p>
    <w:p w:rsidR="00912867" w:rsidRPr="00912867" w:rsidRDefault="00912867" w:rsidP="00912867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&lt;/body&gt;</w:t>
      </w:r>
    </w:p>
    <w:p w:rsidR="00912867" w:rsidRDefault="00912867" w:rsidP="00912867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12867">
        <w:rPr>
          <w:rFonts w:ascii="Courier New" w:hAnsi="Courier New" w:cs="Courier New"/>
          <w:sz w:val="20"/>
          <w:szCs w:val="20"/>
        </w:rPr>
        <w:t>&lt;/html&gt;</w:t>
      </w:r>
    </w:p>
    <w:p w:rsidR="00912867" w:rsidRDefault="00912867" w:rsidP="009128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12867" w:rsidRDefault="00912867" w:rsidP="009128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2867" w:rsidRDefault="00912867" w:rsidP="0091286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7850" cy="24522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20" cy="24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67" w:rsidRDefault="00912867" w:rsidP="0091286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12867" w:rsidRDefault="00912867" w:rsidP="009128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12867" w:rsidRPr="00912867" w:rsidRDefault="00912867" w:rsidP="0091286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9318" cy="24858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945" cy="24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67" w:rsidRPr="00912867" w:rsidRDefault="00912867" w:rsidP="009128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2867" w:rsidRPr="00C14EBD" w:rsidRDefault="00912867" w:rsidP="0091286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12867" w:rsidRPr="00C14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075E8"/>
    <w:multiLevelType w:val="hybridMultilevel"/>
    <w:tmpl w:val="469E999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6EA73D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527467"/>
    <w:multiLevelType w:val="multilevel"/>
    <w:tmpl w:val="E77618F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3D"/>
    <w:rsid w:val="007026A2"/>
    <w:rsid w:val="00912867"/>
    <w:rsid w:val="00A4383D"/>
    <w:rsid w:val="00C1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C933"/>
  <w15:chartTrackingRefBased/>
  <w15:docId w15:val="{B8507615-699A-4BF4-982C-0831113D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2022-05-30T08:38:00Z</dcterms:created>
  <dcterms:modified xsi:type="dcterms:W3CDTF">2022-05-30T09:07:00Z</dcterms:modified>
</cp:coreProperties>
</file>