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885000" w:rsidRPr="00E676FC" w:rsidTr="001C4AC3">
        <w:trPr>
          <w:trHeight w:val="2032"/>
        </w:trPr>
        <w:tc>
          <w:tcPr>
            <w:tcW w:w="1701" w:type="dxa"/>
            <w:shd w:val="clear" w:color="auto" w:fill="auto"/>
          </w:tcPr>
          <w:p w:rsidR="00885000" w:rsidRPr="00E676FC" w:rsidRDefault="00885000" w:rsidP="001C4AC3">
            <w:pPr>
              <w:ind w:firstLine="225"/>
              <w:jc w:val="center"/>
              <w:rPr>
                <w:b/>
                <w:sz w:val="36"/>
                <w:szCs w:val="36"/>
              </w:rPr>
            </w:pPr>
            <w:r w:rsidRPr="00E676FC">
              <w:rPr>
                <w:noProof/>
              </w:rPr>
              <w:drawing>
                <wp:anchor distT="0" distB="0" distL="114935" distR="114935" simplePos="0" relativeHeight="251659264" behindDoc="0" locked="0" layoutInCell="1" allowOverlap="1" wp14:anchorId="7F84AB69" wp14:editId="1FB0D4FB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  <w:shd w:val="clear" w:color="auto" w:fill="auto"/>
          </w:tcPr>
          <w:p w:rsidR="00885000" w:rsidRPr="00E676FC" w:rsidRDefault="00885000" w:rsidP="001C4AC3">
            <w:pPr>
              <w:pStyle w:val="a3"/>
              <w:spacing w:before="200"/>
              <w:rPr>
                <w:b/>
                <w:sz w:val="24"/>
              </w:rPr>
            </w:pPr>
            <w:r w:rsidRPr="00E676FC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885000" w:rsidRPr="00E676FC" w:rsidRDefault="00885000" w:rsidP="001C4AC3">
            <w:pPr>
              <w:pStyle w:val="a3"/>
              <w:spacing w:before="200"/>
              <w:rPr>
                <w:b/>
                <w:sz w:val="24"/>
              </w:rPr>
            </w:pPr>
            <w:r w:rsidRPr="00E676FC">
              <w:rPr>
                <w:sz w:val="24"/>
              </w:rPr>
              <w:t>Калужский филиал федерального государственного бюджетного образовательного учреждения высшего образования</w:t>
            </w:r>
          </w:p>
          <w:p w:rsidR="00885000" w:rsidRPr="00951CCC" w:rsidRDefault="00885000" w:rsidP="001C4AC3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 w:rsidRPr="00E676FC"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 w:rsidRPr="00E676FC">
              <w:rPr>
                <w:b/>
                <w:i/>
                <w:sz w:val="28"/>
              </w:rPr>
              <w:br/>
              <w:t>имени Н.Э. Баумана</w:t>
            </w:r>
          </w:p>
          <w:p w:rsidR="00096BAC" w:rsidRPr="00951CCC" w:rsidRDefault="00096BAC" w:rsidP="00096BAC">
            <w:pPr>
              <w:spacing w:before="120" w:after="120"/>
              <w:jc w:val="center"/>
              <w:rPr>
                <w:b/>
                <w:i/>
                <w:sz w:val="28"/>
              </w:rPr>
            </w:pPr>
            <w:r w:rsidRPr="00096BAC">
              <w:rPr>
                <w:b/>
                <w:i/>
                <w:sz w:val="22"/>
                <w:szCs w:val="22"/>
              </w:rPr>
              <w:t>(на</w:t>
            </w:r>
            <w:r w:rsidR="000750F7">
              <w:rPr>
                <w:b/>
                <w:i/>
                <w:sz w:val="22"/>
                <w:szCs w:val="22"/>
              </w:rPr>
              <w:t xml:space="preserve">циональный </w:t>
            </w:r>
            <w:r w:rsidRPr="00096BAC">
              <w:rPr>
                <w:b/>
                <w:i/>
                <w:sz w:val="22"/>
                <w:szCs w:val="22"/>
              </w:rPr>
              <w:t>исследовательский университет)»</w:t>
            </w:r>
          </w:p>
          <w:p w:rsidR="00885000" w:rsidRPr="00E676FC" w:rsidRDefault="00885000" w:rsidP="001C4AC3">
            <w:pPr>
              <w:snapToGrid w:val="0"/>
              <w:jc w:val="center"/>
              <w:rPr>
                <w:b/>
                <w:sz w:val="36"/>
                <w:szCs w:val="36"/>
              </w:rPr>
            </w:pPr>
            <w:r w:rsidRPr="00E676FC">
              <w:rPr>
                <w:b/>
                <w:i/>
                <w:sz w:val="28"/>
              </w:rPr>
              <w:t>(КФ МГТУ им. Н.Э. Баумана)</w:t>
            </w:r>
          </w:p>
        </w:tc>
      </w:tr>
    </w:tbl>
    <w:p w:rsidR="00885000" w:rsidRPr="00E676FC" w:rsidRDefault="00885000" w:rsidP="00885000"/>
    <w:p w:rsidR="00885000" w:rsidRPr="000750F7" w:rsidRDefault="00885000" w:rsidP="00885000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6945"/>
      </w:tblGrid>
      <w:tr w:rsidR="00885000" w:rsidRPr="00E676FC" w:rsidTr="001C4AC3">
        <w:tc>
          <w:tcPr>
            <w:tcW w:w="2235" w:type="dxa"/>
            <w:shd w:val="clear" w:color="auto" w:fill="auto"/>
          </w:tcPr>
          <w:p w:rsidR="00885000" w:rsidRPr="00E676FC" w:rsidRDefault="00885000" w:rsidP="001C4AC3">
            <w:pPr>
              <w:rPr>
                <w:b/>
                <w:sz w:val="28"/>
                <w:szCs w:val="28"/>
              </w:rPr>
            </w:pPr>
            <w:r w:rsidRPr="00E676F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6945" w:type="dxa"/>
            <w:shd w:val="clear" w:color="auto" w:fill="auto"/>
          </w:tcPr>
          <w:p w:rsidR="00885000" w:rsidRPr="00E676FC" w:rsidRDefault="00B70162" w:rsidP="00B70162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"Электроника, информатика и </w:t>
            </w:r>
            <w:r w:rsidR="00885000" w:rsidRPr="00E676FC">
              <w:rPr>
                <w:sz w:val="28"/>
                <w:szCs w:val="28"/>
              </w:rPr>
              <w:t>управление"</w:t>
            </w:r>
          </w:p>
        </w:tc>
      </w:tr>
      <w:tr w:rsidR="00885000" w:rsidRPr="00E676FC" w:rsidTr="001C4AC3">
        <w:tc>
          <w:tcPr>
            <w:tcW w:w="2235" w:type="dxa"/>
            <w:shd w:val="clear" w:color="auto" w:fill="auto"/>
          </w:tcPr>
          <w:p w:rsidR="00885000" w:rsidRPr="00E676FC" w:rsidRDefault="00885000" w:rsidP="001C4AC3">
            <w:pPr>
              <w:rPr>
                <w:b/>
                <w:sz w:val="28"/>
                <w:szCs w:val="28"/>
              </w:rPr>
            </w:pPr>
            <w:r w:rsidRPr="00E676FC">
              <w:rPr>
                <w:b/>
                <w:spacing w:val="-7"/>
                <w:sz w:val="28"/>
                <w:szCs w:val="28"/>
              </w:rPr>
              <w:t>КАФЕДРА</w:t>
            </w:r>
          </w:p>
        </w:tc>
        <w:tc>
          <w:tcPr>
            <w:tcW w:w="6945" w:type="dxa"/>
            <w:shd w:val="clear" w:color="auto" w:fill="auto"/>
          </w:tcPr>
          <w:p w:rsidR="00885000" w:rsidRPr="00E676FC" w:rsidRDefault="00885000" w:rsidP="001C4AC3">
            <w:pPr>
              <w:jc w:val="center"/>
              <w:rPr>
                <w:sz w:val="28"/>
                <w:szCs w:val="28"/>
              </w:rPr>
            </w:pPr>
            <w:r w:rsidRPr="00E676FC">
              <w:rPr>
                <w:spacing w:val="-6"/>
                <w:sz w:val="28"/>
                <w:szCs w:val="28"/>
              </w:rPr>
              <w:t>"</w:t>
            </w:r>
            <w:r w:rsidRPr="00E676FC">
              <w:rPr>
                <w:spacing w:val="-7"/>
                <w:sz w:val="28"/>
                <w:szCs w:val="28"/>
              </w:rPr>
              <w:t>Информационная безопасность автоматизированных систем</w:t>
            </w:r>
            <w:r w:rsidRPr="00E676FC">
              <w:rPr>
                <w:spacing w:val="-6"/>
                <w:sz w:val="28"/>
                <w:szCs w:val="28"/>
              </w:rPr>
              <w:t>"</w:t>
            </w:r>
          </w:p>
        </w:tc>
      </w:tr>
    </w:tbl>
    <w:p w:rsidR="00885000" w:rsidRPr="00E676FC" w:rsidRDefault="00885000" w:rsidP="00885000">
      <w:pPr>
        <w:rPr>
          <w:sz w:val="28"/>
          <w:szCs w:val="28"/>
        </w:rPr>
      </w:pPr>
    </w:p>
    <w:p w:rsidR="00885000" w:rsidRPr="00E676FC" w:rsidRDefault="00885000" w:rsidP="00885000">
      <w:pPr>
        <w:pStyle w:val="5"/>
        <w:keepLines w:val="0"/>
        <w:numPr>
          <w:ilvl w:val="4"/>
          <w:numId w:val="1"/>
        </w:numPr>
        <w:tabs>
          <w:tab w:val="left" w:pos="1701"/>
        </w:tabs>
        <w:suppressAutoHyphens/>
        <w:spacing w:before="0"/>
        <w:ind w:left="0" w:firstLine="0"/>
        <w:jc w:val="center"/>
        <w:rPr>
          <w:rFonts w:ascii="Times New Roman" w:hAnsi="Times New Roman"/>
          <w:spacing w:val="-6"/>
          <w:sz w:val="28"/>
          <w:szCs w:val="28"/>
        </w:rPr>
      </w:pPr>
      <w:r w:rsidRPr="00E676FC">
        <w:rPr>
          <w:rFonts w:ascii="Times New Roman" w:hAnsi="Times New Roman"/>
          <w:color w:val="auto"/>
          <w:sz w:val="28"/>
          <w:szCs w:val="28"/>
        </w:rPr>
        <w:tab/>
      </w:r>
    </w:p>
    <w:p w:rsidR="00885000" w:rsidRPr="00E676FC" w:rsidRDefault="00885000" w:rsidP="00885000">
      <w:pPr>
        <w:jc w:val="center"/>
        <w:rPr>
          <w:sz w:val="28"/>
          <w:szCs w:val="28"/>
        </w:rPr>
      </w:pPr>
    </w:p>
    <w:p w:rsidR="00885000" w:rsidRPr="00E676FC" w:rsidRDefault="00885000" w:rsidP="00885000">
      <w:pPr>
        <w:jc w:val="center"/>
        <w:rPr>
          <w:b/>
          <w:sz w:val="36"/>
          <w:szCs w:val="36"/>
        </w:rPr>
      </w:pPr>
      <w:r w:rsidRPr="00E676FC">
        <w:rPr>
          <w:b/>
          <w:sz w:val="36"/>
          <w:szCs w:val="36"/>
        </w:rPr>
        <w:t>О Т Ч Е Т</w:t>
      </w:r>
    </w:p>
    <w:p w:rsidR="00885000" w:rsidRPr="00E676FC" w:rsidRDefault="00885000" w:rsidP="00885000">
      <w:pPr>
        <w:jc w:val="center"/>
        <w:rPr>
          <w:sz w:val="28"/>
          <w:szCs w:val="28"/>
        </w:rPr>
      </w:pPr>
    </w:p>
    <w:p w:rsidR="00885000" w:rsidRPr="002167DB" w:rsidRDefault="00885000" w:rsidP="00885000">
      <w:pPr>
        <w:pStyle w:val="a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 w:rsidR="002167DB">
        <w:rPr>
          <w:sz w:val="28"/>
          <w:szCs w:val="28"/>
          <w:lang w:val="en-US"/>
        </w:rPr>
        <w:t>2</w:t>
      </w:r>
    </w:p>
    <w:p w:rsidR="00885000" w:rsidRPr="00E676FC" w:rsidRDefault="00885000" w:rsidP="00885000">
      <w:pPr>
        <w:jc w:val="center"/>
        <w:rPr>
          <w:spacing w:val="-9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410"/>
      </w:tblGrid>
      <w:tr w:rsidR="00885000" w:rsidRPr="00E676FC" w:rsidTr="001C4AC3">
        <w:tc>
          <w:tcPr>
            <w:tcW w:w="2518" w:type="dxa"/>
            <w:gridSpan w:val="2"/>
            <w:shd w:val="clear" w:color="auto" w:fill="auto"/>
          </w:tcPr>
          <w:p w:rsidR="00885000" w:rsidRPr="00E676FC" w:rsidRDefault="00885000" w:rsidP="001C4AC3">
            <w:pPr>
              <w:snapToGrid w:val="0"/>
              <w:rPr>
                <w:b/>
                <w:sz w:val="28"/>
                <w:szCs w:val="28"/>
              </w:rPr>
            </w:pPr>
            <w:r w:rsidRPr="00E676FC">
              <w:rPr>
                <w:b/>
                <w:sz w:val="28"/>
                <w:szCs w:val="28"/>
              </w:rPr>
              <w:t>ДИСЦИПЛИНА:</w:t>
            </w:r>
          </w:p>
        </w:tc>
        <w:tc>
          <w:tcPr>
            <w:tcW w:w="6410" w:type="dxa"/>
            <w:shd w:val="clear" w:color="auto" w:fill="auto"/>
          </w:tcPr>
          <w:p w:rsidR="00885000" w:rsidRPr="00915D81" w:rsidRDefault="00885000" w:rsidP="00EF5FE7">
            <w:pPr>
              <w:snapToGrid w:val="0"/>
              <w:spacing w:after="240"/>
              <w:jc w:val="center"/>
              <w:rPr>
                <w:sz w:val="28"/>
                <w:szCs w:val="28"/>
              </w:rPr>
            </w:pPr>
            <w:r w:rsidRPr="00E676FC">
              <w:rPr>
                <w:sz w:val="28"/>
                <w:szCs w:val="28"/>
              </w:rPr>
              <w:t>"</w:t>
            </w:r>
            <w:r w:rsidR="00EF5FE7">
              <w:t xml:space="preserve"> </w:t>
            </w:r>
            <w:r w:rsidR="00EF5FE7" w:rsidRPr="00EF5FE7">
              <w:rPr>
                <w:sz w:val="28"/>
                <w:szCs w:val="28"/>
              </w:rPr>
              <w:t xml:space="preserve">Теория принятия решений в условиях информационных конфликтов </w:t>
            </w:r>
            <w:r w:rsidR="00915D81" w:rsidRPr="00E676FC">
              <w:rPr>
                <w:sz w:val="28"/>
                <w:szCs w:val="28"/>
              </w:rPr>
              <w:t>"</w:t>
            </w:r>
          </w:p>
        </w:tc>
      </w:tr>
      <w:tr w:rsidR="00885000" w:rsidRPr="00E676FC" w:rsidTr="001C4AC3">
        <w:tc>
          <w:tcPr>
            <w:tcW w:w="1908" w:type="dxa"/>
            <w:shd w:val="clear" w:color="auto" w:fill="auto"/>
          </w:tcPr>
          <w:p w:rsidR="00885000" w:rsidRPr="00E676FC" w:rsidRDefault="00885000" w:rsidP="001C4AC3">
            <w:pPr>
              <w:snapToGrid w:val="0"/>
              <w:rPr>
                <w:b/>
                <w:sz w:val="28"/>
                <w:szCs w:val="28"/>
              </w:rPr>
            </w:pPr>
            <w:r w:rsidRPr="00E676FC">
              <w:rPr>
                <w:b/>
                <w:sz w:val="28"/>
                <w:szCs w:val="28"/>
              </w:rPr>
              <w:t>ТЕМА:</w:t>
            </w:r>
          </w:p>
        </w:tc>
        <w:tc>
          <w:tcPr>
            <w:tcW w:w="7020" w:type="dxa"/>
            <w:gridSpan w:val="2"/>
            <w:shd w:val="clear" w:color="auto" w:fill="auto"/>
          </w:tcPr>
          <w:p w:rsidR="00885000" w:rsidRPr="008C11A3" w:rsidRDefault="00885000" w:rsidP="00E05B8E">
            <w:pPr>
              <w:pStyle w:val="aa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8C11A3">
              <w:rPr>
                <w:sz w:val="28"/>
                <w:szCs w:val="28"/>
              </w:rPr>
              <w:t>"</w:t>
            </w:r>
            <w:r w:rsidR="00EF5FE7">
              <w:t xml:space="preserve"> </w:t>
            </w:r>
            <w:r w:rsidR="002167DB">
              <w:rPr>
                <w:sz w:val="28"/>
                <w:szCs w:val="28"/>
              </w:rPr>
              <w:t xml:space="preserve">Матричные игры n x </w:t>
            </w:r>
            <w:r w:rsidR="002167DB" w:rsidRPr="002167DB">
              <w:rPr>
                <w:sz w:val="28"/>
                <w:szCs w:val="28"/>
              </w:rPr>
              <w:t>n</w:t>
            </w:r>
            <w:r w:rsidRPr="008C11A3">
              <w:rPr>
                <w:sz w:val="28"/>
                <w:szCs w:val="28"/>
              </w:rPr>
              <w:t>"</w:t>
            </w:r>
          </w:p>
        </w:tc>
      </w:tr>
    </w:tbl>
    <w:p w:rsidR="00885000" w:rsidRPr="00E676FC" w:rsidRDefault="00885000" w:rsidP="00885000">
      <w:pPr>
        <w:jc w:val="center"/>
        <w:rPr>
          <w:spacing w:val="-6"/>
          <w:sz w:val="28"/>
          <w:szCs w:val="28"/>
        </w:rPr>
      </w:pPr>
    </w:p>
    <w:p w:rsidR="00885000" w:rsidRPr="00E676FC" w:rsidRDefault="00885000" w:rsidP="00885000">
      <w:pPr>
        <w:rPr>
          <w:sz w:val="28"/>
          <w:szCs w:val="28"/>
        </w:rPr>
      </w:pPr>
    </w:p>
    <w:p w:rsidR="00885000" w:rsidRPr="00E676FC" w:rsidRDefault="00885000" w:rsidP="00885000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885000" w:rsidRPr="00E676FC" w:rsidTr="001C4AC3">
        <w:tc>
          <w:tcPr>
            <w:tcW w:w="4785" w:type="dxa"/>
            <w:shd w:val="clear" w:color="auto" w:fill="auto"/>
          </w:tcPr>
          <w:p w:rsidR="00885000" w:rsidRPr="00E676FC" w:rsidRDefault="00885000" w:rsidP="001C4AC3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БАС.И-</w:t>
            </w:r>
            <w:r w:rsidR="00EF5FE7" w:rsidRPr="00EF5FE7">
              <w:rPr>
                <w:sz w:val="28"/>
                <w:szCs w:val="28"/>
              </w:rPr>
              <w:t>7</w:t>
            </w:r>
            <w:r w:rsidRPr="00E676FC">
              <w:rPr>
                <w:sz w:val="28"/>
                <w:szCs w:val="28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885000" w:rsidRPr="00E676FC" w:rsidRDefault="00F8075C" w:rsidP="001C4AC3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Демичев А.В</w:t>
            </w:r>
            <w:r w:rsidR="00B70162">
              <w:rPr>
                <w:sz w:val="28"/>
                <w:szCs w:val="28"/>
              </w:rPr>
              <w:t>.</w:t>
            </w:r>
            <w:r w:rsidR="00885000" w:rsidRPr="00E676FC">
              <w:rPr>
                <w:sz w:val="28"/>
                <w:szCs w:val="28"/>
              </w:rPr>
              <w:t>__________________</w:t>
            </w:r>
          </w:p>
          <w:p w:rsidR="00885000" w:rsidRPr="00E676FC" w:rsidRDefault="00885000" w:rsidP="001C4AC3">
            <w:pPr>
              <w:rPr>
                <w:sz w:val="28"/>
                <w:szCs w:val="28"/>
              </w:rPr>
            </w:pPr>
          </w:p>
          <w:p w:rsidR="00885000" w:rsidRPr="00E676FC" w:rsidRDefault="00885000" w:rsidP="001C4AC3">
            <w:pPr>
              <w:rPr>
                <w:sz w:val="28"/>
                <w:szCs w:val="28"/>
              </w:rPr>
            </w:pPr>
          </w:p>
        </w:tc>
      </w:tr>
      <w:tr w:rsidR="00885000" w:rsidRPr="00E676FC" w:rsidTr="001C4AC3">
        <w:tc>
          <w:tcPr>
            <w:tcW w:w="4785" w:type="dxa"/>
            <w:shd w:val="clear" w:color="auto" w:fill="auto"/>
          </w:tcPr>
          <w:p w:rsidR="00885000" w:rsidRPr="00E676FC" w:rsidRDefault="00885000" w:rsidP="001C4AC3">
            <w:pPr>
              <w:snapToGrid w:val="0"/>
              <w:rPr>
                <w:sz w:val="28"/>
                <w:szCs w:val="28"/>
              </w:rPr>
            </w:pPr>
            <w:r w:rsidRPr="00E676FC">
              <w:rPr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:rsidR="00885000" w:rsidRPr="00E676FC" w:rsidRDefault="0007154F" w:rsidP="0007154F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Макарова</w:t>
            </w:r>
            <w:r w:rsidR="0027524C">
              <w:rPr>
                <w:sz w:val="28"/>
                <w:szCs w:val="28"/>
              </w:rPr>
              <w:t xml:space="preserve"> О.</w:t>
            </w:r>
            <w:r w:rsidR="0027524C">
              <w:rPr>
                <w:sz w:val="28"/>
                <w:szCs w:val="28"/>
                <w:lang w:val="en-US"/>
              </w:rPr>
              <w:t>C</w:t>
            </w:r>
            <w:r w:rsidR="00E05B8E">
              <w:rPr>
                <w:sz w:val="28"/>
                <w:szCs w:val="28"/>
              </w:rPr>
              <w:t>.</w:t>
            </w:r>
            <w:r w:rsidR="00B70162">
              <w:rPr>
                <w:sz w:val="28"/>
                <w:szCs w:val="28"/>
              </w:rPr>
              <w:t>__</w:t>
            </w:r>
            <w:r w:rsidR="00885000">
              <w:rPr>
                <w:sz w:val="28"/>
                <w:szCs w:val="28"/>
              </w:rPr>
              <w:t>_</w:t>
            </w:r>
            <w:r w:rsidR="00885000" w:rsidRPr="00E676FC">
              <w:rPr>
                <w:sz w:val="28"/>
                <w:szCs w:val="28"/>
              </w:rPr>
              <w:t>________________</w:t>
            </w:r>
          </w:p>
        </w:tc>
      </w:tr>
    </w:tbl>
    <w:p w:rsidR="00885000" w:rsidRPr="00E676FC" w:rsidRDefault="00885000" w:rsidP="00885000">
      <w:pPr>
        <w:rPr>
          <w:sz w:val="28"/>
          <w:szCs w:val="28"/>
        </w:rPr>
      </w:pPr>
    </w:p>
    <w:p w:rsidR="00885000" w:rsidRPr="00E676FC" w:rsidRDefault="00885000" w:rsidP="00885000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885000" w:rsidRPr="00E676FC" w:rsidTr="001C4AC3">
        <w:tc>
          <w:tcPr>
            <w:tcW w:w="5778" w:type="dxa"/>
            <w:gridSpan w:val="2"/>
            <w:shd w:val="clear" w:color="auto" w:fill="auto"/>
          </w:tcPr>
          <w:p w:rsidR="00885000" w:rsidRPr="00E676FC" w:rsidRDefault="00885000" w:rsidP="001C4AC3">
            <w:pPr>
              <w:snapToGrid w:val="0"/>
              <w:rPr>
                <w:sz w:val="28"/>
                <w:szCs w:val="28"/>
              </w:rPr>
            </w:pPr>
            <w:r w:rsidRPr="00E676FC">
              <w:rPr>
                <w:sz w:val="28"/>
                <w:szCs w:val="28"/>
              </w:rPr>
              <w:t>Дата сдачи (защиты) лабораторной работы:</w:t>
            </w:r>
          </w:p>
        </w:tc>
        <w:tc>
          <w:tcPr>
            <w:tcW w:w="3793" w:type="dxa"/>
            <w:shd w:val="clear" w:color="auto" w:fill="auto"/>
          </w:tcPr>
          <w:p w:rsidR="00885000" w:rsidRPr="00E676FC" w:rsidRDefault="00885000" w:rsidP="001C4AC3">
            <w:pPr>
              <w:rPr>
                <w:sz w:val="28"/>
                <w:szCs w:val="28"/>
              </w:rPr>
            </w:pPr>
          </w:p>
          <w:p w:rsidR="00885000" w:rsidRPr="00E676FC" w:rsidRDefault="00885000" w:rsidP="001C4AC3">
            <w:pPr>
              <w:rPr>
                <w:sz w:val="28"/>
                <w:szCs w:val="28"/>
              </w:rPr>
            </w:pPr>
          </w:p>
        </w:tc>
      </w:tr>
      <w:tr w:rsidR="00885000" w:rsidRPr="00E676FC" w:rsidTr="001C4AC3">
        <w:tc>
          <w:tcPr>
            <w:tcW w:w="4785" w:type="dxa"/>
            <w:shd w:val="clear" w:color="auto" w:fill="auto"/>
          </w:tcPr>
          <w:p w:rsidR="00885000" w:rsidRPr="00E676FC" w:rsidRDefault="00885000" w:rsidP="001C4AC3">
            <w:pPr>
              <w:snapToGrid w:val="0"/>
              <w:rPr>
                <w:sz w:val="28"/>
                <w:szCs w:val="28"/>
              </w:rPr>
            </w:pPr>
            <w:r w:rsidRPr="00E676FC">
              <w:rPr>
                <w:sz w:val="28"/>
                <w:szCs w:val="28"/>
              </w:rPr>
              <w:t>Результаты сдачи (защиты):</w:t>
            </w:r>
          </w:p>
          <w:p w:rsidR="00885000" w:rsidRPr="00E676FC" w:rsidRDefault="00885000" w:rsidP="001C4AC3">
            <w:pPr>
              <w:snapToGrid w:val="0"/>
              <w:rPr>
                <w:sz w:val="28"/>
                <w:szCs w:val="28"/>
              </w:rPr>
            </w:pPr>
            <w:r w:rsidRPr="00E676FC">
              <w:rPr>
                <w:sz w:val="28"/>
                <w:szCs w:val="28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885000" w:rsidRPr="00E676FC" w:rsidRDefault="00885000" w:rsidP="001C4AC3">
            <w:pPr>
              <w:snapToGrid w:val="0"/>
              <w:rPr>
                <w:sz w:val="28"/>
                <w:szCs w:val="28"/>
              </w:rPr>
            </w:pPr>
          </w:p>
          <w:p w:rsidR="00885000" w:rsidRPr="00E676FC" w:rsidRDefault="00885000" w:rsidP="001C4AC3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885000" w:rsidRPr="00E676FC" w:rsidTr="001C4AC3">
        <w:tc>
          <w:tcPr>
            <w:tcW w:w="4785" w:type="dxa"/>
            <w:shd w:val="clear" w:color="auto" w:fill="auto"/>
          </w:tcPr>
          <w:p w:rsidR="00885000" w:rsidRPr="00E676FC" w:rsidRDefault="00885000" w:rsidP="001C4AC3">
            <w:pPr>
              <w:snapToGrid w:val="0"/>
              <w:spacing w:before="240"/>
              <w:rPr>
                <w:sz w:val="28"/>
                <w:szCs w:val="28"/>
              </w:rPr>
            </w:pPr>
            <w:r w:rsidRPr="00E676FC">
              <w:rPr>
                <w:sz w:val="28"/>
                <w:szCs w:val="28"/>
              </w:rPr>
              <w:t xml:space="preserve">        Оценка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885000" w:rsidRPr="00E676FC" w:rsidRDefault="00885000" w:rsidP="001C4AC3">
            <w:pPr>
              <w:snapToGrid w:val="0"/>
              <w:spacing w:before="240"/>
              <w:jc w:val="center"/>
              <w:rPr>
                <w:sz w:val="28"/>
                <w:szCs w:val="28"/>
              </w:rPr>
            </w:pPr>
          </w:p>
        </w:tc>
      </w:tr>
    </w:tbl>
    <w:p w:rsidR="00885000" w:rsidRDefault="00885000" w:rsidP="00885000">
      <w:pPr>
        <w:jc w:val="center"/>
        <w:rPr>
          <w:sz w:val="28"/>
          <w:szCs w:val="28"/>
        </w:rPr>
      </w:pPr>
    </w:p>
    <w:p w:rsidR="00885000" w:rsidRDefault="00885000" w:rsidP="00885000">
      <w:pPr>
        <w:jc w:val="center"/>
        <w:rPr>
          <w:sz w:val="28"/>
          <w:szCs w:val="28"/>
        </w:rPr>
      </w:pPr>
    </w:p>
    <w:p w:rsidR="00885000" w:rsidRPr="00E676FC" w:rsidRDefault="00885000" w:rsidP="00885000">
      <w:pPr>
        <w:jc w:val="center"/>
        <w:rPr>
          <w:sz w:val="28"/>
          <w:szCs w:val="28"/>
        </w:rPr>
      </w:pPr>
    </w:p>
    <w:p w:rsidR="00E05B8E" w:rsidRDefault="00885000" w:rsidP="008850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201</w:t>
      </w:r>
      <w:r w:rsidR="00915D81">
        <w:rPr>
          <w:sz w:val="28"/>
          <w:szCs w:val="28"/>
        </w:rPr>
        <w:t>7</w:t>
      </w:r>
      <w:r w:rsidRPr="00E676FC">
        <w:rPr>
          <w:sz w:val="28"/>
          <w:szCs w:val="28"/>
        </w:rPr>
        <w:t xml:space="preserve"> г.</w:t>
      </w:r>
    </w:p>
    <w:p w:rsidR="00864C99" w:rsidRPr="00974209" w:rsidRDefault="00E05B8E" w:rsidP="00E05B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 w:rsidR="002167DB" w:rsidRPr="002167DB">
        <w:rPr>
          <w:sz w:val="28"/>
          <w:szCs w:val="28"/>
        </w:rPr>
        <w:t xml:space="preserve">получить практические навыки решения игровых задач размерности </w:t>
      </w:r>
      <w:r w:rsidR="002167DB" w:rsidRPr="002167DB">
        <w:rPr>
          <w:position w:val="-6"/>
          <w:sz w:val="28"/>
          <w:szCs w:val="28"/>
        </w:rPr>
        <w:object w:dxaOrig="499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1.25pt" o:ole="">
            <v:imagedata r:id="rId9" o:title=""/>
          </v:shape>
          <o:OLEObject Type="Embed" ProgID="Equation.DSMT4" ShapeID="_x0000_i1025" DrawAspect="Content" ObjectID="_1583229770" r:id="rId10"/>
        </w:object>
      </w:r>
      <w:r w:rsidR="002167DB" w:rsidRPr="002167DB">
        <w:rPr>
          <w:sz w:val="28"/>
          <w:szCs w:val="28"/>
        </w:rPr>
        <w:t>.</w:t>
      </w:r>
    </w:p>
    <w:p w:rsidR="00E05B8E" w:rsidRDefault="00E05B8E" w:rsidP="00E05B8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2167DB" w:rsidRPr="002167DB" w:rsidRDefault="002167DB" w:rsidP="002167DB">
      <w:pPr>
        <w:spacing w:line="360" w:lineRule="auto"/>
        <w:ind w:firstLine="567"/>
        <w:jc w:val="both"/>
        <w:rPr>
          <w:sz w:val="28"/>
          <w:szCs w:val="28"/>
        </w:rPr>
      </w:pPr>
      <w:r w:rsidRPr="002167DB">
        <w:rPr>
          <w:sz w:val="28"/>
          <w:szCs w:val="28"/>
        </w:rPr>
        <w:t xml:space="preserve">Напишите программу, которая по заданной платёжной матрице выводит на экран нижнюю цену игры, верхнюю цену и значение седловой точки при ее наличии. В случае отсутствия седловой точки в матрице, программа находит оптимальные смешанные стратегии игроков, используя метод Крамера. </w:t>
      </w:r>
    </w:p>
    <w:p w:rsidR="002167DB" w:rsidRDefault="002167DB" w:rsidP="002167DB">
      <w:pPr>
        <w:spacing w:line="360" w:lineRule="auto"/>
        <w:ind w:firstLine="567"/>
        <w:jc w:val="both"/>
        <w:rPr>
          <w:sz w:val="28"/>
          <w:szCs w:val="28"/>
        </w:rPr>
      </w:pPr>
      <w:r w:rsidRPr="002167DB">
        <w:rPr>
          <w:sz w:val="28"/>
          <w:szCs w:val="28"/>
        </w:rPr>
        <w:t>Элементы матрицы задаются пользователем с клавиатуры или случайным образом.</w:t>
      </w:r>
    </w:p>
    <w:p w:rsidR="00E05B8E" w:rsidRDefault="00E05B8E" w:rsidP="002167D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часть:</w: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sz w:val="28"/>
          <w:szCs w:val="28"/>
        </w:rPr>
        <w:t>Пусть платёжная матрица выглядит следующим образом:</w: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position w:val="-66"/>
          <w:sz w:val="28"/>
          <w:szCs w:val="28"/>
        </w:rPr>
        <w:object w:dxaOrig="2340" w:dyaOrig="1440">
          <v:shape id="_x0000_i1026" type="#_x0000_t75" style="width:117pt;height:1in" o:ole="">
            <v:imagedata r:id="rId11" o:title=""/>
          </v:shape>
          <o:OLEObject Type="Embed" ProgID="Equation.DSMT4" ShapeID="_x0000_i1026" DrawAspect="Content" ObjectID="_1583229771" r:id="rId12"/>
        </w:objec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sz w:val="28"/>
          <w:szCs w:val="28"/>
        </w:rPr>
        <w:t xml:space="preserve">Требуется определить оптимальные стратегии игроков </w:t>
      </w:r>
      <w:r w:rsidRPr="002167DB">
        <w:rPr>
          <w:position w:val="-14"/>
          <w:sz w:val="28"/>
          <w:szCs w:val="28"/>
        </w:rPr>
        <w:object w:dxaOrig="1900" w:dyaOrig="420">
          <v:shape id="_x0000_i1027" type="#_x0000_t75" style="width:95.25pt;height:21pt" o:ole="">
            <v:imagedata r:id="rId13" o:title=""/>
          </v:shape>
          <o:OLEObject Type="Embed" ProgID="Equation.DSMT4" ShapeID="_x0000_i1027" DrawAspect="Content" ObjectID="_1583229772" r:id="rId14"/>
        </w:object>
      </w:r>
      <w:r w:rsidRPr="002167DB">
        <w:rPr>
          <w:sz w:val="28"/>
          <w:szCs w:val="28"/>
        </w:rPr>
        <w:t xml:space="preserve">, </w:t>
      </w:r>
      <w:r w:rsidRPr="002167DB">
        <w:rPr>
          <w:position w:val="-14"/>
          <w:sz w:val="28"/>
          <w:szCs w:val="28"/>
        </w:rPr>
        <w:object w:dxaOrig="1960" w:dyaOrig="420">
          <v:shape id="_x0000_i1028" type="#_x0000_t75" style="width:98.25pt;height:21pt" o:ole="">
            <v:imagedata r:id="rId15" o:title=""/>
          </v:shape>
          <o:OLEObject Type="Embed" ProgID="Equation.DSMT4" ShapeID="_x0000_i1028" DrawAspect="Content" ObjectID="_1583229773" r:id="rId16"/>
        </w:object>
      </w:r>
      <w:r w:rsidRPr="002167DB">
        <w:rPr>
          <w:sz w:val="28"/>
          <w:szCs w:val="28"/>
        </w:rPr>
        <w:t xml:space="preserve"> и цену игры </w:t>
      </w:r>
      <w:r w:rsidRPr="002167DB">
        <w:rPr>
          <w:position w:val="-6"/>
          <w:sz w:val="28"/>
          <w:szCs w:val="28"/>
        </w:rPr>
        <w:object w:dxaOrig="180" w:dyaOrig="220">
          <v:shape id="_x0000_i1029" type="#_x0000_t75" style="width:9pt;height:11.25pt" o:ole="">
            <v:imagedata r:id="rId17" o:title=""/>
          </v:shape>
          <o:OLEObject Type="Embed" ProgID="Equation.DSMT4" ShapeID="_x0000_i1029" DrawAspect="Content" ObjectID="_1583229774" r:id="rId18"/>
        </w:object>
      </w:r>
      <w:r w:rsidRPr="002167DB">
        <w:rPr>
          <w:sz w:val="28"/>
          <w:szCs w:val="28"/>
        </w:rPr>
        <w:t>.</w: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sz w:val="28"/>
          <w:szCs w:val="28"/>
        </w:rPr>
        <w:t>Замечание: Поскольку данный метод опирается на теорему об активных стратегиях, перед началом решения задачи необходимо убедиться в том, что все стратегии являются активными, т.е. отсутствуют седловая точка и заведомо невыгодные стратегии.</w: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sz w:val="28"/>
          <w:szCs w:val="28"/>
        </w:rPr>
        <w:t xml:space="preserve">Определим оптимальную стратегию </w:t>
      </w:r>
      <w:r w:rsidRPr="002167DB">
        <w:rPr>
          <w:position w:val="-4"/>
          <w:sz w:val="28"/>
          <w:szCs w:val="28"/>
        </w:rPr>
        <w:object w:dxaOrig="279" w:dyaOrig="320">
          <v:shape id="_x0000_i1030" type="#_x0000_t75" style="width:14.25pt;height:15.75pt" o:ole="">
            <v:imagedata r:id="rId19" o:title=""/>
          </v:shape>
          <o:OLEObject Type="Embed" ProgID="Equation.DSMT4" ShapeID="_x0000_i1030" DrawAspect="Content" ObjectID="_1583229775" r:id="rId20"/>
        </w:object>
      </w:r>
      <w:r w:rsidRPr="002167DB">
        <w:rPr>
          <w:sz w:val="28"/>
          <w:szCs w:val="28"/>
        </w:rPr>
        <w:t xml:space="preserve"> игрока А в предположении, что А применяет свою оптимальную смешанную стратегию, а В – свои чистые стратегии:</w: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position w:val="-68"/>
          <w:sz w:val="28"/>
          <w:szCs w:val="28"/>
        </w:rPr>
        <w:object w:dxaOrig="2880" w:dyaOrig="1480">
          <v:shape id="_x0000_i1031" type="#_x0000_t75" style="width:2in;height:74.25pt" o:ole="">
            <v:imagedata r:id="rId21" o:title=""/>
          </v:shape>
          <o:OLEObject Type="Embed" ProgID="Equation.DSMT4" ShapeID="_x0000_i1031" DrawAspect="Content" ObjectID="_1583229776" r:id="rId22"/>
        </w:objec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position w:val="-30"/>
          <w:sz w:val="28"/>
          <w:szCs w:val="28"/>
        </w:rPr>
        <w:object w:dxaOrig="859" w:dyaOrig="720">
          <v:shape id="_x0000_i1032" type="#_x0000_t75" style="width:42.75pt;height:36pt" o:ole="">
            <v:imagedata r:id="rId23" o:title=""/>
          </v:shape>
          <o:OLEObject Type="Embed" ProgID="Equation.DSMT4" ShapeID="_x0000_i1032" DrawAspect="Content" ObjectID="_1583229777" r:id="rId24"/>
        </w:object>
      </w:r>
      <w:r w:rsidRPr="002167DB">
        <w:rPr>
          <w:sz w:val="28"/>
          <w:szCs w:val="28"/>
        </w:rPr>
        <w:t xml:space="preserve"> - условие нормировки.</w: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sz w:val="28"/>
          <w:szCs w:val="28"/>
        </w:rPr>
        <w:t xml:space="preserve">Далее для нахождения </w:t>
      </w:r>
      <w:r w:rsidRPr="002167DB">
        <w:rPr>
          <w:position w:val="-12"/>
          <w:sz w:val="28"/>
          <w:szCs w:val="28"/>
        </w:rPr>
        <w:object w:dxaOrig="1120" w:dyaOrig="360">
          <v:shape id="_x0000_i1033" type="#_x0000_t75" style="width:56.25pt;height:18.75pt" o:ole="">
            <v:imagedata r:id="rId25" o:title=""/>
          </v:shape>
          <o:OLEObject Type="Embed" ProgID="Equation.DSMT4" ShapeID="_x0000_i1033" DrawAspect="Content" ObjectID="_1583229778" r:id="rId26"/>
        </w:object>
      </w:r>
      <w:r w:rsidRPr="002167DB">
        <w:rPr>
          <w:sz w:val="28"/>
          <w:szCs w:val="28"/>
        </w:rPr>
        <w:t xml:space="preserve"> применяем метод Крамера:</w: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position w:val="-194"/>
          <w:sz w:val="28"/>
          <w:szCs w:val="28"/>
        </w:rPr>
        <w:object w:dxaOrig="5400" w:dyaOrig="9120">
          <v:shape id="_x0000_i1034" type="#_x0000_t75" style="width:270pt;height:456.75pt" o:ole="">
            <v:imagedata r:id="rId27" o:title=""/>
          </v:shape>
          <o:OLEObject Type="Embed" ProgID="Equation.DSMT4" ShapeID="_x0000_i1034" DrawAspect="Content" ObjectID="_1583229779" r:id="rId28"/>
        </w:objec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sz w:val="28"/>
          <w:szCs w:val="28"/>
        </w:rPr>
        <w:t xml:space="preserve">Применив соотношение нормировки, получим: </w: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position w:val="-30"/>
          <w:sz w:val="28"/>
          <w:szCs w:val="28"/>
        </w:rPr>
        <w:object w:dxaOrig="5260" w:dyaOrig="720">
          <v:shape id="_x0000_i1035" type="#_x0000_t75" style="width:263.25pt;height:36pt" o:ole="">
            <v:imagedata r:id="rId29" o:title=""/>
          </v:shape>
          <o:OLEObject Type="Embed" ProgID="Equation.DSMT4" ShapeID="_x0000_i1035" DrawAspect="Content" ObjectID="_1583229780" r:id="rId30"/>
        </w:objec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sz w:val="28"/>
          <w:szCs w:val="28"/>
        </w:rPr>
        <w:lastRenderedPageBreak/>
        <w:t xml:space="preserve">Подставив выражение для цены игры в формулы для расчета </w:t>
      </w:r>
      <w:r w:rsidRPr="002167DB">
        <w:rPr>
          <w:position w:val="-12"/>
          <w:sz w:val="28"/>
          <w:szCs w:val="28"/>
        </w:rPr>
        <w:object w:dxaOrig="1120" w:dyaOrig="360">
          <v:shape id="_x0000_i1036" type="#_x0000_t75" style="width:56.25pt;height:18.75pt" o:ole="">
            <v:imagedata r:id="rId25" o:title=""/>
          </v:shape>
          <o:OLEObject Type="Embed" ProgID="Equation.DSMT4" ShapeID="_x0000_i1036" DrawAspect="Content" ObjectID="_1583229781" r:id="rId31"/>
        </w:object>
      </w:r>
      <w:r w:rsidRPr="002167DB">
        <w:rPr>
          <w:sz w:val="28"/>
          <w:szCs w:val="28"/>
        </w:rPr>
        <w:t xml:space="preserve">, получим: </w:t>
      </w:r>
      <w:r w:rsidRPr="002167DB">
        <w:rPr>
          <w:position w:val="-120"/>
          <w:sz w:val="28"/>
          <w:szCs w:val="28"/>
        </w:rPr>
        <w:object w:dxaOrig="2600" w:dyaOrig="2520">
          <v:shape id="_x0000_i1037" type="#_x0000_t75" style="width:129.75pt;height:126.75pt" o:ole="">
            <v:imagedata r:id="rId32" o:title=""/>
          </v:shape>
          <o:OLEObject Type="Embed" ProgID="Equation.DSMT4" ShapeID="_x0000_i1037" DrawAspect="Content" ObjectID="_1583229782" r:id="rId33"/>
        </w:objec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sz w:val="28"/>
          <w:szCs w:val="28"/>
        </w:rPr>
        <w:t xml:space="preserve">Аналогично определяем оптимальную стратегию игрока В, считая, что В применяет оптимальную смешанную стратегию, а А – свои чистые стратегии:  </w:t>
      </w:r>
      <w:r w:rsidRPr="002167DB">
        <w:rPr>
          <w:position w:val="-68"/>
          <w:sz w:val="28"/>
          <w:szCs w:val="28"/>
        </w:rPr>
        <w:object w:dxaOrig="2920" w:dyaOrig="1480">
          <v:shape id="_x0000_i1038" type="#_x0000_t75" style="width:146.25pt;height:74.25pt" o:ole="">
            <v:imagedata r:id="rId34" o:title=""/>
          </v:shape>
          <o:OLEObject Type="Embed" ProgID="Equation.DSMT4" ShapeID="_x0000_i1038" DrawAspect="Content" ObjectID="_1583229783" r:id="rId35"/>
        </w:objec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position w:val="-30"/>
          <w:sz w:val="28"/>
          <w:szCs w:val="28"/>
        </w:rPr>
        <w:object w:dxaOrig="880" w:dyaOrig="720">
          <v:shape id="_x0000_i1039" type="#_x0000_t75" style="width:44.25pt;height:36pt" o:ole="">
            <v:imagedata r:id="rId36" o:title=""/>
          </v:shape>
          <o:OLEObject Type="Embed" ProgID="Equation.DSMT4" ShapeID="_x0000_i1039" DrawAspect="Content" ObjectID="_1583229784" r:id="rId37"/>
        </w:object>
      </w:r>
      <w:r w:rsidRPr="002167DB">
        <w:rPr>
          <w:sz w:val="28"/>
          <w:szCs w:val="28"/>
        </w:rPr>
        <w:t xml:space="preserve"> - условие нормировки.</w:t>
      </w:r>
    </w:p>
    <w:p w:rsidR="002167DB" w:rsidRPr="002167DB" w:rsidRDefault="002167DB" w:rsidP="002167DB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167DB">
        <w:rPr>
          <w:sz w:val="28"/>
          <w:szCs w:val="28"/>
        </w:rPr>
        <w:t xml:space="preserve">В результате использования метода Крамера для решения данной системы уравнений получаем вероятности применения стратегий игрока В: </w:t>
      </w:r>
      <w:r w:rsidRPr="002167DB">
        <w:rPr>
          <w:position w:val="-122"/>
          <w:sz w:val="28"/>
          <w:szCs w:val="28"/>
        </w:rPr>
        <w:object w:dxaOrig="2680" w:dyaOrig="2560">
          <v:shape id="_x0000_i1040" type="#_x0000_t75" style="width:134.25pt;height:128.25pt" o:ole="">
            <v:imagedata r:id="rId38" o:title=""/>
          </v:shape>
          <o:OLEObject Type="Embed" ProgID="Equation.DSMT4" ShapeID="_x0000_i1040" DrawAspect="Content" ObjectID="_1583229785" r:id="rId39"/>
        </w:object>
      </w:r>
    </w:p>
    <w:p w:rsidR="00E05B8E" w:rsidRDefault="00E05B8E" w:rsidP="00864C99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часть:</w:t>
      </w:r>
    </w:p>
    <w:p w:rsidR="00490882" w:rsidRPr="00864C99" w:rsidRDefault="00490882" w:rsidP="00E05B8E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864C9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864C99">
        <w:rPr>
          <w:sz w:val="28"/>
          <w:szCs w:val="28"/>
        </w:rPr>
        <w:t>:</w:t>
      </w:r>
    </w:p>
    <w:p w:rsidR="002167DB" w:rsidRPr="00B47A3D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47A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B47A3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LW1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matrix;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row, column;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.TryParse(textBox1.Text,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row))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Invalid input!"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column = row;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dataGridView1.RowCount = row;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dataGridView1.ColumnCount = column;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matrix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[column, row];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dataGridView1.ColumnCount; i++)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dataGridView1.Columns[i].Width = 20;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j++)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matrix[j, i] = random.Next(20);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dataGridView1[j, i].Value = matrix[j, i];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alphaMas, betaMas;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alpha, beta;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IsSaddlePoint;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a, x, b, y;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da, db, aSum, bSum, va, vb;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tempMatrix;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dataGridView1.RowCount;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 = 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перезапись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matrix[j, i] =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.ToInt32(dataGridView1[j, i].Value);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alphaMas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betaMas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нахождение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альфы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temp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temp[j] = matrix[j, i];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alphaMas[i] = temp.Min();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alpha = alphaMas.Max();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нахождение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бэты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temp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temp[j] = matrix[i, j];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betaMas[i] = temp.Max();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beta = betaMas.Min();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(alpha == beta) { IsSaddlePoint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Enter += 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"IsSaddlePoint = true\r\n"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седловой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точки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IsSaddlePoint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Enter += 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"IsSaddlePoint = false\r\n"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tempMatrix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[n, n];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(!IsSaddlePoint)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седловой точки нет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игрока А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[n];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//массив определителей а(n)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aSum = 0;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фиксируем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столбец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 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tempMatrix[j, k] = 1;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tempMatrix[j, k] =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)matrix[k, j]; 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наоборот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a[i] = Determinant(tempMatrix);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aSum += a[i];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tempMatrix[k, j] =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)matrix[k, j];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 = Determinant(tempMatrix);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 = da / aSum;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[n]; 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нахождение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x[i] = a[i] / aSum;</w:t>
      </w:r>
    </w:p>
    <w:p w:rsidR="002167DB" w:rsidRDefault="002167DB" w:rsidP="00F80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b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[n];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//массив определителей b(n)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bSum = 0;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фиксируем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столбец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i) tempMatrix[k, j] = 1;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tempMatrix[k, j] =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)matrix[k, j];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b[i] = Determinant(tempMatrix);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bSum += b[i];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tempMatrix[k,j] =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)matrix[k,j];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db = Determinant(tempMatrix);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vb = db / bSum;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[n]; 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нахождение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:rsidR="002167DB" w:rsidRPr="00B47A3D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B47A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167DB" w:rsidRPr="00B47A3D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7A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y[i] = b[i] / bSum;</w:t>
      </w:r>
    </w:p>
    <w:p w:rsidR="002167DB" w:rsidRPr="00B47A3D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7A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Enter += (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"A: \t\tB:\r\n"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 = 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va.ToString(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"0.00000"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"\tvB = 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vb.ToString(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"0.00000"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bookmarkStart w:id="0" w:name="_GoBack"/>
      <w:bookmarkEnd w:id="0"/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Enter += (x[i].ToString(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"0.00000"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\t\t"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y[i].ToString(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"0.00000"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\r\n"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67DB" w:rsidRPr="00B47A3D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47A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167DB" w:rsidRPr="00B47A3D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B47A3D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B47A3D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7A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"alpha = 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alpha.ToString() + 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"\t\tbeta = 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beta.ToString() + 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Enter);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GetMinor(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matrix,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row,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(matrix.GetLength(0) != matrix.GetLength(1))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матрице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совпадает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числом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столбцов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buf =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[matrix.GetLength(0) - 1, matrix.GetLength(0) - 1];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matrix.GetLength(0); i++)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matrix.GetLength(1); j++)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!= row) || (j != column))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row &amp;&amp; j &lt; column) buf[i - 1, j] = matrix[i, j];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row &amp;&amp; j &gt; column) buf[i, j - 1] = matrix[i, j];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row &amp;&amp; j &gt; column) buf[i - 1, j - 1] = matrix[i, j];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row &amp;&amp; j &lt; column) buf[i, j] = matrix[i, j];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Determinant(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matrix)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(matrix.GetLength(0) != matrix.GetLength(1))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матрице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совпадает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числом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столбцов</w:t>
      </w:r>
      <w:r w:rsidRPr="002167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 = 0;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 = matrix.GetLength(0);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(Rank == 1) det = matrix[0, 0];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(Rank == 2) det = matrix[0, 0] * matrix[1, 1] - matrix[0, 1] * matrix[1, 0];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(Rank &gt; 2)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67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matrix.GetLength(1); j++)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167DB" w:rsidRP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det += </w:t>
      </w:r>
      <w:r w:rsidRPr="002167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.Pow(-1, 0 + j) * matrix[0, j] * Determinant(GetMinor(matrix, 0, j));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67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det;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167DB" w:rsidRDefault="002167DB" w:rsidP="0021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0882" w:rsidRDefault="00490882" w:rsidP="002167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90882" w:rsidRDefault="00B47A3D" w:rsidP="002167DB">
      <w:pPr>
        <w:spacing w:line="360" w:lineRule="auto"/>
        <w:ind w:firstLine="567"/>
        <w:jc w:val="center"/>
        <w:rPr>
          <w:sz w:val="28"/>
          <w:szCs w:val="28"/>
        </w:rPr>
      </w:pPr>
      <w:r w:rsidRPr="00B47A3D">
        <w:rPr>
          <w:noProof/>
          <w:sz w:val="28"/>
          <w:szCs w:val="28"/>
        </w:rPr>
        <w:drawing>
          <wp:inline distT="0" distB="0" distL="0" distR="0" wp14:anchorId="1F3FE2B2" wp14:editId="4D8E826E">
            <wp:extent cx="4857750" cy="2638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82" w:rsidRDefault="00490882" w:rsidP="00490882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974209">
        <w:rPr>
          <w:sz w:val="28"/>
          <w:szCs w:val="28"/>
        </w:rPr>
        <w:t xml:space="preserve">унок </w:t>
      </w:r>
      <w:r>
        <w:rPr>
          <w:sz w:val="28"/>
          <w:szCs w:val="28"/>
        </w:rPr>
        <w:t>1</w:t>
      </w:r>
      <w:r w:rsidR="00974209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Работа программы – </w:t>
      </w:r>
      <w:r w:rsidR="002167DB">
        <w:rPr>
          <w:sz w:val="28"/>
          <w:szCs w:val="28"/>
        </w:rPr>
        <w:t>седловая точка существует</w:t>
      </w:r>
      <w:r w:rsidR="00864C99">
        <w:rPr>
          <w:sz w:val="28"/>
          <w:szCs w:val="28"/>
        </w:rPr>
        <w:t xml:space="preserve"> </w:t>
      </w:r>
    </w:p>
    <w:p w:rsidR="00864C99" w:rsidRDefault="00B47A3D" w:rsidP="00490882">
      <w:pPr>
        <w:spacing w:line="360" w:lineRule="auto"/>
        <w:ind w:firstLine="567"/>
        <w:jc w:val="center"/>
        <w:rPr>
          <w:sz w:val="28"/>
          <w:szCs w:val="28"/>
        </w:rPr>
      </w:pPr>
      <w:r w:rsidRPr="00B47A3D">
        <w:rPr>
          <w:noProof/>
          <w:sz w:val="28"/>
          <w:szCs w:val="28"/>
        </w:rPr>
        <w:drawing>
          <wp:inline distT="0" distB="0" distL="0" distR="0" wp14:anchorId="26BDB8CF" wp14:editId="01D23681">
            <wp:extent cx="49053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99" w:rsidRDefault="00974209" w:rsidP="00864C9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="00864C99">
        <w:rPr>
          <w:sz w:val="28"/>
          <w:szCs w:val="28"/>
        </w:rPr>
        <w:t xml:space="preserve">Работа программы – </w:t>
      </w:r>
      <w:r w:rsidR="002167DB">
        <w:rPr>
          <w:sz w:val="28"/>
          <w:szCs w:val="28"/>
        </w:rPr>
        <w:t>седловой точки нет</w:t>
      </w:r>
    </w:p>
    <w:p w:rsidR="00E15155" w:rsidRPr="002167DB" w:rsidRDefault="00E15155" w:rsidP="00A06FE1">
      <w:pPr>
        <w:spacing w:line="360" w:lineRule="auto"/>
        <w:ind w:firstLine="567"/>
        <w:jc w:val="both"/>
        <w:rPr>
          <w:rFonts w:eastAsiaTheme="minorHAnsi"/>
          <w:position w:val="-12"/>
          <w:sz w:val="28"/>
          <w:szCs w:val="28"/>
          <w:lang w:eastAsia="en-US"/>
        </w:rPr>
      </w:pPr>
      <w:r>
        <w:rPr>
          <w:rFonts w:eastAsiaTheme="minorHAnsi"/>
          <w:b/>
          <w:position w:val="-12"/>
          <w:sz w:val="28"/>
          <w:szCs w:val="28"/>
          <w:lang w:eastAsia="en-US"/>
        </w:rPr>
        <w:t>Вывод:</w:t>
      </w:r>
      <w:r>
        <w:rPr>
          <w:rFonts w:eastAsiaTheme="minorHAnsi"/>
          <w:position w:val="-12"/>
          <w:sz w:val="28"/>
          <w:szCs w:val="28"/>
          <w:lang w:eastAsia="en-US"/>
        </w:rPr>
        <w:t xml:space="preserve"> сформированы </w:t>
      </w:r>
      <w:r w:rsidR="002167DB" w:rsidRPr="002167DB">
        <w:rPr>
          <w:rFonts w:eastAsiaTheme="minorHAnsi"/>
          <w:position w:val="-12"/>
          <w:sz w:val="28"/>
          <w:szCs w:val="28"/>
          <w:lang w:eastAsia="en-US"/>
        </w:rPr>
        <w:t>практические навыки решен</w:t>
      </w:r>
      <w:r w:rsidR="002167DB">
        <w:rPr>
          <w:rFonts w:eastAsiaTheme="minorHAnsi"/>
          <w:position w:val="-12"/>
          <w:sz w:val="28"/>
          <w:szCs w:val="28"/>
          <w:lang w:eastAsia="en-US"/>
        </w:rPr>
        <w:t>ия игровых задач размерности  n</w:t>
      </w:r>
      <w:r w:rsidR="002167DB" w:rsidRPr="002167DB">
        <w:rPr>
          <w:rFonts w:eastAsiaTheme="minorHAnsi"/>
          <w:position w:val="-12"/>
          <w:sz w:val="28"/>
          <w:szCs w:val="28"/>
          <w:lang w:eastAsia="en-US"/>
        </w:rPr>
        <w:t xml:space="preserve"> </w:t>
      </w:r>
      <w:r w:rsidR="002167DB">
        <w:rPr>
          <w:rFonts w:eastAsiaTheme="minorHAnsi"/>
          <w:position w:val="-12"/>
          <w:sz w:val="28"/>
          <w:szCs w:val="28"/>
          <w:lang w:eastAsia="en-US"/>
        </w:rPr>
        <w:t>x</w:t>
      </w:r>
      <w:r w:rsidR="002167DB" w:rsidRPr="002167DB">
        <w:rPr>
          <w:rFonts w:eastAsiaTheme="minorHAnsi"/>
          <w:position w:val="-12"/>
          <w:sz w:val="28"/>
          <w:szCs w:val="28"/>
          <w:lang w:eastAsia="en-US"/>
        </w:rPr>
        <w:t xml:space="preserve"> </w:t>
      </w:r>
      <w:r w:rsidR="002167DB">
        <w:rPr>
          <w:rFonts w:eastAsiaTheme="minorHAnsi"/>
          <w:position w:val="-12"/>
          <w:sz w:val="28"/>
          <w:szCs w:val="28"/>
          <w:lang w:eastAsia="en-US"/>
        </w:rPr>
        <w:t>n</w:t>
      </w:r>
      <w:r w:rsidR="002167DB" w:rsidRPr="002167DB">
        <w:rPr>
          <w:rFonts w:eastAsiaTheme="minorHAnsi"/>
          <w:position w:val="-12"/>
          <w:sz w:val="28"/>
          <w:szCs w:val="28"/>
          <w:lang w:eastAsia="en-US"/>
        </w:rPr>
        <w:t>.</w:t>
      </w:r>
    </w:p>
    <w:sectPr w:rsidR="00E15155" w:rsidRPr="002167DB" w:rsidSect="001C4AC3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255" w:rsidRDefault="00160255" w:rsidP="00885000">
      <w:r>
        <w:separator/>
      </w:r>
    </w:p>
  </w:endnote>
  <w:endnote w:type="continuationSeparator" w:id="0">
    <w:p w:rsidR="00160255" w:rsidRDefault="00160255" w:rsidP="0088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2950066"/>
      <w:docPartObj>
        <w:docPartGallery w:val="Page Numbers (Bottom of Page)"/>
        <w:docPartUnique/>
      </w:docPartObj>
    </w:sdtPr>
    <w:sdtEndPr/>
    <w:sdtContent>
      <w:p w:rsidR="00885000" w:rsidRDefault="008850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75C">
          <w:rPr>
            <w:noProof/>
          </w:rPr>
          <w:t>8</w:t>
        </w:r>
        <w:r>
          <w:fldChar w:fldCharType="end"/>
        </w:r>
      </w:p>
    </w:sdtContent>
  </w:sdt>
  <w:p w:rsidR="001C4AC3" w:rsidRDefault="001C4A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255" w:rsidRDefault="00160255" w:rsidP="00885000">
      <w:r>
        <w:separator/>
      </w:r>
    </w:p>
  </w:footnote>
  <w:footnote w:type="continuationSeparator" w:id="0">
    <w:p w:rsidR="00160255" w:rsidRDefault="00160255" w:rsidP="00885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8D05AA"/>
    <w:multiLevelType w:val="hybridMultilevel"/>
    <w:tmpl w:val="E95C2BE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6AA5FCB"/>
    <w:multiLevelType w:val="hybridMultilevel"/>
    <w:tmpl w:val="7A5A4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0B7034"/>
    <w:multiLevelType w:val="hybridMultilevel"/>
    <w:tmpl w:val="3EEA0FE6"/>
    <w:lvl w:ilvl="0" w:tplc="52B0BC5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0472E"/>
    <w:multiLevelType w:val="hybridMultilevel"/>
    <w:tmpl w:val="C4301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104C1"/>
    <w:multiLevelType w:val="hybridMultilevel"/>
    <w:tmpl w:val="5DD4FA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23408A"/>
    <w:multiLevelType w:val="hybridMultilevel"/>
    <w:tmpl w:val="662C3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F745C"/>
    <w:multiLevelType w:val="hybridMultilevel"/>
    <w:tmpl w:val="CDC8F874"/>
    <w:lvl w:ilvl="0" w:tplc="370AE29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A5B275B"/>
    <w:multiLevelType w:val="hybridMultilevel"/>
    <w:tmpl w:val="1994C60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F55F1E"/>
    <w:multiLevelType w:val="hybridMultilevel"/>
    <w:tmpl w:val="BE6CE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672FF0"/>
    <w:multiLevelType w:val="hybridMultilevel"/>
    <w:tmpl w:val="B2CCC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796C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54"/>
    <w:rsid w:val="00005FD3"/>
    <w:rsid w:val="00020D0E"/>
    <w:rsid w:val="0007154F"/>
    <w:rsid w:val="000750F7"/>
    <w:rsid w:val="00096BAC"/>
    <w:rsid w:val="000C0D01"/>
    <w:rsid w:val="000E231A"/>
    <w:rsid w:val="000F1B66"/>
    <w:rsid w:val="00160255"/>
    <w:rsid w:val="00184E82"/>
    <w:rsid w:val="0019544B"/>
    <w:rsid w:val="001C4AC3"/>
    <w:rsid w:val="002167DB"/>
    <w:rsid w:val="002504F6"/>
    <w:rsid w:val="002628FB"/>
    <w:rsid w:val="00272A9D"/>
    <w:rsid w:val="0027524C"/>
    <w:rsid w:val="002D67C1"/>
    <w:rsid w:val="003C3AAD"/>
    <w:rsid w:val="00402091"/>
    <w:rsid w:val="00490882"/>
    <w:rsid w:val="004F700B"/>
    <w:rsid w:val="00517F37"/>
    <w:rsid w:val="005A47B9"/>
    <w:rsid w:val="005B30A2"/>
    <w:rsid w:val="0060431E"/>
    <w:rsid w:val="0066677E"/>
    <w:rsid w:val="00685C3B"/>
    <w:rsid w:val="006B49F8"/>
    <w:rsid w:val="00712403"/>
    <w:rsid w:val="00766483"/>
    <w:rsid w:val="00864C99"/>
    <w:rsid w:val="0086511E"/>
    <w:rsid w:val="00885000"/>
    <w:rsid w:val="008F0AE3"/>
    <w:rsid w:val="00915D81"/>
    <w:rsid w:val="00921C10"/>
    <w:rsid w:val="0094690F"/>
    <w:rsid w:val="00951CCC"/>
    <w:rsid w:val="00974209"/>
    <w:rsid w:val="00A06FE1"/>
    <w:rsid w:val="00A17F31"/>
    <w:rsid w:val="00A77FE8"/>
    <w:rsid w:val="00AC279D"/>
    <w:rsid w:val="00B47A3D"/>
    <w:rsid w:val="00B70162"/>
    <w:rsid w:val="00B80DA2"/>
    <w:rsid w:val="00BE6368"/>
    <w:rsid w:val="00BF37E5"/>
    <w:rsid w:val="00C62ABF"/>
    <w:rsid w:val="00C91A82"/>
    <w:rsid w:val="00CE6F61"/>
    <w:rsid w:val="00D63654"/>
    <w:rsid w:val="00D63AF9"/>
    <w:rsid w:val="00DC548B"/>
    <w:rsid w:val="00E05B8E"/>
    <w:rsid w:val="00E15155"/>
    <w:rsid w:val="00E20957"/>
    <w:rsid w:val="00E641A1"/>
    <w:rsid w:val="00EF5FE7"/>
    <w:rsid w:val="00F02C11"/>
    <w:rsid w:val="00F04CE0"/>
    <w:rsid w:val="00F47590"/>
    <w:rsid w:val="00F8075C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5C2438-292A-449B-8B5F-C1186E03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0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A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qFormat/>
    <w:rsid w:val="00885000"/>
    <w:pPr>
      <w:keepNext/>
      <w:keepLines/>
      <w:spacing w:before="200"/>
      <w:outlineLvl w:val="4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85000"/>
    <w:rPr>
      <w:rFonts w:ascii="Calibri Light" w:eastAsia="Times New Roman" w:hAnsi="Calibri Light" w:cs="Times New Roman"/>
      <w:color w:val="1F4D78"/>
      <w:sz w:val="20"/>
      <w:szCs w:val="20"/>
      <w:lang w:eastAsia="ru-RU"/>
    </w:rPr>
  </w:style>
  <w:style w:type="paragraph" w:customStyle="1" w:styleId="11">
    <w:name w:val="Обычный1"/>
    <w:rsid w:val="0088500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885000"/>
    <w:pPr>
      <w:jc w:val="center"/>
    </w:pPr>
    <w:rPr>
      <w:i/>
      <w:sz w:val="26"/>
    </w:rPr>
  </w:style>
  <w:style w:type="character" w:customStyle="1" w:styleId="a4">
    <w:name w:val="Название Знак"/>
    <w:basedOn w:val="a0"/>
    <w:link w:val="a3"/>
    <w:rsid w:val="00885000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semiHidden/>
    <w:unhideWhenUsed/>
    <w:rsid w:val="00885000"/>
    <w:pPr>
      <w:spacing w:after="120"/>
    </w:pPr>
  </w:style>
  <w:style w:type="character" w:customStyle="1" w:styleId="a6">
    <w:name w:val="Основной текст Знак"/>
    <w:basedOn w:val="a0"/>
    <w:link w:val="a5"/>
    <w:semiHidden/>
    <w:rsid w:val="008850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88500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50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85000"/>
    <w:pPr>
      <w:ind w:left="720"/>
      <w:contextualSpacing/>
    </w:pPr>
  </w:style>
  <w:style w:type="paragraph" w:customStyle="1" w:styleId="aa">
    <w:name w:val="Стиль абзаца"/>
    <w:basedOn w:val="a"/>
    <w:uiPriority w:val="99"/>
    <w:rsid w:val="00885000"/>
    <w:pPr>
      <w:spacing w:line="240" w:lineRule="exact"/>
      <w:ind w:firstLine="454"/>
      <w:jc w:val="both"/>
    </w:pPr>
    <w:rPr>
      <w:sz w:val="24"/>
    </w:rPr>
  </w:style>
  <w:style w:type="paragraph" w:styleId="ab">
    <w:name w:val="Normal (Web)"/>
    <w:basedOn w:val="a"/>
    <w:uiPriority w:val="99"/>
    <w:unhideWhenUsed/>
    <w:rsid w:val="0088500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885000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88500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850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951CC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51CC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A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table" w:styleId="af1">
    <w:name w:val="Table Grid"/>
    <w:basedOn w:val="a1"/>
    <w:uiPriority w:val="59"/>
    <w:rsid w:val="00A17F31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1"/>
    <w:uiPriority w:val="59"/>
    <w:rsid w:val="00A17F31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A17F31"/>
    <w:rPr>
      <w:color w:val="808080"/>
    </w:rPr>
  </w:style>
  <w:style w:type="table" w:customStyle="1" w:styleId="2">
    <w:name w:val="Сетка таблицы2"/>
    <w:basedOn w:val="a1"/>
    <w:next w:val="af1"/>
    <w:uiPriority w:val="59"/>
    <w:rsid w:val="00B70162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2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FD4FC-DDA7-4059-B7DD-F35D78C2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KraiemTehno</cp:lastModifiedBy>
  <cp:revision>15</cp:revision>
  <cp:lastPrinted>2017-02-14T04:58:00Z</cp:lastPrinted>
  <dcterms:created xsi:type="dcterms:W3CDTF">2017-03-20T07:32:00Z</dcterms:created>
  <dcterms:modified xsi:type="dcterms:W3CDTF">2018-03-22T10:16:00Z</dcterms:modified>
</cp:coreProperties>
</file>