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46" w:rsidRPr="00673B6C" w:rsidRDefault="00380D5B" w:rsidP="00673B6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3B6C">
        <w:rPr>
          <w:rFonts w:ascii="Times New Roman" w:hAnsi="Times New Roman" w:cs="Times New Roman"/>
          <w:b/>
          <w:sz w:val="40"/>
          <w:szCs w:val="40"/>
        </w:rPr>
        <w:t>Or</w:t>
      </w:r>
      <w:r w:rsidR="00A6174B" w:rsidRPr="00673B6C">
        <w:rPr>
          <w:rFonts w:ascii="Times New Roman" w:hAnsi="Times New Roman" w:cs="Times New Roman"/>
          <w:b/>
          <w:sz w:val="40"/>
          <w:szCs w:val="40"/>
        </w:rPr>
        <w:t>ganic</w:t>
      </w:r>
      <w:r w:rsidRPr="00673B6C">
        <w:rPr>
          <w:rFonts w:ascii="Times New Roman" w:hAnsi="Times New Roman" w:cs="Times New Roman"/>
          <w:b/>
          <w:sz w:val="40"/>
          <w:szCs w:val="40"/>
        </w:rPr>
        <w:t xml:space="preserve"> Chemistry</w:t>
      </w:r>
      <w:r w:rsidR="00301B2C">
        <w:rPr>
          <w:rFonts w:ascii="Times New Roman" w:hAnsi="Times New Roman" w:cs="Times New Roman" w:hint="eastAsia"/>
          <w:b/>
          <w:sz w:val="40"/>
          <w:szCs w:val="40"/>
        </w:rPr>
        <w:t xml:space="preserve"> </w:t>
      </w:r>
      <w:r w:rsidR="00301B2C" w:rsidRPr="00301B2C">
        <w:rPr>
          <w:rFonts w:ascii="Times New Roman" w:hAnsi="Times New Roman" w:cs="Times New Roman" w:hint="eastAsia"/>
          <w:b/>
          <w:sz w:val="40"/>
          <w:szCs w:val="40"/>
        </w:rPr>
        <w:t>Ⅱ</w:t>
      </w:r>
      <w:r w:rsidRPr="00673B6C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590A54">
        <w:rPr>
          <w:rFonts w:ascii="Times New Roman" w:hAnsi="Times New Roman" w:cs="Times New Roman" w:hint="eastAsia"/>
          <w:b/>
          <w:sz w:val="40"/>
          <w:szCs w:val="40"/>
        </w:rPr>
        <w:t>Midterm</w:t>
      </w:r>
      <w:r w:rsidRPr="00673B6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B0E21" w:rsidRPr="00673B6C">
        <w:rPr>
          <w:rFonts w:ascii="Times New Roman" w:hAnsi="Times New Roman" w:cs="Times New Roman"/>
          <w:b/>
          <w:sz w:val="40"/>
          <w:szCs w:val="40"/>
        </w:rPr>
        <w:t>E</w:t>
      </w:r>
      <w:r w:rsidRPr="00673B6C">
        <w:rPr>
          <w:rFonts w:ascii="Times New Roman" w:hAnsi="Times New Roman" w:cs="Times New Roman"/>
          <w:b/>
          <w:sz w:val="40"/>
          <w:szCs w:val="40"/>
        </w:rPr>
        <w:t>xam)</w:t>
      </w:r>
    </w:p>
    <w:p w:rsidR="00380D5B" w:rsidRDefault="00380D5B" w:rsidP="00380D5B">
      <w:pPr>
        <w:pStyle w:val="a3"/>
        <w:ind w:leftChars="0" w:left="360"/>
        <w:rPr>
          <w:rFonts w:ascii="Times New Roman" w:hAnsi="Times New Roman" w:cs="Times New Roman"/>
        </w:rPr>
      </w:pPr>
    </w:p>
    <w:p w:rsidR="00A6174B" w:rsidRDefault="004012AA" w:rsidP="008D71D7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4012AA">
        <w:rPr>
          <w:rFonts w:ascii="Times New Roman" w:eastAsia="新細明體" w:hAnsi="Times New Roman" w:cs="Times New Roman"/>
        </w:rPr>
        <w:t xml:space="preserve">How many signals would you expect each of the following molecules to have in its </w:t>
      </w:r>
      <w:r w:rsidRPr="004012AA">
        <w:rPr>
          <w:rFonts w:ascii="Times New Roman" w:eastAsia="新細明體" w:hAnsi="Times New Roman" w:cs="Times New Roman"/>
          <w:vertAlign w:val="superscript"/>
        </w:rPr>
        <w:t>1</w:t>
      </w:r>
      <w:r w:rsidRPr="004012AA">
        <w:rPr>
          <w:rFonts w:ascii="Times New Roman" w:eastAsia="新細明體" w:hAnsi="Times New Roman" w:cs="Times New Roman"/>
        </w:rPr>
        <w:t>H</w:t>
      </w:r>
      <w:r w:rsidR="008D71D7">
        <w:rPr>
          <w:rFonts w:ascii="Times New Roman" w:eastAsia="新細明體" w:hAnsi="Times New Roman" w:cs="Times New Roman"/>
        </w:rPr>
        <w:t xml:space="preserve"> </w:t>
      </w:r>
      <w:r w:rsidRPr="004012AA">
        <w:rPr>
          <w:rFonts w:ascii="Times New Roman" w:eastAsia="新細明體" w:hAnsi="Times New Roman" w:cs="Times New Roman"/>
        </w:rPr>
        <w:t>spectr</w:t>
      </w:r>
      <w:r w:rsidR="008D71D7">
        <w:rPr>
          <w:rFonts w:ascii="Times New Roman" w:eastAsia="新細明體" w:hAnsi="Times New Roman" w:cs="Times New Roman"/>
        </w:rPr>
        <w:t>um</w:t>
      </w:r>
      <w:r w:rsidRPr="004012AA">
        <w:rPr>
          <w:rFonts w:ascii="Times New Roman" w:eastAsia="新細明體" w:hAnsi="Times New Roman" w:cs="Times New Roman"/>
        </w:rPr>
        <w:t>?</w:t>
      </w:r>
      <w:r w:rsidR="00602DD4">
        <w:rPr>
          <w:rFonts w:ascii="Times New Roman" w:hAnsi="Times New Roman" w:cs="Times New Roman" w:hint="eastAsia"/>
        </w:rPr>
        <w:t xml:space="preserve"> (</w:t>
      </w:r>
      <w:r w:rsidR="008D71D7">
        <w:rPr>
          <w:rFonts w:ascii="Times New Roman" w:hAnsi="Times New Roman" w:cs="Times New Roman"/>
        </w:rPr>
        <w:t>10</w:t>
      </w:r>
      <w:r w:rsidR="00602DD4">
        <w:rPr>
          <w:rFonts w:ascii="Times New Roman" w:hAnsi="Times New Roman" w:cs="Times New Roman" w:hint="eastAsia"/>
        </w:rPr>
        <w:t>%)</w:t>
      </w:r>
    </w:p>
    <w:p w:rsidR="0052643A" w:rsidRDefault="008D71D7" w:rsidP="007F017D">
      <w:pPr>
        <w:pStyle w:val="a3"/>
        <w:ind w:leftChars="0" w:left="360"/>
        <w:rPr>
          <w:rFonts w:ascii="Times New Roman" w:hAnsi="Times New Roman" w:cs="Times New Roman"/>
        </w:rPr>
      </w:pPr>
      <w:r>
        <w:object w:dxaOrig="9177" w:dyaOrig="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9pt;height:43.5pt" o:ole="">
            <v:imagedata r:id="rId8" o:title=""/>
          </v:shape>
          <o:OLEObject Type="Embed" ProgID="ChemDraw.Document.6.0" ShapeID="_x0000_i1032" DrawAspect="Content" ObjectID="_1710748194" r:id="rId9"/>
        </w:object>
      </w:r>
    </w:p>
    <w:p w:rsidR="008D71D7" w:rsidRDefault="008D71D7" w:rsidP="007F017D">
      <w:pPr>
        <w:pStyle w:val="a3"/>
        <w:ind w:leftChars="0" w:left="360"/>
        <w:rPr>
          <w:rFonts w:ascii="Times New Roman" w:hAnsi="Times New Roman" w:cs="Times New Roman" w:hint="eastAsia"/>
        </w:rPr>
      </w:pPr>
    </w:p>
    <w:p w:rsidR="00E14EFD" w:rsidRDefault="00877AEE" w:rsidP="00380D5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77AEE">
        <w:rPr>
          <w:rFonts w:ascii="Times New Roman" w:hAnsi="Times New Roman" w:cs="Times New Roman"/>
        </w:rPr>
        <w:t>W</w:t>
      </w:r>
      <w:r w:rsidRPr="00877AEE">
        <w:rPr>
          <w:rFonts w:ascii="Times New Roman" w:hAnsi="Times New Roman" w:cs="Times New Roman" w:hint="eastAsia"/>
        </w:rPr>
        <w:t xml:space="preserve">hich combinations give the highest reactivity in the Diels-Alder reaction? </w:t>
      </w:r>
      <w:r w:rsidR="00602DD4">
        <w:rPr>
          <w:rFonts w:ascii="Times New Roman" w:hAnsi="Times New Roman" w:cs="Times New Roman" w:hint="eastAsia"/>
        </w:rPr>
        <w:t>(</w:t>
      </w:r>
      <w:r w:rsidR="008D71D7">
        <w:rPr>
          <w:rFonts w:ascii="Times New Roman" w:hAnsi="Times New Roman" w:cs="Times New Roman"/>
        </w:rPr>
        <w:t>4</w:t>
      </w:r>
      <w:r w:rsidR="00602DD4">
        <w:rPr>
          <w:rFonts w:ascii="Times New Roman" w:hAnsi="Times New Roman" w:cs="Times New Roman" w:hint="eastAsia"/>
        </w:rPr>
        <w:t>%)</w:t>
      </w:r>
    </w:p>
    <w:p w:rsidR="00877AEE" w:rsidRDefault="003F6604" w:rsidP="00877AEE">
      <w:pPr>
        <w:pStyle w:val="a3"/>
        <w:ind w:leftChars="0" w:left="360"/>
      </w:pPr>
      <w:r>
        <w:object w:dxaOrig="8440" w:dyaOrig="1783">
          <v:shape id="_x0000_i1030" type="#_x0000_t75" style="width:422.25pt;height:89.25pt" o:ole="">
            <v:imagedata r:id="rId10" o:title=""/>
          </v:shape>
          <o:OLEObject Type="Embed" ProgID="ChemDraw.Document.6.0" ShapeID="_x0000_i1030" DrawAspect="Content" ObjectID="_1710748195" r:id="rId11"/>
        </w:object>
      </w:r>
    </w:p>
    <w:p w:rsidR="00877AEE" w:rsidRDefault="00877AEE" w:rsidP="00877AEE">
      <w:pPr>
        <w:pStyle w:val="a3"/>
        <w:ind w:leftChars="0" w:left="360"/>
        <w:rPr>
          <w:rFonts w:ascii="Times New Roman" w:hAnsi="Times New Roman" w:cs="Times New Roman"/>
        </w:rPr>
      </w:pPr>
    </w:p>
    <w:p w:rsidR="00877AEE" w:rsidRDefault="00877AEE" w:rsidP="00380D5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Predict the products of the following reaction. (</w:t>
      </w:r>
      <w:r w:rsidR="008D71D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%)</w:t>
      </w:r>
    </w:p>
    <w:p w:rsidR="0052643A" w:rsidRDefault="008D71D7" w:rsidP="0052643A">
      <w:pPr>
        <w:pStyle w:val="a3"/>
        <w:ind w:leftChars="0" w:left="360"/>
      </w:pPr>
      <w:r>
        <w:object w:dxaOrig="4526" w:dyaOrig="2119">
          <v:shape id="_x0000_i1033" type="#_x0000_t75" style="width:226.5pt;height:105.75pt" o:ole="">
            <v:imagedata r:id="rId12" o:title=""/>
          </v:shape>
          <o:OLEObject Type="Embed" ProgID="ChemDraw.Document.6.0" ShapeID="_x0000_i1033" DrawAspect="Content" ObjectID="_1710748196" r:id="rId13"/>
        </w:object>
      </w:r>
    </w:p>
    <w:p w:rsidR="0052643A" w:rsidRDefault="0052643A" w:rsidP="0052643A">
      <w:pPr>
        <w:pStyle w:val="a3"/>
        <w:ind w:leftChars="0" w:left="360"/>
        <w:rPr>
          <w:rFonts w:ascii="Times New Roman" w:hAnsi="Times New Roman" w:cs="Times New Roman"/>
        </w:rPr>
      </w:pPr>
    </w:p>
    <w:p w:rsidR="00221EEE" w:rsidRDefault="00D159F9" w:rsidP="00380D5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classify the following compounds to be aromatic, antiaromatic </w:t>
      </w:r>
      <w:r w:rsidR="00442A7B">
        <w:rPr>
          <w:rFonts w:ascii="Times New Roman" w:hAnsi="Times New Roman" w:cs="Times New Roman" w:hint="eastAsia"/>
        </w:rPr>
        <w:t>or</w:t>
      </w:r>
      <w:r>
        <w:rPr>
          <w:rFonts w:ascii="Times New Roman" w:hAnsi="Times New Roman" w:cs="Times New Roman" w:hint="eastAsia"/>
        </w:rPr>
        <w:t xml:space="preserve"> nonaromatic.</w:t>
      </w:r>
      <w:r w:rsidR="00602DD4">
        <w:rPr>
          <w:rFonts w:ascii="Times New Roman" w:hAnsi="Times New Roman" w:cs="Times New Roman" w:hint="eastAsia"/>
        </w:rPr>
        <w:t xml:space="preserve"> (</w:t>
      </w:r>
      <w:r w:rsidR="00156C5C">
        <w:rPr>
          <w:rFonts w:ascii="Times New Roman" w:hAnsi="Times New Roman" w:cs="Times New Roman" w:hint="eastAsia"/>
        </w:rPr>
        <w:t>1</w:t>
      </w:r>
      <w:r w:rsidR="00602DD4">
        <w:rPr>
          <w:rFonts w:ascii="Times New Roman" w:hAnsi="Times New Roman" w:cs="Times New Roman" w:hint="eastAsia"/>
        </w:rPr>
        <w:t>0%)</w:t>
      </w:r>
    </w:p>
    <w:p w:rsidR="00D159F9" w:rsidRDefault="003F6604" w:rsidP="00D159F9">
      <w:pPr>
        <w:pStyle w:val="a3"/>
        <w:ind w:leftChars="0" w:left="360"/>
      </w:pPr>
      <w:r>
        <w:object w:dxaOrig="8066" w:dyaOrig="2436">
          <v:shape id="_x0000_i1031" type="#_x0000_t75" style="width:403.5pt;height:121.5pt" o:ole="">
            <v:imagedata r:id="rId14" o:title=""/>
          </v:shape>
          <o:OLEObject Type="Embed" ProgID="ChemDraw.Document.6.0" ShapeID="_x0000_i1031" DrawAspect="Content" ObjectID="_1710748197" r:id="rId15"/>
        </w:object>
      </w:r>
    </w:p>
    <w:p w:rsidR="00D931A4" w:rsidRPr="004C17F7" w:rsidRDefault="00D931A4" w:rsidP="00D931A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931A4">
        <w:rPr>
          <w:rFonts w:ascii="Times New Roman" w:eastAsia="新細明體" w:hAnsi="Times New Roman" w:cs="Times New Roman"/>
        </w:rPr>
        <w:t>H</w:t>
      </w:r>
      <w:r w:rsidRPr="00D931A4">
        <w:rPr>
          <w:rFonts w:ascii="Times New Roman" w:eastAsia="新細明體" w:hAnsi="Times New Roman" w:cs="Times New Roman" w:hint="eastAsia"/>
        </w:rPr>
        <w:t>ow might you convert 1,3,5,7-cyclononatetraene to an aromatic substance?</w:t>
      </w:r>
      <w:r>
        <w:rPr>
          <w:rFonts w:ascii="Times New Roman" w:eastAsia="新細明體" w:hAnsi="Times New Roman" w:cs="Times New Roman"/>
        </w:rPr>
        <w:t xml:space="preserve"> (</w:t>
      </w:r>
      <w:r w:rsidR="00BD4D6B">
        <w:rPr>
          <w:rFonts w:ascii="Times New Roman" w:eastAsia="新細明體" w:hAnsi="Times New Roman" w:cs="Times New Roman"/>
        </w:rPr>
        <w:t>4</w:t>
      </w:r>
      <w:r>
        <w:rPr>
          <w:rFonts w:ascii="Times New Roman" w:eastAsia="新細明體" w:hAnsi="Times New Roman" w:cs="Times New Roman"/>
        </w:rPr>
        <w:t>%)</w:t>
      </w:r>
    </w:p>
    <w:p w:rsidR="004C17F7" w:rsidRDefault="004C17F7" w:rsidP="00DF05C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C17F7">
        <w:rPr>
          <w:rFonts w:ascii="Times New Roman" w:hAnsi="Times New Roman" w:cs="Times New Roman"/>
        </w:rPr>
        <w:t>Identify each of the following groups as an activator or deactivator and as an</w:t>
      </w:r>
      <w:r>
        <w:rPr>
          <w:rFonts w:ascii="Times New Roman" w:hAnsi="Times New Roman" w:cs="Times New Roman"/>
        </w:rPr>
        <w:t xml:space="preserve"> </w:t>
      </w:r>
      <w:r w:rsidRPr="004C17F7">
        <w:rPr>
          <w:rFonts w:ascii="Times New Roman" w:hAnsi="Times New Roman" w:cs="Times New Roman"/>
          <w:i/>
        </w:rPr>
        <w:t>o,p</w:t>
      </w:r>
      <w:r w:rsidRPr="004C17F7">
        <w:rPr>
          <w:rFonts w:ascii="Times New Roman" w:hAnsi="Times New Roman" w:cs="Times New Roman"/>
        </w:rPr>
        <w:t xml:space="preserve">-director or </w:t>
      </w:r>
      <w:r w:rsidRPr="004C17F7">
        <w:rPr>
          <w:rFonts w:ascii="Times New Roman" w:hAnsi="Times New Roman" w:cs="Times New Roman"/>
          <w:i/>
        </w:rPr>
        <w:t>m</w:t>
      </w:r>
      <w:r w:rsidRPr="004C17F7">
        <w:rPr>
          <w:rFonts w:ascii="Times New Roman" w:hAnsi="Times New Roman" w:cs="Times New Roman"/>
        </w:rPr>
        <w:t>-director:</w:t>
      </w:r>
      <w:r>
        <w:rPr>
          <w:rFonts w:ascii="Times New Roman" w:hAnsi="Times New Roman" w:cs="Times New Roman"/>
        </w:rPr>
        <w:t xml:space="preserve"> (</w:t>
      </w:r>
      <w:r w:rsidR="0052643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%)</w:t>
      </w:r>
    </w:p>
    <w:p w:rsidR="004C17F7" w:rsidRPr="004C17F7" w:rsidRDefault="004C17F7" w:rsidP="004C17F7">
      <w:pPr>
        <w:pStyle w:val="a3"/>
        <w:ind w:leftChars="0" w:left="360"/>
        <w:rPr>
          <w:rFonts w:ascii="Times New Roman" w:hAnsi="Times New Roman" w:cs="Times New Roman"/>
        </w:rPr>
      </w:pPr>
      <w:r w:rsidRPr="004C17F7">
        <w:rPr>
          <w:rFonts w:ascii="Times New Roman" w:eastAsia="新細明體" w:hAnsi="Times New Roman" w:cs="Times New Roman"/>
        </w:rPr>
        <w:t xml:space="preserve">(a) </w:t>
      </w:r>
      <w:r w:rsidRPr="004C17F7">
        <w:rPr>
          <w:rFonts w:ascii="Times New Roman" w:eastAsia="新細明體" w:hAnsi="Times New Roman" w:cs="Times New Roman"/>
        </w:rPr>
        <w:object w:dxaOrig="1017" w:dyaOrig="372">
          <v:shape id="_x0000_i1025" type="#_x0000_t75" style="width:51pt;height:18.75pt" o:ole="">
            <v:imagedata r:id="rId16" o:title=""/>
          </v:shape>
          <o:OLEObject Type="Embed" ProgID="ChemDraw.Document.6.0" ShapeID="_x0000_i1025" DrawAspect="Content" ObjectID="_1710748198" r:id="rId17"/>
        </w:object>
      </w:r>
      <w:r>
        <w:rPr>
          <w:rFonts w:ascii="Times New Roman" w:eastAsia="新細明體" w:hAnsi="Times New Roman" w:cs="Times New Roman"/>
        </w:rPr>
        <w:t xml:space="preserve">  </w:t>
      </w:r>
      <w:r w:rsidRPr="004C17F7">
        <w:rPr>
          <w:rFonts w:ascii="Times New Roman" w:eastAsia="新細明體" w:hAnsi="Times New Roman" w:cs="Times New Roman"/>
        </w:rPr>
        <w:t xml:space="preserve"> (b) </w:t>
      </w:r>
      <w:r w:rsidRPr="004C17F7">
        <w:rPr>
          <w:rFonts w:ascii="Times New Roman" w:eastAsia="新細明體" w:hAnsi="Times New Roman" w:cs="Times New Roman"/>
        </w:rPr>
        <w:object w:dxaOrig="804" w:dyaOrig="549">
          <v:shape id="_x0000_i1026" type="#_x0000_t75" style="width:40.5pt;height:27.75pt" o:ole="">
            <v:imagedata r:id="rId18" o:title=""/>
          </v:shape>
          <o:OLEObject Type="Embed" ProgID="ChemDraw.Document.6.0" ShapeID="_x0000_i1026" DrawAspect="Content" ObjectID="_1710748199" r:id="rId19"/>
        </w:object>
      </w:r>
      <w:r w:rsidRPr="004C17F7">
        <w:rPr>
          <w:rFonts w:ascii="Times New Roman" w:eastAsia="新細明體" w:hAnsi="Times New Roman" w:cs="Times New Roman"/>
        </w:rPr>
        <w:t xml:space="preserve"> </w:t>
      </w:r>
      <w:r>
        <w:rPr>
          <w:rFonts w:ascii="Times New Roman" w:eastAsia="新細明體" w:hAnsi="Times New Roman" w:cs="Times New Roman"/>
        </w:rPr>
        <w:t xml:space="preserve">   </w:t>
      </w:r>
      <w:r w:rsidRPr="004C17F7">
        <w:rPr>
          <w:rFonts w:ascii="Times New Roman" w:eastAsia="新細明體" w:hAnsi="Times New Roman" w:cs="Times New Roman"/>
        </w:rPr>
        <w:t xml:space="preserve">(c) </w:t>
      </w:r>
      <w:r w:rsidRPr="004C17F7">
        <w:rPr>
          <w:rFonts w:ascii="Times New Roman" w:eastAsia="新細明體" w:hAnsi="Times New Roman" w:cs="Times New Roman"/>
        </w:rPr>
        <w:object w:dxaOrig="1178" w:dyaOrig="372">
          <v:shape id="_x0000_i1027" type="#_x0000_t75" style="width:59.25pt;height:18.75pt" o:ole="">
            <v:imagedata r:id="rId20" o:title=""/>
          </v:shape>
          <o:OLEObject Type="Embed" ProgID="ChemDraw.Document.6.0" ShapeID="_x0000_i1027" DrawAspect="Content" ObjectID="_1710748200" r:id="rId21"/>
        </w:object>
      </w:r>
      <w:r>
        <w:rPr>
          <w:rFonts w:ascii="Times New Roman" w:eastAsia="新細明體" w:hAnsi="Times New Roman" w:cs="Times New Roman"/>
        </w:rPr>
        <w:t xml:space="preserve">   </w:t>
      </w:r>
      <w:r w:rsidRPr="004C17F7">
        <w:rPr>
          <w:rFonts w:ascii="Times New Roman" w:eastAsia="新細明體" w:hAnsi="Times New Roman" w:cs="Times New Roman"/>
        </w:rPr>
        <w:t xml:space="preserve">(d) </w:t>
      </w:r>
      <w:r w:rsidRPr="004C17F7">
        <w:rPr>
          <w:rFonts w:ascii="Times New Roman" w:eastAsia="新細明體" w:hAnsi="Times New Roman" w:cs="Times New Roman"/>
        </w:rPr>
        <w:object w:dxaOrig="1075" w:dyaOrig="1030">
          <v:shape id="_x0000_i1028" type="#_x0000_t75" style="width:54pt;height:51.75pt" o:ole="">
            <v:imagedata r:id="rId22" o:title=""/>
          </v:shape>
          <o:OLEObject Type="Embed" ProgID="ChemDraw.Document.6.0" ShapeID="_x0000_i1028" DrawAspect="Content" ObjectID="_1710748201" r:id="rId23"/>
        </w:object>
      </w:r>
    </w:p>
    <w:p w:rsidR="00D159F9" w:rsidRDefault="00813C26" w:rsidP="00380D5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 might you synthesize the following compounds from benzene?</w:t>
      </w:r>
      <w:r w:rsidR="00602DD4">
        <w:rPr>
          <w:rFonts w:ascii="Times New Roman" w:hAnsi="Times New Roman" w:cs="Times New Roman" w:hint="eastAsia"/>
        </w:rPr>
        <w:t xml:space="preserve"> (</w:t>
      </w:r>
      <w:r w:rsidR="00877AEE">
        <w:rPr>
          <w:rFonts w:ascii="Times New Roman" w:hAnsi="Times New Roman" w:cs="Times New Roman"/>
        </w:rPr>
        <w:t>16</w:t>
      </w:r>
      <w:r w:rsidR="00602DD4">
        <w:rPr>
          <w:rFonts w:ascii="Times New Roman" w:hAnsi="Times New Roman" w:cs="Times New Roman" w:hint="eastAsia"/>
        </w:rPr>
        <w:t>%)</w:t>
      </w:r>
    </w:p>
    <w:p w:rsidR="00590A54" w:rsidRDefault="00590A54" w:rsidP="00590A5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813C26">
        <w:rPr>
          <w:rFonts w:ascii="Times New Roman" w:hAnsi="Times New Roman" w:cs="Times New Roman" w:hint="eastAsia"/>
          <w:i/>
        </w:rPr>
        <w:lastRenderedPageBreak/>
        <w:t>m</w:t>
      </w:r>
      <w:r>
        <w:rPr>
          <w:rFonts w:ascii="Times New Roman" w:hAnsi="Times New Roman" w:cs="Times New Roman" w:hint="eastAsia"/>
        </w:rPr>
        <w:t xml:space="preserve">-Chloronitrobenzene </w:t>
      </w:r>
    </w:p>
    <w:p w:rsidR="00590A54" w:rsidRDefault="00590A54" w:rsidP="00590A5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813C26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 w:hint="eastAsia"/>
        </w:rPr>
        <w:t xml:space="preserve">-Chloroethylbenzene </w:t>
      </w:r>
    </w:p>
    <w:p w:rsidR="00590A54" w:rsidRDefault="00590A54" w:rsidP="00590A5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4-Chloro-1-nitro-2-propylbenzene</w:t>
      </w:r>
    </w:p>
    <w:p w:rsidR="00590A54" w:rsidRDefault="00590A54" w:rsidP="00590A5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3-Bromo-2-methylbenzenesulfonic acid</w:t>
      </w:r>
    </w:p>
    <w:p w:rsidR="00590A54" w:rsidRDefault="00590A54" w:rsidP="00380D5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90A54">
        <w:rPr>
          <w:rFonts w:ascii="Times New Roman" w:hAnsi="Times New Roman" w:cs="Times New Roman" w:hint="eastAsia"/>
        </w:rPr>
        <w:t xml:space="preserve">Predict the </w:t>
      </w:r>
      <w:r w:rsidR="00877AEE">
        <w:rPr>
          <w:rFonts w:ascii="Times New Roman" w:hAnsi="Times New Roman" w:cs="Times New Roman"/>
        </w:rPr>
        <w:t xml:space="preserve">major </w:t>
      </w:r>
      <w:r w:rsidRPr="00590A54">
        <w:rPr>
          <w:rFonts w:ascii="Times New Roman" w:hAnsi="Times New Roman" w:cs="Times New Roman" w:hint="eastAsia"/>
        </w:rPr>
        <w:t>products of the following reaction. (</w:t>
      </w:r>
      <w:r w:rsidR="008D71D7">
        <w:rPr>
          <w:rFonts w:ascii="Times New Roman" w:hAnsi="Times New Roman" w:cs="Times New Roman"/>
        </w:rPr>
        <w:t>3</w:t>
      </w:r>
      <w:r w:rsidR="0052643A">
        <w:rPr>
          <w:rFonts w:ascii="Times New Roman" w:hAnsi="Times New Roman" w:cs="Times New Roman"/>
        </w:rPr>
        <w:t>0</w:t>
      </w:r>
      <w:r w:rsidRPr="00590A54">
        <w:rPr>
          <w:rFonts w:ascii="Times New Roman" w:hAnsi="Times New Roman" w:cs="Times New Roman" w:hint="eastAsia"/>
        </w:rPr>
        <w:t>%)</w:t>
      </w:r>
    </w:p>
    <w:p w:rsidR="00D13415" w:rsidRPr="004940D3" w:rsidRDefault="00877AEE" w:rsidP="00590A54">
      <w:pPr>
        <w:ind w:left="360" w:firstLineChars="27" w:firstLine="65"/>
        <w:rPr>
          <w:rFonts w:ascii="Times New Roman" w:hAnsi="Times New Roman" w:cs="Times New Roman"/>
        </w:rPr>
      </w:pPr>
      <w:r>
        <w:object w:dxaOrig="5510" w:dyaOrig="11743">
          <v:shape id="_x0000_i1029" type="#_x0000_t75" style="width:246.75pt;height:528.75pt;mso-position-vertical:absolute" o:ole="">
            <v:imagedata r:id="rId24" o:title=""/>
          </v:shape>
          <o:OLEObject Type="Embed" ProgID="ChemDraw.Document.6.0" ShapeID="_x0000_i1029" DrawAspect="Content" ObjectID="_1710748202" r:id="rId25"/>
        </w:object>
      </w:r>
    </w:p>
    <w:p w:rsidR="00D542F2" w:rsidRDefault="00951840" w:rsidP="00380D5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Propose the mechanism of the following reaction. (</w:t>
      </w:r>
      <w:r w:rsidR="0010546E">
        <w:rPr>
          <w:rFonts w:ascii="Times New Roman" w:hAnsi="Times New Roman" w:cs="Times New Roman" w:hint="eastAsia"/>
        </w:rPr>
        <w:t>1</w:t>
      </w:r>
      <w:r w:rsidR="008D71D7">
        <w:rPr>
          <w:rFonts w:ascii="Times New Roman" w:hAnsi="Times New Roman" w:cs="Times New Roman"/>
        </w:rPr>
        <w:t>2</w:t>
      </w:r>
      <w:r w:rsidR="00684EAF"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)</w:t>
      </w:r>
    </w:p>
    <w:p w:rsidR="00951840" w:rsidRDefault="008D71D7" w:rsidP="00951840">
      <w:pPr>
        <w:pStyle w:val="a3"/>
        <w:ind w:leftChars="0" w:left="360"/>
        <w:rPr>
          <w:rFonts w:ascii="Times New Roman" w:hAnsi="Times New Roman" w:cs="Times New Roman"/>
        </w:rPr>
      </w:pPr>
      <w:r>
        <w:object w:dxaOrig="5056" w:dyaOrig="2878">
          <v:shape id="_x0000_i1034" type="#_x0000_t75" style="width:252.75pt;height:2in" o:ole="">
            <v:imagedata r:id="rId26" o:title=""/>
          </v:shape>
          <o:OLEObject Type="Embed" ProgID="ChemDraw.Document.6.0" ShapeID="_x0000_i1034" DrawAspect="Content" ObjectID="_1710748203" r:id="rId27"/>
        </w:object>
      </w:r>
      <w:bookmarkStart w:id="0" w:name="_GoBack"/>
      <w:bookmarkEnd w:id="0"/>
    </w:p>
    <w:p w:rsidR="00951840" w:rsidRPr="00D84F81" w:rsidRDefault="00951840" w:rsidP="00684EAF">
      <w:pPr>
        <w:pStyle w:val="a3"/>
        <w:ind w:leftChars="0" w:left="360"/>
        <w:rPr>
          <w:rFonts w:ascii="Times New Roman" w:hAnsi="Times New Roman" w:cs="Times New Roman"/>
        </w:rPr>
      </w:pPr>
    </w:p>
    <w:sectPr w:rsidR="00951840" w:rsidRPr="00D84F81" w:rsidSect="00602DD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625" w:rsidRDefault="00903625" w:rsidP="00602DD4">
      <w:r>
        <w:separator/>
      </w:r>
    </w:p>
  </w:endnote>
  <w:endnote w:type="continuationSeparator" w:id="0">
    <w:p w:rsidR="00903625" w:rsidRDefault="00903625" w:rsidP="0060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625" w:rsidRDefault="00903625" w:rsidP="00602DD4">
      <w:r>
        <w:separator/>
      </w:r>
    </w:p>
  </w:footnote>
  <w:footnote w:type="continuationSeparator" w:id="0">
    <w:p w:rsidR="00903625" w:rsidRDefault="00903625" w:rsidP="00602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5883"/>
    <w:multiLevelType w:val="hybridMultilevel"/>
    <w:tmpl w:val="09D0D50A"/>
    <w:lvl w:ilvl="0" w:tplc="77D466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E8901CA"/>
    <w:multiLevelType w:val="hybridMultilevel"/>
    <w:tmpl w:val="C86A1F5A"/>
    <w:lvl w:ilvl="0" w:tplc="6450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EA4D57"/>
    <w:multiLevelType w:val="hybridMultilevel"/>
    <w:tmpl w:val="56E4E68A"/>
    <w:lvl w:ilvl="0" w:tplc="0F1E4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D3C7289"/>
    <w:multiLevelType w:val="hybridMultilevel"/>
    <w:tmpl w:val="E4D2DDA6"/>
    <w:lvl w:ilvl="0" w:tplc="6A582C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5B"/>
    <w:rsid w:val="00045433"/>
    <w:rsid w:val="00052F9D"/>
    <w:rsid w:val="000E468D"/>
    <w:rsid w:val="0010546E"/>
    <w:rsid w:val="00141C51"/>
    <w:rsid w:val="00142936"/>
    <w:rsid w:val="00151522"/>
    <w:rsid w:val="00156C5C"/>
    <w:rsid w:val="001771BE"/>
    <w:rsid w:val="00221EEE"/>
    <w:rsid w:val="0023592D"/>
    <w:rsid w:val="00237679"/>
    <w:rsid w:val="002D61CB"/>
    <w:rsid w:val="002E1A9D"/>
    <w:rsid w:val="00301B2C"/>
    <w:rsid w:val="003771D2"/>
    <w:rsid w:val="00380D5B"/>
    <w:rsid w:val="003A3FEF"/>
    <w:rsid w:val="003D5366"/>
    <w:rsid w:val="003F6604"/>
    <w:rsid w:val="004012AA"/>
    <w:rsid w:val="00442A7B"/>
    <w:rsid w:val="004940D3"/>
    <w:rsid w:val="004C17F7"/>
    <w:rsid w:val="004C5B0E"/>
    <w:rsid w:val="004D186D"/>
    <w:rsid w:val="004D78A3"/>
    <w:rsid w:val="004F5DB3"/>
    <w:rsid w:val="00517829"/>
    <w:rsid w:val="0052643A"/>
    <w:rsid w:val="00566674"/>
    <w:rsid w:val="00582DD5"/>
    <w:rsid w:val="00590A54"/>
    <w:rsid w:val="005C0AC5"/>
    <w:rsid w:val="00602DD4"/>
    <w:rsid w:val="00603C5C"/>
    <w:rsid w:val="00632812"/>
    <w:rsid w:val="00673B6C"/>
    <w:rsid w:val="00684EAF"/>
    <w:rsid w:val="00690678"/>
    <w:rsid w:val="00690D73"/>
    <w:rsid w:val="006A3B3F"/>
    <w:rsid w:val="006A5BF2"/>
    <w:rsid w:val="006B0E21"/>
    <w:rsid w:val="006E2F89"/>
    <w:rsid w:val="007718D9"/>
    <w:rsid w:val="007A5727"/>
    <w:rsid w:val="007C4B86"/>
    <w:rsid w:val="007C7E17"/>
    <w:rsid w:val="007F017D"/>
    <w:rsid w:val="007F1CF2"/>
    <w:rsid w:val="00813C26"/>
    <w:rsid w:val="00857A33"/>
    <w:rsid w:val="00877AEE"/>
    <w:rsid w:val="00881D0B"/>
    <w:rsid w:val="008D66CE"/>
    <w:rsid w:val="008D71D7"/>
    <w:rsid w:val="00903625"/>
    <w:rsid w:val="0093511A"/>
    <w:rsid w:val="00946368"/>
    <w:rsid w:val="009465B3"/>
    <w:rsid w:val="00951840"/>
    <w:rsid w:val="009737CA"/>
    <w:rsid w:val="00977CA5"/>
    <w:rsid w:val="009C5C2A"/>
    <w:rsid w:val="00A6174B"/>
    <w:rsid w:val="00AB17FA"/>
    <w:rsid w:val="00AB1A91"/>
    <w:rsid w:val="00AD34C5"/>
    <w:rsid w:val="00AD38AD"/>
    <w:rsid w:val="00BD4D6B"/>
    <w:rsid w:val="00BE2181"/>
    <w:rsid w:val="00C028FE"/>
    <w:rsid w:val="00C723CC"/>
    <w:rsid w:val="00C86816"/>
    <w:rsid w:val="00CD2978"/>
    <w:rsid w:val="00CE21D2"/>
    <w:rsid w:val="00CF4D3C"/>
    <w:rsid w:val="00D13415"/>
    <w:rsid w:val="00D159F9"/>
    <w:rsid w:val="00D17E3C"/>
    <w:rsid w:val="00D205EB"/>
    <w:rsid w:val="00D542F2"/>
    <w:rsid w:val="00D56F46"/>
    <w:rsid w:val="00D84F81"/>
    <w:rsid w:val="00D86922"/>
    <w:rsid w:val="00D93006"/>
    <w:rsid w:val="00D931A4"/>
    <w:rsid w:val="00E10AD3"/>
    <w:rsid w:val="00E14EFD"/>
    <w:rsid w:val="00E20CC1"/>
    <w:rsid w:val="00F139E3"/>
    <w:rsid w:val="00F31C7F"/>
    <w:rsid w:val="00F857C7"/>
    <w:rsid w:val="00FE0423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DE6F99-38F9-4913-A239-B60A3EA8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02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2DD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2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2DD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666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666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C5991-8ED0-4097-9674-FE302290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HP</cp:lastModifiedBy>
  <cp:revision>2</cp:revision>
  <dcterms:created xsi:type="dcterms:W3CDTF">2022-04-06T03:02:00Z</dcterms:created>
  <dcterms:modified xsi:type="dcterms:W3CDTF">2022-04-06T03:02:00Z</dcterms:modified>
</cp:coreProperties>
</file>