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Lincoln</w:t>
      </w:r>
      <w:r>
        <w:t xml:space="preserve"> </w:t>
      </w:r>
      <w:r>
        <w:t xml:space="preserve">Brown</w:t>
      </w:r>
    </w:p>
    <w:p>
      <w:pPr>
        <w:pStyle w:val="Date"/>
      </w:pPr>
      <w:r>
        <w:t xml:space="preserve">2021-07-17</w:t>
      </w:r>
    </w:p>
    <w:bookmarkStart w:id="29" w:name="markdown-basics"/>
    <w:p>
      <w:pPr>
        <w:pStyle w:val="Heading1"/>
      </w:pPr>
      <w:r>
        <w:t xml:space="preserve">Markdown Basics</w:t>
      </w:r>
    </w:p>
    <w:bookmarkStart w:id="20" w:name="favorite-foods"/>
    <w:p>
      <w:pPr>
        <w:pStyle w:val="Heading2"/>
      </w:pPr>
      <w:r>
        <w:t xml:space="preserve">Favorite Foods</w:t>
      </w:r>
    </w:p>
    <w:p>
      <w:pPr>
        <w:numPr>
          <w:ilvl w:val="0"/>
          <w:numId w:val="1001"/>
        </w:numPr>
        <w:pStyle w:val="Compact"/>
      </w:pPr>
      <w:r>
        <w:t xml:space="preserve">Lamb</w:t>
      </w:r>
    </w:p>
    <w:p>
      <w:pPr>
        <w:numPr>
          <w:ilvl w:val="0"/>
          <w:numId w:val="1001"/>
        </w:numPr>
        <w:pStyle w:val="Compact"/>
      </w:pPr>
      <w:r>
        <w:t xml:space="preserve">Sushi</w:t>
      </w:r>
    </w:p>
    <w:p>
      <w:pPr>
        <w:numPr>
          <w:ilvl w:val="0"/>
          <w:numId w:val="1001"/>
        </w:numPr>
        <w:pStyle w:val="Compact"/>
      </w:pPr>
      <w:r>
        <w:t xml:space="preserve">Steak</w:t>
      </w:r>
    </w:p>
    <w:bookmarkEnd w:id="20"/>
    <w:bookmarkStart w:id="22" w:name="images"/>
    <w:p>
      <w:pPr>
        <w:pStyle w:val="Heading2"/>
      </w:pPr>
      <w:r>
        <w:t xml:space="preserve">Images</w:t>
      </w:r>
    </w:p>
    <w:p>
      <w:pPr>
        <w:pStyle w:val="CaptionedFigure"/>
      </w:pPr>
      <w:r>
        <w:drawing>
          <wp:inline>
            <wp:extent cx="5334000" cy="5334000"/>
            <wp:effectExtent b="0" l="0" r="0" t="0"/>
            <wp:docPr descr="All cases" title="" id="1" name="Picture"/>
            <a:graphic>
              <a:graphicData uri="http://schemas.openxmlformats.org/drawingml/2006/picture">
                <pic:pic>
                  <pic:nvPicPr>
                    <pic:cNvPr descr="10-all-cases-log.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All cases</w:t>
      </w:r>
    </w:p>
    <w:bookmarkEnd w:id="22"/>
    <w:bookmarkStart w:id="23" w:name="add-a-quote"/>
    <w:p>
      <w:pPr>
        <w:pStyle w:val="Heading2"/>
      </w:pPr>
      <w:r>
        <w:t xml:space="preserve">Add a Quote</w:t>
      </w:r>
    </w:p>
    <w:p>
      <w:pPr>
        <w:pStyle w:val="FirstParagraph"/>
      </w:pPr>
      <w:r>
        <w:t xml:space="preserve">A nod to the Lord of the Rings table in our assignment:</w:t>
      </w:r>
    </w:p>
    <w:p>
      <w:pPr>
        <w:pStyle w:val="BlockText"/>
      </w:pPr>
      <w:r>
        <w:t xml:space="preserve">“</w:t>
      </w:r>
      <w:r>
        <w:t xml:space="preserve">I wish it need not have happened in my time,</w:t>
      </w:r>
      <w:r>
        <w:t xml:space="preserve">”</w:t>
      </w:r>
      <w:r>
        <w:t xml:space="preserve"> </w:t>
      </w:r>
      <w:r>
        <w:t xml:space="preserve">said Frodo.</w:t>
      </w:r>
      <w:r>
        <w:t xml:space="preserve"> </w:t>
      </w:r>
      <w:r>
        <w:t xml:space="preserve">“</w:t>
      </w:r>
      <w:r>
        <w:t xml:space="preserve">So do I,</w:t>
      </w:r>
      <w:r>
        <w:t xml:space="preserve">”</w:t>
      </w:r>
      <w:r>
        <w:t xml:space="preserve"> </w:t>
      </w:r>
      <w:r>
        <w:t xml:space="preserve">said Gandalf,</w:t>
      </w:r>
      <w:r>
        <w:t xml:space="preserve"> </w:t>
      </w:r>
      <w:r>
        <w:t xml:space="preserve">“</w:t>
      </w:r>
      <w:r>
        <w:t xml:space="preserve">and so do all who live to see such times. But that is not for them to decide. All we have to decide is what to do with the time that is given us.</w:t>
      </w:r>
      <w:r>
        <w:t xml:space="preserve">”</w:t>
      </w:r>
      <w:r>
        <w:t xml:space="preserve"> </w:t>
      </w:r>
      <w:r>
        <w:t xml:space="preserve">― J.R.R. Tolkien, The Fellowship of the Ring</w:t>
      </w:r>
    </w:p>
    <w:bookmarkEnd w:id="23"/>
    <w:bookmarkStart w:id="25" w:name="add-an-equation"/>
    <w:p>
      <w:pPr>
        <w:pStyle w:val="Heading2"/>
      </w:pPr>
      <w:r>
        <w:t xml:space="preserve">Add an Equation</w:t>
      </w:r>
    </w:p>
    <w:bookmarkStart w:id="24" w:name="standard-score"/>
    <w:p>
      <w:pPr>
        <w:pStyle w:val="Heading3"/>
      </w:pPr>
      <w:r>
        <w:t xml:space="preserve">Standard Score</w:t>
      </w:r>
    </w:p>
    <w:p>
      <w:pPr>
        <w:pStyle w:val="FirstParagraph"/>
      </w:pPr>
      <m:oMath>
        <m:r>
          <m:t>z</m:t>
        </m:r>
        <m:r>
          <m:rPr>
            <m:sty m:val="p"/>
          </m:rPr>
          <m:t>=</m:t>
        </m:r>
        <m:r>
          <m:rPr>
            <m:sty m:val="p"/>
          </m:rPr>
          <m:t>(</m:t>
        </m:r>
        <m:r>
          <m:t>X</m:t>
        </m:r>
        <m:r>
          <m:rPr>
            <m:sty m:val="p"/>
          </m:rPr>
          <m:t>−</m:t>
        </m:r>
        <m:r>
          <m:t>μ</m:t>
        </m:r>
        <m:r>
          <m:rPr>
            <m:sty m:val="p"/>
          </m:rPr>
          <m:t>)</m:t>
        </m:r>
        <m:r>
          <m:rPr>
            <m:sty m:val="p"/>
          </m:rPr>
          <m:t>/</m:t>
        </m:r>
        <m:r>
          <m:t>σ</m:t>
        </m:r>
      </m:oMath>
    </w:p>
    <w:bookmarkEnd w:id="24"/>
    <w:bookmarkEnd w:id="25"/>
    <w:bookmarkStart w:id="27" w:name="add-a-footnote"/>
    <w:p>
      <w:pPr>
        <w:pStyle w:val="Heading2"/>
      </w:pPr>
      <w:r>
        <w:t xml:space="preserve">Add a Footnote</w:t>
      </w:r>
    </w:p>
    <w:p>
      <w:pPr>
        <w:pStyle w:val="FirstParagraph"/>
      </w:pPr>
      <w:r>
        <w:t xml:space="preserve">This is a footnote.</w:t>
      </w:r>
      <w:r>
        <w:rPr>
          <w:rStyle w:val="FootnoteReference"/>
        </w:rPr>
        <w:footnoteReference w:id="26"/>
      </w:r>
    </w:p>
    <w:bookmarkEnd w:id="27"/>
    <w:bookmarkStart w:id="28" w:name="add-citations"/>
    <w:p>
      <w:pPr>
        <w:pStyle w:val="Heading2"/>
      </w:pPr>
      <w:r>
        <w:t xml:space="preserve">Add Citations</w:t>
      </w:r>
    </w:p>
    <w:p>
      <w:pPr>
        <w:numPr>
          <w:ilvl w:val="0"/>
          <w:numId w:val="1002"/>
        </w:numPr>
      </w:pPr>
      <w:r>
        <w:t xml:space="preserve">R for Everyone</w:t>
      </w:r>
      <w:r>
        <w:t xml:space="preserve"> </w:t>
      </w:r>
      <w:r>
        <w:t xml:space="preserve">(Lander 2014)</w:t>
      </w:r>
      <w:r>
        <w:t xml:space="preserve">.</w:t>
      </w:r>
    </w:p>
    <w:p>
      <w:pPr>
        <w:numPr>
          <w:ilvl w:val="0"/>
          <w:numId w:val="1002"/>
        </w:numPr>
      </w:pPr>
      <w:r>
        <w:t xml:space="preserve">Discovering Statistics Using R</w:t>
      </w:r>
      <w:r>
        <w:t xml:space="preserve"> </w:t>
      </w:r>
      <w:r>
        <w:t xml:space="preserve">(Field, Miles, and Field 2012)</w:t>
      </w:r>
      <w:r>
        <w:t xml:space="preserve">.</w:t>
      </w:r>
    </w:p>
    <w:bookmarkEnd w:id="28"/>
    <w:bookmarkEnd w:id="29"/>
    <w:bookmarkStart w:id="34" w:name="inline-code"/>
    <w:p>
      <w:pPr>
        <w:pStyle w:val="Heading1"/>
      </w:pPr>
      <w:r>
        <w:t xml:space="preserve">Inline Code</w:t>
      </w:r>
    </w:p>
    <w:bookmarkStart w:id="31" w:name="ny-times-covid-19-data"/>
    <w:p>
      <w:pPr>
        <w:pStyle w:val="Heading2"/>
      </w:pPr>
      <w:r>
        <w:t xml:space="preserve">NY Times COVID-19 Data</w:t>
      </w:r>
    </w:p>
    <w:p>
      <w:pPr>
        <w:pStyle w:val="FirstParagraph"/>
      </w:pPr>
      <w:r>
        <w:drawing>
          <wp:inline>
            <wp:extent cx="4620126" cy="3696101"/>
            <wp:effectExtent b="0" l="0" r="0" t="0"/>
            <wp:docPr descr="" title="" id="1" name="Picture"/>
            <a:graphic>
              <a:graphicData uri="http://schemas.openxmlformats.org/drawingml/2006/picture">
                <pic:pic>
                  <pic:nvPicPr>
                    <pic:cNvPr descr="assignment_04_BrownLincoln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3" w:name="r4ds-height-vs-earnings"/>
    <w:p>
      <w:pPr>
        <w:pStyle w:val="Heading2"/>
      </w:pPr>
      <w:r>
        <w:t xml:space="preserve">R4DS Height vs Earnings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04_BrownLincoln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End w:id="34"/>
    <w:bookmarkStart w:id="37" w:name="tables"/>
    <w:p>
      <w:pPr>
        <w:pStyle w:val="Heading1"/>
      </w:pPr>
      <w:r>
        <w:t xml:space="preserve">Tables</w:t>
      </w:r>
    </w:p>
    <w:p>
      <w:pPr>
        <w:pStyle w:val="SourceCode"/>
      </w:pPr>
      <w:r>
        <w:rPr>
          <w:rStyle w:val="NormalTok"/>
        </w:rPr>
        <w:t xml:space="preserve">name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"Aragon"</w:t>
      </w:r>
      <w:r>
        <w:rPr>
          <w:rStyle w:val="NormalTok"/>
        </w:rPr>
        <w:t xml:space="preserve">, </w:t>
      </w:r>
      <w:r>
        <w:rPr>
          <w:rStyle w:val="StringTok"/>
        </w:rPr>
        <w:t xml:space="preserve">"Bilbo"</w:t>
      </w:r>
      <w:r>
        <w:rPr>
          <w:rStyle w:val="NormalTok"/>
        </w:rPr>
        <w:t xml:space="preserve">, </w:t>
      </w:r>
      <w:r>
        <w:rPr>
          <w:rStyle w:val="StringTok"/>
        </w:rPr>
        <w:t xml:space="preserve">"Frodo"</w:t>
      </w:r>
      <w:r>
        <w:rPr>
          <w:rStyle w:val="NormalTok"/>
        </w:rPr>
        <w:t xml:space="preserve">, </w:t>
      </w:r>
      <w:r>
        <w:rPr>
          <w:rStyle w:val="StringTok"/>
        </w:rPr>
        <w:t xml:space="preserve">"Galadriel"</w:t>
      </w:r>
      <w:r>
        <w:rPr>
          <w:rStyle w:val="NormalTok"/>
        </w:rPr>
        <w:t xml:space="preserve">, </w:t>
      </w:r>
      <w:r>
        <w:rPr>
          <w:rStyle w:val="StringTok"/>
        </w:rPr>
        <w:t xml:space="preserve">"Sam"</w:t>
      </w:r>
      <w:r>
        <w:rPr>
          <w:rStyle w:val="NormalTok"/>
        </w:rPr>
        <w:t xml:space="preserve">, </w:t>
      </w:r>
      <w:r>
        <w:rPr>
          <w:rStyle w:val="StringTok"/>
        </w:rPr>
        <w:t xml:space="preserve">"Gandalf"</w:t>
      </w:r>
      <w:r>
        <w:rPr>
          <w:rStyle w:val="NormalTok"/>
        </w:rPr>
        <w:t xml:space="preserve">, </w:t>
      </w:r>
      <w:r>
        <w:rPr>
          <w:rStyle w:val="StringTok"/>
        </w:rPr>
        <w:t xml:space="preserve">"Legolas"</w:t>
      </w:r>
      <w:r>
        <w:rPr>
          <w:rStyle w:val="NormalTok"/>
        </w:rPr>
        <w:t xml:space="preserve">, </w:t>
      </w:r>
      <w:r>
        <w:rPr>
          <w:rStyle w:val="StringTok"/>
        </w:rPr>
        <w:t xml:space="preserve">"Sauron"</w:t>
      </w:r>
      <w:r>
        <w:rPr>
          <w:rStyle w:val="NormalTok"/>
        </w:rPr>
        <w:t xml:space="preserve">, </w:t>
      </w:r>
      <w:r>
        <w:rPr>
          <w:rStyle w:val="StringTok"/>
        </w:rPr>
        <w:t xml:space="preserve">"Gollum"</w:t>
      </w:r>
      <w:r>
        <w:rPr>
          <w:rStyle w:val="NormalTok"/>
        </w:rPr>
        <w:t xml:space="preserve">)</w:t>
      </w:r>
      <w:r>
        <w:br/>
      </w:r>
      <w:r>
        <w:rPr>
          <w:rStyle w:val="NormalTok"/>
        </w:rPr>
        <w:t xml:space="preserve">race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"Men"</w:t>
      </w:r>
      <w:r>
        <w:rPr>
          <w:rStyle w:val="NormalTok"/>
        </w:rPr>
        <w:t xml:space="preserve">, </w:t>
      </w:r>
      <w:r>
        <w:rPr>
          <w:rStyle w:val="StringTok"/>
        </w:rPr>
        <w:t xml:space="preserve">"Hobbit"</w:t>
      </w:r>
      <w:r>
        <w:rPr>
          <w:rStyle w:val="NormalTok"/>
        </w:rPr>
        <w:t xml:space="preserve">, </w:t>
      </w:r>
      <w:r>
        <w:rPr>
          <w:rStyle w:val="StringTok"/>
        </w:rPr>
        <w:t xml:space="preserve">"Hobbit"</w:t>
      </w:r>
      <w:r>
        <w:rPr>
          <w:rStyle w:val="NormalTok"/>
        </w:rPr>
        <w:t xml:space="preserve">, </w:t>
      </w:r>
      <w:r>
        <w:rPr>
          <w:rStyle w:val="StringTok"/>
        </w:rPr>
        <w:t xml:space="preserve">"Elf"</w:t>
      </w:r>
      <w:r>
        <w:rPr>
          <w:rStyle w:val="NormalTok"/>
        </w:rPr>
        <w:t xml:space="preserve">, </w:t>
      </w:r>
      <w:r>
        <w:rPr>
          <w:rStyle w:val="StringTok"/>
        </w:rPr>
        <w:t xml:space="preserve">"Hobbit"</w:t>
      </w:r>
      <w:r>
        <w:rPr>
          <w:rStyle w:val="NormalTok"/>
        </w:rPr>
        <w:t xml:space="preserve">, </w:t>
      </w:r>
      <w:r>
        <w:rPr>
          <w:rStyle w:val="StringTok"/>
        </w:rPr>
        <w:t xml:space="preserve">"Maia"</w:t>
      </w:r>
      <w:r>
        <w:rPr>
          <w:rStyle w:val="NormalTok"/>
        </w:rPr>
        <w:t xml:space="preserve">, </w:t>
      </w:r>
      <w:r>
        <w:rPr>
          <w:rStyle w:val="StringTok"/>
        </w:rPr>
        <w:t xml:space="preserve">"Elf"</w:t>
      </w:r>
      <w:r>
        <w:rPr>
          <w:rStyle w:val="NormalTok"/>
        </w:rPr>
        <w:t xml:space="preserve">, </w:t>
      </w:r>
      <w:r>
        <w:rPr>
          <w:rStyle w:val="StringTok"/>
        </w:rPr>
        <w:t xml:space="preserve">"Maia"</w:t>
      </w:r>
      <w:r>
        <w:rPr>
          <w:rStyle w:val="NormalTok"/>
        </w:rPr>
        <w:t xml:space="preserve">, </w:t>
      </w:r>
      <w:r>
        <w:rPr>
          <w:rStyle w:val="StringTok"/>
        </w:rPr>
        <w:t xml:space="preserve">"Hobbit"</w:t>
      </w:r>
      <w:r>
        <w:rPr>
          <w:rStyle w:val="NormalTok"/>
        </w:rPr>
        <w:t xml:space="preserve">)</w:t>
      </w:r>
      <w:r>
        <w:br/>
      </w:r>
      <w:r>
        <w:rPr>
          <w:rStyle w:val="NormalTok"/>
        </w:rPr>
        <w:t xml:space="preserve">in_fellowship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r>
        <w:br/>
      </w:r>
      <w:r>
        <w:rPr>
          <w:rStyle w:val="NormalTok"/>
        </w:rPr>
        <w:t xml:space="preserve">ring_bearer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w:t>
      </w:r>
      <w:r>
        <w:br/>
      </w:r>
      <w:r>
        <w:rPr>
          <w:rStyle w:val="NormalTok"/>
        </w:rPr>
        <w:t xml:space="preserve">age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88</w:t>
      </w:r>
      <w:r>
        <w:rPr>
          <w:rStyle w:val="NormalTok"/>
        </w:rPr>
        <w:t xml:space="preserve">, </w:t>
      </w:r>
      <w:r>
        <w:rPr>
          <w:rStyle w:val="DecValTok"/>
        </w:rPr>
        <w:t xml:space="preserve">129</w:t>
      </w:r>
      <w:r>
        <w:rPr>
          <w:rStyle w:val="NormalTok"/>
        </w:rPr>
        <w:t xml:space="preserve">, </w:t>
      </w:r>
      <w:r>
        <w:rPr>
          <w:rStyle w:val="DecValTok"/>
        </w:rPr>
        <w:t xml:space="preserve">51</w:t>
      </w:r>
      <w:r>
        <w:rPr>
          <w:rStyle w:val="NormalTok"/>
        </w:rPr>
        <w:t xml:space="preserve">, </w:t>
      </w:r>
      <w:r>
        <w:rPr>
          <w:rStyle w:val="DecValTok"/>
        </w:rPr>
        <w:t xml:space="preserve">7000</w:t>
      </w:r>
      <w:r>
        <w:rPr>
          <w:rStyle w:val="NormalTok"/>
        </w:rPr>
        <w:t xml:space="preserve">, </w:t>
      </w:r>
      <w:r>
        <w:rPr>
          <w:rStyle w:val="DecValTok"/>
        </w:rPr>
        <w:t xml:space="preserve">36</w:t>
      </w:r>
      <w:r>
        <w:rPr>
          <w:rStyle w:val="NormalTok"/>
        </w:rPr>
        <w:t xml:space="preserve">, </w:t>
      </w:r>
      <w:r>
        <w:rPr>
          <w:rStyle w:val="DecValTok"/>
        </w:rPr>
        <w:t xml:space="preserve">2019</w:t>
      </w:r>
      <w:r>
        <w:rPr>
          <w:rStyle w:val="NormalTok"/>
        </w:rPr>
        <w:t xml:space="preserve">, </w:t>
      </w:r>
      <w:r>
        <w:rPr>
          <w:rStyle w:val="DecValTok"/>
        </w:rPr>
        <w:t xml:space="preserve">2931</w:t>
      </w:r>
      <w:r>
        <w:rPr>
          <w:rStyle w:val="NormalTok"/>
        </w:rPr>
        <w:t xml:space="preserve">, </w:t>
      </w:r>
      <w:r>
        <w:rPr>
          <w:rStyle w:val="DecValTok"/>
        </w:rPr>
        <w:t xml:space="preserve">7052</w:t>
      </w:r>
      <w:r>
        <w:rPr>
          <w:rStyle w:val="NormalTok"/>
        </w:rPr>
        <w:t xml:space="preserve">, </w:t>
      </w:r>
      <w:r>
        <w:rPr>
          <w:rStyle w:val="DecValTok"/>
        </w:rPr>
        <w:t xml:space="preserve">589</w:t>
      </w:r>
      <w:r>
        <w:rPr>
          <w:rStyle w:val="NormalTok"/>
        </w:rPr>
        <w:t xml:space="preserve">)</w:t>
      </w:r>
      <w:r>
        <w:br/>
      </w:r>
      <w:r>
        <w:br/>
      </w:r>
      <w:r>
        <w:rPr>
          <w:rStyle w:val="NormalTok"/>
        </w:rPr>
        <w:t xml:space="preserve">characters_df </w:t>
      </w:r>
      <w:r>
        <w:rPr>
          <w:rStyle w:val="OtherTok"/>
        </w:rPr>
        <w:t xml:space="preserve">&lt;-</w:t>
      </w:r>
      <w:r>
        <w:rPr>
          <w:rStyle w:val="NormalTok"/>
        </w:rPr>
        <w:t xml:space="preserve"> </w:t>
      </w:r>
      <w:r>
        <w:rPr>
          <w:rStyle w:val="FunctionTok"/>
        </w:rPr>
        <w:t xml:space="preserve">data.frame</w:t>
      </w:r>
      <w:r>
        <w:rPr>
          <w:rStyle w:val="NormalTok"/>
        </w:rPr>
        <w:t xml:space="preserve">(name, race, in_fellowship, ring_bearer, age)</w:t>
      </w:r>
    </w:p>
    <w:bookmarkStart w:id="35" w:name="knitr-table-with-kable"/>
    <w:p>
      <w:pPr>
        <w:pStyle w:val="Heading2"/>
      </w:pPr>
      <w:r>
        <w:t xml:space="preserve">Knitr Table with Kable</w:t>
      </w:r>
    </w:p>
    <w:p>
      <w:pPr>
        <w:pStyle w:val="SourceCode"/>
      </w:pP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FunctionTok"/>
        </w:rPr>
        <w:t xml:space="preserve">kable</w:t>
      </w:r>
      <w:r>
        <w:rPr>
          <w:rStyle w:val="NormalTok"/>
        </w:rPr>
        <w:t xml:space="preserve">(characters_df,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"Race"</w:t>
      </w:r>
      <w:r>
        <w:rPr>
          <w:rStyle w:val="NormalTok"/>
        </w:rPr>
        <w:t xml:space="preserve">, </w:t>
      </w:r>
      <w:r>
        <w:rPr>
          <w:rStyle w:val="StringTok"/>
        </w:rPr>
        <w:t xml:space="preserve">"In Fellowship?"</w:t>
      </w:r>
      <w:r>
        <w:rPr>
          <w:rStyle w:val="NormalTok"/>
        </w:rPr>
        <w:t xml:space="preserve">, </w:t>
      </w:r>
      <w:r>
        <w:rPr>
          <w:rStyle w:val="StringTok"/>
        </w:rPr>
        <w:t xml:space="preserve">"Is Ring Bearer?"</w:t>
      </w:r>
      <w:r>
        <w:rPr>
          <w:rStyle w:val="NormalTok"/>
        </w:rPr>
        <w:t xml:space="preserve">, </w:t>
      </w:r>
      <w:r>
        <w:rPr>
          <w:rStyle w:val="StringTok"/>
        </w:rPr>
        <w:t xml:space="preserve">"Age"</w:t>
      </w:r>
      <w:r>
        <w:rPr>
          <w:rStyle w:val="NormalTok"/>
        </w:rPr>
        <w:t xml:space="preserve">), </w:t>
      </w:r>
      <w:r>
        <w:rPr>
          <w:rStyle w:val="AttributeTok"/>
        </w:rPr>
        <w:t xml:space="preserve">caption=</w:t>
      </w:r>
      <w:r>
        <w:rPr>
          <w:rStyle w:val="StringTok"/>
        </w:rPr>
        <w:t xml:space="preserve">'One Ring to Rule Them All.'</w:t>
      </w:r>
      <w:r>
        <w:rPr>
          <w:rStyle w:val="NormalTok"/>
        </w:rPr>
        <w:t xml:space="preserve">)</w:t>
      </w:r>
    </w:p>
    <w:p>
      <w:pPr>
        <w:pStyle w:val="TableCaption"/>
      </w:pPr>
      <w:r>
        <w:t xml:space="preserve">One Ring to Rule Them All.</w:t>
      </w:r>
    </w:p>
    <w:tbl>
      <w:tblPr>
        <w:tblStyle w:val="Table"/>
        <w:tblW w:type="pct" w:w="0.0"/>
        <w:tblLook w:firstRow="1" w:lastRow="0" w:firstColumn="0" w:lastColumn="0" w:noHBand="0" w:noVBand="0" w:val="0020"/>
        <w:tblCaption w:val="One Ring to Rule Them All."/>
      </w:tblPr>
      <w:tblGrid/>
      <w:tr>
        <w:tc>
          <w:p>
            <w:pPr>
              <w:pStyle w:val="Compact"/>
              <w:jc w:val="left"/>
            </w:pPr>
            <w:r>
              <w:t xml:space="preserve">Name</w:t>
            </w:r>
          </w:p>
        </w:tc>
        <w:tc>
          <w:p>
            <w:pPr>
              <w:pStyle w:val="Compact"/>
              <w:jc w:val="left"/>
            </w:pPr>
            <w:r>
              <w:t xml:space="preserve">Race</w:t>
            </w:r>
          </w:p>
        </w:tc>
        <w:tc>
          <w:p>
            <w:pPr>
              <w:pStyle w:val="Compact"/>
              <w:jc w:val="left"/>
            </w:pPr>
            <w:r>
              <w:t xml:space="preserve">In Fellowship?</w:t>
            </w:r>
          </w:p>
        </w:tc>
        <w:tc>
          <w:p>
            <w:pPr>
              <w:pStyle w:val="Compact"/>
              <w:jc w:val="left"/>
            </w:pPr>
            <w:r>
              <w:t xml:space="preserve">Is Ring Bearer?</w:t>
            </w:r>
          </w:p>
        </w:tc>
        <w:tc>
          <w:p>
            <w:pPr>
              <w:pStyle w:val="Compact"/>
              <w:jc w:val="right"/>
            </w:pPr>
            <w:r>
              <w:t xml:space="preserve">Age</w:t>
            </w:r>
          </w:p>
        </w:tc>
      </w:tr>
      <w:tr>
        <w:tc>
          <w:p>
            <w:pPr>
              <w:pStyle w:val="Compact"/>
              <w:jc w:val="left"/>
            </w:pPr>
            <w:r>
              <w:t xml:space="preserve">Aragon</w:t>
            </w:r>
          </w:p>
        </w:tc>
        <w:tc>
          <w:p>
            <w:pPr>
              <w:pStyle w:val="Compact"/>
              <w:jc w:val="left"/>
            </w:pPr>
            <w:r>
              <w:t xml:space="preserve">Men</w:t>
            </w:r>
          </w:p>
        </w:tc>
        <w:tc>
          <w:p>
            <w:pPr>
              <w:pStyle w:val="Compact"/>
              <w:jc w:val="left"/>
            </w:pPr>
            <w:r>
              <w:t xml:space="preserve">TRUE</w:t>
            </w:r>
          </w:p>
        </w:tc>
        <w:tc>
          <w:p>
            <w:pPr>
              <w:pStyle w:val="Compact"/>
              <w:jc w:val="left"/>
            </w:pPr>
            <w:r>
              <w:t xml:space="preserve">FALSE</w:t>
            </w:r>
          </w:p>
        </w:tc>
        <w:tc>
          <w:p>
            <w:pPr>
              <w:pStyle w:val="Compact"/>
              <w:jc w:val="right"/>
            </w:pPr>
            <w:r>
              <w:t xml:space="preserve">88</w:t>
            </w:r>
          </w:p>
        </w:tc>
      </w:tr>
      <w:tr>
        <w:tc>
          <w:p>
            <w:pPr>
              <w:pStyle w:val="Compact"/>
              <w:jc w:val="left"/>
            </w:pPr>
            <w:r>
              <w:t xml:space="preserve">Bilbo</w:t>
            </w:r>
          </w:p>
        </w:tc>
        <w:tc>
          <w:p>
            <w:pPr>
              <w:pStyle w:val="Compact"/>
              <w:jc w:val="left"/>
            </w:pPr>
            <w:r>
              <w:t xml:space="preserve">Hobbit</w:t>
            </w:r>
          </w:p>
        </w:tc>
        <w:tc>
          <w:p>
            <w:pPr>
              <w:pStyle w:val="Compact"/>
              <w:jc w:val="left"/>
            </w:pPr>
            <w:r>
              <w:t xml:space="preserve">FALSE</w:t>
            </w:r>
          </w:p>
        </w:tc>
        <w:tc>
          <w:p>
            <w:pPr>
              <w:pStyle w:val="Compact"/>
              <w:jc w:val="left"/>
            </w:pPr>
            <w:r>
              <w:t xml:space="preserve">TRUE</w:t>
            </w:r>
          </w:p>
        </w:tc>
        <w:tc>
          <w:p>
            <w:pPr>
              <w:pStyle w:val="Compact"/>
              <w:jc w:val="right"/>
            </w:pPr>
            <w:r>
              <w:t xml:space="preserve">129</w:t>
            </w:r>
          </w:p>
        </w:tc>
      </w:tr>
      <w:tr>
        <w:tc>
          <w:p>
            <w:pPr>
              <w:pStyle w:val="Compact"/>
              <w:jc w:val="left"/>
            </w:pPr>
            <w:r>
              <w:t xml:space="preserve">Frodo</w:t>
            </w:r>
          </w:p>
        </w:tc>
        <w:tc>
          <w:p>
            <w:pPr>
              <w:pStyle w:val="Compact"/>
              <w:jc w:val="left"/>
            </w:pPr>
            <w:r>
              <w:t xml:space="preserve">Hobbit</w:t>
            </w:r>
          </w:p>
        </w:tc>
        <w:tc>
          <w:p>
            <w:pPr>
              <w:pStyle w:val="Compact"/>
              <w:jc w:val="left"/>
            </w:pPr>
            <w:r>
              <w:t xml:space="preserve">TRUE</w:t>
            </w:r>
          </w:p>
        </w:tc>
        <w:tc>
          <w:p>
            <w:pPr>
              <w:pStyle w:val="Compact"/>
              <w:jc w:val="left"/>
            </w:pPr>
            <w:r>
              <w:t xml:space="preserve">TRUE</w:t>
            </w:r>
          </w:p>
        </w:tc>
        <w:tc>
          <w:p>
            <w:pPr>
              <w:pStyle w:val="Compact"/>
              <w:jc w:val="right"/>
            </w:pPr>
            <w:r>
              <w:t xml:space="preserve">51</w:t>
            </w:r>
          </w:p>
        </w:tc>
      </w:tr>
      <w:tr>
        <w:tc>
          <w:p>
            <w:pPr>
              <w:pStyle w:val="Compact"/>
              <w:jc w:val="left"/>
            </w:pPr>
            <w:r>
              <w:t xml:space="preserve">Galadriel</w:t>
            </w:r>
          </w:p>
        </w:tc>
        <w:tc>
          <w:p>
            <w:pPr>
              <w:pStyle w:val="Compact"/>
              <w:jc w:val="left"/>
            </w:pPr>
            <w:r>
              <w:t xml:space="preserve">Elf</w:t>
            </w:r>
          </w:p>
        </w:tc>
        <w:tc>
          <w:p>
            <w:pPr>
              <w:pStyle w:val="Compact"/>
              <w:jc w:val="left"/>
            </w:pPr>
            <w:r>
              <w:t xml:space="preserve">FALSE</w:t>
            </w:r>
          </w:p>
        </w:tc>
        <w:tc>
          <w:p>
            <w:pPr>
              <w:pStyle w:val="Compact"/>
              <w:jc w:val="left"/>
            </w:pPr>
            <w:r>
              <w:t xml:space="preserve">FALSE</w:t>
            </w:r>
          </w:p>
        </w:tc>
        <w:tc>
          <w:p>
            <w:pPr>
              <w:pStyle w:val="Compact"/>
              <w:jc w:val="right"/>
            </w:pPr>
            <w:r>
              <w:t xml:space="preserve">7000</w:t>
            </w:r>
          </w:p>
        </w:tc>
      </w:tr>
      <w:tr>
        <w:tc>
          <w:p>
            <w:pPr>
              <w:pStyle w:val="Compact"/>
              <w:jc w:val="left"/>
            </w:pPr>
            <w:r>
              <w:t xml:space="preserve">Sam</w:t>
            </w:r>
          </w:p>
        </w:tc>
        <w:tc>
          <w:p>
            <w:pPr>
              <w:pStyle w:val="Compact"/>
              <w:jc w:val="left"/>
            </w:pPr>
            <w:r>
              <w:t xml:space="preserve">Hobbit</w:t>
            </w:r>
          </w:p>
        </w:tc>
        <w:tc>
          <w:p>
            <w:pPr>
              <w:pStyle w:val="Compact"/>
              <w:jc w:val="left"/>
            </w:pPr>
            <w:r>
              <w:t xml:space="preserve">TRUE</w:t>
            </w:r>
          </w:p>
        </w:tc>
        <w:tc>
          <w:p>
            <w:pPr>
              <w:pStyle w:val="Compact"/>
              <w:jc w:val="left"/>
            </w:pPr>
            <w:r>
              <w:t xml:space="preserve">TRUE</w:t>
            </w:r>
          </w:p>
        </w:tc>
        <w:tc>
          <w:p>
            <w:pPr>
              <w:pStyle w:val="Compact"/>
              <w:jc w:val="right"/>
            </w:pPr>
            <w:r>
              <w:t xml:space="preserve">36</w:t>
            </w:r>
          </w:p>
        </w:tc>
      </w:tr>
      <w:tr>
        <w:tc>
          <w:p>
            <w:pPr>
              <w:pStyle w:val="Compact"/>
              <w:jc w:val="left"/>
            </w:pPr>
            <w:r>
              <w:t xml:space="preserve">Gandalf</w:t>
            </w:r>
          </w:p>
        </w:tc>
        <w:tc>
          <w:p>
            <w:pPr>
              <w:pStyle w:val="Compact"/>
              <w:jc w:val="left"/>
            </w:pPr>
            <w:r>
              <w:t xml:space="preserve">Maia</w:t>
            </w:r>
          </w:p>
        </w:tc>
        <w:tc>
          <w:p>
            <w:pPr>
              <w:pStyle w:val="Compact"/>
              <w:jc w:val="left"/>
            </w:pPr>
            <w:r>
              <w:t xml:space="preserve">TRUE</w:t>
            </w:r>
          </w:p>
        </w:tc>
        <w:tc>
          <w:p>
            <w:pPr>
              <w:pStyle w:val="Compact"/>
              <w:jc w:val="left"/>
            </w:pPr>
            <w:r>
              <w:t xml:space="preserve">TRUE</w:t>
            </w:r>
          </w:p>
        </w:tc>
        <w:tc>
          <w:p>
            <w:pPr>
              <w:pStyle w:val="Compact"/>
              <w:jc w:val="right"/>
            </w:pPr>
            <w:r>
              <w:t xml:space="preserve">2019</w:t>
            </w:r>
          </w:p>
        </w:tc>
      </w:tr>
      <w:tr>
        <w:tc>
          <w:p>
            <w:pPr>
              <w:pStyle w:val="Compact"/>
              <w:jc w:val="left"/>
            </w:pPr>
            <w:r>
              <w:t xml:space="preserve">Legolas</w:t>
            </w:r>
          </w:p>
        </w:tc>
        <w:tc>
          <w:p>
            <w:pPr>
              <w:pStyle w:val="Compact"/>
              <w:jc w:val="left"/>
            </w:pPr>
            <w:r>
              <w:t xml:space="preserve">Elf</w:t>
            </w:r>
          </w:p>
        </w:tc>
        <w:tc>
          <w:p>
            <w:pPr>
              <w:pStyle w:val="Compact"/>
              <w:jc w:val="left"/>
            </w:pPr>
            <w:r>
              <w:t xml:space="preserve">TRUE</w:t>
            </w:r>
          </w:p>
        </w:tc>
        <w:tc>
          <w:p>
            <w:pPr>
              <w:pStyle w:val="Compact"/>
              <w:jc w:val="left"/>
            </w:pPr>
            <w:r>
              <w:t xml:space="preserve">FALSE</w:t>
            </w:r>
          </w:p>
        </w:tc>
        <w:tc>
          <w:p>
            <w:pPr>
              <w:pStyle w:val="Compact"/>
              <w:jc w:val="right"/>
            </w:pPr>
            <w:r>
              <w:t xml:space="preserve">2931</w:t>
            </w:r>
          </w:p>
        </w:tc>
      </w:tr>
      <w:tr>
        <w:tc>
          <w:p>
            <w:pPr>
              <w:pStyle w:val="Compact"/>
              <w:jc w:val="left"/>
            </w:pPr>
            <w:r>
              <w:t xml:space="preserve">Sauron</w:t>
            </w:r>
          </w:p>
        </w:tc>
        <w:tc>
          <w:p>
            <w:pPr>
              <w:pStyle w:val="Compact"/>
              <w:jc w:val="left"/>
            </w:pPr>
            <w:r>
              <w:t xml:space="preserve">Maia</w:t>
            </w:r>
          </w:p>
        </w:tc>
        <w:tc>
          <w:p>
            <w:pPr>
              <w:pStyle w:val="Compact"/>
              <w:jc w:val="left"/>
            </w:pPr>
            <w:r>
              <w:t xml:space="preserve">FALSE</w:t>
            </w:r>
          </w:p>
        </w:tc>
        <w:tc>
          <w:p>
            <w:pPr>
              <w:pStyle w:val="Compact"/>
              <w:jc w:val="left"/>
            </w:pPr>
            <w:r>
              <w:t xml:space="preserve">TRUE</w:t>
            </w:r>
          </w:p>
        </w:tc>
        <w:tc>
          <w:p>
            <w:pPr>
              <w:pStyle w:val="Compact"/>
              <w:jc w:val="right"/>
            </w:pPr>
            <w:r>
              <w:t xml:space="preserve">7052</w:t>
            </w:r>
          </w:p>
        </w:tc>
      </w:tr>
      <w:tr>
        <w:tc>
          <w:p>
            <w:pPr>
              <w:pStyle w:val="Compact"/>
              <w:jc w:val="left"/>
            </w:pPr>
            <w:r>
              <w:t xml:space="preserve">Gollum</w:t>
            </w:r>
          </w:p>
        </w:tc>
        <w:tc>
          <w:p>
            <w:pPr>
              <w:pStyle w:val="Compact"/>
              <w:jc w:val="left"/>
            </w:pPr>
            <w:r>
              <w:t xml:space="preserve">Hobbit</w:t>
            </w:r>
          </w:p>
        </w:tc>
        <w:tc>
          <w:p>
            <w:pPr>
              <w:pStyle w:val="Compact"/>
              <w:jc w:val="left"/>
            </w:pPr>
            <w:r>
              <w:t xml:space="preserve">FALSE</w:t>
            </w:r>
          </w:p>
        </w:tc>
        <w:tc>
          <w:p>
            <w:pPr>
              <w:pStyle w:val="Compact"/>
              <w:jc w:val="left"/>
            </w:pPr>
            <w:r>
              <w:t xml:space="preserve">TRUE</w:t>
            </w:r>
          </w:p>
        </w:tc>
        <w:tc>
          <w:p>
            <w:pPr>
              <w:pStyle w:val="Compact"/>
              <w:jc w:val="right"/>
            </w:pPr>
            <w:r>
              <w:t xml:space="preserve">589</w:t>
            </w:r>
          </w:p>
        </w:tc>
      </w:tr>
    </w:tbl>
    <w:bookmarkEnd w:id="35"/>
    <w:bookmarkStart w:id="36" w:name="pandoc-table"/>
    <w:p>
      <w:pPr>
        <w:pStyle w:val="Heading2"/>
      </w:pPr>
      <w:r>
        <w:t xml:space="preserve">Pandoc Table</w:t>
      </w:r>
    </w:p>
    <w:p>
      <w:pPr>
        <w:pStyle w:val="SourceCode"/>
      </w:pPr>
      <w:r>
        <w:rPr>
          <w:rStyle w:val="FunctionTok"/>
        </w:rPr>
        <w:t xml:space="preserve">library</w:t>
      </w:r>
      <w:r>
        <w:rPr>
          <w:rStyle w:val="NormalTok"/>
        </w:rPr>
        <w:t xml:space="preserve">(pander)</w:t>
      </w:r>
      <w:r>
        <w:br/>
      </w:r>
      <w:r>
        <w:rPr>
          <w:rStyle w:val="FunctionTok"/>
        </w:rPr>
        <w:t xml:space="preserve">library</w:t>
      </w:r>
      <w:r>
        <w:rPr>
          <w:rStyle w:val="NormalTok"/>
        </w:rPr>
        <w:t xml:space="preserve">(Rcpp)</w:t>
      </w:r>
      <w:r>
        <w:br/>
      </w:r>
      <w:r>
        <w:rPr>
          <w:rStyle w:val="NormalTok"/>
        </w:rPr>
        <w:t xml:space="preserve">pannames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"Aragon"</w:t>
      </w:r>
      <w:r>
        <w:rPr>
          <w:rStyle w:val="NormalTok"/>
        </w:rPr>
        <w:t xml:space="preserve">, </w:t>
      </w:r>
      <w:r>
        <w:rPr>
          <w:rStyle w:val="StringTok"/>
        </w:rPr>
        <w:t xml:space="preserve">"Bilbo"</w:t>
      </w:r>
      <w:r>
        <w:rPr>
          <w:rStyle w:val="NormalTok"/>
        </w:rPr>
        <w:t xml:space="preserve">, </w:t>
      </w:r>
      <w:r>
        <w:rPr>
          <w:rStyle w:val="StringTok"/>
        </w:rPr>
        <w:t xml:space="preserve">"Frodo"</w:t>
      </w:r>
      <w:r>
        <w:rPr>
          <w:rStyle w:val="NormalTok"/>
        </w:rPr>
        <w:t xml:space="preserve">, </w:t>
      </w:r>
      <w:r>
        <w:rPr>
          <w:rStyle w:val="StringTok"/>
        </w:rPr>
        <w:t xml:space="preserve">"Sam"</w:t>
      </w:r>
      <w:r>
        <w:rPr>
          <w:rStyle w:val="NormalTok"/>
        </w:rPr>
        <w:t xml:space="preserve">, </w:t>
      </w:r>
      <w:r>
        <w:rPr>
          <w:rStyle w:val="StringTok"/>
        </w:rPr>
        <w:t xml:space="preserve">"Sauron"</w:t>
      </w:r>
      <w:r>
        <w:rPr>
          <w:rStyle w:val="NormalTok"/>
        </w:rPr>
        <w:t xml:space="preserve">)</w:t>
      </w:r>
      <w:r>
        <w:br/>
      </w:r>
      <w:r>
        <w:rPr>
          <w:rStyle w:val="NormalTok"/>
        </w:rPr>
        <w:t xml:space="preserve">panrace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"Men"</w:t>
      </w:r>
      <w:r>
        <w:rPr>
          <w:rStyle w:val="NormalTok"/>
        </w:rPr>
        <w:t xml:space="preserve">, </w:t>
      </w:r>
      <w:r>
        <w:rPr>
          <w:rStyle w:val="StringTok"/>
        </w:rPr>
        <w:t xml:space="preserve">"Hobbit"</w:t>
      </w:r>
      <w:r>
        <w:rPr>
          <w:rStyle w:val="NormalTok"/>
        </w:rPr>
        <w:t xml:space="preserve">, </w:t>
      </w:r>
      <w:r>
        <w:rPr>
          <w:rStyle w:val="StringTok"/>
        </w:rPr>
        <w:t xml:space="preserve">"Hobbit"</w:t>
      </w:r>
      <w:r>
        <w:rPr>
          <w:rStyle w:val="NormalTok"/>
        </w:rPr>
        <w:t xml:space="preserve">, </w:t>
      </w:r>
      <w:r>
        <w:rPr>
          <w:rStyle w:val="StringTok"/>
        </w:rPr>
        <w:t xml:space="preserve">"Hobbit"</w:t>
      </w:r>
      <w:r>
        <w:rPr>
          <w:rStyle w:val="NormalTok"/>
        </w:rPr>
        <w:t xml:space="preserve">, </w:t>
      </w:r>
      <w:r>
        <w:rPr>
          <w:rStyle w:val="StringTok"/>
        </w:rPr>
        <w:t xml:space="preserve">"Maia"</w:t>
      </w:r>
      <w:r>
        <w:rPr>
          <w:rStyle w:val="NormalTok"/>
        </w:rPr>
        <w:t xml:space="preserve">)</w:t>
      </w:r>
      <w:r>
        <w:br/>
      </w:r>
      <w:r>
        <w:rPr>
          <w:rStyle w:val="NormalTok"/>
        </w:rPr>
        <w:t xml:space="preserve">panfellow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panring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w:t>
      </w:r>
      <w:r>
        <w:br/>
      </w:r>
      <w:r>
        <w:rPr>
          <w:rStyle w:val="NormalTok"/>
        </w:rPr>
        <w:t xml:space="preserve">panage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88</w:t>
      </w:r>
      <w:r>
        <w:rPr>
          <w:rStyle w:val="NormalTok"/>
        </w:rPr>
        <w:t xml:space="preserve">, </w:t>
      </w:r>
      <w:r>
        <w:rPr>
          <w:rStyle w:val="DecValTok"/>
        </w:rPr>
        <w:t xml:space="preserve">129</w:t>
      </w:r>
      <w:r>
        <w:rPr>
          <w:rStyle w:val="NormalTok"/>
        </w:rPr>
        <w:t xml:space="preserve">, </w:t>
      </w:r>
      <w:r>
        <w:rPr>
          <w:rStyle w:val="DecValTok"/>
        </w:rPr>
        <w:t xml:space="preserve">51</w:t>
      </w:r>
      <w:r>
        <w:rPr>
          <w:rStyle w:val="NormalTok"/>
        </w:rPr>
        <w:t xml:space="preserve">, </w:t>
      </w:r>
      <w:r>
        <w:rPr>
          <w:rStyle w:val="DecValTok"/>
        </w:rPr>
        <w:t xml:space="preserve">36</w:t>
      </w:r>
      <w:r>
        <w:rPr>
          <w:rStyle w:val="NormalTok"/>
        </w:rPr>
        <w:t xml:space="preserve">, </w:t>
      </w:r>
      <w:r>
        <w:rPr>
          <w:rStyle w:val="DecValTok"/>
        </w:rPr>
        <w:t xml:space="preserve">7052</w:t>
      </w:r>
      <w:r>
        <w:rPr>
          <w:rStyle w:val="NormalTok"/>
        </w:rPr>
        <w:t xml:space="preserve">)</w:t>
      </w:r>
      <w:r>
        <w:br/>
      </w:r>
      <w:r>
        <w:br/>
      </w:r>
      <w:r>
        <w:rPr>
          <w:rStyle w:val="NormalTok"/>
        </w:rPr>
        <w:t xml:space="preserve">pantable_df </w:t>
      </w:r>
      <w:r>
        <w:rPr>
          <w:rStyle w:val="OtherTok"/>
        </w:rPr>
        <w:t xml:space="preserve">&lt;-</w:t>
      </w:r>
      <w:r>
        <w:rPr>
          <w:rStyle w:val="NormalTok"/>
        </w:rPr>
        <w:t xml:space="preserve"> </w:t>
      </w:r>
      <w:r>
        <w:rPr>
          <w:rStyle w:val="FunctionTok"/>
        </w:rPr>
        <w:t xml:space="preserve">data.frame</w:t>
      </w:r>
      <w:r>
        <w:rPr>
          <w:rStyle w:val="NormalTok"/>
        </w:rPr>
        <w:t xml:space="preserve">(pannames, panrace, panfellow, panring, panage)</w:t>
      </w:r>
      <w:r>
        <w:br/>
      </w:r>
      <w:r>
        <w:br/>
      </w:r>
      <w:r>
        <w:rPr>
          <w:rStyle w:val="FunctionTok"/>
        </w:rPr>
        <w:t xml:space="preserve">pandoc.table</w:t>
      </w:r>
      <w:r>
        <w:rPr>
          <w:rStyle w:val="NormalTok"/>
        </w:rPr>
        <w:t xml:space="preserve">(pantable_df, </w:t>
      </w:r>
      <w:r>
        <w:rPr>
          <w:rStyle w:val="AttributeTok"/>
        </w:rPr>
        <w:t xml:space="preserve">style=</w:t>
      </w:r>
      <w:r>
        <w:rPr>
          <w:rStyle w:val="StringTok"/>
        </w:rPr>
        <w:t xml:space="preserve">'grid'</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pannames | panrace | panfellow | panring | panage |</w:t>
      </w:r>
      <w:r>
        <w:br/>
      </w:r>
      <w:r>
        <w:rPr>
          <w:rStyle w:val="VerbatimChar"/>
        </w:rPr>
        <w:t xml:space="preserve">## +==========+=========+===========+=========+========+</w:t>
      </w:r>
      <w:r>
        <w:br/>
      </w:r>
      <w:r>
        <w:rPr>
          <w:rStyle w:val="VerbatimChar"/>
        </w:rPr>
        <w:t xml:space="preserve">## |  Aragon  |   Men   |    Yes    |   No    |   88   |</w:t>
      </w:r>
      <w:r>
        <w:br/>
      </w:r>
      <w:r>
        <w:rPr>
          <w:rStyle w:val="VerbatimChar"/>
        </w:rPr>
        <w:t xml:space="preserve">## +----------+---------+-----------+---------+--------+</w:t>
      </w:r>
      <w:r>
        <w:br/>
      </w:r>
      <w:r>
        <w:rPr>
          <w:rStyle w:val="VerbatimChar"/>
        </w:rPr>
        <w:t xml:space="preserve">## |  Bilbo   | Hobbit  |    No     |   Yes   |  129   |</w:t>
      </w:r>
      <w:r>
        <w:br/>
      </w:r>
      <w:r>
        <w:rPr>
          <w:rStyle w:val="VerbatimChar"/>
        </w:rPr>
        <w:t xml:space="preserve">## +----------+---------+-----------+---------+--------+</w:t>
      </w:r>
      <w:r>
        <w:br/>
      </w:r>
      <w:r>
        <w:rPr>
          <w:rStyle w:val="VerbatimChar"/>
        </w:rPr>
        <w:t xml:space="preserve">## |  Frodo   | Hobbit  |    Yes    |   Yes   |   51   |</w:t>
      </w:r>
      <w:r>
        <w:br/>
      </w:r>
      <w:r>
        <w:rPr>
          <w:rStyle w:val="VerbatimChar"/>
        </w:rPr>
        <w:t xml:space="preserve">## +----------+---------+-----------+---------+--------+</w:t>
      </w:r>
      <w:r>
        <w:br/>
      </w:r>
      <w:r>
        <w:rPr>
          <w:rStyle w:val="VerbatimChar"/>
        </w:rPr>
        <w:t xml:space="preserve">## |   Sam    | Hobbit  |    Yes    |   Yes   |   36   |</w:t>
      </w:r>
      <w:r>
        <w:br/>
      </w:r>
      <w:r>
        <w:rPr>
          <w:rStyle w:val="VerbatimChar"/>
        </w:rPr>
        <w:t xml:space="preserve">## +----------+---------+-----------+---------+--------+</w:t>
      </w:r>
      <w:r>
        <w:br/>
      </w:r>
      <w:r>
        <w:rPr>
          <w:rStyle w:val="VerbatimChar"/>
        </w:rPr>
        <w:t xml:space="preserve">## |  Sauron  |  Maia   |    No     |   Yes   |  7052  |</w:t>
      </w:r>
      <w:r>
        <w:br/>
      </w:r>
      <w:r>
        <w:rPr>
          <w:rStyle w:val="VerbatimChar"/>
        </w:rPr>
        <w:t xml:space="preserve">## +----------+---------+-----------+---------+--------+</w:t>
      </w:r>
    </w:p>
    <w:bookmarkEnd w:id="36"/>
    <w:bookmarkEnd w:id="37"/>
    <w:bookmarkStart w:id="43" w:name="references"/>
    <w:p>
      <w:pPr>
        <w:pStyle w:val="Heading1"/>
      </w:pPr>
      <w:r>
        <w:t xml:space="preserve">References</w:t>
      </w:r>
    </w:p>
    <w:bookmarkStart w:id="42" w:name="refs"/>
    <w:bookmarkStart w:id="39" w:name="ref-field2012discovering"/>
    <w:p>
      <w:pPr>
        <w:pStyle w:val="Bibliography"/>
      </w:pPr>
      <w:r>
        <w:t xml:space="preserve">Field, A., J. Miles, and Z. Field. 2012.</w:t>
      </w:r>
      <w:r>
        <w:t xml:space="preserve"> </w:t>
      </w:r>
      <w:r>
        <w:rPr>
          <w:iCs/>
          <w:i/>
        </w:rPr>
        <w:t xml:space="preserve">Discovering Statistics Using r</w:t>
      </w:r>
      <w:r>
        <w:t xml:space="preserve">. SAGE Publications.</w:t>
      </w:r>
      <w:r>
        <w:t xml:space="preserve"> </w:t>
      </w:r>
      <w:hyperlink r:id="rId38">
        <w:r>
          <w:rPr>
            <w:rStyle w:val="Hyperlink"/>
          </w:rPr>
          <w:t xml:space="preserve">https://books.google.com/books?id=wd2K2zC3swIC</w:t>
        </w:r>
      </w:hyperlink>
      <w:r>
        <w:t xml:space="preserve">.</w:t>
      </w:r>
    </w:p>
    <w:bookmarkEnd w:id="39"/>
    <w:bookmarkStart w:id="41" w:name="ref-lander2014r"/>
    <w:p>
      <w:pPr>
        <w:pStyle w:val="Bibliography"/>
      </w:pPr>
      <w:r>
        <w:t xml:space="preserve">Lander, J. P. 2014.</w:t>
      </w:r>
      <w:r>
        <w:t xml:space="preserve"> </w:t>
      </w:r>
      <w:r>
        <w:rPr>
          <w:iCs/>
          <w:i/>
        </w:rPr>
        <w:t xml:space="preserve">R for Everyone: Advanced Analytics and Graphics</w:t>
      </w:r>
      <w:r>
        <w:t xml:space="preserve">. Addison-Wesley Data and Analytics Series. Addison-Wesley.</w:t>
      </w:r>
      <w:r>
        <w:t xml:space="preserve"> </w:t>
      </w:r>
      <w:hyperlink r:id="rId40">
        <w:r>
          <w:rPr>
            <w:rStyle w:val="Hyperlink"/>
          </w:rPr>
          <w:t xml:space="preserve">https://books.google.com/books?id=3eBVAgAAQBAJ</w:t>
        </w:r>
      </w:hyperlink>
      <w:r>
        <w:t xml:space="preserv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This is what the footnote looks like.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40" Target="https://books.google.com/books?id=3eBVAgAAQBAJ" TargetMode="External" /><Relationship Type="http://schemas.openxmlformats.org/officeDocument/2006/relationships/hyperlink" Id="rId38" Target="https://books.google.com/books?id=wd2K2zC3swIC" TargetMode="External" /></Relationships>
</file>

<file path=word/_rels/footnotes.xml.rels><?xml version="1.0" encoding="UTF-8"?>
<Relationships xmlns="http://schemas.openxmlformats.org/package/2006/relationships"><Relationship Type="http://schemas.openxmlformats.org/officeDocument/2006/relationships/hyperlink" Id="rId40" Target="https://books.google.com/books?id=3eBVAgAAQBAJ" TargetMode="External" /><Relationship Type="http://schemas.openxmlformats.org/officeDocument/2006/relationships/hyperlink" Id="rId38"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Lincoln Brown</dc:creator>
  <cp:keywords/>
  <dcterms:created xsi:type="dcterms:W3CDTF">2021-07-18T19:04:57Z</dcterms:created>
  <dcterms:modified xsi:type="dcterms:W3CDTF">2021-07-18T19:04:57Z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2021-07-17</vt:lpwstr>
  </property>
  <property fmtid="{D5CDD505-2E9C-101B-9397-08002B2CF9AE}" pid="4" name="output">
    <vt:lpwstr/>
  </property>
</Properties>
</file>