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6D6" w:rsidRDefault="00D71F16">
      <w:r>
        <w:t xml:space="preserve">1514 octets taille max pour paquets </w:t>
      </w:r>
      <w:proofErr w:type="spellStart"/>
      <w:r>
        <w:t>ethernet</w:t>
      </w:r>
      <w:proofErr w:type="spellEnd"/>
    </w:p>
    <w:p w:rsidR="00D71F16" w:rsidRDefault="00D71F16"/>
    <w:p w:rsidR="00D71F16" w:rsidRDefault="00D71F16"/>
    <w:p w:rsidR="00D71F16" w:rsidRDefault="00D71F16">
      <w:r>
        <w:t>TLS 1.2 = HTTPS</w:t>
      </w:r>
    </w:p>
    <w:p w:rsidR="00D71F16" w:rsidRDefault="00D71F16">
      <w:r>
        <w:t>.</w:t>
      </w:r>
      <w:proofErr w:type="spellStart"/>
      <w:r>
        <w:t>pcap</w:t>
      </w:r>
      <w:proofErr w:type="spellEnd"/>
      <w:r>
        <w:t xml:space="preserve"> extensions du fichier</w:t>
      </w:r>
    </w:p>
    <w:sectPr w:rsidR="00D71F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16"/>
    <w:rsid w:val="00AA46D6"/>
    <w:rsid w:val="00C7069F"/>
    <w:rsid w:val="00D7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2A0326"/>
  <w15:chartTrackingRefBased/>
  <w15:docId w15:val="{AC3A93DC-D3FD-CD44-8919-F3FDFB0C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SLK</dc:creator>
  <cp:keywords/>
  <dc:description/>
  <cp:lastModifiedBy>SLK</cp:lastModifiedBy>
  <cp:revision>1</cp:revision>
  <dcterms:created xsi:type="dcterms:W3CDTF">2024-01-16T20:11:00Z</dcterms:created>
  <dcterms:modified xsi:type="dcterms:W3CDTF">2024-01-16T22:04:00Z</dcterms:modified>
</cp:coreProperties>
</file>