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A0DA" w14:textId="018085A2" w:rsidR="00D6480F" w:rsidRDefault="00EB0616">
      <w:r>
        <w:rPr>
          <w:rFonts w:hint="eastAsia"/>
        </w:rPr>
        <w:t>：</w:t>
      </w:r>
    </w:p>
    <w:p w14:paraId="74C7CCD2" w14:textId="02FE8DCC" w:rsidR="00E31A37" w:rsidRDefault="00E31A37" w:rsidP="00F961D7">
      <w:pPr>
        <w:pStyle w:val="1"/>
      </w:pPr>
      <w:r>
        <w:rPr>
          <w:rFonts w:hint="eastAsia"/>
        </w:rPr>
        <w:t>SRS</w:t>
      </w:r>
    </w:p>
    <w:p w14:paraId="7A927B6F" w14:textId="4A5F5908" w:rsidR="00821C18" w:rsidRDefault="00821C18" w:rsidP="006F2A78">
      <w:r>
        <w:t>pos_delta</w:t>
      </w:r>
      <w:r w:rsidR="00367143">
        <w:rPr>
          <w:rFonts w:hint="eastAsia"/>
        </w:rPr>
        <w:t>记录虚拟持仓:</w:t>
      </w:r>
    </w:p>
    <w:p w14:paraId="13564D42" w14:textId="58E24B2C" w:rsidR="00367143" w:rsidRDefault="00367143" w:rsidP="006F2A78">
      <w:r>
        <w:rPr>
          <w:rFonts w:hint="eastAsia"/>
        </w:rPr>
        <w:t>例如:</w:t>
      </w:r>
      <w:r w:rsidR="00F6030D" w:rsidRPr="00F6030D">
        <w:t xml:space="preserve"> </w:t>
      </w:r>
      <w:bookmarkStart w:id="0" w:name="_GoBack"/>
      <w:r w:rsidR="00EB0616" w:rsidRPr="00F6030D">
        <w:t>ETC:pos_delta</w:t>
      </w:r>
      <w:bookmarkEnd w:id="0"/>
    </w:p>
    <w:p w14:paraId="4775257C" w14:textId="3C894535" w:rsidR="00367143" w:rsidRDefault="00367143" w:rsidP="00367143">
      <w:pPr>
        <w:pStyle w:val="yzws"/>
      </w:pPr>
      <w:r w:rsidRPr="00367143">
        <w:t>[('购8月3400', -481), ('购8月3100', -30), ('购8月3000', 30), ('沽8月2750', 90), ('沽8月2700', -180), ('沽8月2650', 150), ('沽8月2600', 90), ('沽9月2550', 150), ('沽9月2500', -300), ('沽9月2450', 150), ('沽9月2350', 60), ('沽9月2300', 10), ('沽9月2250', -50), ('沽9月2200', -80)]</w:t>
      </w:r>
    </w:p>
    <w:p w14:paraId="7930E77B" w14:textId="7F1CD280" w:rsidR="005D2623" w:rsidRDefault="005D2623" w:rsidP="00367143">
      <w:pPr>
        <w:pStyle w:val="yzws"/>
      </w:pPr>
      <w:r>
        <w:rPr>
          <w:rFonts w:hint="eastAsia"/>
        </w:rPr>
        <w:t>代表如下</w:t>
      </w:r>
      <w:r w:rsidR="00BE2D1E">
        <w:rPr>
          <w:rFonts w:hint="eastAsia"/>
        </w:rPr>
        <w:t>图的</w:t>
      </w:r>
      <w:r>
        <w:rPr>
          <w:rFonts w:hint="eastAsia"/>
        </w:rPr>
        <w:t>虚拟持仓</w:t>
      </w:r>
      <w:r w:rsidR="00BE2D1E">
        <w:rPr>
          <w:rFonts w:hint="eastAsia"/>
        </w:rPr>
        <w:t>:</w:t>
      </w:r>
    </w:p>
    <w:p w14:paraId="2619CF71" w14:textId="402EA1AB" w:rsidR="00884ABF" w:rsidRDefault="00F6030D" w:rsidP="006F2A78">
      <w:r>
        <w:rPr>
          <w:noProof/>
        </w:rPr>
        <w:drawing>
          <wp:inline distT="0" distB="0" distL="0" distR="0" wp14:anchorId="57FCE593" wp14:editId="00CBC793">
            <wp:extent cx="1869742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226" cy="34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096" w14:textId="0A61813C" w:rsidR="006F2A78" w:rsidRDefault="006F2A78" w:rsidP="006F2A78"/>
    <w:p w14:paraId="59A7850E" w14:textId="4053C4AC" w:rsidR="003A5681" w:rsidRDefault="003A5681" w:rsidP="006F2A78">
      <w:r w:rsidRPr="00F6030D">
        <w:t>ETC:pos_delta</w:t>
      </w:r>
      <w:r w:rsidR="000607BA">
        <w:rPr>
          <w:rFonts w:hint="eastAsia"/>
        </w:rPr>
        <w:t>界面上提供</w:t>
      </w:r>
      <w:r>
        <w:rPr>
          <w:rFonts w:hint="eastAsia"/>
        </w:rPr>
        <w:t>手工修改</w:t>
      </w:r>
      <w:r w:rsidR="00AC56D0">
        <w:rPr>
          <w:rFonts w:hint="eastAsia"/>
        </w:rPr>
        <w:t>功能</w:t>
      </w:r>
    </w:p>
    <w:p w14:paraId="1FC856EE" w14:textId="6EAA7F25" w:rsidR="003A5681" w:rsidRDefault="008A40A8" w:rsidP="006F2A78">
      <w:r>
        <w:rPr>
          <w:rFonts w:hint="eastAsia"/>
        </w:rPr>
        <w:t>另外,order</w:t>
      </w:r>
      <w:r>
        <w:t>_f1op</w:t>
      </w:r>
      <w:r>
        <w:rPr>
          <w:rFonts w:hint="eastAsia"/>
        </w:rPr>
        <w:t>和o</w:t>
      </w:r>
      <w:r>
        <w:t>rder_fxop</w:t>
      </w:r>
      <w:r>
        <w:rPr>
          <w:rFonts w:hint="eastAsia"/>
        </w:rPr>
        <w:t>两个应用程序,会自动写入如下</w:t>
      </w:r>
      <w:r w:rsidR="00184593">
        <w:rPr>
          <w:rFonts w:hint="eastAsia"/>
        </w:rPr>
        <w:t>键值,不允许手工修改</w:t>
      </w:r>
    </w:p>
    <w:p w14:paraId="028E89AA" w14:textId="1CECEC84" w:rsidR="007C7D65" w:rsidRDefault="007C7D65" w:rsidP="008A40A8">
      <w:pPr>
        <w:ind w:firstLine="420"/>
      </w:pPr>
      <w:r w:rsidRPr="009802F8">
        <w:t>ETC:pos_delta_fxop</w:t>
      </w:r>
      <w:r w:rsidR="00EB0616">
        <w:rPr>
          <w:rFonts w:hint="eastAsia"/>
        </w:rPr>
        <w:t>*</w:t>
      </w:r>
    </w:p>
    <w:p w14:paraId="01E2184B" w14:textId="483A3EC6" w:rsidR="00315071" w:rsidRDefault="00315071" w:rsidP="008A40A8">
      <w:pPr>
        <w:ind w:firstLine="420"/>
      </w:pPr>
      <w:r w:rsidRPr="009802F8">
        <w:t>ETC:pos_delta_f</w:t>
      </w:r>
      <w:r>
        <w:t>1</w:t>
      </w:r>
      <w:r w:rsidRPr="009802F8">
        <w:t>op</w:t>
      </w:r>
      <w:r w:rsidR="00EB0616">
        <w:t>*</w:t>
      </w:r>
    </w:p>
    <w:p w14:paraId="1B6936E7" w14:textId="41A3622B" w:rsidR="00315071" w:rsidRDefault="00315071" w:rsidP="007C7D65"/>
    <w:p w14:paraId="721859C5" w14:textId="1C36301A" w:rsidR="00311592" w:rsidRPr="007C7D65" w:rsidRDefault="00311592"/>
    <w:p w14:paraId="792C658F" w14:textId="07C99FB5" w:rsidR="000E2532" w:rsidRDefault="005906E2">
      <w:r>
        <w:rPr>
          <w:rFonts w:hint="eastAsia"/>
        </w:rPr>
        <w:t>界面要求:</w:t>
      </w:r>
    </w:p>
    <w:p w14:paraId="5D008B4A" w14:textId="3F8FCEDC" w:rsidR="005906E2" w:rsidRDefault="00755070">
      <w:r>
        <w:tab/>
      </w:r>
      <w:r w:rsidR="00D25661">
        <w:rPr>
          <w:rFonts w:hint="eastAsia"/>
        </w:rPr>
        <w:t>以</w:t>
      </w:r>
      <w:r>
        <w:rPr>
          <w:rFonts w:hint="eastAsia"/>
        </w:rPr>
        <w:t>l</w:t>
      </w:r>
      <w:r>
        <w:t>ist</w:t>
      </w:r>
      <w:r w:rsidR="00D25661">
        <w:t>view</w:t>
      </w:r>
      <w:r w:rsidR="00D25661">
        <w:rPr>
          <w:rFonts w:hint="eastAsia"/>
        </w:rPr>
        <w:t>的形式,提供对这些虚拟持仓的汇总查询</w:t>
      </w:r>
    </w:p>
    <w:p w14:paraId="0AFFA059" w14:textId="12F6B61F" w:rsidR="00B556E1" w:rsidRDefault="000973F5">
      <w:r>
        <w:tab/>
      </w:r>
      <w:r w:rsidR="002A7903">
        <w:rPr>
          <w:rFonts w:hint="eastAsia"/>
        </w:rPr>
        <w:t>左</w:t>
      </w:r>
      <w:r w:rsidR="0071569F">
        <w:rPr>
          <w:rFonts w:hint="eastAsia"/>
        </w:rPr>
        <w:t>双击进入修改</w:t>
      </w:r>
      <w:r w:rsidR="0071569F" w:rsidRPr="00F6030D">
        <w:t>ETC:pos_delta</w:t>
      </w:r>
      <w:r w:rsidR="0071569F">
        <w:rPr>
          <w:rFonts w:hint="eastAsia"/>
        </w:rPr>
        <w:t>的界面</w:t>
      </w:r>
    </w:p>
    <w:p w14:paraId="5B450DD1" w14:textId="689084FF" w:rsidR="002A7903" w:rsidRDefault="002A7903" w:rsidP="002A7903">
      <w:pPr>
        <w:ind w:firstLine="420"/>
      </w:pPr>
      <w:r>
        <w:rPr>
          <w:rFonts w:hint="eastAsia"/>
        </w:rPr>
        <w:t>右双击可选择查看</w:t>
      </w:r>
      <w:r w:rsidRPr="009802F8">
        <w:t>ETC:pos_delta_f</w:t>
      </w:r>
      <w:r>
        <w:rPr>
          <w:rFonts w:hint="eastAsia"/>
        </w:rPr>
        <w:t>*</w:t>
      </w:r>
      <w:r w:rsidRPr="009802F8">
        <w:t>op</w:t>
      </w:r>
      <w:r>
        <w:rPr>
          <w:rFonts w:hint="eastAsia"/>
        </w:rPr>
        <w:t>*</w:t>
      </w:r>
      <w:r w:rsidR="00835AFF">
        <w:rPr>
          <w:rFonts w:hint="eastAsia"/>
        </w:rPr>
        <w:t>的某个键值</w:t>
      </w:r>
      <w:r w:rsidR="00FE262D">
        <w:rPr>
          <w:rFonts w:hint="eastAsia"/>
        </w:rPr>
        <w:t>下的虚拟持仓</w:t>
      </w:r>
    </w:p>
    <w:p w14:paraId="42B3A71E" w14:textId="57EAC3DE" w:rsidR="00C71B8D" w:rsidRDefault="00C71B8D">
      <w:r>
        <w:tab/>
      </w:r>
      <w:r>
        <w:rPr>
          <w:rFonts w:hint="eastAsia"/>
        </w:rPr>
        <w:t>mouse</w:t>
      </w:r>
      <w:r>
        <w:t>_over</w:t>
      </w:r>
      <w:r>
        <w:rPr>
          <w:rFonts w:hint="eastAsia"/>
        </w:rPr>
        <w:t>弹出</w:t>
      </w:r>
      <w:r w:rsidR="00F83E0E">
        <w:rPr>
          <w:rFonts w:hint="eastAsia"/>
        </w:rPr>
        <w:t>tip窗口,</w:t>
      </w:r>
      <w:r w:rsidR="00C265BB">
        <w:rPr>
          <w:rFonts w:hint="eastAsia"/>
        </w:rPr>
        <w:t>查看该合约的所有虚拟持仓</w:t>
      </w:r>
      <w:r w:rsidR="00B61F9C">
        <w:rPr>
          <w:rFonts w:hint="eastAsia"/>
        </w:rPr>
        <w:t>列表</w:t>
      </w:r>
    </w:p>
    <w:p w14:paraId="0BAC48CF" w14:textId="1D1740F8" w:rsidR="00B556E1" w:rsidRDefault="00B556E1"/>
    <w:p w14:paraId="093C938A" w14:textId="3865EC6E" w:rsidR="00FB215B" w:rsidRPr="00B556E1" w:rsidRDefault="00FB215B">
      <w:r>
        <w:rPr>
          <w:rFonts w:hint="eastAsia"/>
        </w:rPr>
        <w:t>可以参考pos_t界面</w:t>
      </w:r>
      <w:r w:rsidR="00456F1E">
        <w:rPr>
          <w:rFonts w:hint="eastAsia"/>
        </w:rPr>
        <w:t>:</w:t>
      </w:r>
    </w:p>
    <w:p w14:paraId="29167B2D" w14:textId="4ED037DB" w:rsidR="00CD488D" w:rsidRDefault="00465E9E">
      <w:r>
        <w:rPr>
          <w:noProof/>
        </w:rPr>
        <w:lastRenderedPageBreak/>
        <w:drawing>
          <wp:inline distT="0" distB="0" distL="0" distR="0" wp14:anchorId="24FBAD5E" wp14:editId="2850BE2E">
            <wp:extent cx="2295105" cy="290774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484" cy="29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0A2C" w14:textId="77777777" w:rsidR="00CD488D" w:rsidRDefault="00CD488D"/>
    <w:sectPr w:rsidR="00CD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EF03" w14:textId="77777777" w:rsidR="002D11D7" w:rsidRDefault="002D11D7" w:rsidP="000E2532">
      <w:r>
        <w:separator/>
      </w:r>
    </w:p>
  </w:endnote>
  <w:endnote w:type="continuationSeparator" w:id="0">
    <w:p w14:paraId="5B72E78A" w14:textId="77777777" w:rsidR="002D11D7" w:rsidRDefault="002D11D7" w:rsidP="000E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C658" w14:textId="77777777" w:rsidR="002D11D7" w:rsidRDefault="002D11D7" w:rsidP="000E2532">
      <w:r>
        <w:separator/>
      </w:r>
    </w:p>
  </w:footnote>
  <w:footnote w:type="continuationSeparator" w:id="0">
    <w:p w14:paraId="2E12621C" w14:textId="77777777" w:rsidR="002D11D7" w:rsidRDefault="002D11D7" w:rsidP="000E2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78F252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A"/>
    <w:rsid w:val="00004DD1"/>
    <w:rsid w:val="00011EBD"/>
    <w:rsid w:val="000607BA"/>
    <w:rsid w:val="000973F5"/>
    <w:rsid w:val="000E2532"/>
    <w:rsid w:val="00115BBA"/>
    <w:rsid w:val="001221DA"/>
    <w:rsid w:val="00184593"/>
    <w:rsid w:val="00253F3E"/>
    <w:rsid w:val="002A7903"/>
    <w:rsid w:val="002D11D7"/>
    <w:rsid w:val="002E7485"/>
    <w:rsid w:val="00311592"/>
    <w:rsid w:val="00315071"/>
    <w:rsid w:val="00323A7A"/>
    <w:rsid w:val="00367143"/>
    <w:rsid w:val="003A5681"/>
    <w:rsid w:val="00410FA1"/>
    <w:rsid w:val="00456F1E"/>
    <w:rsid w:val="00465E9E"/>
    <w:rsid w:val="005322BD"/>
    <w:rsid w:val="005906E2"/>
    <w:rsid w:val="005D2623"/>
    <w:rsid w:val="006F2A78"/>
    <w:rsid w:val="0071569F"/>
    <w:rsid w:val="00730BEF"/>
    <w:rsid w:val="00755070"/>
    <w:rsid w:val="007C7D65"/>
    <w:rsid w:val="00821C18"/>
    <w:rsid w:val="00835AFF"/>
    <w:rsid w:val="00884ABF"/>
    <w:rsid w:val="00885198"/>
    <w:rsid w:val="008A40A8"/>
    <w:rsid w:val="009802F8"/>
    <w:rsid w:val="009E3D79"/>
    <w:rsid w:val="00A85EBF"/>
    <w:rsid w:val="00AC56D0"/>
    <w:rsid w:val="00B556E1"/>
    <w:rsid w:val="00B61F9C"/>
    <w:rsid w:val="00BE2D1E"/>
    <w:rsid w:val="00C265BB"/>
    <w:rsid w:val="00C4270C"/>
    <w:rsid w:val="00C71B8D"/>
    <w:rsid w:val="00CD488D"/>
    <w:rsid w:val="00CD6242"/>
    <w:rsid w:val="00D15CBD"/>
    <w:rsid w:val="00D25661"/>
    <w:rsid w:val="00D448F8"/>
    <w:rsid w:val="00D6480F"/>
    <w:rsid w:val="00E155F0"/>
    <w:rsid w:val="00E31A37"/>
    <w:rsid w:val="00EB0616"/>
    <w:rsid w:val="00EC160D"/>
    <w:rsid w:val="00EE398C"/>
    <w:rsid w:val="00F6030D"/>
    <w:rsid w:val="00F83E0E"/>
    <w:rsid w:val="00F94F8E"/>
    <w:rsid w:val="00F961D7"/>
    <w:rsid w:val="00FB1B23"/>
    <w:rsid w:val="00FB215B"/>
    <w:rsid w:val="00FB3DD5"/>
    <w:rsid w:val="00F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0B25CF"/>
  <w15:chartTrackingRefBased/>
  <w15:docId w15:val="{8106B633-CC78-438B-BD60-A11C7F8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B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BE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BE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BE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BE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BE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BE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BE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BE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BE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5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0BE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730BE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730BE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730BE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730BE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730BE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730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0B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0BE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30B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30BE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30B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30BEF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730BEF"/>
    <w:rPr>
      <w:b/>
      <w:bCs/>
    </w:rPr>
  </w:style>
  <w:style w:type="character" w:styleId="a8">
    <w:name w:val="Emphasis"/>
    <w:basedOn w:val="a0"/>
    <w:uiPriority w:val="20"/>
    <w:qFormat/>
    <w:rsid w:val="00730BEF"/>
    <w:rPr>
      <w:i/>
      <w:iCs/>
    </w:rPr>
  </w:style>
  <w:style w:type="paragraph" w:styleId="a9">
    <w:name w:val="No Spacing"/>
    <w:uiPriority w:val="1"/>
    <w:qFormat/>
    <w:rsid w:val="00730BEF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30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61</cp:revision>
  <dcterms:created xsi:type="dcterms:W3CDTF">2019-08-01T02:19:00Z</dcterms:created>
  <dcterms:modified xsi:type="dcterms:W3CDTF">2019-08-12T09:29:00Z</dcterms:modified>
</cp:coreProperties>
</file>