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 </w:t>
      </w:r>
    </w:p>
    <w:p w:rsidR="00000000" w:rsidDel="00000000" w:rsidP="00000000" w:rsidRDefault="00000000" w:rsidRPr="00000000" w14:paraId="00000002">
      <w:pPr>
        <w:rPr>
          <w:b w:val="1"/>
          <w:highlight w:val="white"/>
        </w:rPr>
      </w:pPr>
      <w:r w:rsidDel="00000000" w:rsidR="00000000" w:rsidRPr="00000000">
        <w:rPr>
          <w:b w:val="1"/>
          <w:highlight w:val="white"/>
          <w:rtl w:val="0"/>
        </w:rPr>
        <w:t xml:space="preserve">Рівень 1</w:t>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Завдання 1</w:t>
      </w:r>
    </w:p>
    <w:p w:rsidR="00000000" w:rsidDel="00000000" w:rsidP="00000000" w:rsidRDefault="00000000" w:rsidRPr="00000000" w14:paraId="00000004">
      <w:pPr>
        <w:jc w:val="both"/>
        <w:rPr>
          <w:sz w:val="24"/>
          <w:szCs w:val="24"/>
          <w:highlight w:val="white"/>
        </w:rPr>
      </w:pPr>
      <w:r w:rsidDel="00000000" w:rsidR="00000000" w:rsidRPr="00000000">
        <w:rPr>
          <w:rtl w:val="0"/>
        </w:rPr>
      </w:r>
    </w:p>
    <w:p w:rsidR="00000000" w:rsidDel="00000000" w:rsidP="00000000" w:rsidRDefault="00000000" w:rsidRPr="00000000" w14:paraId="00000005">
      <w:pPr>
        <w:jc w:val="both"/>
        <w:rPr>
          <w:sz w:val="24"/>
          <w:szCs w:val="24"/>
          <w:highlight w:val="white"/>
        </w:rPr>
      </w:pPr>
      <w:r w:rsidDel="00000000" w:rsidR="00000000" w:rsidRPr="00000000">
        <w:rPr>
          <w:sz w:val="24"/>
          <w:szCs w:val="24"/>
          <w:highlight w:val="white"/>
          <w:rtl w:val="0"/>
        </w:rPr>
        <w:t xml:space="preserve">На мою думку найбільша користь від використання систем тест-менеджменту полягає у можливості контролювати розвиток проєкту. Ти одразу маєш змогу відмітити що наразі виконано, а що ні, особливо це доречно при виконанні великих проєктів або проєктів з великою кількістю учасників. Окрім цього, кожному виконавцю  використання подібних систем надає змогу користуватись системою тест-менеджменту  як  checklist, не потрібно додатково занотовувати усе. Для QA використання подібних систем дає змогу знизити ризик від хаотичного виконання тестів, можливість забути виконати якийсь блок роботи, або забути перепровірити повторно виправлену частину проєкту. Додатково можна відзначити,що зручно коли маєш певну пріоритетність на виконання завдання.</w:t>
      </w:r>
    </w:p>
    <w:p w:rsidR="00000000" w:rsidDel="00000000" w:rsidP="00000000" w:rsidRDefault="00000000" w:rsidRPr="00000000" w14:paraId="00000006">
      <w:pPr>
        <w:jc w:val="both"/>
        <w:rPr>
          <w:sz w:val="24"/>
          <w:szCs w:val="24"/>
          <w:highlight w:val="white"/>
        </w:rPr>
      </w:pPr>
      <w:r w:rsidDel="00000000" w:rsidR="00000000" w:rsidRPr="00000000">
        <w:rPr>
          <w:rtl w:val="0"/>
        </w:rPr>
      </w:r>
    </w:p>
    <w:p w:rsidR="00000000" w:rsidDel="00000000" w:rsidP="00000000" w:rsidRDefault="00000000" w:rsidRPr="00000000" w14:paraId="00000007">
      <w:pPr>
        <w:jc w:val="both"/>
        <w:rPr>
          <w:b w:val="1"/>
          <w:sz w:val="24"/>
          <w:szCs w:val="24"/>
          <w:highlight w:val="white"/>
        </w:rPr>
      </w:pPr>
      <w:r w:rsidDel="00000000" w:rsidR="00000000" w:rsidRPr="00000000">
        <w:rPr>
          <w:b w:val="1"/>
          <w:sz w:val="24"/>
          <w:szCs w:val="24"/>
          <w:highlight w:val="white"/>
          <w:rtl w:val="0"/>
        </w:rPr>
        <w:t xml:space="preserve">Рівень 2 </w:t>
      </w:r>
    </w:p>
    <w:p w:rsidR="00000000" w:rsidDel="00000000" w:rsidP="00000000" w:rsidRDefault="00000000" w:rsidRPr="00000000" w14:paraId="00000008">
      <w:pPr>
        <w:jc w:val="both"/>
        <w:rPr>
          <w:b w:val="1"/>
          <w:sz w:val="24"/>
          <w:szCs w:val="24"/>
          <w:highlight w:val="white"/>
        </w:rPr>
      </w:pPr>
      <w:r w:rsidDel="00000000" w:rsidR="00000000" w:rsidRPr="00000000">
        <w:rPr>
          <w:b w:val="1"/>
          <w:sz w:val="24"/>
          <w:szCs w:val="24"/>
          <w:highlight w:val="white"/>
          <w:rtl w:val="0"/>
        </w:rPr>
        <w:t xml:space="preserve">Завдання 2</w:t>
      </w:r>
    </w:p>
    <w:p w:rsidR="00000000" w:rsidDel="00000000" w:rsidP="00000000" w:rsidRDefault="00000000" w:rsidRPr="00000000" w14:paraId="00000009">
      <w:pPr>
        <w:jc w:val="both"/>
        <w:rPr>
          <w:sz w:val="24"/>
          <w:szCs w:val="24"/>
          <w:highlight w:val="white"/>
        </w:rPr>
      </w:pPr>
      <w:r w:rsidDel="00000000" w:rsidR="00000000" w:rsidRPr="00000000">
        <w:rPr>
          <w:sz w:val="24"/>
          <w:szCs w:val="24"/>
          <w:highlight w:val="white"/>
          <w:rtl w:val="0"/>
        </w:rPr>
        <w:t xml:space="preserve">Назва проєкту у Test Rail</w:t>
      </w:r>
    </w:p>
    <w:p w:rsidR="00000000" w:rsidDel="00000000" w:rsidP="00000000" w:rsidRDefault="00000000" w:rsidRPr="00000000" w14:paraId="0000000A">
      <w:pPr>
        <w:jc w:val="both"/>
        <w:rPr>
          <w:sz w:val="24"/>
          <w:szCs w:val="24"/>
          <w:highlight w:val="white"/>
        </w:rPr>
      </w:pPr>
      <w:hyperlink r:id="rId6">
        <w:r w:rsidDel="00000000" w:rsidR="00000000" w:rsidRPr="00000000">
          <w:rPr>
            <w:color w:val="111111"/>
            <w:sz w:val="23"/>
            <w:szCs w:val="23"/>
            <w:highlight w:val="white"/>
            <w:u w:val="single"/>
            <w:rtl w:val="0"/>
          </w:rPr>
          <w:t xml:space="preserve">Check H&amp;M website.</w:t>
        </w:r>
      </w:hyperlink>
      <w:r w:rsidDel="00000000" w:rsidR="00000000" w:rsidRPr="00000000">
        <w:rPr>
          <w:rtl w:val="0"/>
        </w:rPr>
      </w:r>
    </w:p>
    <w:p w:rsidR="00000000" w:rsidDel="00000000" w:rsidP="00000000" w:rsidRDefault="00000000" w:rsidRPr="00000000" w14:paraId="0000000B">
      <w:pPr>
        <w:jc w:val="both"/>
        <w:rPr>
          <w:sz w:val="24"/>
          <w:szCs w:val="24"/>
          <w:highlight w:val="white"/>
        </w:rPr>
      </w:pPr>
      <w:r w:rsidDel="00000000" w:rsidR="00000000" w:rsidRPr="00000000">
        <w:rPr>
          <w:rtl w:val="0"/>
        </w:rPr>
      </w:r>
    </w:p>
    <w:p w:rsidR="00000000" w:rsidDel="00000000" w:rsidP="00000000" w:rsidRDefault="00000000" w:rsidRPr="00000000" w14:paraId="0000000C">
      <w:pPr>
        <w:jc w:val="both"/>
        <w:rPr>
          <w:color w:val="202020"/>
          <w:sz w:val="21"/>
          <w:szCs w:val="21"/>
          <w:shd w:fill="eaf1f7"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dakhuessu.testrail.io/index.php?/projects/overview/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