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2EEF" w14:textId="77777777" w:rsidR="00E53858" w:rsidRDefault="00000000">
      <w:pPr>
        <w:spacing w:after="40"/>
        <w:jc w:val="center"/>
      </w:pPr>
      <w:r>
        <w:rPr>
          <w:b/>
          <w:color w:val="1A2A4A"/>
          <w:sz w:val="36"/>
        </w:rPr>
        <w:t>개인화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추천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알고리즘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성과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156C835C" w14:textId="77777777" w:rsidR="00E53858" w:rsidRDefault="00000000">
      <w:pPr>
        <w:spacing w:after="120"/>
        <w:jc w:val="center"/>
      </w:pPr>
      <w:r>
        <w:rPr>
          <w:i/>
          <w:color w:val="2E5FA3"/>
        </w:rPr>
        <w:t>Personalization Algorithm Performance Report</w:t>
      </w:r>
    </w:p>
    <w:p w14:paraId="7EF80FB3" w14:textId="77777777" w:rsidR="00E53858" w:rsidRDefault="00E53858">
      <w:pPr>
        <w:pBdr>
          <w:bottom w:val="single" w:sz="6" w:space="0" w:color="2E5FA3"/>
        </w:pBdr>
        <w:spacing w:after="80"/>
      </w:pPr>
    </w:p>
    <w:p w14:paraId="0D7F3779" w14:textId="77777777" w:rsidR="00E53858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리테일플랫폼부문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이서준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대리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측정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Q1 </w:t>
      </w:r>
      <w:r>
        <w:rPr>
          <w:i/>
          <w:color w:val="646464"/>
          <w:sz w:val="18"/>
        </w:rPr>
        <w:t>중간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점검</w:t>
      </w:r>
      <w:r>
        <w:rPr>
          <w:i/>
          <w:color w:val="646464"/>
          <w:sz w:val="18"/>
        </w:rPr>
        <w:t xml:space="preserve"> (1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>~2</w:t>
      </w:r>
      <w:r>
        <w:rPr>
          <w:i/>
          <w:color w:val="646464"/>
          <w:sz w:val="18"/>
        </w:rPr>
        <w:t>월</w:t>
      </w:r>
      <w:proofErr w:type="gramStart"/>
      <w:r>
        <w:rPr>
          <w:i/>
          <w:color w:val="646464"/>
          <w:sz w:val="18"/>
        </w:rPr>
        <w:t>)  |</w:t>
      </w:r>
      <w:proofErr w:type="gramEnd"/>
      <w:r>
        <w:rPr>
          <w:i/>
          <w:color w:val="646464"/>
          <w:sz w:val="18"/>
        </w:rPr>
        <w:t xml:space="preserve">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3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20</w:t>
      </w:r>
      <w:r>
        <w:rPr>
          <w:i/>
          <w:color w:val="646464"/>
          <w:sz w:val="18"/>
        </w:rPr>
        <w:t>일</w:t>
      </w:r>
    </w:p>
    <w:p w14:paraId="647FD0BB" w14:textId="77777777" w:rsidR="00E53858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53858" w14:paraId="40CC92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1677837B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01FBCE98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검토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34314695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16D7FCC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E53858" w14:paraId="75B61D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D6E8FF"/>
            <w:vAlign w:val="center"/>
          </w:tcPr>
          <w:p w14:paraId="03190C01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2409" w:type="dxa"/>
            <w:shd w:val="clear" w:color="auto" w:fill="D6E8FF"/>
            <w:vAlign w:val="center"/>
          </w:tcPr>
          <w:p w14:paraId="72EE37A2" w14:textId="77777777" w:rsidR="00E53858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구수아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2409" w:type="dxa"/>
            <w:shd w:val="clear" w:color="auto" w:fill="D6E8FF"/>
            <w:vAlign w:val="center"/>
          </w:tcPr>
          <w:p w14:paraId="37D947AD" w14:textId="77777777" w:rsidR="00E53858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안홍철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2409" w:type="dxa"/>
            <w:shd w:val="clear" w:color="auto" w:fill="D6E8FF"/>
            <w:vAlign w:val="center"/>
          </w:tcPr>
          <w:p w14:paraId="259F9223" w14:textId="77777777" w:rsidR="00E53858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이준국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E53858" w14:paraId="550013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E8F4E8"/>
            <w:vAlign w:val="center"/>
          </w:tcPr>
          <w:p w14:paraId="66A35B67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2026.03.20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2409" w:type="dxa"/>
            <w:shd w:val="clear" w:color="auto" w:fill="E8F4E8"/>
            <w:vAlign w:val="center"/>
          </w:tcPr>
          <w:p w14:paraId="23F67555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2026.03.20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2409" w:type="dxa"/>
            <w:shd w:val="clear" w:color="auto" w:fill="E8F4E8"/>
            <w:vAlign w:val="center"/>
          </w:tcPr>
          <w:p w14:paraId="40FFFB78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2026.03.21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2409" w:type="dxa"/>
            <w:shd w:val="clear" w:color="auto" w:fill="E8F4E8"/>
            <w:vAlign w:val="center"/>
          </w:tcPr>
          <w:p w14:paraId="375F1046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2026.03.21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7EFB55BF" w14:textId="77777777" w:rsidR="00E53858" w:rsidRDefault="00E53858">
      <w:pPr>
        <w:spacing w:after="80"/>
      </w:pPr>
    </w:p>
    <w:p w14:paraId="0B1589CF" w14:textId="77777777" w:rsidR="00E53858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알고리즘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운영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현황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개요</w:t>
      </w:r>
    </w:p>
    <w:p w14:paraId="545482C5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서비스명</w:t>
      </w:r>
      <w:r>
        <w:rPr>
          <w:sz w:val="19"/>
        </w:rPr>
        <w:t xml:space="preserve">: </w:t>
      </w:r>
      <w:proofErr w:type="spellStart"/>
      <w:r>
        <w:rPr>
          <w:sz w:val="19"/>
        </w:rPr>
        <w:t>영웅문</w:t>
      </w:r>
      <w:proofErr w:type="spellEnd"/>
      <w:r>
        <w:rPr>
          <w:sz w:val="19"/>
        </w:rPr>
        <w:t xml:space="preserve"> S# </w:t>
      </w:r>
      <w:r>
        <w:rPr>
          <w:sz w:val="19"/>
        </w:rPr>
        <w:t>메인</w:t>
      </w:r>
      <w:r>
        <w:rPr>
          <w:sz w:val="19"/>
        </w:rPr>
        <w:t xml:space="preserve"> </w:t>
      </w:r>
      <w:r>
        <w:rPr>
          <w:sz w:val="19"/>
        </w:rPr>
        <w:t>화면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+ </w:t>
      </w:r>
      <w:r>
        <w:rPr>
          <w:sz w:val="19"/>
        </w:rPr>
        <w:t>인사이트</w:t>
      </w:r>
      <w:r>
        <w:rPr>
          <w:sz w:val="19"/>
        </w:rPr>
        <w:t xml:space="preserve"> </w:t>
      </w:r>
      <w:r>
        <w:rPr>
          <w:sz w:val="19"/>
        </w:rPr>
        <w:t>레터</w:t>
      </w:r>
      <w:r>
        <w:rPr>
          <w:sz w:val="19"/>
        </w:rPr>
        <w:t xml:space="preserve">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발송</w:t>
      </w:r>
    </w:p>
    <w:p w14:paraId="49299EBA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알고리즘</w:t>
      </w:r>
      <w:r>
        <w:rPr>
          <w:sz w:val="19"/>
        </w:rPr>
        <w:t xml:space="preserve"> </w:t>
      </w:r>
      <w:r>
        <w:rPr>
          <w:sz w:val="19"/>
        </w:rPr>
        <w:t>유형</w:t>
      </w:r>
      <w:r>
        <w:rPr>
          <w:sz w:val="19"/>
        </w:rPr>
        <w:t xml:space="preserve">: </w:t>
      </w:r>
      <w:r>
        <w:rPr>
          <w:sz w:val="19"/>
        </w:rPr>
        <w:t>하이브리드</w:t>
      </w:r>
      <w:r>
        <w:rPr>
          <w:sz w:val="19"/>
        </w:rPr>
        <w:t xml:space="preserve"> CF+CBF (Q4 Filter Bubble </w:t>
      </w:r>
      <w:r>
        <w:rPr>
          <w:sz w:val="19"/>
        </w:rPr>
        <w:t>패치</w:t>
      </w:r>
      <w:r>
        <w:rPr>
          <w:sz w:val="19"/>
        </w:rPr>
        <w:t xml:space="preserve"> </w:t>
      </w:r>
      <w:r>
        <w:rPr>
          <w:sz w:val="19"/>
        </w:rPr>
        <w:t>적용</w:t>
      </w:r>
      <w:r>
        <w:rPr>
          <w:sz w:val="19"/>
        </w:rPr>
        <w:t xml:space="preserve"> </w:t>
      </w:r>
      <w:r>
        <w:rPr>
          <w:sz w:val="19"/>
        </w:rPr>
        <w:t>버전</w:t>
      </w:r>
      <w:r>
        <w:rPr>
          <w:sz w:val="19"/>
        </w:rPr>
        <w:t xml:space="preserve"> v2.1)</w:t>
      </w:r>
    </w:p>
    <w:p w14:paraId="5CBB1345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 xml:space="preserve">: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동의</w:t>
      </w:r>
      <w:r>
        <w:rPr>
          <w:sz w:val="19"/>
        </w:rPr>
        <w:t xml:space="preserve"> </w:t>
      </w:r>
      <w:r>
        <w:rPr>
          <w:sz w:val="19"/>
        </w:rPr>
        <w:t>고객</w:t>
      </w:r>
      <w:r>
        <w:rPr>
          <w:sz w:val="19"/>
        </w:rPr>
        <w:t xml:space="preserve"> — MAU </w:t>
      </w:r>
      <w:r>
        <w:rPr>
          <w:sz w:val="19"/>
        </w:rPr>
        <w:t>대비</w:t>
      </w:r>
      <w:r>
        <w:rPr>
          <w:sz w:val="19"/>
        </w:rPr>
        <w:t xml:space="preserve"> 67.8% (</w:t>
      </w:r>
      <w:r>
        <w:rPr>
          <w:sz w:val="19"/>
        </w:rPr>
        <w:t>약</w:t>
      </w:r>
      <w:r>
        <w:rPr>
          <w:sz w:val="19"/>
        </w:rPr>
        <w:t xml:space="preserve"> 191</w:t>
      </w:r>
      <w:r>
        <w:rPr>
          <w:sz w:val="19"/>
        </w:rPr>
        <w:t>만</w:t>
      </w:r>
      <w:r>
        <w:rPr>
          <w:sz w:val="19"/>
        </w:rPr>
        <w:t xml:space="preserve"> </w:t>
      </w:r>
      <w:r>
        <w:rPr>
          <w:sz w:val="19"/>
        </w:rPr>
        <w:t>명</w:t>
      </w:r>
      <w:r>
        <w:rPr>
          <w:sz w:val="19"/>
        </w:rPr>
        <w:t xml:space="preserve">, Q4 </w:t>
      </w:r>
      <w:r>
        <w:rPr>
          <w:sz w:val="19"/>
        </w:rPr>
        <w:t>대비</w:t>
      </w:r>
      <w:r>
        <w:rPr>
          <w:sz w:val="19"/>
        </w:rPr>
        <w:t xml:space="preserve"> +7.6</w:t>
      </w:r>
      <w:r>
        <w:rPr>
          <w:sz w:val="19"/>
        </w:rPr>
        <w:t>만</w:t>
      </w:r>
      <w:r>
        <w:rPr>
          <w:sz w:val="19"/>
        </w:rPr>
        <w:t xml:space="preserve"> </w:t>
      </w:r>
      <w:r>
        <w:rPr>
          <w:sz w:val="19"/>
        </w:rPr>
        <w:t>명</w:t>
      </w:r>
      <w:r>
        <w:rPr>
          <w:sz w:val="19"/>
        </w:rPr>
        <w:t xml:space="preserve"> </w:t>
      </w:r>
      <w:r>
        <w:rPr>
          <w:sz w:val="19"/>
        </w:rPr>
        <w:t>증가</w:t>
      </w:r>
      <w:r>
        <w:rPr>
          <w:sz w:val="19"/>
        </w:rPr>
        <w:t>)</w:t>
      </w:r>
    </w:p>
    <w:p w14:paraId="0FDF25C5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운영</w:t>
      </w:r>
      <w:r>
        <w:rPr>
          <w:sz w:val="19"/>
        </w:rPr>
        <w:t xml:space="preserve"> </w:t>
      </w:r>
      <w:r>
        <w:rPr>
          <w:sz w:val="19"/>
        </w:rPr>
        <w:t>환경</w:t>
      </w:r>
      <w:r>
        <w:rPr>
          <w:sz w:val="19"/>
        </w:rPr>
        <w:t xml:space="preserve">: AWS SageMaker + Category Quota </w:t>
      </w:r>
      <w:r>
        <w:rPr>
          <w:sz w:val="19"/>
        </w:rPr>
        <w:t>적용</w:t>
      </w:r>
      <w:r>
        <w:rPr>
          <w:sz w:val="19"/>
        </w:rPr>
        <w:t xml:space="preserve"> (2026.01.28 </w:t>
      </w:r>
      <w:r>
        <w:rPr>
          <w:sz w:val="19"/>
        </w:rPr>
        <w:t>배포</w:t>
      </w:r>
      <w:r>
        <w:rPr>
          <w:sz w:val="19"/>
        </w:rPr>
        <w:t>)</w:t>
      </w:r>
    </w:p>
    <w:p w14:paraId="7EB8B906" w14:textId="77777777" w:rsidR="00E53858" w:rsidRDefault="00E53858">
      <w:pPr>
        <w:spacing w:after="40"/>
      </w:pPr>
    </w:p>
    <w:p w14:paraId="0F9F1FCE" w14:textId="77777777" w:rsidR="00E53858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핵심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성과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지표</w:t>
      </w:r>
      <w:r>
        <w:rPr>
          <w:b/>
          <w:color w:val="1A2A4A"/>
          <w:sz w:val="24"/>
        </w:rPr>
        <w:t xml:space="preserve"> (KPI) — Q4 </w:t>
      </w:r>
      <w:r>
        <w:rPr>
          <w:b/>
          <w:color w:val="1A2A4A"/>
          <w:sz w:val="24"/>
        </w:rPr>
        <w:t>대비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비교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E53858" w14:paraId="613705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1B2A4A"/>
            <w:vAlign w:val="center"/>
          </w:tcPr>
          <w:p w14:paraId="6693E8CA" w14:textId="77777777" w:rsidR="00E5385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53568E1C" w14:textId="77777777" w:rsidR="00E5385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A96A442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Q4 </w:t>
            </w:r>
            <w:r>
              <w:rPr>
                <w:b/>
                <w:color w:val="FFFFFF"/>
                <w:sz w:val="18"/>
              </w:rPr>
              <w:t>실적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40285AE2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Q1 </w:t>
            </w:r>
            <w:r>
              <w:rPr>
                <w:b/>
                <w:color w:val="FFFFFF"/>
                <w:sz w:val="18"/>
              </w:rPr>
              <w:t>중간</w:t>
            </w:r>
            <w:r>
              <w:rPr>
                <w:b/>
                <w:color w:val="FFFFFF"/>
                <w:sz w:val="18"/>
              </w:rPr>
              <w:t xml:space="preserve"> (1~2</w:t>
            </w:r>
            <w:r>
              <w:rPr>
                <w:b/>
                <w:color w:val="FFFFFF"/>
                <w:sz w:val="18"/>
              </w:rPr>
              <w:t>월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673360F2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변화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91B23BE" w14:textId="77777777" w:rsidR="00E5385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달성</w:t>
            </w:r>
          </w:p>
        </w:tc>
      </w:tr>
      <w:tr w:rsidR="00E53858" w14:paraId="6379B8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16CFFCFA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CTR</w:t>
            </w:r>
          </w:p>
        </w:tc>
        <w:tc>
          <w:tcPr>
            <w:tcW w:w="1606" w:type="dxa"/>
            <w:vAlign w:val="center"/>
          </w:tcPr>
          <w:p w14:paraId="4428CF2C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클릭</w:t>
            </w:r>
          </w:p>
        </w:tc>
        <w:tc>
          <w:tcPr>
            <w:tcW w:w="1606" w:type="dxa"/>
            <w:vAlign w:val="center"/>
          </w:tcPr>
          <w:p w14:paraId="6CA0A858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12.1%</w:t>
            </w:r>
          </w:p>
        </w:tc>
        <w:tc>
          <w:tcPr>
            <w:tcW w:w="1606" w:type="dxa"/>
            <w:vAlign w:val="center"/>
          </w:tcPr>
          <w:p w14:paraId="6A671E3E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13.4%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11002E7B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+1.3%p</w:t>
            </w:r>
          </w:p>
        </w:tc>
        <w:tc>
          <w:tcPr>
            <w:tcW w:w="1606" w:type="dxa"/>
            <w:vAlign w:val="center"/>
          </w:tcPr>
          <w:p w14:paraId="4F03E51F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12.5% </w:t>
            </w:r>
            <w:r>
              <w:rPr>
                <w:sz w:val="18"/>
              </w:rPr>
              <w:t>초과</w:t>
            </w:r>
          </w:p>
        </w:tc>
      </w:tr>
      <w:tr w:rsidR="00E53858" w14:paraId="71E099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4F9C1926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CVR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327DAF7B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클릭</w:t>
            </w:r>
            <w:r>
              <w:rPr>
                <w:sz w:val="18"/>
              </w:rPr>
              <w:t>→</w:t>
            </w:r>
            <w:proofErr w:type="spellStart"/>
            <w:r>
              <w:rPr>
                <w:sz w:val="18"/>
              </w:rPr>
              <w:t>실거래</w:t>
            </w:r>
            <w:proofErr w:type="spellEnd"/>
          </w:p>
        </w:tc>
        <w:tc>
          <w:tcPr>
            <w:tcW w:w="1606" w:type="dxa"/>
            <w:shd w:val="clear" w:color="auto" w:fill="F5F5F5"/>
            <w:vAlign w:val="center"/>
          </w:tcPr>
          <w:p w14:paraId="1AC1D202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3.1%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18A265C7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3.4%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29274EF9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+0.3%p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640D6B77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3.2% </w:t>
            </w:r>
            <w:r>
              <w:rPr>
                <w:sz w:val="18"/>
              </w:rPr>
              <w:t>초과</w:t>
            </w:r>
          </w:p>
        </w:tc>
      </w:tr>
      <w:tr w:rsidR="00E53858" w14:paraId="60B94B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506366F1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다양성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지수</w:t>
            </w:r>
          </w:p>
        </w:tc>
        <w:tc>
          <w:tcPr>
            <w:tcW w:w="1606" w:type="dxa"/>
            <w:vAlign w:val="center"/>
          </w:tcPr>
          <w:p w14:paraId="107104CB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카테고리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다양성</w:t>
            </w:r>
          </w:p>
        </w:tc>
        <w:tc>
          <w:tcPr>
            <w:tcW w:w="1606" w:type="dxa"/>
            <w:vAlign w:val="center"/>
          </w:tcPr>
          <w:p w14:paraId="5AD1A009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0.61</w:t>
            </w:r>
          </w:p>
        </w:tc>
        <w:tc>
          <w:tcPr>
            <w:tcW w:w="1606" w:type="dxa"/>
            <w:vAlign w:val="center"/>
          </w:tcPr>
          <w:p w14:paraId="36F54D44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0.69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7BA1F4EE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+0.08</w:t>
            </w:r>
          </w:p>
        </w:tc>
        <w:tc>
          <w:tcPr>
            <w:tcW w:w="1606" w:type="dxa"/>
            <w:vAlign w:val="center"/>
          </w:tcPr>
          <w:p w14:paraId="0F3E3664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0.65 </w:t>
            </w:r>
            <w:r>
              <w:rPr>
                <w:sz w:val="18"/>
              </w:rPr>
              <w:t>초과</w:t>
            </w:r>
          </w:p>
        </w:tc>
      </w:tr>
      <w:tr w:rsidR="00E53858" w14:paraId="7B3083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3F8EADA6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Filter Bubble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5FA87D1D" w14:textId="77777777" w:rsidR="00E53858" w:rsidRDefault="00000000">
            <w:pPr>
              <w:spacing w:before="40" w:after="40"/>
            </w:pPr>
            <w:r>
              <w:rPr>
                <w:sz w:val="18"/>
              </w:rPr>
              <w:t>편향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발생률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5DD4AA22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22.3%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428FCA12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14.8%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2147E7B6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▼ -7.5%p (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>)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5E90FC6B" w14:textId="77777777" w:rsidR="00E53858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15% </w:t>
            </w:r>
            <w:r>
              <w:rPr>
                <w:sz w:val="18"/>
              </w:rPr>
              <w:t>달성</w:t>
            </w:r>
          </w:p>
        </w:tc>
      </w:tr>
    </w:tbl>
    <w:p w14:paraId="0F3BC974" w14:textId="77777777" w:rsidR="00E53858" w:rsidRDefault="00000000">
      <w:pPr>
        <w:spacing w:before="80" w:after="120"/>
      </w:pPr>
      <w:r>
        <w:rPr>
          <w:sz w:val="19"/>
        </w:rPr>
        <w:t xml:space="preserve">▶ Q4 </w:t>
      </w:r>
      <w:r>
        <w:rPr>
          <w:sz w:val="19"/>
        </w:rPr>
        <w:t>대비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지표</w:t>
      </w:r>
      <w:r>
        <w:rPr>
          <w:sz w:val="19"/>
        </w:rPr>
        <w:t xml:space="preserve"> </w:t>
      </w:r>
      <w:r>
        <w:rPr>
          <w:sz w:val="19"/>
        </w:rPr>
        <w:t>개선</w:t>
      </w:r>
      <w:r>
        <w:rPr>
          <w:sz w:val="19"/>
        </w:rPr>
        <w:t xml:space="preserve"> — Category Quota </w:t>
      </w:r>
      <w:r>
        <w:rPr>
          <w:sz w:val="19"/>
        </w:rPr>
        <w:t>패치</w:t>
      </w:r>
      <w:r>
        <w:rPr>
          <w:sz w:val="19"/>
        </w:rPr>
        <w:t xml:space="preserve">(1/28) </w:t>
      </w:r>
      <w:r>
        <w:rPr>
          <w:sz w:val="19"/>
        </w:rPr>
        <w:t>이후</w:t>
      </w:r>
      <w:r>
        <w:rPr>
          <w:sz w:val="19"/>
        </w:rPr>
        <w:t xml:space="preserve"> Filter Bubble 22.3% → 14.8%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대폭</w:t>
      </w:r>
      <w:r>
        <w:rPr>
          <w:sz w:val="19"/>
        </w:rPr>
        <w:t xml:space="preserve"> </w:t>
      </w:r>
      <w:r>
        <w:rPr>
          <w:sz w:val="19"/>
        </w:rPr>
        <w:t>개선</w:t>
      </w:r>
      <w:r>
        <w:rPr>
          <w:sz w:val="19"/>
        </w:rPr>
        <w:t>.</w:t>
      </w:r>
    </w:p>
    <w:p w14:paraId="03AC1321" w14:textId="77777777" w:rsidR="00E53858" w:rsidRDefault="00E53858">
      <w:pPr>
        <w:spacing w:after="40"/>
      </w:pPr>
    </w:p>
    <w:p w14:paraId="7B667E00" w14:textId="77777777" w:rsidR="00E53858" w:rsidRDefault="00000000">
      <w:pPr>
        <w:spacing w:before="160" w:after="60"/>
      </w:pPr>
      <w:r>
        <w:rPr>
          <w:b/>
          <w:color w:val="1A2A4A"/>
          <w:sz w:val="24"/>
        </w:rPr>
        <w:t xml:space="preserve">3. </w:t>
      </w:r>
      <w:r>
        <w:rPr>
          <w:b/>
          <w:color w:val="1A2A4A"/>
          <w:sz w:val="24"/>
        </w:rPr>
        <w:t>세그먼트별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추천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성과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비교</w:t>
      </w:r>
    </w:p>
    <w:p w14:paraId="25FCBBDD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>· ~39</w:t>
      </w:r>
      <w:r>
        <w:rPr>
          <w:sz w:val="19"/>
        </w:rPr>
        <w:t>세</w:t>
      </w:r>
      <w:r>
        <w:rPr>
          <w:sz w:val="19"/>
        </w:rPr>
        <w:t xml:space="preserve">: CTR 17.2% (Q4 15.8% </w:t>
      </w:r>
      <w:r>
        <w:rPr>
          <w:sz w:val="19"/>
        </w:rPr>
        <w:t>대비</w:t>
      </w:r>
      <w:r>
        <w:rPr>
          <w:sz w:val="19"/>
        </w:rPr>
        <w:t xml:space="preserve"> +1.4%p). </w:t>
      </w:r>
      <w:r>
        <w:rPr>
          <w:sz w:val="19"/>
        </w:rPr>
        <w:t>성장주</w:t>
      </w:r>
      <w:r>
        <w:rPr>
          <w:sz w:val="19"/>
        </w:rPr>
        <w:t xml:space="preserve"> </w:t>
      </w:r>
      <w:r>
        <w:rPr>
          <w:sz w:val="19"/>
        </w:rPr>
        <w:t>외</w:t>
      </w:r>
      <w:r>
        <w:rPr>
          <w:sz w:val="19"/>
        </w:rPr>
        <w:t xml:space="preserve"> ETF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반응도</w:t>
      </w:r>
      <w:r>
        <w:rPr>
          <w:sz w:val="19"/>
        </w:rPr>
        <w:t xml:space="preserve"> </w:t>
      </w:r>
      <w:r>
        <w:rPr>
          <w:sz w:val="19"/>
        </w:rPr>
        <w:t>증가</w:t>
      </w:r>
      <w:r>
        <w:rPr>
          <w:sz w:val="19"/>
        </w:rPr>
        <w:t xml:space="preserve"> — </w:t>
      </w:r>
      <w:r>
        <w:rPr>
          <w:sz w:val="19"/>
        </w:rPr>
        <w:t>다양성</w:t>
      </w:r>
      <w:r>
        <w:rPr>
          <w:sz w:val="19"/>
        </w:rPr>
        <w:t xml:space="preserve"> </w:t>
      </w:r>
      <w:r>
        <w:rPr>
          <w:sz w:val="19"/>
        </w:rPr>
        <w:t>효과</w:t>
      </w:r>
    </w:p>
    <w:p w14:paraId="6BBFDC7B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>· 40~59</w:t>
      </w:r>
      <w:r>
        <w:rPr>
          <w:sz w:val="19"/>
        </w:rPr>
        <w:t>세</w:t>
      </w:r>
      <w:r>
        <w:rPr>
          <w:sz w:val="19"/>
        </w:rPr>
        <w:t xml:space="preserve">: CTR 12.8% (+1.4%p). </w:t>
      </w:r>
      <w:r>
        <w:rPr>
          <w:sz w:val="19"/>
        </w:rPr>
        <w:t>배당주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CVR 4.1% —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세그먼트</w:t>
      </w:r>
      <w:r>
        <w:rPr>
          <w:sz w:val="19"/>
        </w:rPr>
        <w:t xml:space="preserve"> </w:t>
      </w:r>
      <w:r>
        <w:rPr>
          <w:sz w:val="19"/>
        </w:rPr>
        <w:t>최고치</w:t>
      </w:r>
    </w:p>
    <w:p w14:paraId="3A7A5AA9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>· 60</w:t>
      </w:r>
      <w:r>
        <w:rPr>
          <w:sz w:val="19"/>
        </w:rPr>
        <w:t>세</w:t>
      </w:r>
      <w:r>
        <w:rPr>
          <w:sz w:val="19"/>
        </w:rPr>
        <w:t xml:space="preserve">+: CTR 7.2% (Q4 4.8% </w:t>
      </w:r>
      <w:r>
        <w:rPr>
          <w:sz w:val="19"/>
        </w:rPr>
        <w:t>대비</w:t>
      </w:r>
      <w:r>
        <w:rPr>
          <w:sz w:val="19"/>
        </w:rPr>
        <w:t xml:space="preserve"> +2.4%p) —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배너</w:t>
      </w:r>
      <w:r>
        <w:rPr>
          <w:sz w:val="19"/>
        </w:rPr>
        <w:t xml:space="preserve"> </w:t>
      </w:r>
      <w:r>
        <w:rPr>
          <w:sz w:val="19"/>
        </w:rPr>
        <w:t>상단</w:t>
      </w:r>
      <w:r>
        <w:rPr>
          <w:sz w:val="19"/>
        </w:rPr>
        <w:t xml:space="preserve"> </w:t>
      </w:r>
      <w:r>
        <w:rPr>
          <w:sz w:val="19"/>
        </w:rPr>
        <w:t>노출</w:t>
      </w:r>
      <w:r>
        <w:rPr>
          <w:sz w:val="19"/>
        </w:rPr>
        <w:t xml:space="preserve"> </w:t>
      </w:r>
      <w:r>
        <w:rPr>
          <w:sz w:val="19"/>
        </w:rPr>
        <w:t>실험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</w:t>
      </w:r>
      <w:r>
        <w:rPr>
          <w:sz w:val="19"/>
        </w:rPr>
        <w:t>확인</w:t>
      </w:r>
    </w:p>
    <w:p w14:paraId="02F4E887" w14:textId="77777777" w:rsidR="00E53858" w:rsidRDefault="00E53858">
      <w:pPr>
        <w:spacing w:after="40"/>
      </w:pPr>
    </w:p>
    <w:p w14:paraId="08894270" w14:textId="77777777" w:rsidR="00E53858" w:rsidRDefault="00000000">
      <w:pPr>
        <w:spacing w:before="160" w:after="60"/>
      </w:pPr>
      <w:r>
        <w:rPr>
          <w:b/>
          <w:color w:val="1A2A4A"/>
          <w:sz w:val="24"/>
        </w:rPr>
        <w:t xml:space="preserve">4. Q1 </w:t>
      </w:r>
      <w:r>
        <w:rPr>
          <w:b/>
          <w:color w:val="1A2A4A"/>
          <w:sz w:val="24"/>
        </w:rPr>
        <w:t>잔여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과제</w:t>
      </w:r>
    </w:p>
    <w:p w14:paraId="14C6696E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Sequential Recommendation </w:t>
      </w:r>
      <w:r>
        <w:rPr>
          <w:sz w:val="19"/>
        </w:rPr>
        <w:t>파일럿</w:t>
      </w:r>
      <w:r>
        <w:rPr>
          <w:sz w:val="19"/>
        </w:rPr>
        <w:t xml:space="preserve">: Q2 </w:t>
      </w:r>
      <w:r>
        <w:rPr>
          <w:sz w:val="19"/>
        </w:rPr>
        <w:t>착수</w:t>
      </w:r>
      <w:r>
        <w:rPr>
          <w:sz w:val="19"/>
        </w:rPr>
        <w:t xml:space="preserve"> </w:t>
      </w:r>
      <w:r>
        <w:rPr>
          <w:sz w:val="19"/>
        </w:rPr>
        <w:t>예정</w:t>
      </w:r>
      <w:r>
        <w:rPr>
          <w:sz w:val="19"/>
        </w:rPr>
        <w:t xml:space="preserve"> — </w:t>
      </w:r>
      <w:r>
        <w:rPr>
          <w:sz w:val="19"/>
        </w:rPr>
        <w:t>행동</w:t>
      </w:r>
      <w:r>
        <w:rPr>
          <w:sz w:val="19"/>
        </w:rPr>
        <w:t xml:space="preserve"> </w:t>
      </w:r>
      <w:r>
        <w:rPr>
          <w:sz w:val="19"/>
        </w:rPr>
        <w:t>시퀀스</w:t>
      </w:r>
      <w:r>
        <w:rPr>
          <w:sz w:val="19"/>
        </w:rPr>
        <w:t xml:space="preserve"> </w:t>
      </w:r>
      <w:r>
        <w:rPr>
          <w:sz w:val="19"/>
        </w:rPr>
        <w:t>기반</w:t>
      </w:r>
      <w:r>
        <w:rPr>
          <w:sz w:val="19"/>
        </w:rPr>
        <w:t xml:space="preserve"> </w:t>
      </w:r>
      <w:r>
        <w:rPr>
          <w:sz w:val="19"/>
        </w:rPr>
        <w:t>실시간</w:t>
      </w:r>
      <w:r>
        <w:rPr>
          <w:sz w:val="19"/>
        </w:rPr>
        <w:t xml:space="preserve"> </w:t>
      </w:r>
      <w:r>
        <w:rPr>
          <w:sz w:val="19"/>
        </w:rPr>
        <w:t>추천</w:t>
      </w:r>
    </w:p>
    <w:p w14:paraId="1AC767E9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시니어</w:t>
      </w:r>
      <w:r>
        <w:rPr>
          <w:sz w:val="19"/>
        </w:rPr>
        <w:t xml:space="preserve"> </w:t>
      </w:r>
      <w:r>
        <w:rPr>
          <w:sz w:val="19"/>
        </w:rPr>
        <w:t>배너</w:t>
      </w:r>
      <w:r>
        <w:rPr>
          <w:sz w:val="19"/>
        </w:rPr>
        <w:t xml:space="preserve"> </w:t>
      </w:r>
      <w:r>
        <w:rPr>
          <w:sz w:val="19"/>
        </w:rPr>
        <w:t>상단</w:t>
      </w:r>
      <w:r>
        <w:rPr>
          <w:sz w:val="19"/>
        </w:rPr>
        <w:t xml:space="preserve"> </w:t>
      </w:r>
      <w:r>
        <w:rPr>
          <w:sz w:val="19"/>
        </w:rPr>
        <w:t>노출</w:t>
      </w:r>
      <w:r>
        <w:rPr>
          <w:sz w:val="19"/>
        </w:rPr>
        <w:t xml:space="preserve"> </w:t>
      </w:r>
      <w:r>
        <w:rPr>
          <w:sz w:val="19"/>
        </w:rPr>
        <w:t>정식</w:t>
      </w:r>
      <w:r>
        <w:rPr>
          <w:sz w:val="19"/>
        </w:rPr>
        <w:t xml:space="preserve"> </w:t>
      </w:r>
      <w:r>
        <w:rPr>
          <w:sz w:val="19"/>
        </w:rPr>
        <w:t>적용</w:t>
      </w:r>
      <w:r>
        <w:rPr>
          <w:sz w:val="19"/>
        </w:rPr>
        <w:t xml:space="preserve">: A/B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완료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Q2 </w:t>
      </w:r>
      <w:r>
        <w:rPr>
          <w:sz w:val="19"/>
        </w:rPr>
        <w:t>전면</w:t>
      </w:r>
      <w:r>
        <w:rPr>
          <w:sz w:val="19"/>
        </w:rPr>
        <w:t xml:space="preserve"> </w:t>
      </w:r>
      <w:r>
        <w:rPr>
          <w:sz w:val="19"/>
        </w:rPr>
        <w:t>배포</w:t>
      </w:r>
      <w:r>
        <w:rPr>
          <w:sz w:val="19"/>
        </w:rPr>
        <w:t xml:space="preserve"> </w:t>
      </w:r>
      <w:r>
        <w:rPr>
          <w:sz w:val="19"/>
        </w:rPr>
        <w:t>예정</w:t>
      </w:r>
    </w:p>
    <w:p w14:paraId="6EEA20C2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레터</w:t>
      </w:r>
      <w:r>
        <w:rPr>
          <w:sz w:val="19"/>
        </w:rPr>
        <w:t xml:space="preserve">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알고리즘</w:t>
      </w:r>
      <w:r>
        <w:rPr>
          <w:sz w:val="19"/>
        </w:rPr>
        <w:t xml:space="preserve"> </w:t>
      </w:r>
      <w:r>
        <w:rPr>
          <w:sz w:val="19"/>
        </w:rPr>
        <w:t>고도화</w:t>
      </w:r>
      <w:r>
        <w:rPr>
          <w:sz w:val="19"/>
        </w:rPr>
        <w:t xml:space="preserve">: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패턴</w:t>
      </w:r>
      <w:r>
        <w:rPr>
          <w:sz w:val="19"/>
        </w:rPr>
        <w:t xml:space="preserve"> </w:t>
      </w:r>
      <w:r>
        <w:rPr>
          <w:sz w:val="19"/>
        </w:rPr>
        <w:t>기반</w:t>
      </w:r>
      <w:r>
        <w:rPr>
          <w:sz w:val="19"/>
        </w:rPr>
        <w:t xml:space="preserve">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타이밍</w:t>
      </w:r>
      <w:r>
        <w:rPr>
          <w:sz w:val="19"/>
        </w:rPr>
        <w:t xml:space="preserve"> </w:t>
      </w:r>
      <w:r>
        <w:rPr>
          <w:sz w:val="19"/>
        </w:rPr>
        <w:t>최적화</w:t>
      </w:r>
      <w:r>
        <w:rPr>
          <w:sz w:val="19"/>
        </w:rPr>
        <w:t xml:space="preserve"> — Q2 </w:t>
      </w:r>
      <w:r>
        <w:rPr>
          <w:sz w:val="19"/>
        </w:rPr>
        <w:t>목표</w:t>
      </w:r>
    </w:p>
    <w:p w14:paraId="26F7A322" w14:textId="77777777" w:rsidR="00E53858" w:rsidRDefault="00E53858">
      <w:pPr>
        <w:spacing w:after="40"/>
      </w:pPr>
    </w:p>
    <w:p w14:paraId="053A19C2" w14:textId="77777777" w:rsidR="00E53858" w:rsidRDefault="00000000">
      <w:pPr>
        <w:spacing w:before="160" w:after="60"/>
      </w:pPr>
      <w:r>
        <w:rPr>
          <w:b/>
          <w:color w:val="1A2A4A"/>
          <w:sz w:val="24"/>
        </w:rPr>
        <w:lastRenderedPageBreak/>
        <w:t xml:space="preserve">5. </w:t>
      </w:r>
      <w:r>
        <w:rPr>
          <w:b/>
          <w:color w:val="1A2A4A"/>
          <w:sz w:val="24"/>
        </w:rPr>
        <w:t>차기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모델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로드맵</w:t>
      </w:r>
    </w:p>
    <w:p w14:paraId="20FAE91E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Q2: Sequential Recommendation </w:t>
      </w:r>
      <w:r>
        <w:rPr>
          <w:sz w:val="19"/>
        </w:rPr>
        <w:t>파일럿</w:t>
      </w:r>
      <w:r>
        <w:rPr>
          <w:sz w:val="19"/>
        </w:rPr>
        <w:t xml:space="preserve"> + </w:t>
      </w:r>
      <w:r>
        <w:rPr>
          <w:sz w:val="19"/>
        </w:rPr>
        <w:t>실시간</w:t>
      </w:r>
      <w:r>
        <w:rPr>
          <w:sz w:val="19"/>
        </w:rPr>
        <w:t xml:space="preserve"> </w:t>
      </w:r>
      <w:r>
        <w:rPr>
          <w:sz w:val="19"/>
        </w:rPr>
        <w:t>추론</w:t>
      </w:r>
      <w:r>
        <w:rPr>
          <w:sz w:val="19"/>
        </w:rPr>
        <w:t xml:space="preserve"> </w:t>
      </w:r>
      <w:r>
        <w:rPr>
          <w:sz w:val="19"/>
        </w:rPr>
        <w:t>인프라</w:t>
      </w:r>
      <w:r>
        <w:rPr>
          <w:sz w:val="19"/>
        </w:rPr>
        <w:t xml:space="preserve"> </w:t>
      </w:r>
      <w:r>
        <w:rPr>
          <w:sz w:val="19"/>
        </w:rPr>
        <w:t>검토</w:t>
      </w:r>
    </w:p>
    <w:p w14:paraId="54CDDBDE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Q3: LLM </w:t>
      </w:r>
      <w:r>
        <w:rPr>
          <w:sz w:val="19"/>
        </w:rPr>
        <w:t>기반</w:t>
      </w:r>
      <w:r>
        <w:rPr>
          <w:sz w:val="19"/>
        </w:rPr>
        <w:t xml:space="preserve"> </w:t>
      </w:r>
      <w:r>
        <w:rPr>
          <w:sz w:val="19"/>
        </w:rPr>
        <w:t>자연어</w:t>
      </w:r>
      <w:r>
        <w:rPr>
          <w:sz w:val="19"/>
        </w:rPr>
        <w:t xml:space="preserve"> </w:t>
      </w:r>
      <w:r>
        <w:rPr>
          <w:sz w:val="19"/>
        </w:rPr>
        <w:t>투자</w:t>
      </w:r>
      <w:r>
        <w:rPr>
          <w:sz w:val="19"/>
        </w:rPr>
        <w:t xml:space="preserve"> </w:t>
      </w:r>
      <w:r>
        <w:rPr>
          <w:sz w:val="19"/>
        </w:rPr>
        <w:t>목적</w:t>
      </w:r>
      <w:r>
        <w:rPr>
          <w:sz w:val="19"/>
        </w:rPr>
        <w:t xml:space="preserve"> </w:t>
      </w:r>
      <w:r>
        <w:rPr>
          <w:sz w:val="19"/>
        </w:rPr>
        <w:t>파악</w:t>
      </w:r>
      <w:r>
        <w:rPr>
          <w:sz w:val="19"/>
        </w:rPr>
        <w:t xml:space="preserve"> — </w:t>
      </w:r>
      <w:r>
        <w:rPr>
          <w:sz w:val="19"/>
        </w:rPr>
        <w:t>맥락</w:t>
      </w:r>
      <w:r>
        <w:rPr>
          <w:sz w:val="19"/>
        </w:rPr>
        <w:t xml:space="preserve"> </w:t>
      </w:r>
      <w:r>
        <w:rPr>
          <w:sz w:val="19"/>
        </w:rPr>
        <w:t>인식</w:t>
      </w:r>
      <w:r>
        <w:rPr>
          <w:sz w:val="19"/>
        </w:rPr>
        <w:t xml:space="preserve"> </w:t>
      </w:r>
      <w:r>
        <w:rPr>
          <w:sz w:val="19"/>
        </w:rPr>
        <w:t>개인화</w:t>
      </w:r>
      <w:r>
        <w:rPr>
          <w:sz w:val="19"/>
        </w:rPr>
        <w:t xml:space="preserve"> POC</w:t>
      </w:r>
    </w:p>
    <w:p w14:paraId="7878C7C9" w14:textId="77777777" w:rsidR="00E53858" w:rsidRDefault="00000000">
      <w:pPr>
        <w:pStyle w:val="a4"/>
        <w:spacing w:after="60"/>
        <w:ind w:left="283"/>
      </w:pPr>
      <w:r>
        <w:rPr>
          <w:sz w:val="19"/>
        </w:rPr>
        <w:t xml:space="preserve">· Q4: </w:t>
      </w:r>
      <w:r>
        <w:rPr>
          <w:sz w:val="19"/>
        </w:rPr>
        <w:t>전사</w:t>
      </w:r>
      <w:r>
        <w:rPr>
          <w:sz w:val="19"/>
        </w:rPr>
        <w:t xml:space="preserve">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플랫폼</w:t>
      </w:r>
      <w:r>
        <w:rPr>
          <w:sz w:val="19"/>
        </w:rPr>
        <w:t xml:space="preserve"> </w:t>
      </w:r>
      <w:r>
        <w:rPr>
          <w:sz w:val="19"/>
        </w:rPr>
        <w:t>통합</w:t>
      </w:r>
      <w:r>
        <w:rPr>
          <w:sz w:val="19"/>
        </w:rPr>
        <w:t xml:space="preserve"> </w:t>
      </w:r>
      <w:r>
        <w:rPr>
          <w:sz w:val="19"/>
        </w:rPr>
        <w:t>아키텍처</w:t>
      </w:r>
      <w:r>
        <w:rPr>
          <w:sz w:val="19"/>
        </w:rPr>
        <w:t xml:space="preserve"> </w:t>
      </w:r>
      <w:r>
        <w:rPr>
          <w:sz w:val="19"/>
        </w:rPr>
        <w:t>설계</w:t>
      </w:r>
      <w:r>
        <w:rPr>
          <w:sz w:val="19"/>
        </w:rPr>
        <w:t xml:space="preserve"> (</w:t>
      </w:r>
      <w:r>
        <w:rPr>
          <w:sz w:val="19"/>
        </w:rPr>
        <w:t>플랫폼전략팀</w:t>
      </w:r>
      <w:r>
        <w:rPr>
          <w:sz w:val="19"/>
        </w:rPr>
        <w:t xml:space="preserve"> </w:t>
      </w:r>
      <w:r>
        <w:rPr>
          <w:sz w:val="19"/>
        </w:rPr>
        <w:t>연계</w:t>
      </w:r>
      <w:r>
        <w:rPr>
          <w:sz w:val="19"/>
        </w:rPr>
        <w:t>)</w:t>
      </w:r>
    </w:p>
    <w:p w14:paraId="4C9558B0" w14:textId="77777777" w:rsidR="00E53858" w:rsidRDefault="00E53858">
      <w:pPr>
        <w:spacing w:after="40"/>
      </w:pPr>
    </w:p>
    <w:p w14:paraId="18783CB8" w14:textId="77777777" w:rsidR="00E53858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보고서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작성</w:t>
      </w:r>
      <w:r>
        <w:rPr>
          <w:i/>
          <w:color w:val="787878"/>
          <w:sz w:val="17"/>
        </w:rPr>
        <w:t xml:space="preserve">: </w:t>
      </w:r>
      <w:r>
        <w:rPr>
          <w:i/>
          <w:color w:val="787878"/>
          <w:sz w:val="17"/>
        </w:rPr>
        <w:t>이서준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대리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알고리즘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운영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총괄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구수아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과장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검토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안홍철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팀장</w:t>
      </w:r>
      <w:r>
        <w:rPr>
          <w:i/>
          <w:color w:val="787878"/>
          <w:sz w:val="17"/>
        </w:rPr>
        <w:t>.</w:t>
      </w:r>
    </w:p>
    <w:sectPr w:rsidR="00E5385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3777"/>
    <w:multiLevelType w:val="hybridMultilevel"/>
    <w:tmpl w:val="EAD821F8"/>
    <w:lvl w:ilvl="0" w:tplc="9530D8A8">
      <w:start w:val="1"/>
      <w:numFmt w:val="bullet"/>
      <w:lvlText w:val="●"/>
      <w:lvlJc w:val="left"/>
      <w:pPr>
        <w:ind w:left="720" w:hanging="360"/>
      </w:pPr>
    </w:lvl>
    <w:lvl w:ilvl="1" w:tplc="2FAE9626">
      <w:start w:val="1"/>
      <w:numFmt w:val="bullet"/>
      <w:lvlText w:val="○"/>
      <w:lvlJc w:val="left"/>
      <w:pPr>
        <w:ind w:left="1440" w:hanging="360"/>
      </w:pPr>
    </w:lvl>
    <w:lvl w:ilvl="2" w:tplc="A6663628">
      <w:start w:val="1"/>
      <w:numFmt w:val="bullet"/>
      <w:lvlText w:val="■"/>
      <w:lvlJc w:val="left"/>
      <w:pPr>
        <w:ind w:left="2160" w:hanging="360"/>
      </w:pPr>
    </w:lvl>
    <w:lvl w:ilvl="3" w:tplc="FBA0EA5A">
      <w:start w:val="1"/>
      <w:numFmt w:val="bullet"/>
      <w:lvlText w:val="●"/>
      <w:lvlJc w:val="left"/>
      <w:pPr>
        <w:ind w:left="2880" w:hanging="360"/>
      </w:pPr>
    </w:lvl>
    <w:lvl w:ilvl="4" w:tplc="1958CDAA">
      <w:start w:val="1"/>
      <w:numFmt w:val="bullet"/>
      <w:lvlText w:val="○"/>
      <w:lvlJc w:val="left"/>
      <w:pPr>
        <w:ind w:left="3600" w:hanging="360"/>
      </w:pPr>
    </w:lvl>
    <w:lvl w:ilvl="5" w:tplc="7162401A">
      <w:start w:val="1"/>
      <w:numFmt w:val="bullet"/>
      <w:lvlText w:val="■"/>
      <w:lvlJc w:val="left"/>
      <w:pPr>
        <w:ind w:left="4320" w:hanging="360"/>
      </w:pPr>
    </w:lvl>
    <w:lvl w:ilvl="6" w:tplc="75081856">
      <w:start w:val="1"/>
      <w:numFmt w:val="bullet"/>
      <w:lvlText w:val="●"/>
      <w:lvlJc w:val="left"/>
      <w:pPr>
        <w:ind w:left="5040" w:hanging="360"/>
      </w:pPr>
    </w:lvl>
    <w:lvl w:ilvl="7" w:tplc="1DFA5B42">
      <w:start w:val="1"/>
      <w:numFmt w:val="bullet"/>
      <w:lvlText w:val="●"/>
      <w:lvlJc w:val="left"/>
      <w:pPr>
        <w:ind w:left="5760" w:hanging="360"/>
      </w:pPr>
    </w:lvl>
    <w:lvl w:ilvl="8" w:tplc="6B0AE8EA">
      <w:start w:val="1"/>
      <w:numFmt w:val="bullet"/>
      <w:lvlText w:val="●"/>
      <w:lvlJc w:val="left"/>
      <w:pPr>
        <w:ind w:left="6480" w:hanging="360"/>
      </w:pPr>
    </w:lvl>
  </w:abstractNum>
  <w:num w:numId="1" w16cid:durableId="1630357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858"/>
    <w:rsid w:val="007F48BB"/>
    <w:rsid w:val="00A7504B"/>
    <w:rsid w:val="00E5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D70A"/>
  <w15:docId w15:val="{0621E1DE-B6A5-452E-80CF-E999D11B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2026-04-10T00:15:00Z</dcterms:modified>
</cp:coreProperties>
</file>