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B2F3C" w14:textId="77777777" w:rsidR="00200792" w:rsidRDefault="00000000">
      <w:pPr>
        <w:spacing w:after="40"/>
        <w:jc w:val="center"/>
      </w:pPr>
      <w:r>
        <w:rPr>
          <w:b/>
          <w:color w:val="1A2A4A"/>
          <w:sz w:val="36"/>
        </w:rPr>
        <w:t>플랫폼 비즈니스 주간 동향 보고서</w:t>
      </w:r>
    </w:p>
    <w:p w14:paraId="70500310" w14:textId="77777777" w:rsidR="00200792" w:rsidRDefault="00000000">
      <w:pPr>
        <w:spacing w:after="120"/>
        <w:jc w:val="center"/>
      </w:pPr>
      <w:r>
        <w:rPr>
          <w:i/>
          <w:color w:val="2E5FA3"/>
          <w:sz w:val="20"/>
        </w:rPr>
        <w:t>Weekly Platform Business Report</w:t>
      </w:r>
    </w:p>
    <w:p w14:paraId="48926DBB" w14:textId="77777777" w:rsidR="00200792" w:rsidRDefault="00200792">
      <w:pPr>
        <w:pBdr>
          <w:bottom w:val="single" w:sz="6" w:space="0" w:color="2E5FA3"/>
        </w:pBdr>
        <w:spacing w:after="80"/>
      </w:pPr>
    </w:p>
    <w:p w14:paraId="34886E95" w14:textId="77777777" w:rsidR="00200792" w:rsidRDefault="00000000">
      <w:pPr>
        <w:spacing w:after="80"/>
      </w:pPr>
      <w:r>
        <w:rPr>
          <w:i/>
          <w:color w:val="646464"/>
          <w:sz w:val="18"/>
        </w:rPr>
        <w:t>작성부서: 리테일플랫폼부문 인사이트랩팀   |   작성자: 박현지 차장   |   작성일: 보고 기간: 2026년 1월 5일(월) ~ 1월 9일(금)  |  작성일: 2026년 1월 9일</w:t>
      </w:r>
    </w:p>
    <w:p w14:paraId="71072730" w14:textId="77777777" w:rsidR="00200792" w:rsidRDefault="00000000">
      <w:pPr>
        <w:spacing w:before="80" w:after="60"/>
      </w:pPr>
      <w:r>
        <w:rPr>
          <w:b/>
          <w:color w:val="1A2A4A"/>
          <w:sz w:val="20"/>
        </w:rPr>
        <w:t>■ 결재선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255"/>
        <w:gridCol w:w="2254"/>
        <w:gridCol w:w="2254"/>
        <w:gridCol w:w="2253"/>
      </w:tblGrid>
      <w:tr w:rsidR="00200792" w14:paraId="566BEEDA" w14:textId="77777777">
        <w:trPr>
          <w:jc w:val="center"/>
        </w:trPr>
        <w:tc>
          <w:tcPr>
            <w:tcW w:w="2256" w:type="dxa"/>
            <w:shd w:val="clear" w:color="auto" w:fill="1B2A4A"/>
            <w:vAlign w:val="center"/>
          </w:tcPr>
          <w:p w14:paraId="3A774D35" w14:textId="77777777" w:rsidR="00200792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기안</w:t>
            </w:r>
          </w:p>
        </w:tc>
        <w:tc>
          <w:tcPr>
            <w:tcW w:w="2256" w:type="dxa"/>
            <w:shd w:val="clear" w:color="auto" w:fill="1B2A4A"/>
            <w:vAlign w:val="center"/>
          </w:tcPr>
          <w:p w14:paraId="0DD9ABF8" w14:textId="77777777" w:rsidR="00200792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1차 결재</w:t>
            </w:r>
          </w:p>
        </w:tc>
        <w:tc>
          <w:tcPr>
            <w:tcW w:w="2256" w:type="dxa"/>
            <w:shd w:val="clear" w:color="auto" w:fill="1B2A4A"/>
            <w:vAlign w:val="center"/>
          </w:tcPr>
          <w:p w14:paraId="72A70808" w14:textId="77777777" w:rsidR="00200792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최종 결재</w:t>
            </w:r>
          </w:p>
        </w:tc>
        <w:tc>
          <w:tcPr>
            <w:tcW w:w="2256" w:type="dxa"/>
            <w:shd w:val="clear" w:color="auto" w:fill="1B2A4A"/>
            <w:vAlign w:val="center"/>
          </w:tcPr>
          <w:p w14:paraId="0CEC0AED" w14:textId="77777777" w:rsidR="00200792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참조</w:t>
            </w:r>
          </w:p>
        </w:tc>
      </w:tr>
      <w:tr w:rsidR="00200792" w14:paraId="19588F87" w14:textId="77777777">
        <w:trPr>
          <w:jc w:val="center"/>
        </w:trPr>
        <w:tc>
          <w:tcPr>
            <w:tcW w:w="2256" w:type="dxa"/>
            <w:shd w:val="clear" w:color="auto" w:fill="D6E8FF"/>
            <w:vAlign w:val="center"/>
          </w:tcPr>
          <w:p w14:paraId="05B70959" w14:textId="77777777" w:rsidR="00200792" w:rsidRDefault="00000000">
            <w:pPr>
              <w:spacing w:before="40" w:after="40"/>
              <w:jc w:val="center"/>
            </w:pPr>
            <w:r>
              <w:rPr>
                <w:sz w:val="18"/>
              </w:rPr>
              <w:t>박현지 차장</w:t>
            </w:r>
            <w:r>
              <w:rPr>
                <w:sz w:val="18"/>
              </w:rPr>
              <w:br/>
              <w:t>인사이트랩팀</w:t>
            </w:r>
          </w:p>
        </w:tc>
        <w:tc>
          <w:tcPr>
            <w:tcW w:w="2256" w:type="dxa"/>
            <w:shd w:val="clear" w:color="auto" w:fill="D6E8FF"/>
            <w:vAlign w:val="center"/>
          </w:tcPr>
          <w:p w14:paraId="59EE613D" w14:textId="77777777" w:rsidR="00200792" w:rsidRDefault="00000000">
            <w:pPr>
              <w:spacing w:before="40" w:after="40"/>
              <w:jc w:val="center"/>
            </w:pPr>
            <w:r>
              <w:rPr>
                <w:sz w:val="18"/>
              </w:rPr>
              <w:t>안홍철 부장</w:t>
            </w:r>
            <w:r>
              <w:rPr>
                <w:sz w:val="18"/>
              </w:rPr>
              <w:br/>
              <w:t>인사이트랩팀장</w:t>
            </w:r>
          </w:p>
        </w:tc>
        <w:tc>
          <w:tcPr>
            <w:tcW w:w="2256" w:type="dxa"/>
            <w:shd w:val="clear" w:color="auto" w:fill="D6E8FF"/>
            <w:vAlign w:val="center"/>
          </w:tcPr>
          <w:p w14:paraId="29154D0F" w14:textId="77777777" w:rsidR="00200792" w:rsidRDefault="00000000">
            <w:pPr>
              <w:spacing w:before="40" w:after="40"/>
              <w:jc w:val="center"/>
            </w:pPr>
            <w:r>
              <w:rPr>
                <w:sz w:val="18"/>
              </w:rPr>
              <w:t>이준국 상무</w:t>
            </w:r>
            <w:r>
              <w:rPr>
                <w:sz w:val="18"/>
              </w:rPr>
              <w:br/>
              <w:t>플랫폼본부장</w:t>
            </w:r>
          </w:p>
        </w:tc>
        <w:tc>
          <w:tcPr>
            <w:tcW w:w="2256" w:type="dxa"/>
            <w:shd w:val="clear" w:color="auto" w:fill="EEF3FB"/>
            <w:vAlign w:val="center"/>
          </w:tcPr>
          <w:p w14:paraId="313A0181" w14:textId="77777777" w:rsidR="00200792" w:rsidRDefault="00000000">
            <w:pPr>
              <w:spacing w:before="40" w:after="40"/>
              <w:jc w:val="center"/>
            </w:pPr>
            <w:r>
              <w:rPr>
                <w:sz w:val="18"/>
              </w:rPr>
              <w:t>나연태 상무</w:t>
            </w:r>
            <w:r>
              <w:rPr>
                <w:sz w:val="18"/>
              </w:rPr>
              <w:br/>
              <w:t>플랫폼본부장</w:t>
            </w:r>
          </w:p>
        </w:tc>
      </w:tr>
      <w:tr w:rsidR="00200792" w14:paraId="6FA4CEDF" w14:textId="77777777">
        <w:trPr>
          <w:jc w:val="center"/>
        </w:trPr>
        <w:tc>
          <w:tcPr>
            <w:tcW w:w="2256" w:type="dxa"/>
            <w:shd w:val="clear" w:color="auto" w:fill="E8F4E8"/>
            <w:vAlign w:val="center"/>
          </w:tcPr>
          <w:p w14:paraId="7586E377" w14:textId="77777777" w:rsidR="00200792" w:rsidRDefault="00000000">
            <w:pPr>
              <w:spacing w:before="40" w:after="40"/>
              <w:jc w:val="center"/>
            </w:pPr>
            <w:r>
              <w:rPr>
                <w:b/>
                <w:color w:val="006400"/>
                <w:sz w:val="18"/>
              </w:rPr>
              <w:t>2026.01.09</w:t>
            </w:r>
            <w:r>
              <w:rPr>
                <w:b/>
                <w:color w:val="006400"/>
                <w:sz w:val="18"/>
              </w:rPr>
              <w:br/>
              <w:t>서명</w:t>
            </w:r>
          </w:p>
        </w:tc>
        <w:tc>
          <w:tcPr>
            <w:tcW w:w="2256" w:type="dxa"/>
            <w:shd w:val="clear" w:color="auto" w:fill="E8F4E8"/>
            <w:vAlign w:val="center"/>
          </w:tcPr>
          <w:p w14:paraId="52D139A0" w14:textId="77777777" w:rsidR="00200792" w:rsidRDefault="00000000">
            <w:pPr>
              <w:spacing w:before="40" w:after="40"/>
              <w:jc w:val="center"/>
            </w:pPr>
            <w:r>
              <w:rPr>
                <w:b/>
                <w:color w:val="006400"/>
                <w:sz w:val="18"/>
              </w:rPr>
              <w:t>2026.01.09</w:t>
            </w:r>
            <w:r>
              <w:rPr>
                <w:b/>
                <w:color w:val="006400"/>
                <w:sz w:val="18"/>
              </w:rPr>
              <w:br/>
              <w:t>서명</w:t>
            </w:r>
          </w:p>
        </w:tc>
        <w:tc>
          <w:tcPr>
            <w:tcW w:w="2256" w:type="dxa"/>
            <w:shd w:val="clear" w:color="auto" w:fill="E8F4E8"/>
            <w:vAlign w:val="center"/>
          </w:tcPr>
          <w:p w14:paraId="3F9C9075" w14:textId="77777777" w:rsidR="00200792" w:rsidRDefault="00000000">
            <w:pPr>
              <w:spacing w:before="40" w:after="40"/>
              <w:jc w:val="center"/>
            </w:pPr>
            <w:r>
              <w:rPr>
                <w:b/>
                <w:color w:val="006400"/>
                <w:sz w:val="18"/>
              </w:rPr>
              <w:t>2026.01.12</w:t>
            </w:r>
            <w:r>
              <w:rPr>
                <w:b/>
                <w:color w:val="006400"/>
                <w:sz w:val="18"/>
              </w:rPr>
              <w:br/>
              <w:t>서명</w:t>
            </w:r>
          </w:p>
        </w:tc>
        <w:tc>
          <w:tcPr>
            <w:tcW w:w="2256" w:type="dxa"/>
            <w:shd w:val="clear" w:color="auto" w:fill="EEF3FB"/>
            <w:vAlign w:val="center"/>
          </w:tcPr>
          <w:p w14:paraId="745EB078" w14:textId="77777777" w:rsidR="00200792" w:rsidRDefault="00000000">
            <w:pPr>
              <w:spacing w:before="40" w:after="40"/>
              <w:jc w:val="center"/>
            </w:pPr>
            <w:r>
              <w:rPr>
                <w:color w:val="505050"/>
                <w:sz w:val="18"/>
              </w:rPr>
              <w:t>(참조)</w:t>
            </w:r>
          </w:p>
        </w:tc>
      </w:tr>
    </w:tbl>
    <w:p w14:paraId="20A134C7" w14:textId="77777777" w:rsidR="00200792" w:rsidRDefault="00200792">
      <w:pPr>
        <w:spacing w:after="80"/>
      </w:pPr>
    </w:p>
    <w:p w14:paraId="63728232" w14:textId="77777777" w:rsidR="00200792" w:rsidRDefault="00000000">
      <w:pPr>
        <w:spacing w:before="160" w:after="60"/>
      </w:pPr>
      <w:r>
        <w:rPr>
          <w:b/>
          <w:color w:val="1A2A4A"/>
          <w:sz w:val="24"/>
        </w:rPr>
        <w:t>1. 핵심 서비스 지표 (KPI Overview)</w:t>
      </w:r>
    </w:p>
    <w:p w14:paraId="3AF99214" w14:textId="77777777" w:rsidR="00200792" w:rsidRDefault="00000000">
      <w:pPr>
        <w:spacing w:after="80"/>
      </w:pPr>
      <w:r>
        <w:rPr>
          <w:i/>
          <w:color w:val="646464"/>
          <w:sz w:val="18"/>
        </w:rPr>
        <w:t>※ 기준: 2026년 1월 5일(월) ~ 1월 9일(금) / 영웅문 S# MTS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200792" w14:paraId="566CDA7F" w14:textId="77777777">
        <w:trPr>
          <w:jc w:val="center"/>
        </w:trPr>
        <w:tc>
          <w:tcPr>
            <w:tcW w:w="1805" w:type="dxa"/>
            <w:shd w:val="clear" w:color="auto" w:fill="1B2A4A"/>
            <w:vAlign w:val="center"/>
          </w:tcPr>
          <w:p w14:paraId="1365E1E9" w14:textId="77777777" w:rsidR="00200792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KPI 항목</w:t>
            </w:r>
          </w:p>
        </w:tc>
        <w:tc>
          <w:tcPr>
            <w:tcW w:w="1805" w:type="dxa"/>
            <w:shd w:val="clear" w:color="auto" w:fill="1B2A4A"/>
            <w:vAlign w:val="center"/>
          </w:tcPr>
          <w:p w14:paraId="4698568D" w14:textId="77777777" w:rsidR="00200792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전주(12/29~1/2)</w:t>
            </w:r>
          </w:p>
        </w:tc>
        <w:tc>
          <w:tcPr>
            <w:tcW w:w="1805" w:type="dxa"/>
            <w:shd w:val="clear" w:color="auto" w:fill="1B2A4A"/>
            <w:vAlign w:val="center"/>
          </w:tcPr>
          <w:p w14:paraId="5D3D2DD2" w14:textId="77777777" w:rsidR="00200792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금주(1/5~1/9)</w:t>
            </w:r>
          </w:p>
        </w:tc>
        <w:tc>
          <w:tcPr>
            <w:tcW w:w="1805" w:type="dxa"/>
            <w:shd w:val="clear" w:color="auto" w:fill="1B2A4A"/>
            <w:vAlign w:val="center"/>
          </w:tcPr>
          <w:p w14:paraId="0F13BFE3" w14:textId="77777777" w:rsidR="00200792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증감</w:t>
            </w:r>
          </w:p>
        </w:tc>
        <w:tc>
          <w:tcPr>
            <w:tcW w:w="1805" w:type="dxa"/>
            <w:shd w:val="clear" w:color="auto" w:fill="1B2A4A"/>
            <w:vAlign w:val="center"/>
          </w:tcPr>
          <w:p w14:paraId="03B51ED7" w14:textId="77777777" w:rsidR="00200792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비고</w:t>
            </w:r>
          </w:p>
        </w:tc>
      </w:tr>
      <w:tr w:rsidR="00200792" w14:paraId="5BCAE22D" w14:textId="77777777">
        <w:trPr>
          <w:jc w:val="center"/>
        </w:trPr>
        <w:tc>
          <w:tcPr>
            <w:tcW w:w="1805" w:type="dxa"/>
            <w:vAlign w:val="center"/>
          </w:tcPr>
          <w:p w14:paraId="2907236A" w14:textId="77777777" w:rsidR="00200792" w:rsidRDefault="00000000">
            <w:pPr>
              <w:spacing w:before="40" w:after="40"/>
            </w:pPr>
            <w:r>
              <w:rPr>
                <w:sz w:val="18"/>
              </w:rPr>
              <w:t>일평균 DAU</w:t>
            </w:r>
          </w:p>
        </w:tc>
        <w:tc>
          <w:tcPr>
            <w:tcW w:w="1805" w:type="dxa"/>
            <w:vAlign w:val="center"/>
          </w:tcPr>
          <w:p w14:paraId="11E654DB" w14:textId="77777777" w:rsidR="00200792" w:rsidRDefault="00000000">
            <w:pPr>
              <w:spacing w:before="40" w:after="40"/>
              <w:jc w:val="center"/>
            </w:pPr>
            <w:r>
              <w:rPr>
                <w:sz w:val="18"/>
              </w:rPr>
              <w:t>241만</w:t>
            </w:r>
          </w:p>
        </w:tc>
        <w:tc>
          <w:tcPr>
            <w:tcW w:w="1805" w:type="dxa"/>
            <w:vAlign w:val="center"/>
          </w:tcPr>
          <w:p w14:paraId="4C5203A4" w14:textId="77777777" w:rsidR="00200792" w:rsidRDefault="00000000">
            <w:pPr>
              <w:spacing w:before="40" w:after="40"/>
              <w:jc w:val="center"/>
            </w:pPr>
            <w:r>
              <w:rPr>
                <w:sz w:val="18"/>
              </w:rPr>
              <w:t>289만</w:t>
            </w:r>
          </w:p>
        </w:tc>
        <w:tc>
          <w:tcPr>
            <w:tcW w:w="1805" w:type="dxa"/>
            <w:shd w:val="clear" w:color="auto" w:fill="D4EDDA"/>
            <w:vAlign w:val="center"/>
          </w:tcPr>
          <w:p w14:paraId="01627942" w14:textId="77777777" w:rsidR="00200792" w:rsidRDefault="00000000">
            <w:pPr>
              <w:spacing w:before="40" w:after="40"/>
              <w:jc w:val="center"/>
            </w:pPr>
            <w:r>
              <w:rPr>
                <w:sz w:val="18"/>
              </w:rPr>
              <w:t>▲ +48만</w:t>
            </w:r>
          </w:p>
        </w:tc>
        <w:tc>
          <w:tcPr>
            <w:tcW w:w="1805" w:type="dxa"/>
            <w:vAlign w:val="center"/>
          </w:tcPr>
          <w:p w14:paraId="39D281D0" w14:textId="77777777" w:rsidR="00200792" w:rsidRDefault="00000000">
            <w:pPr>
              <w:spacing w:before="40" w:after="40"/>
            </w:pPr>
            <w:r>
              <w:rPr>
                <w:sz w:val="18"/>
              </w:rPr>
              <w:t>신년 첫 거래일 효과</w:t>
            </w:r>
          </w:p>
        </w:tc>
      </w:tr>
      <w:tr w:rsidR="00200792" w14:paraId="01FC7067" w14:textId="77777777">
        <w:trPr>
          <w:jc w:val="center"/>
        </w:trPr>
        <w:tc>
          <w:tcPr>
            <w:tcW w:w="1805" w:type="dxa"/>
            <w:shd w:val="clear" w:color="auto" w:fill="F5F5F5"/>
            <w:vAlign w:val="center"/>
          </w:tcPr>
          <w:p w14:paraId="1153C6F2" w14:textId="77777777" w:rsidR="00200792" w:rsidRDefault="00000000">
            <w:pPr>
              <w:spacing w:before="40" w:after="40"/>
            </w:pPr>
            <w:r>
              <w:rPr>
                <w:sz w:val="18"/>
              </w:rPr>
              <w:t>신규 가입자 (일평균)</w:t>
            </w:r>
          </w:p>
        </w:tc>
        <w:tc>
          <w:tcPr>
            <w:tcW w:w="1805" w:type="dxa"/>
            <w:shd w:val="clear" w:color="auto" w:fill="F5F5F5"/>
            <w:vAlign w:val="center"/>
          </w:tcPr>
          <w:p w14:paraId="5603E949" w14:textId="77777777" w:rsidR="00200792" w:rsidRDefault="00000000">
            <w:pPr>
              <w:spacing w:before="40" w:after="40"/>
              <w:jc w:val="center"/>
            </w:pPr>
            <w:r>
              <w:rPr>
                <w:sz w:val="18"/>
              </w:rPr>
              <w:t>1,620명</w:t>
            </w:r>
          </w:p>
        </w:tc>
        <w:tc>
          <w:tcPr>
            <w:tcW w:w="1805" w:type="dxa"/>
            <w:shd w:val="clear" w:color="auto" w:fill="F5F5F5"/>
            <w:vAlign w:val="center"/>
          </w:tcPr>
          <w:p w14:paraId="6F197846" w14:textId="77777777" w:rsidR="00200792" w:rsidRDefault="00000000">
            <w:pPr>
              <w:spacing w:before="40" w:after="40"/>
              <w:jc w:val="center"/>
            </w:pPr>
            <w:r>
              <w:rPr>
                <w:sz w:val="18"/>
              </w:rPr>
              <w:t>2,140명</w:t>
            </w:r>
          </w:p>
        </w:tc>
        <w:tc>
          <w:tcPr>
            <w:tcW w:w="1805" w:type="dxa"/>
            <w:shd w:val="clear" w:color="auto" w:fill="D4EDDA"/>
            <w:vAlign w:val="center"/>
          </w:tcPr>
          <w:p w14:paraId="3F27FEB4" w14:textId="77777777" w:rsidR="00200792" w:rsidRDefault="00000000">
            <w:pPr>
              <w:spacing w:before="40" w:after="40"/>
              <w:jc w:val="center"/>
            </w:pPr>
            <w:r>
              <w:rPr>
                <w:sz w:val="18"/>
              </w:rPr>
              <w:t>▲ +520명</w:t>
            </w:r>
          </w:p>
        </w:tc>
        <w:tc>
          <w:tcPr>
            <w:tcW w:w="1805" w:type="dxa"/>
            <w:shd w:val="clear" w:color="auto" w:fill="F5F5F5"/>
            <w:vAlign w:val="center"/>
          </w:tcPr>
          <w:p w14:paraId="7C63212B" w14:textId="77777777" w:rsidR="00200792" w:rsidRDefault="00000000">
            <w:pPr>
              <w:spacing w:before="40" w:after="40"/>
            </w:pPr>
            <w:r>
              <w:rPr>
                <w:sz w:val="18"/>
              </w:rPr>
              <w:t>신년 가입 캠페인 효과</w:t>
            </w:r>
          </w:p>
        </w:tc>
      </w:tr>
      <w:tr w:rsidR="00200792" w14:paraId="3C5C3C58" w14:textId="77777777">
        <w:trPr>
          <w:jc w:val="center"/>
        </w:trPr>
        <w:tc>
          <w:tcPr>
            <w:tcW w:w="1805" w:type="dxa"/>
            <w:vAlign w:val="center"/>
          </w:tcPr>
          <w:p w14:paraId="4C70C39C" w14:textId="77777777" w:rsidR="00200792" w:rsidRDefault="00000000">
            <w:pPr>
              <w:spacing w:before="40" w:after="40"/>
            </w:pPr>
            <w:r>
              <w:rPr>
                <w:sz w:val="18"/>
              </w:rPr>
              <w:t>주요 화면 이탈률</w:t>
            </w:r>
          </w:p>
        </w:tc>
        <w:tc>
          <w:tcPr>
            <w:tcW w:w="1805" w:type="dxa"/>
            <w:vAlign w:val="center"/>
          </w:tcPr>
          <w:p w14:paraId="1D0D0740" w14:textId="77777777" w:rsidR="00200792" w:rsidRDefault="00000000">
            <w:pPr>
              <w:spacing w:before="40" w:after="40"/>
              <w:jc w:val="center"/>
            </w:pPr>
            <w:r>
              <w:rPr>
                <w:sz w:val="18"/>
              </w:rPr>
              <w:t>39.8%</w:t>
            </w:r>
          </w:p>
        </w:tc>
        <w:tc>
          <w:tcPr>
            <w:tcW w:w="1805" w:type="dxa"/>
            <w:vAlign w:val="center"/>
          </w:tcPr>
          <w:p w14:paraId="17DBE8FC" w14:textId="77777777" w:rsidR="00200792" w:rsidRDefault="00000000">
            <w:pPr>
              <w:spacing w:before="40" w:after="40"/>
              <w:jc w:val="center"/>
            </w:pPr>
            <w:r>
              <w:rPr>
                <w:sz w:val="18"/>
              </w:rPr>
              <w:t>38.2%</w:t>
            </w:r>
          </w:p>
        </w:tc>
        <w:tc>
          <w:tcPr>
            <w:tcW w:w="1805" w:type="dxa"/>
            <w:shd w:val="clear" w:color="auto" w:fill="D4EDDA"/>
            <w:vAlign w:val="center"/>
          </w:tcPr>
          <w:p w14:paraId="6A85D101" w14:textId="77777777" w:rsidR="00200792" w:rsidRDefault="00000000">
            <w:pPr>
              <w:spacing w:before="40" w:after="40"/>
              <w:jc w:val="center"/>
            </w:pPr>
            <w:r>
              <w:rPr>
                <w:sz w:val="18"/>
              </w:rPr>
              <w:t>▼ -1.6%p</w:t>
            </w:r>
          </w:p>
        </w:tc>
        <w:tc>
          <w:tcPr>
            <w:tcW w:w="1805" w:type="dxa"/>
            <w:vAlign w:val="center"/>
          </w:tcPr>
          <w:p w14:paraId="2AAFFBD1" w14:textId="77777777" w:rsidR="00200792" w:rsidRDefault="00000000">
            <w:pPr>
              <w:spacing w:before="40" w:after="40"/>
            </w:pPr>
            <w:r>
              <w:rPr>
                <w:sz w:val="18"/>
              </w:rPr>
              <w:t>연초 개선 추세</w:t>
            </w:r>
          </w:p>
        </w:tc>
      </w:tr>
      <w:tr w:rsidR="00200792" w14:paraId="3F85468C" w14:textId="77777777">
        <w:trPr>
          <w:jc w:val="center"/>
        </w:trPr>
        <w:tc>
          <w:tcPr>
            <w:tcW w:w="1805" w:type="dxa"/>
            <w:shd w:val="clear" w:color="auto" w:fill="F5F5F5"/>
            <w:vAlign w:val="center"/>
          </w:tcPr>
          <w:p w14:paraId="3983D762" w14:textId="77777777" w:rsidR="00200792" w:rsidRDefault="00000000">
            <w:pPr>
              <w:spacing w:before="40" w:after="40"/>
            </w:pPr>
            <w:r>
              <w:rPr>
                <w:sz w:val="18"/>
              </w:rPr>
              <w:t>계좌 개설 전환율</w:t>
            </w:r>
          </w:p>
        </w:tc>
        <w:tc>
          <w:tcPr>
            <w:tcW w:w="1805" w:type="dxa"/>
            <w:shd w:val="clear" w:color="auto" w:fill="F5F5F5"/>
            <w:vAlign w:val="center"/>
          </w:tcPr>
          <w:p w14:paraId="11EA9529" w14:textId="77777777" w:rsidR="00200792" w:rsidRDefault="00000000">
            <w:pPr>
              <w:spacing w:before="40" w:after="40"/>
              <w:jc w:val="center"/>
            </w:pPr>
            <w:r>
              <w:rPr>
                <w:sz w:val="18"/>
              </w:rPr>
              <w:t>60.4%</w:t>
            </w:r>
          </w:p>
        </w:tc>
        <w:tc>
          <w:tcPr>
            <w:tcW w:w="1805" w:type="dxa"/>
            <w:shd w:val="clear" w:color="auto" w:fill="F5F5F5"/>
            <w:vAlign w:val="center"/>
          </w:tcPr>
          <w:p w14:paraId="6F68EF1A" w14:textId="77777777" w:rsidR="00200792" w:rsidRDefault="00000000">
            <w:pPr>
              <w:spacing w:before="40" w:after="40"/>
              <w:jc w:val="center"/>
            </w:pPr>
            <w:r>
              <w:rPr>
                <w:sz w:val="18"/>
              </w:rPr>
              <w:t>62.8%</w:t>
            </w:r>
          </w:p>
        </w:tc>
        <w:tc>
          <w:tcPr>
            <w:tcW w:w="1805" w:type="dxa"/>
            <w:shd w:val="clear" w:color="auto" w:fill="D4EDDA"/>
            <w:vAlign w:val="center"/>
          </w:tcPr>
          <w:p w14:paraId="27A9B4E7" w14:textId="77777777" w:rsidR="00200792" w:rsidRDefault="00000000">
            <w:pPr>
              <w:spacing w:before="40" w:after="40"/>
              <w:jc w:val="center"/>
            </w:pPr>
            <w:r>
              <w:rPr>
                <w:sz w:val="18"/>
              </w:rPr>
              <w:t>▲ +2.4%p</w:t>
            </w:r>
          </w:p>
        </w:tc>
        <w:tc>
          <w:tcPr>
            <w:tcW w:w="1805" w:type="dxa"/>
            <w:shd w:val="clear" w:color="auto" w:fill="F5F5F5"/>
            <w:vAlign w:val="center"/>
          </w:tcPr>
          <w:p w14:paraId="348DD085" w14:textId="77777777" w:rsidR="00200792" w:rsidRDefault="00000000">
            <w:pPr>
              <w:spacing w:before="40" w:after="40"/>
            </w:pPr>
            <w:r>
              <w:rPr>
                <w:sz w:val="18"/>
              </w:rPr>
              <w:t>가입 UX 개선 기여</w:t>
            </w:r>
          </w:p>
        </w:tc>
      </w:tr>
    </w:tbl>
    <w:p w14:paraId="76F04697" w14:textId="77777777" w:rsidR="00200792" w:rsidRDefault="00200792">
      <w:pPr>
        <w:spacing w:after="40"/>
      </w:pPr>
    </w:p>
    <w:p w14:paraId="7AD117F9" w14:textId="77777777" w:rsidR="00200792" w:rsidRDefault="00000000">
      <w:pPr>
        <w:spacing w:before="160" w:after="60"/>
      </w:pPr>
      <w:r>
        <w:rPr>
          <w:b/>
          <w:color w:val="1A2A4A"/>
          <w:sz w:val="24"/>
        </w:rPr>
        <w:t>2. 시장 및 경쟁사 동향 (Market Intelligence)</w:t>
      </w:r>
    </w:p>
    <w:p w14:paraId="429194E2" w14:textId="77777777" w:rsidR="00200792" w:rsidRDefault="00000000">
      <w:pPr>
        <w:spacing w:before="100" w:after="40"/>
      </w:pPr>
      <w:r>
        <w:rPr>
          <w:b/>
          <w:color w:val="2E5FA3"/>
          <w:sz w:val="20"/>
        </w:rPr>
        <w:t>2-1. 경쟁사 동향</w:t>
      </w:r>
    </w:p>
    <w:p w14:paraId="66096B74" w14:textId="77777777" w:rsidR="00200792" w:rsidRDefault="00000000">
      <w:pPr>
        <w:pStyle w:val="a6"/>
        <w:spacing w:after="60"/>
        <w:ind w:left="283"/>
      </w:pPr>
      <w:r>
        <w:rPr>
          <w:sz w:val="19"/>
        </w:rPr>
        <w:t>· [토스증권] 1/7 해외주식 소수점 매매 수수료 무료 이벤트 시작 (3/31까지) — 당사 해외주식 유입 영향 모니터링 필요</w:t>
      </w:r>
    </w:p>
    <w:p w14:paraId="126C3AAD" w14:textId="77777777" w:rsidR="00200792" w:rsidRDefault="00000000">
      <w:pPr>
        <w:pStyle w:val="a6"/>
        <w:spacing w:after="60"/>
        <w:ind w:left="283"/>
      </w:pPr>
      <w:r>
        <w:rPr>
          <w:sz w:val="19"/>
        </w:rPr>
        <w:t>· [카카오페이증권] 1/6 ISA 계좌 비과세 혜택 강조 마케팅 집중 — 당사 연금·절세 상품 콘텐츠 대응 검토</w:t>
      </w:r>
    </w:p>
    <w:p w14:paraId="5D13CA26" w14:textId="77777777" w:rsidR="00200792" w:rsidRDefault="00000000">
      <w:pPr>
        <w:pStyle w:val="a6"/>
        <w:spacing w:after="60"/>
        <w:ind w:left="283"/>
      </w:pPr>
      <w:r>
        <w:rPr>
          <w:sz w:val="19"/>
        </w:rPr>
        <w:t>· [미래에셋증권] 신년 첫 주 신규 계좌 개설 1.8배 급증 보도 — 업계 전반 신년 효과 확인</w:t>
      </w:r>
    </w:p>
    <w:p w14:paraId="5B3F02B2" w14:textId="77777777" w:rsidR="00200792" w:rsidRDefault="00000000">
      <w:pPr>
        <w:spacing w:before="100" w:after="40"/>
      </w:pPr>
      <w:r>
        <w:rPr>
          <w:b/>
          <w:color w:val="2E5FA3"/>
          <w:sz w:val="20"/>
        </w:rPr>
        <w:t>2-2. 기술 트렌드</w:t>
      </w:r>
    </w:p>
    <w:p w14:paraId="1B576046" w14:textId="77777777" w:rsidR="00200792" w:rsidRDefault="00000000">
      <w:pPr>
        <w:pStyle w:val="a6"/>
        <w:spacing w:after="60"/>
        <w:ind w:left="283"/>
      </w:pPr>
      <w:r>
        <w:rPr>
          <w:sz w:val="19"/>
        </w:rPr>
        <w:t>· 증권업계 AI 챗봇 도입 확산: 삼성증권 'AI 투자비서' 베타 출시 (1/4) — 당사 챗봇 개발 일정 검토 필요</w:t>
      </w:r>
    </w:p>
    <w:p w14:paraId="02152FB4" w14:textId="77777777" w:rsidR="00200792" w:rsidRDefault="00000000">
      <w:pPr>
        <w:pStyle w:val="a6"/>
        <w:spacing w:after="60"/>
        <w:ind w:left="283"/>
      </w:pPr>
      <w:r>
        <w:rPr>
          <w:sz w:val="19"/>
        </w:rPr>
        <w:t>· 국내 핀테크 주요 앱 가입 UX 간소화 경쟁 심화 — 3단계 이하 가입 플로우 업계 표준화 추세</w:t>
      </w:r>
    </w:p>
    <w:p w14:paraId="01D3D0CE" w14:textId="77777777" w:rsidR="00200792" w:rsidRDefault="00000000">
      <w:pPr>
        <w:spacing w:before="100" w:after="40"/>
      </w:pPr>
      <w:r>
        <w:rPr>
          <w:b/>
          <w:color w:val="2E5FA3"/>
          <w:sz w:val="20"/>
        </w:rPr>
        <w:t>2-3. 규제 동향</w:t>
      </w:r>
    </w:p>
    <w:p w14:paraId="35FE1C19" w14:textId="77777777" w:rsidR="00200792" w:rsidRDefault="00000000">
      <w:pPr>
        <w:pStyle w:val="a6"/>
        <w:spacing w:after="60"/>
        <w:ind w:left="283"/>
      </w:pPr>
      <w:r>
        <w:rPr>
          <w:sz w:val="19"/>
        </w:rPr>
        <w:lastRenderedPageBreak/>
        <w:t>· 금융위 '2026년 디지털 금융 혁신 추진 계획' 발표 (1/8) — AI 기반 투자 자문 규제 샌드박스 확대 포함</w:t>
      </w:r>
    </w:p>
    <w:p w14:paraId="7088AA77" w14:textId="77777777" w:rsidR="00200792" w:rsidRDefault="00200792">
      <w:pPr>
        <w:spacing w:after="40"/>
      </w:pPr>
    </w:p>
    <w:p w14:paraId="4600830D" w14:textId="77777777" w:rsidR="00200792" w:rsidRDefault="00000000">
      <w:pPr>
        <w:spacing w:before="160" w:after="60"/>
      </w:pPr>
      <w:r>
        <w:rPr>
          <w:b/>
          <w:color w:val="1A2A4A"/>
          <w:sz w:val="24"/>
        </w:rPr>
        <w:t>3. 금주 주요 이슈 및 대응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200792" w14:paraId="51896B95" w14:textId="77777777">
        <w:trPr>
          <w:jc w:val="center"/>
        </w:trPr>
        <w:tc>
          <w:tcPr>
            <w:tcW w:w="2256" w:type="dxa"/>
            <w:shd w:val="clear" w:color="auto" w:fill="1B2A4A"/>
            <w:vAlign w:val="center"/>
          </w:tcPr>
          <w:p w14:paraId="1CB07240" w14:textId="77777777" w:rsidR="00200792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w="2256" w:type="dxa"/>
            <w:shd w:val="clear" w:color="auto" w:fill="1B2A4A"/>
            <w:vAlign w:val="center"/>
          </w:tcPr>
          <w:p w14:paraId="381BC3A3" w14:textId="77777777" w:rsidR="00200792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이슈 내용</w:t>
            </w:r>
          </w:p>
        </w:tc>
        <w:tc>
          <w:tcPr>
            <w:tcW w:w="2256" w:type="dxa"/>
            <w:shd w:val="clear" w:color="auto" w:fill="1B2A4A"/>
            <w:vAlign w:val="center"/>
          </w:tcPr>
          <w:p w14:paraId="1C2D1B82" w14:textId="77777777" w:rsidR="00200792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조치 현황</w:t>
            </w:r>
          </w:p>
        </w:tc>
        <w:tc>
          <w:tcPr>
            <w:tcW w:w="2256" w:type="dxa"/>
            <w:shd w:val="clear" w:color="auto" w:fill="1B2A4A"/>
            <w:vAlign w:val="center"/>
          </w:tcPr>
          <w:p w14:paraId="09851529" w14:textId="77777777" w:rsidR="00200792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담당</w:t>
            </w:r>
          </w:p>
        </w:tc>
      </w:tr>
      <w:tr w:rsidR="00200792" w14:paraId="62D4FF3E" w14:textId="77777777">
        <w:trPr>
          <w:jc w:val="center"/>
        </w:trPr>
        <w:tc>
          <w:tcPr>
            <w:tcW w:w="2256" w:type="dxa"/>
            <w:vAlign w:val="center"/>
          </w:tcPr>
          <w:p w14:paraId="1FF11AFB" w14:textId="77777777" w:rsidR="00200792" w:rsidRDefault="00000000">
            <w:pPr>
              <w:spacing w:before="40" w:after="40"/>
              <w:jc w:val="center"/>
            </w:pPr>
            <w:r>
              <w:rPr>
                <w:sz w:val="18"/>
              </w:rPr>
              <w:t>✅ 성과</w:t>
            </w:r>
          </w:p>
        </w:tc>
        <w:tc>
          <w:tcPr>
            <w:tcW w:w="2256" w:type="dxa"/>
            <w:vAlign w:val="center"/>
          </w:tcPr>
          <w:p w14:paraId="7FA4DF94" w14:textId="77777777" w:rsidR="00200792" w:rsidRDefault="00000000">
            <w:pPr>
              <w:spacing w:before="40" w:after="40"/>
            </w:pPr>
            <w:r>
              <w:rPr>
                <w:sz w:val="18"/>
              </w:rPr>
              <w:t>신년 첫 거래일(1/2) DAU 342만 — 역대 신년 최고치</w:t>
            </w:r>
          </w:p>
        </w:tc>
        <w:tc>
          <w:tcPr>
            <w:tcW w:w="2256" w:type="dxa"/>
            <w:vAlign w:val="center"/>
          </w:tcPr>
          <w:p w14:paraId="73222D25" w14:textId="77777777" w:rsidR="00200792" w:rsidRDefault="00000000">
            <w:pPr>
              <w:spacing w:before="40" w:after="40"/>
            </w:pPr>
            <w:r>
              <w:rPr>
                <w:sz w:val="18"/>
              </w:rPr>
              <w:t>데이터 확인 완료, 콘텐츠 활용 예정</w:t>
            </w:r>
          </w:p>
        </w:tc>
        <w:tc>
          <w:tcPr>
            <w:tcW w:w="2256" w:type="dxa"/>
            <w:vAlign w:val="center"/>
          </w:tcPr>
          <w:p w14:paraId="012AD25E" w14:textId="77777777" w:rsidR="00200792" w:rsidRDefault="00000000">
            <w:pPr>
              <w:spacing w:before="40" w:after="40"/>
              <w:jc w:val="center"/>
            </w:pPr>
            <w:r>
              <w:rPr>
                <w:sz w:val="18"/>
              </w:rPr>
              <w:t>박현지 차장</w:t>
            </w:r>
          </w:p>
        </w:tc>
      </w:tr>
      <w:tr w:rsidR="00200792" w14:paraId="59BD789A" w14:textId="77777777">
        <w:trPr>
          <w:jc w:val="center"/>
        </w:trPr>
        <w:tc>
          <w:tcPr>
            <w:tcW w:w="2256" w:type="dxa"/>
            <w:shd w:val="clear" w:color="auto" w:fill="FFF3CD"/>
            <w:vAlign w:val="center"/>
          </w:tcPr>
          <w:p w14:paraId="2050D5FA" w14:textId="77777777" w:rsidR="00200792" w:rsidRDefault="00000000">
            <w:pPr>
              <w:spacing w:before="40" w:after="40"/>
              <w:jc w:val="center"/>
            </w:pPr>
            <w:r>
              <w:rPr>
                <w:sz w:val="18"/>
              </w:rPr>
              <w:t>⚠️ 모니터링</w:t>
            </w:r>
          </w:p>
        </w:tc>
        <w:tc>
          <w:tcPr>
            <w:tcW w:w="2256" w:type="dxa"/>
            <w:shd w:val="clear" w:color="auto" w:fill="FFF3CD"/>
            <w:vAlign w:val="center"/>
          </w:tcPr>
          <w:p w14:paraId="582D9EB4" w14:textId="77777777" w:rsidR="00200792" w:rsidRDefault="00000000">
            <w:pPr>
              <w:spacing w:before="40" w:after="40"/>
            </w:pPr>
            <w:r>
              <w:rPr>
                <w:sz w:val="18"/>
              </w:rPr>
              <w:t>토스증권 해외주식 수수료 무료 이벤트 — 당사 유입 영향 확인 필요</w:t>
            </w:r>
          </w:p>
        </w:tc>
        <w:tc>
          <w:tcPr>
            <w:tcW w:w="2256" w:type="dxa"/>
            <w:shd w:val="clear" w:color="auto" w:fill="FFF3CD"/>
            <w:vAlign w:val="center"/>
          </w:tcPr>
          <w:p w14:paraId="692E32C9" w14:textId="77777777" w:rsidR="00200792" w:rsidRDefault="00000000">
            <w:pPr>
              <w:spacing w:before="40" w:after="40"/>
            </w:pPr>
            <w:r>
              <w:rPr>
                <w:sz w:val="18"/>
              </w:rPr>
              <w:t>해외주식 신규 가입 추이 일별 모니터링 시작</w:t>
            </w:r>
          </w:p>
        </w:tc>
        <w:tc>
          <w:tcPr>
            <w:tcW w:w="2256" w:type="dxa"/>
            <w:shd w:val="clear" w:color="auto" w:fill="FFF3CD"/>
            <w:vAlign w:val="center"/>
          </w:tcPr>
          <w:p w14:paraId="2C5F293B" w14:textId="77777777" w:rsidR="00200792" w:rsidRDefault="00000000">
            <w:pPr>
              <w:spacing w:before="40" w:after="40"/>
              <w:jc w:val="center"/>
            </w:pPr>
            <w:r>
              <w:rPr>
                <w:sz w:val="18"/>
              </w:rPr>
              <w:t>송태현 부장</w:t>
            </w:r>
          </w:p>
        </w:tc>
      </w:tr>
      <w:tr w:rsidR="00200792" w14:paraId="179FFCDD" w14:textId="77777777">
        <w:trPr>
          <w:jc w:val="center"/>
        </w:trPr>
        <w:tc>
          <w:tcPr>
            <w:tcW w:w="2256" w:type="dxa"/>
            <w:vAlign w:val="center"/>
          </w:tcPr>
          <w:p w14:paraId="54C88050" w14:textId="77777777" w:rsidR="00200792" w:rsidRDefault="00000000">
            <w:pPr>
              <w:spacing w:before="40" w:after="40"/>
              <w:jc w:val="center"/>
            </w:pPr>
            <w:r>
              <w:rPr>
                <w:sz w:val="18"/>
              </w:rPr>
              <w:t>📋 검토</w:t>
            </w:r>
          </w:p>
        </w:tc>
        <w:tc>
          <w:tcPr>
            <w:tcW w:w="2256" w:type="dxa"/>
            <w:vAlign w:val="center"/>
          </w:tcPr>
          <w:p w14:paraId="2AEF6B22" w14:textId="77777777" w:rsidR="00200792" w:rsidRDefault="00000000">
            <w:pPr>
              <w:spacing w:before="40" w:after="40"/>
            </w:pPr>
            <w:r>
              <w:rPr>
                <w:sz w:val="18"/>
              </w:rPr>
              <w:t>삼성증권 AI 챗봇 출시 대응 전략 수립 필요</w:t>
            </w:r>
          </w:p>
        </w:tc>
        <w:tc>
          <w:tcPr>
            <w:tcW w:w="2256" w:type="dxa"/>
            <w:vAlign w:val="center"/>
          </w:tcPr>
          <w:p w14:paraId="3DEDCAAC" w14:textId="77777777" w:rsidR="00200792" w:rsidRDefault="00000000">
            <w:pPr>
              <w:spacing w:before="40" w:after="40"/>
            </w:pPr>
            <w:r>
              <w:rPr>
                <w:sz w:val="18"/>
              </w:rPr>
              <w:t>플랫폼전략팀 협의 요청 예정</w:t>
            </w:r>
          </w:p>
        </w:tc>
        <w:tc>
          <w:tcPr>
            <w:tcW w:w="2256" w:type="dxa"/>
            <w:vAlign w:val="center"/>
          </w:tcPr>
          <w:p w14:paraId="668501B9" w14:textId="77777777" w:rsidR="00200792" w:rsidRDefault="00000000">
            <w:pPr>
              <w:spacing w:before="40" w:after="40"/>
              <w:jc w:val="center"/>
            </w:pPr>
            <w:r>
              <w:rPr>
                <w:sz w:val="18"/>
              </w:rPr>
              <w:t>안홍철 팀장</w:t>
            </w:r>
          </w:p>
        </w:tc>
      </w:tr>
    </w:tbl>
    <w:p w14:paraId="6FB457EA" w14:textId="77777777" w:rsidR="00200792" w:rsidRDefault="00200792">
      <w:pPr>
        <w:spacing w:after="40"/>
      </w:pPr>
    </w:p>
    <w:p w14:paraId="749D9D99" w14:textId="77777777" w:rsidR="00200792" w:rsidRDefault="00000000">
      <w:pPr>
        <w:spacing w:before="160" w:after="60"/>
      </w:pPr>
      <w:r>
        <w:rPr>
          <w:b/>
          <w:color w:val="1A2A4A"/>
          <w:sz w:val="24"/>
        </w:rPr>
        <w:t>4. 차주 주요 계획 (1/12~1/16)</w:t>
      </w:r>
    </w:p>
    <w:p w14:paraId="5DB3DE82" w14:textId="77777777" w:rsidR="00200792" w:rsidRDefault="00000000">
      <w:pPr>
        <w:pStyle w:val="a6"/>
        <w:spacing w:after="60"/>
        <w:ind w:left="283"/>
      </w:pPr>
      <w:r>
        <w:rPr>
          <w:sz w:val="19"/>
        </w:rPr>
        <w:t>· [1/12] 신년 첫 주 DAU·신규 가입 급등 원인 심층 분석 보고서 작성 (송태현 부장)</w:t>
      </w:r>
    </w:p>
    <w:p w14:paraId="586BF8AB" w14:textId="77777777" w:rsidR="00200792" w:rsidRDefault="00000000">
      <w:pPr>
        <w:pStyle w:val="a6"/>
        <w:spacing w:after="60"/>
        <w:ind w:left="283"/>
      </w:pPr>
      <w:r>
        <w:rPr>
          <w:sz w:val="19"/>
        </w:rPr>
        <w:t>· [1/13] 토스증권 해외주식 수수료 무료 이벤트 영향 1주차 중간 점검</w:t>
      </w:r>
    </w:p>
    <w:p w14:paraId="412F90FC" w14:textId="77777777" w:rsidR="00200792" w:rsidRDefault="00000000">
      <w:pPr>
        <w:pStyle w:val="a6"/>
        <w:spacing w:after="60"/>
        <w:ind w:left="283"/>
      </w:pPr>
      <w:r>
        <w:rPr>
          <w:sz w:val="19"/>
        </w:rPr>
        <w:t>· [1/14] 인사이트랩팀 주간 회의 — 1월 콘텐츠 캘린더 최종 확정</w:t>
      </w:r>
    </w:p>
    <w:p w14:paraId="58D9FDB8" w14:textId="77777777" w:rsidR="00200792" w:rsidRDefault="00000000">
      <w:pPr>
        <w:pStyle w:val="a6"/>
        <w:spacing w:after="60"/>
        <w:ind w:left="283"/>
      </w:pPr>
      <w:r>
        <w:rPr>
          <w:sz w:val="19"/>
        </w:rPr>
        <w:t>· [1/16] 2월 A/B 테스트 설계 초안 완성 (이서준 대리)</w:t>
      </w:r>
    </w:p>
    <w:p w14:paraId="3DE76472" w14:textId="77777777" w:rsidR="00200792" w:rsidRDefault="00200792">
      <w:pPr>
        <w:spacing w:after="40"/>
      </w:pPr>
    </w:p>
    <w:p w14:paraId="710532C4" w14:textId="77777777" w:rsidR="00200792" w:rsidRDefault="00000000">
      <w:pPr>
        <w:spacing w:after="80"/>
      </w:pPr>
      <w:r>
        <w:rPr>
          <w:i/>
          <w:color w:val="787878"/>
          <w:sz w:val="17"/>
        </w:rPr>
        <w:t>※ 본 보고서 작성: 박현지 차장. 데이터 제공: 송태현 부장·홍은빈 주임. 검토: 안홍철 팀장.</w:t>
      </w:r>
    </w:p>
    <w:sectPr w:rsidR="0020079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470A8"/>
    <w:multiLevelType w:val="multilevel"/>
    <w:tmpl w:val="6E24E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80637"/>
    <w:multiLevelType w:val="multilevel"/>
    <w:tmpl w:val="233C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004520"/>
    <w:multiLevelType w:val="multilevel"/>
    <w:tmpl w:val="5D7E0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441769">
    <w:abstractNumId w:val="1"/>
  </w:num>
  <w:num w:numId="2" w16cid:durableId="944002293">
    <w:abstractNumId w:val="2"/>
  </w:num>
  <w:num w:numId="3" w16cid:durableId="184095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C3E"/>
    <w:rsid w:val="00200792"/>
    <w:rsid w:val="00207A4D"/>
    <w:rsid w:val="002B6E20"/>
    <w:rsid w:val="006650BB"/>
    <w:rsid w:val="00902892"/>
    <w:rsid w:val="00D65819"/>
    <w:rsid w:val="00DD4C3E"/>
    <w:rsid w:val="00EF7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5FC3D"/>
  <w15:chartTrackingRefBased/>
  <w15:docId w15:val="{0E8BE575-9982-40C0-99C6-931F3868D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D4C3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D4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D4C3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D4C3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D4C3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D4C3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D4C3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D4C3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D4C3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D4C3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D4C3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D4C3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D4C3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D4C3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D4C3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D4C3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D4C3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D4C3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D4C3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D4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D4C3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D4C3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D4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D4C3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D4C3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D4C3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D4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D4C3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D4C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227</Words>
  <Characters>1299</Characters>
  <Application>Microsoft Office Word</Application>
  <DocSecurity>0</DocSecurity>
  <Lines>10</Lines>
  <Paragraphs>3</Paragraphs>
  <ScaleCrop>false</ScaleCrop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지연 최</dc:creator>
  <cp:keywords/>
  <dc:description/>
  <cp:lastModifiedBy>지연 최</cp:lastModifiedBy>
  <cp:revision>2</cp:revision>
  <dcterms:created xsi:type="dcterms:W3CDTF">2026-04-09T00:28:00Z</dcterms:created>
  <dcterms:modified xsi:type="dcterms:W3CDTF">2026-04-10T00:17:00Z</dcterms:modified>
</cp:coreProperties>
</file>