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1 week / 5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are tables used to display data?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What’s a 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 How do we create rows and columns?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customize our table?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create our schedule by using tables?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span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element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column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be able to deconstruct a table.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be able input elements in specific rows and columns.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be able to create their own tables.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the difference between rows and columns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actively create meaning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conduct a close reading of a complex text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