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3"/>
      </w:pPr>
      <w:bookmarkStart w:id="21" w:name="data-collection"/>
      <w:bookmarkEnd w:id="21"/>
      <w:r>
        <w:t xml:space="preserve">Data collection</w:t>
      </w:r>
    </w:p>
    <w:p>
      <w:pPr>
        <w:numPr>
          <w:numId w:val="1001"/>
          <w:ilvl w:val="0"/>
        </w:numPr>
      </w:pPr>
      <w:r>
        <w:t xml:space="preserve">Is the use of the data considered a primary or secondary purpose that the data was originally collected for? Are those individuals supplying the data informed explicitly that the data will be provided for this reason and/or to this vendor?</w:t>
      </w:r>
    </w:p>
    <w:p>
      <w:pPr>
        <w:numPr>
          <w:numId w:val="1001"/>
          <w:ilvl w:val="0"/>
        </w:numPr>
      </w:pPr>
      <w:r>
        <w:t xml:space="preserve">What data is required for collection by the vendor? (refer SIF AU mappings)</w:t>
      </w:r>
    </w:p>
    <w:p>
      <w:pPr>
        <w:numPr>
          <w:numId w:val="1001"/>
          <w:ilvl w:val="0"/>
        </w:numPr>
      </w:pPr>
      <w:r>
        <w:t xml:space="preserve">Is any of the data collected by third parties (plugins, statistics, advertising, cookies etc.)?</w:t>
      </w:r>
    </w:p>
    <w:p>
      <w:pPr>
        <w:pStyle w:val="Heading3"/>
      </w:pPr>
      <w:bookmarkStart w:id="22" w:name="data-storage-and-access"/>
      <w:bookmarkEnd w:id="22"/>
      <w:r>
        <w:t xml:space="preserve">Data storage and access</w:t>
      </w:r>
    </w:p>
    <w:p>
      <w:pPr>
        <w:numPr>
          <w:numId w:val="1002"/>
          <w:ilvl w:val="0"/>
        </w:numPr>
      </w:pPr>
      <w:r>
        <w:t xml:space="preserve">Where is the information stored? Is the information stored in the same State/Territory as it was sourced/generated? Is it stored within Australia?</w:t>
      </w:r>
    </w:p>
    <w:p>
      <w:pPr>
        <w:numPr>
          <w:numId w:val="1002"/>
          <w:ilvl w:val="0"/>
        </w:numPr>
      </w:pPr>
      <w:r>
        <w:t xml:space="preserve">How is data protected “at rest”?</w:t>
      </w:r>
    </w:p>
    <w:p>
      <w:pPr>
        <w:numPr>
          <w:numId w:val="1003"/>
          <w:ilvl w:val="0"/>
        </w:numPr>
      </w:pPr>
      <w:r>
        <w:t xml:space="preserve">Is all or some data at rest encrypted (e.g. just passwords, passwords and sensitive data, all data)</w:t>
      </w:r>
    </w:p>
    <w:p>
      <w:pPr>
        <w:numPr>
          <w:numId w:val="1003"/>
          <w:ilvl w:val="0"/>
        </w:numPr>
      </w:pPr>
      <w:r>
        <w:t xml:space="preserve">What encryption method is used?</w:t>
      </w:r>
    </w:p>
    <w:p>
      <w:pPr>
        <w:numPr>
          <w:numId w:val="1004"/>
          <w:ilvl w:val="0"/>
        </w:numPr>
      </w:pPr>
      <w:r>
        <w:t xml:space="preserve">How will the information be stored? If the cloud application is multi-tenanted (several authorities’ data on one server/instance) hosting, how is data and access separated from other customers?</w:t>
      </w:r>
    </w:p>
    <w:p>
      <w:pPr>
        <w:numPr>
          <w:numId w:val="1004"/>
          <w:ilvl w:val="0"/>
        </w:numPr>
      </w:pPr>
      <w:r>
        <w:t xml:space="preserve">Are the physical server(s) in a secured, locked and monitored environment to prevent unauthorized entry and/or theft?</w:t>
      </w:r>
    </w:p>
    <w:p>
      <w:pPr>
        <w:numPr>
          <w:numId w:val="1004"/>
          <w:ilvl w:val="0"/>
        </w:numPr>
      </w:pPr>
      <w:r>
        <w:t xml:space="preserve">How is the data protected in transit? e.g. SSL, hashing? (SIF messaging generally use SSL/TLS)</w:t>
      </w:r>
    </w:p>
    <w:p>
      <w:pPr>
        <w:numPr>
          <w:numId w:val="1004"/>
          <w:ilvl w:val="0"/>
        </w:numPr>
      </w:pPr>
      <w:r>
        <w:t xml:space="preserve">Who has access to information stored or processed by the provider?</w:t>
      </w:r>
    </w:p>
    <w:p>
      <w:pPr>
        <w:numPr>
          <w:numId w:val="1005"/>
          <w:ilvl w:val="0"/>
        </w:numPr>
      </w:pPr>
      <w:r>
        <w:t xml:space="preserve">Is access logged?</w:t>
      </w:r>
    </w:p>
    <w:p>
      <w:pPr>
        <w:numPr>
          <w:numId w:val="1005"/>
          <w:ilvl w:val="0"/>
        </w:numPr>
      </w:pPr>
      <w:r>
        <w:t xml:space="preserve">Is access provided only to employees of the agency receiving the data or others?</w:t>
      </w:r>
    </w:p>
    <w:p>
      <w:pPr>
        <w:numPr>
          <w:numId w:val="1005"/>
          <w:ilvl w:val="0"/>
        </w:numPr>
      </w:pPr>
      <w:r>
        <w:t xml:space="preserve">When and how is access made available?</w:t>
      </w:r>
    </w:p>
    <w:p>
      <w:pPr>
        <w:numPr>
          <w:numId w:val="1005"/>
          <w:ilvl w:val="0"/>
        </w:numPr>
      </w:pPr>
      <w:r>
        <w:t xml:space="preserve">Are background checks or other vetting procedures performed on those with access (eg working with children checks)?</w:t>
      </w:r>
    </w:p>
    <w:p>
      <w:pPr>
        <w:numPr>
          <w:numId w:val="1005"/>
          <w:ilvl w:val="0"/>
        </w:numPr>
      </w:pPr>
      <w:r>
        <w:t xml:space="preserve">Does the provider subcontract any functions, such as analytics?</w:t>
      </w:r>
    </w:p>
    <w:p>
      <w:pPr>
        <w:numPr>
          <w:numId w:val="1005"/>
          <w:ilvl w:val="0"/>
        </w:numPr>
      </w:pPr>
      <w:r>
        <w:t xml:space="preserve">What is the provider’s process for authenticating callers and resetting access controls, as well as establishing and deleting accounts?</w:t>
      </w:r>
    </w:p>
    <w:p>
      <w:pPr>
        <w:pStyle w:val="Heading3"/>
      </w:pPr>
      <w:bookmarkStart w:id="23" w:name="data-and-metadata-retention"/>
      <w:bookmarkEnd w:id="23"/>
      <w:r>
        <w:t xml:space="preserve">Data and Metadata Retention</w:t>
      </w:r>
    </w:p>
    <w:p>
      <w:pPr>
        <w:numPr>
          <w:numId w:val="1006"/>
          <w:ilvl w:val="0"/>
        </w:numPr>
      </w:pPr>
      <w:r>
        <w:t xml:space="preserve">How does the provider assure the proper management and disposal of data?</w:t>
      </w:r>
    </w:p>
    <w:p>
      <w:pPr>
        <w:numPr>
          <w:numId w:val="1006"/>
          <w:ilvl w:val="0"/>
        </w:numPr>
      </w:pPr>
      <w:r>
        <w:t xml:space="preserve">How will the provider delete data?</w:t>
      </w:r>
    </w:p>
    <w:p>
      <w:pPr>
        <w:pStyle w:val="Compact"/>
        <w:numPr>
          <w:numId w:val="1007"/>
          <w:ilvl w:val="0"/>
        </w:numPr>
      </w:pPr>
      <w:r>
        <w:t xml:space="preserve">Is data deleted on a specific schedule or only on termination of contract? Can the school/jurisdiction request that information be deleted? What is the protocol for such a request?</w:t>
      </w:r>
    </w:p>
    <w:p>
      <w:pPr>
        <w:numPr>
          <w:numId w:val="1008"/>
          <w:ilvl w:val="0"/>
        </w:numPr>
      </w:pPr>
      <w:r>
        <w:t xml:space="preserve">Can a copy of the information (including individual records) maintained by the provider be supplied at any time? How will this be provided?</w:t>
      </w:r>
    </w:p>
    <w:p>
      <w:pPr>
        <w:numPr>
          <w:numId w:val="1008"/>
          <w:ilvl w:val="0"/>
        </w:numPr>
      </w:pPr>
      <w:r>
        <w:t xml:space="preserve">Upon termination of contract/s, will the provider should return all records or data and properly delete any copies still in its possession?</w:t>
      </w:r>
    </w:p>
    <w:p>
      <w:pPr>
        <w:pStyle w:val="Heading3"/>
      </w:pPr>
      <w:bookmarkStart w:id="24" w:name="development-and-change-management-process"/>
      <w:bookmarkEnd w:id="24"/>
      <w:r>
        <w:t xml:space="preserve">Development and Change Management Process</w:t>
      </w:r>
    </w:p>
    <w:p>
      <w:pPr>
        <w:numPr>
          <w:numId w:val="1009"/>
          <w:ilvl w:val="0"/>
        </w:numPr>
      </w:pPr>
      <w:r>
        <w:t xml:space="preserve">Does the provider follow standardized and documented procedures for coding, configuration management, patch installation, and change management for all servers involved in delivery of contracted services?</w:t>
      </w:r>
    </w:p>
    <w:p>
      <w:pPr>
        <w:numPr>
          <w:numId w:val="1009"/>
          <w:ilvl w:val="0"/>
        </w:numPr>
      </w:pPr>
      <w:r>
        <w:t xml:space="preserve">Are practices regularly audited?</w:t>
      </w:r>
    </w:p>
    <w:p>
      <w:pPr>
        <w:numPr>
          <w:numId w:val="1009"/>
          <w:ilvl w:val="0"/>
        </w:numPr>
      </w:pPr>
      <w:r>
        <w:t xml:space="preserve">Does the provider notify the School System about any changes that will affect the security, storage, usage, or disposal of any information received or collected directly from the School?</w:t>
      </w:r>
    </w:p>
    <w:p>
      <w:pPr>
        <w:pStyle w:val="Heading3"/>
      </w:pPr>
      <w:bookmarkStart w:id="25" w:name="audits-and-standards"/>
      <w:bookmarkEnd w:id="25"/>
      <w:r>
        <w:t xml:space="preserve">Audits and Standards</w:t>
      </w:r>
    </w:p>
    <w:p>
      <w:pPr>
        <w:numPr>
          <w:numId w:val="1010"/>
          <w:ilvl w:val="0"/>
        </w:numPr>
      </w:pPr>
      <w:r>
        <w:t xml:space="preserve">Does the provider allow for the audit of security and privacy of records by the jurisdiction/school?</w:t>
      </w:r>
    </w:p>
    <w:p>
      <w:pPr>
        <w:numPr>
          <w:numId w:val="1010"/>
          <w:ilvl w:val="0"/>
        </w:numPr>
      </w:pPr>
      <w:r>
        <w:t xml:space="preserve">Have the provider’s security operations been reviewed or audited by an outside group?</w:t>
      </w:r>
    </w:p>
    <w:p>
      <w:pPr>
        <w:numPr>
          <w:numId w:val="1010"/>
          <w:ilvl w:val="0"/>
        </w:numPr>
      </w:pPr>
      <w:r>
        <w:t xml:space="preserve">Does the provider comply with a security standard such as the International Organization for Standardization (ISO), the Payment Card Industry Data Security Standards (PCI DSS)?</w:t>
      </w:r>
    </w:p>
    <w:p>
      <w:pPr>
        <w:pStyle w:val="Heading3"/>
      </w:pPr>
      <w:bookmarkStart w:id="26" w:name="test-and-development-environments"/>
      <w:bookmarkEnd w:id="26"/>
      <w:r>
        <w:t xml:space="preserve">Test and Development Environments</w:t>
      </w:r>
    </w:p>
    <w:p>
      <w:pPr>
        <w:numPr>
          <w:numId w:val="1011"/>
          <w:ilvl w:val="0"/>
        </w:numPr>
      </w:pPr>
      <w:r>
        <w:t xml:space="preserve">Will “live” student data ever be used in non-production (e.g. test or development, training) environments?</w:t>
      </w:r>
    </w:p>
    <w:p>
      <w:pPr>
        <w:numPr>
          <w:numId w:val="1011"/>
          <w:ilvl w:val="0"/>
        </w:numPr>
      </w:pPr>
      <w:r>
        <w:t xml:space="preserve">Are these environments secure to the same standard as production data?</w:t>
      </w:r>
    </w:p>
    <w:p>
      <w:pPr>
        <w:pStyle w:val="Heading3"/>
      </w:pPr>
      <w:bookmarkStart w:id="27" w:name="data-breach-incident-investigation-and-response"/>
      <w:bookmarkEnd w:id="27"/>
      <w:r>
        <w:t xml:space="preserve">Data Breach, Incident Investigation and Response</w:t>
      </w:r>
    </w:p>
    <w:p>
      <w:pPr>
        <w:numPr>
          <w:numId w:val="1012"/>
          <w:ilvl w:val="0"/>
        </w:numPr>
      </w:pPr>
      <w:r>
        <w:t xml:space="preserve">What happens if the vendor experiences a data breach?</w:t>
      </w:r>
    </w:p>
    <w:p>
      <w:pPr>
        <w:numPr>
          <w:numId w:val="1012"/>
          <w:ilvl w:val="0"/>
        </w:numPr>
      </w:pPr>
      <w:r>
        <w:t xml:space="preserve">What are the vendor’s capabilities to perform security incident investigations or e-discovery? Are end user logs, administrative and maintenance activity monitored and are these logs available to the jurisdiction or school for incident investigation?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5b8c38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5d67b1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c698e097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299e1cf9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2016-08-30T07:20:26Z</dcterms:created>
  <dcterms:modified xsi:type="dcterms:W3CDTF">2016-08-30T07:20:26Z</dcterms:modified>
</cp:coreProperties>
</file>