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basic-daily-attendance"/>
      <w:bookmarkEnd w:id="21"/>
      <w:r>
        <w:t xml:space="preserve">How to implement basic daily attendance</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7e8823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b416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177b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2016-11-22T05:00:19Z</dcterms:created>
  <dcterms:modified xsi:type="dcterms:W3CDTF">2016-11-22T05:00:19Z</dcterms:modified>
</cp:coreProperties>
</file>