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99F" w:rsidRDefault="00A91DFE" w:rsidP="0020099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2019 </w:t>
      </w:r>
      <w:r w:rsidR="0020099F">
        <w:rPr>
          <w:b/>
          <w:bCs/>
          <w:sz w:val="24"/>
          <w:szCs w:val="24"/>
          <w:u w:val="single"/>
        </w:rPr>
        <w:t xml:space="preserve">MMH </w:t>
      </w:r>
      <w:r w:rsidR="00FA7B3B">
        <w:rPr>
          <w:b/>
          <w:bCs/>
          <w:sz w:val="24"/>
          <w:szCs w:val="24"/>
          <w:u w:val="single"/>
        </w:rPr>
        <w:t>CAD Classification</w:t>
      </w:r>
      <w:r w:rsidR="0020099F">
        <w:rPr>
          <w:b/>
          <w:bCs/>
          <w:sz w:val="24"/>
          <w:szCs w:val="24"/>
          <w:u w:val="single"/>
        </w:rPr>
        <w:t xml:space="preserve"> Project – Abbreviations List</w:t>
      </w:r>
    </w:p>
    <w:p w:rsidR="0020099F" w:rsidRDefault="0020099F" w:rsidP="0020099F">
      <w:pPr>
        <w:rPr>
          <w:b/>
          <w:bCs/>
          <w:sz w:val="24"/>
          <w:szCs w:val="24"/>
          <w:u w:val="single"/>
        </w:rPr>
      </w:pPr>
    </w:p>
    <w:p w:rsidR="0020099F" w:rsidRDefault="0020099F" w:rsidP="002009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Bypass</w:t>
      </w:r>
    </w:p>
    <w:p w:rsidR="0020099F" w:rsidRDefault="0020099F" w:rsidP="0020099F">
      <w:pPr>
        <w:rPr>
          <w:sz w:val="24"/>
          <w:szCs w:val="24"/>
        </w:rPr>
      </w:pPr>
    </w:p>
    <w:p w:rsidR="0020099F" w:rsidRDefault="0020099F" w:rsidP="0020099F">
      <w:pPr>
        <w:rPr>
          <w:sz w:val="24"/>
          <w:szCs w:val="24"/>
        </w:rPr>
      </w:pPr>
      <w:r>
        <w:rPr>
          <w:sz w:val="24"/>
          <w:szCs w:val="24"/>
        </w:rPr>
        <w:t>SVG – saphenous vein grafts</w:t>
      </w:r>
    </w:p>
    <w:p w:rsidR="0020099F" w:rsidRDefault="0020099F" w:rsidP="0020099F">
      <w:pPr>
        <w:rPr>
          <w:rStyle w:val="e24kjd"/>
        </w:rPr>
      </w:pPr>
      <w:r>
        <w:rPr>
          <w:sz w:val="24"/>
          <w:szCs w:val="24"/>
        </w:rPr>
        <w:t xml:space="preserve">LIMA -&gt; LAD - </w:t>
      </w:r>
      <w:r>
        <w:rPr>
          <w:rStyle w:val="e24kjd"/>
          <w:sz w:val="24"/>
          <w:szCs w:val="24"/>
        </w:rPr>
        <w:t>LIMA to LAD bypass</w:t>
      </w:r>
    </w:p>
    <w:p w:rsidR="0020099F" w:rsidRDefault="0020099F" w:rsidP="0020099F">
      <w:pPr>
        <w:rPr>
          <w:rStyle w:val="e24kjd"/>
          <w:b/>
          <w:bCs/>
          <w:sz w:val="24"/>
          <w:szCs w:val="24"/>
          <w:u w:val="single"/>
        </w:rPr>
      </w:pPr>
    </w:p>
    <w:p w:rsidR="0020099F" w:rsidRDefault="0020099F" w:rsidP="0020099F">
      <w:pPr>
        <w:rPr>
          <w:rStyle w:val="e24kjd"/>
          <w:b/>
          <w:bCs/>
          <w:sz w:val="24"/>
          <w:szCs w:val="24"/>
          <w:u w:val="single"/>
        </w:rPr>
      </w:pPr>
      <w:r>
        <w:rPr>
          <w:rStyle w:val="e24kjd"/>
          <w:b/>
          <w:bCs/>
          <w:sz w:val="24"/>
          <w:szCs w:val="24"/>
          <w:u w:val="single"/>
        </w:rPr>
        <w:t>Two Segments</w:t>
      </w:r>
    </w:p>
    <w:p w:rsidR="0020099F" w:rsidRDefault="0020099F" w:rsidP="0020099F">
      <w:pPr>
        <w:rPr>
          <w:rStyle w:val="e24kjd"/>
          <w:sz w:val="24"/>
          <w:szCs w:val="24"/>
        </w:rPr>
      </w:pPr>
    </w:p>
    <w:p w:rsidR="0020099F" w:rsidRDefault="0020099F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LAD-p-m 80% – mark both LAD-p and LAD-m as 80%</w:t>
      </w:r>
    </w:p>
    <w:p w:rsidR="0020099F" w:rsidRDefault="0020099F" w:rsidP="0020099F">
      <w:pPr>
        <w:rPr>
          <w:rStyle w:val="e24kjd"/>
          <w:b/>
          <w:bCs/>
          <w:sz w:val="24"/>
          <w:szCs w:val="24"/>
          <w:u w:val="single"/>
        </w:rPr>
      </w:pPr>
    </w:p>
    <w:p w:rsidR="0020099F" w:rsidRDefault="0020099F" w:rsidP="0020099F">
      <w:pPr>
        <w:rPr>
          <w:rStyle w:val="e24kjd"/>
          <w:b/>
          <w:bCs/>
          <w:sz w:val="24"/>
          <w:szCs w:val="24"/>
          <w:u w:val="single"/>
        </w:rPr>
      </w:pPr>
      <w:r>
        <w:rPr>
          <w:rStyle w:val="e24kjd"/>
          <w:b/>
          <w:bCs/>
          <w:sz w:val="24"/>
          <w:szCs w:val="24"/>
          <w:u w:val="single"/>
        </w:rPr>
        <w:t>Other Terms</w:t>
      </w:r>
    </w:p>
    <w:p w:rsidR="0020099F" w:rsidRDefault="0020099F" w:rsidP="0020099F">
      <w:pPr>
        <w:rPr>
          <w:rStyle w:val="e24kjd"/>
          <w:sz w:val="24"/>
          <w:szCs w:val="24"/>
        </w:rPr>
      </w:pPr>
    </w:p>
    <w:p w:rsidR="0020099F" w:rsidRDefault="0020099F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CTO – Mark as 100</w:t>
      </w:r>
    </w:p>
    <w:p w:rsidR="0020099F" w:rsidRDefault="0020099F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ISR – Mark</w:t>
      </w:r>
      <w:r w:rsidR="009E16BA">
        <w:rPr>
          <w:rStyle w:val="e24kjd"/>
          <w:sz w:val="24"/>
          <w:szCs w:val="24"/>
        </w:rPr>
        <w:t xml:space="preserve"> #1 in column “</w:t>
      </w:r>
      <w:r>
        <w:rPr>
          <w:rStyle w:val="e24kjd"/>
          <w:sz w:val="24"/>
          <w:szCs w:val="24"/>
        </w:rPr>
        <w:t>stent</w:t>
      </w:r>
      <w:r w:rsidR="009E16BA">
        <w:rPr>
          <w:rStyle w:val="e24kjd"/>
          <w:sz w:val="24"/>
          <w:szCs w:val="24"/>
        </w:rPr>
        <w:t xml:space="preserve">” </w:t>
      </w:r>
    </w:p>
    <w:p w:rsidR="0020099F" w:rsidRDefault="0020099F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SVD – single vessel disease</w:t>
      </w:r>
    </w:p>
    <w:p w:rsidR="0020099F" w:rsidRDefault="0020099F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DVD – double vessel disease</w:t>
      </w:r>
    </w:p>
    <w:p w:rsidR="0020099F" w:rsidRDefault="0020099F" w:rsidP="0020099F">
      <w:r>
        <w:rPr>
          <w:rStyle w:val="e24kjd"/>
          <w:sz w:val="24"/>
          <w:szCs w:val="24"/>
        </w:rPr>
        <w:t>TVD – triple vessel disease</w:t>
      </w:r>
    </w:p>
    <w:p w:rsidR="0016790E" w:rsidRDefault="0016790E">
      <w:bookmarkStart w:id="0" w:name="_GoBack"/>
      <w:bookmarkEnd w:id="0"/>
    </w:p>
    <w:sectPr w:rsidR="0016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9F"/>
    <w:rsid w:val="0016790E"/>
    <w:rsid w:val="0020099F"/>
    <w:rsid w:val="009E16BA"/>
    <w:rsid w:val="00A91DFE"/>
    <w:rsid w:val="00E968E6"/>
    <w:rsid w:val="00FA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2D54A-D782-45F1-A4FB-151BDE18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99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200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 Lu</dc:creator>
  <cp:keywords/>
  <dc:description/>
  <cp:lastModifiedBy>Donny Nguyen</cp:lastModifiedBy>
  <cp:revision>3</cp:revision>
  <dcterms:created xsi:type="dcterms:W3CDTF">2019-07-22T22:24:00Z</dcterms:created>
  <dcterms:modified xsi:type="dcterms:W3CDTF">2019-07-22T22:26:00Z</dcterms:modified>
</cp:coreProperties>
</file>