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683" w:rsidRPr="006A2847" w:rsidRDefault="00320683" w:rsidP="00772DB4">
      <w:pPr>
        <w:ind w:left="0" w:firstLine="0"/>
        <w:textAlignment w:val="baseline"/>
        <w:rPr>
          <w:rFonts w:ascii="Arial" w:hAnsi="Arial" w:cs="Arial"/>
          <w:b/>
          <w:color w:val="C45911" w:themeColor="accent2" w:themeShade="BF"/>
          <w:sz w:val="24"/>
          <w:szCs w:val="24"/>
        </w:rPr>
      </w:pPr>
    </w:p>
    <w:p w:rsidR="00942886" w:rsidRPr="006A2847" w:rsidRDefault="00942886" w:rsidP="00942886">
      <w:pPr>
        <w:pStyle w:val="NormalWeb"/>
        <w:numPr>
          <w:ilvl w:val="0"/>
          <w:numId w:val="16"/>
        </w:numPr>
        <w:spacing w:before="0" w:beforeAutospacing="0" w:after="0" w:afterAutospacing="0"/>
        <w:textAlignment w:val="baseline"/>
        <w:rPr>
          <w:rFonts w:ascii="Arial" w:hAnsi="Arial" w:cs="Arial"/>
          <w:b/>
          <w:color w:val="C45911" w:themeColor="accent2" w:themeShade="BF"/>
        </w:rPr>
      </w:pPr>
      <w:r w:rsidRPr="006A2847">
        <w:rPr>
          <w:rFonts w:ascii="Arial" w:hAnsi="Arial" w:cs="Arial"/>
          <w:b/>
          <w:color w:val="C45911" w:themeColor="accent2" w:themeShade="BF"/>
        </w:rPr>
        <w:t>Operations Plan (LINDA)</w:t>
      </w:r>
    </w:p>
    <w:p w:rsidR="00853CFF" w:rsidRPr="006A2847" w:rsidRDefault="00207775" w:rsidP="00853CFF">
      <w:pPr>
        <w:pStyle w:val="NormalWeb"/>
        <w:spacing w:before="0" w:beforeAutospacing="0" w:after="0" w:afterAutospacing="0"/>
        <w:textAlignment w:val="baseline"/>
        <w:rPr>
          <w:rFonts w:ascii="Arial" w:hAnsi="Arial" w:cs="Arial"/>
        </w:rPr>
      </w:pPr>
      <w:r w:rsidRPr="006A2847">
        <w:rPr>
          <w:rFonts w:ascii="Arial" w:hAnsi="Arial" w:cs="Arial"/>
        </w:rPr>
        <w:t>An</w:t>
      </w:r>
      <w:r w:rsidR="0070697A" w:rsidRPr="006A2847">
        <w:rPr>
          <w:rFonts w:ascii="Arial" w:hAnsi="Arial" w:cs="Arial"/>
        </w:rPr>
        <w:t xml:space="preserve"> operations plan</w:t>
      </w:r>
      <w:r w:rsidRPr="006A2847">
        <w:rPr>
          <w:rFonts w:ascii="Arial" w:hAnsi="Arial" w:cs="Arial"/>
        </w:rPr>
        <w:t xml:space="preserve"> for</w:t>
      </w:r>
      <w:r w:rsidR="0070697A" w:rsidRPr="006A2847">
        <w:rPr>
          <w:rFonts w:ascii="Arial" w:hAnsi="Arial" w:cs="Arial"/>
        </w:rPr>
        <w:t xml:space="preserve"> Mala’ai </w:t>
      </w:r>
      <w:r w:rsidRPr="006A2847">
        <w:rPr>
          <w:rFonts w:ascii="Arial" w:hAnsi="Arial" w:cs="Arial"/>
        </w:rPr>
        <w:t>will serve as g</w:t>
      </w:r>
      <w:r w:rsidR="0070697A" w:rsidRPr="006A2847">
        <w:rPr>
          <w:rFonts w:ascii="Arial" w:hAnsi="Arial" w:cs="Arial"/>
        </w:rPr>
        <w:t>uidance on</w:t>
      </w:r>
      <w:r w:rsidRPr="006A2847">
        <w:rPr>
          <w:rFonts w:ascii="Arial" w:hAnsi="Arial" w:cs="Arial"/>
        </w:rPr>
        <w:t xml:space="preserve"> their </w:t>
      </w:r>
      <w:r w:rsidR="00224A98" w:rsidRPr="006A2847">
        <w:rPr>
          <w:rFonts w:ascii="Arial" w:hAnsi="Arial" w:cs="Arial"/>
        </w:rPr>
        <w:t xml:space="preserve">current standing, </w:t>
      </w:r>
      <w:r w:rsidRPr="006A2847">
        <w:rPr>
          <w:rFonts w:ascii="Arial" w:hAnsi="Arial" w:cs="Arial"/>
        </w:rPr>
        <w:t>strategic goals, resource requirements, and future milestones.</w:t>
      </w:r>
      <w:r w:rsidR="0070697A" w:rsidRPr="006A2847">
        <w:rPr>
          <w:rFonts w:ascii="Arial" w:hAnsi="Arial" w:cs="Arial"/>
        </w:rPr>
        <w:t xml:space="preserve"> As a non-profit, Mala’ai must take advantage of the government grants</w:t>
      </w:r>
      <w:r w:rsidR="00747056" w:rsidRPr="006A2847">
        <w:rPr>
          <w:rFonts w:ascii="Arial" w:hAnsi="Arial" w:cs="Arial"/>
        </w:rPr>
        <w:t xml:space="preserve"> available to them in order to lower the initial cost of investment.</w:t>
      </w:r>
      <w:r w:rsidR="0070697A" w:rsidRPr="006A2847">
        <w:rPr>
          <w:rFonts w:ascii="Arial" w:hAnsi="Arial" w:cs="Arial"/>
        </w:rPr>
        <w:t xml:space="preserve"> Private donations through</w:t>
      </w:r>
      <w:r w:rsidR="00747056" w:rsidRPr="006A2847">
        <w:rPr>
          <w:rFonts w:ascii="Arial" w:hAnsi="Arial" w:cs="Arial"/>
        </w:rPr>
        <w:t xml:space="preserve"> </w:t>
      </w:r>
      <w:r w:rsidR="003B5DE0" w:rsidRPr="006A2847">
        <w:rPr>
          <w:rFonts w:ascii="Arial" w:hAnsi="Arial" w:cs="Arial"/>
        </w:rPr>
        <w:t xml:space="preserve">school </w:t>
      </w:r>
      <w:r w:rsidR="00747056" w:rsidRPr="006A2847">
        <w:rPr>
          <w:rFonts w:ascii="Arial" w:hAnsi="Arial" w:cs="Arial"/>
        </w:rPr>
        <w:t>fundraisers or online crowdfunding will assist with not only the</w:t>
      </w:r>
      <w:r w:rsidR="0070697A" w:rsidRPr="006A2847">
        <w:rPr>
          <w:rFonts w:ascii="Arial" w:hAnsi="Arial" w:cs="Arial"/>
        </w:rPr>
        <w:t xml:space="preserve"> </w:t>
      </w:r>
      <w:r w:rsidR="00747056" w:rsidRPr="006A2847">
        <w:rPr>
          <w:rFonts w:ascii="Arial" w:hAnsi="Arial" w:cs="Arial"/>
        </w:rPr>
        <w:t>initial costs but can be utilized through</w:t>
      </w:r>
      <w:r w:rsidR="003B5DE0" w:rsidRPr="006A2847">
        <w:rPr>
          <w:rFonts w:ascii="Arial" w:hAnsi="Arial" w:cs="Arial"/>
        </w:rPr>
        <w:t>out the life of the herbal tea product</w:t>
      </w:r>
      <w:r w:rsidR="008D1D9C" w:rsidRPr="006A2847">
        <w:rPr>
          <w:rFonts w:ascii="Arial" w:hAnsi="Arial" w:cs="Arial"/>
        </w:rPr>
        <w:t xml:space="preserve"> which will be discussed in the marketing plan</w:t>
      </w:r>
      <w:r w:rsidR="003B5DE0" w:rsidRPr="006A2847">
        <w:rPr>
          <w:rFonts w:ascii="Arial" w:hAnsi="Arial" w:cs="Arial"/>
        </w:rPr>
        <w:t xml:space="preserve">. </w:t>
      </w:r>
      <w:r w:rsidR="00853CFF" w:rsidRPr="006A2847">
        <w:rPr>
          <w:rFonts w:ascii="Arial" w:hAnsi="Arial" w:cs="Arial"/>
        </w:rPr>
        <w:t xml:space="preserve"> While revenue from the tea will be low at the onset of production, </w:t>
      </w:r>
      <w:r w:rsidR="008D1D9C" w:rsidRPr="006A2847">
        <w:rPr>
          <w:rFonts w:ascii="Arial" w:hAnsi="Arial" w:cs="Arial"/>
        </w:rPr>
        <w:t xml:space="preserve">that is not unexpected for the launch of a new product and is actually </w:t>
      </w:r>
      <w:r w:rsidR="00CD2CD0" w:rsidRPr="006A2847">
        <w:rPr>
          <w:rFonts w:ascii="Arial" w:hAnsi="Arial" w:cs="Arial"/>
        </w:rPr>
        <w:t xml:space="preserve">quite typical. </w:t>
      </w:r>
      <w:r w:rsidR="008D1D9C" w:rsidRPr="006A2847">
        <w:rPr>
          <w:rFonts w:ascii="Arial" w:hAnsi="Arial" w:cs="Arial"/>
        </w:rPr>
        <w:t>Mala’</w:t>
      </w:r>
      <w:r w:rsidR="00CD2CD0" w:rsidRPr="006A2847">
        <w:rPr>
          <w:rFonts w:ascii="Arial" w:hAnsi="Arial" w:cs="Arial"/>
        </w:rPr>
        <w:t xml:space="preserve">ai goal is to </w:t>
      </w:r>
      <w:r w:rsidR="008D1D9C" w:rsidRPr="006A2847">
        <w:rPr>
          <w:rFonts w:ascii="Arial" w:hAnsi="Arial" w:cs="Arial"/>
        </w:rPr>
        <w:t xml:space="preserve">solidify their community relationships and </w:t>
      </w:r>
      <w:r w:rsidR="00CD2CD0" w:rsidRPr="006A2847">
        <w:rPr>
          <w:rFonts w:ascii="Arial" w:hAnsi="Arial" w:cs="Arial"/>
        </w:rPr>
        <w:t xml:space="preserve">spread their mission statement using their herbal tea as the delivery. </w:t>
      </w:r>
    </w:p>
    <w:p w:rsidR="00747056" w:rsidRPr="006A2847" w:rsidRDefault="00747056" w:rsidP="00BE5C5D">
      <w:pPr>
        <w:pStyle w:val="NormalWeb"/>
        <w:spacing w:before="0" w:beforeAutospacing="0" w:after="0" w:afterAutospacing="0"/>
        <w:textAlignment w:val="baseline"/>
        <w:rPr>
          <w:rFonts w:ascii="Arial" w:hAnsi="Arial" w:cs="Arial"/>
        </w:rPr>
      </w:pPr>
    </w:p>
    <w:p w:rsidR="00224A98" w:rsidRPr="006A2847" w:rsidRDefault="00224A98" w:rsidP="00BE5C5D">
      <w:pPr>
        <w:pStyle w:val="NormalWeb"/>
        <w:spacing w:before="0" w:beforeAutospacing="0" w:after="0" w:afterAutospacing="0"/>
        <w:textAlignment w:val="baseline"/>
        <w:rPr>
          <w:rFonts w:ascii="Arial" w:hAnsi="Arial" w:cs="Arial"/>
          <w:i/>
        </w:rPr>
      </w:pPr>
      <w:r w:rsidRPr="006A2847">
        <w:rPr>
          <w:rFonts w:ascii="Arial" w:hAnsi="Arial" w:cs="Arial"/>
          <w:i/>
        </w:rPr>
        <w:t>Production</w:t>
      </w:r>
    </w:p>
    <w:p w:rsidR="003B5DE0" w:rsidRPr="006A2847" w:rsidRDefault="00747056" w:rsidP="00BE5C5D">
      <w:pPr>
        <w:pStyle w:val="NormalWeb"/>
        <w:spacing w:before="0" w:beforeAutospacing="0" w:after="0" w:afterAutospacing="0"/>
        <w:textAlignment w:val="baseline"/>
        <w:rPr>
          <w:rFonts w:ascii="Arial" w:hAnsi="Arial" w:cs="Arial"/>
        </w:rPr>
      </w:pPr>
      <w:r w:rsidRPr="006A2847">
        <w:rPr>
          <w:rFonts w:ascii="Arial" w:hAnsi="Arial" w:cs="Arial"/>
        </w:rPr>
        <w:t>Processing the tea at Waimea Elementary School will be the most cost effective option due to the assistance from the school, including the use of electricity and water</w:t>
      </w:r>
      <w:r w:rsidR="00224A98" w:rsidRPr="006A2847">
        <w:rPr>
          <w:rFonts w:ascii="Arial" w:hAnsi="Arial" w:cs="Arial"/>
        </w:rPr>
        <w:t xml:space="preserve">. The building of the agriculture shed on the premise will allow for efficient </w:t>
      </w:r>
      <w:r w:rsidR="00222470" w:rsidRPr="006A2847">
        <w:rPr>
          <w:rFonts w:ascii="Arial" w:hAnsi="Arial" w:cs="Arial"/>
        </w:rPr>
        <w:t>packaging and inventory control.</w:t>
      </w:r>
    </w:p>
    <w:p w:rsidR="003B5DE0" w:rsidRPr="006A2847" w:rsidRDefault="00222470" w:rsidP="003B5DE0">
      <w:pPr>
        <w:pStyle w:val="NormalWeb"/>
        <w:spacing w:before="0" w:beforeAutospacing="0" w:after="0" w:afterAutospacing="0"/>
        <w:textAlignment w:val="baseline"/>
        <w:rPr>
          <w:rFonts w:ascii="Arial" w:hAnsi="Arial" w:cs="Arial"/>
        </w:rPr>
      </w:pPr>
      <w:r w:rsidRPr="006A2847">
        <w:rPr>
          <w:rFonts w:ascii="Arial" w:hAnsi="Arial" w:cs="Arial"/>
        </w:rPr>
        <w:t>If for unforeseen reasons, the shed is unavailable for tea production a</w:t>
      </w:r>
      <w:r w:rsidR="003B5DE0" w:rsidRPr="006A2847">
        <w:rPr>
          <w:rFonts w:ascii="Arial" w:hAnsi="Arial" w:cs="Arial"/>
        </w:rPr>
        <w:t xml:space="preserve">lternatives can be </w:t>
      </w:r>
      <w:r w:rsidRPr="006A2847">
        <w:rPr>
          <w:rFonts w:ascii="Arial" w:hAnsi="Arial" w:cs="Arial"/>
        </w:rPr>
        <w:t>found</w:t>
      </w:r>
      <w:r w:rsidR="003B5DE0" w:rsidRPr="006A2847">
        <w:rPr>
          <w:rFonts w:ascii="Arial" w:hAnsi="Arial" w:cs="Arial"/>
        </w:rPr>
        <w:t xml:space="preserve"> in local community kitchens. The Kohala Center will be opening a certified kitchen in Waimea and though prices are not yet established, the Kohala Center expects to charge approximately $18 an hour for use of its facilities. There are also plans to have a packaging </w:t>
      </w:r>
      <w:r w:rsidR="00853CFF" w:rsidRPr="006A2847">
        <w:rPr>
          <w:rFonts w:ascii="Arial" w:hAnsi="Arial" w:cs="Arial"/>
        </w:rPr>
        <w:t xml:space="preserve">services for small local businesses that can be utilized. </w:t>
      </w:r>
      <w:r w:rsidRPr="006A2847">
        <w:rPr>
          <w:rFonts w:ascii="Arial" w:hAnsi="Arial" w:cs="Arial"/>
        </w:rPr>
        <w:t xml:space="preserve">This alternative is not to be used for long-term production or distribution but can be considered if there is a high yield </w:t>
      </w:r>
      <w:r w:rsidR="00B4448A" w:rsidRPr="006A2847">
        <w:rPr>
          <w:rFonts w:ascii="Arial" w:hAnsi="Arial" w:cs="Arial"/>
        </w:rPr>
        <w:t xml:space="preserve">in upcoming harvests. </w:t>
      </w:r>
    </w:p>
    <w:p w:rsidR="007D5023" w:rsidRPr="006A2847" w:rsidRDefault="007D5023" w:rsidP="00BE5C5D">
      <w:pPr>
        <w:pStyle w:val="NormalWeb"/>
        <w:spacing w:before="0" w:beforeAutospacing="0" w:after="0" w:afterAutospacing="0"/>
        <w:textAlignment w:val="baseline"/>
        <w:rPr>
          <w:rFonts w:ascii="Arial" w:hAnsi="Arial" w:cs="Arial"/>
        </w:rPr>
      </w:pPr>
    </w:p>
    <w:p w:rsidR="007D5023" w:rsidRPr="006A2847" w:rsidRDefault="007D5023" w:rsidP="007D5023">
      <w:pPr>
        <w:pStyle w:val="NormalWeb"/>
        <w:spacing w:before="0" w:beforeAutospacing="0" w:after="0" w:afterAutospacing="0"/>
        <w:textAlignment w:val="baseline"/>
        <w:rPr>
          <w:rFonts w:ascii="Arial" w:hAnsi="Arial" w:cs="Arial"/>
        </w:rPr>
      </w:pPr>
      <w:r w:rsidRPr="006A2847">
        <w:rPr>
          <w:rFonts w:ascii="Arial" w:hAnsi="Arial" w:cs="Arial"/>
        </w:rPr>
        <w:t>Capital exp</w:t>
      </w:r>
      <w:r w:rsidR="008D1D9C" w:rsidRPr="006A2847">
        <w:rPr>
          <w:rFonts w:ascii="Arial" w:hAnsi="Arial" w:cs="Arial"/>
        </w:rPr>
        <w:t>enditures listed on the financial analysis</w:t>
      </w:r>
      <w:r w:rsidRPr="006A2847">
        <w:rPr>
          <w:rFonts w:ascii="Arial" w:hAnsi="Arial" w:cs="Arial"/>
        </w:rPr>
        <w:t xml:space="preserve"> (</w:t>
      </w:r>
      <w:r w:rsidR="008D1D9C" w:rsidRPr="006A2847">
        <w:rPr>
          <w:rFonts w:ascii="Arial" w:hAnsi="Arial" w:cs="Arial"/>
          <w:highlight w:val="yellow"/>
        </w:rPr>
        <w:t>Table #</w:t>
      </w:r>
      <w:proofErr w:type="gramStart"/>
      <w:r w:rsidRPr="006A2847">
        <w:rPr>
          <w:rFonts w:ascii="Arial" w:hAnsi="Arial" w:cs="Arial"/>
        </w:rPr>
        <w:t>)such</w:t>
      </w:r>
      <w:proofErr w:type="gramEnd"/>
      <w:r w:rsidRPr="006A2847">
        <w:rPr>
          <w:rFonts w:ascii="Arial" w:hAnsi="Arial" w:cs="Arial"/>
        </w:rPr>
        <w:t xml:space="preserve"> as dehydrators, </w:t>
      </w:r>
      <w:r w:rsidR="00853CFF" w:rsidRPr="006A2847">
        <w:rPr>
          <w:rFonts w:ascii="Arial" w:hAnsi="Arial" w:cs="Arial"/>
        </w:rPr>
        <w:t>vacuum</w:t>
      </w:r>
      <w:r w:rsidRPr="006A2847">
        <w:rPr>
          <w:rFonts w:ascii="Arial" w:hAnsi="Arial" w:cs="Arial"/>
        </w:rPr>
        <w:t xml:space="preserve"> sealers, package materials and agriculture shed are not exorbitant for a start-up but </w:t>
      </w:r>
      <w:proofErr w:type="spellStart"/>
      <w:r w:rsidRPr="006A2847">
        <w:rPr>
          <w:rFonts w:ascii="Arial" w:hAnsi="Arial" w:cs="Arial"/>
        </w:rPr>
        <w:t>Mala’ai’s</w:t>
      </w:r>
      <w:proofErr w:type="spellEnd"/>
      <w:r w:rsidRPr="006A2847">
        <w:rPr>
          <w:rFonts w:ascii="Arial" w:hAnsi="Arial" w:cs="Arial"/>
        </w:rPr>
        <w:t xml:space="preserve"> non-profit status alleviate</w:t>
      </w:r>
      <w:r w:rsidR="00B4448A" w:rsidRPr="006A2847">
        <w:rPr>
          <w:rFonts w:ascii="Arial" w:hAnsi="Arial" w:cs="Arial"/>
        </w:rPr>
        <w:t>s</w:t>
      </w:r>
      <w:r w:rsidRPr="006A2847">
        <w:rPr>
          <w:rFonts w:ascii="Arial" w:hAnsi="Arial" w:cs="Arial"/>
        </w:rPr>
        <w:t xml:space="preserve"> these costs with the aforementioned grants and donations.</w:t>
      </w:r>
    </w:p>
    <w:p w:rsidR="00B4448A" w:rsidRPr="006A2847" w:rsidRDefault="007D5023" w:rsidP="00BE5C5D">
      <w:pPr>
        <w:pStyle w:val="NormalWeb"/>
        <w:spacing w:before="0" w:beforeAutospacing="0" w:after="0" w:afterAutospacing="0"/>
        <w:textAlignment w:val="baseline"/>
        <w:rPr>
          <w:rFonts w:ascii="Arial" w:hAnsi="Arial" w:cs="Arial"/>
        </w:rPr>
      </w:pPr>
      <w:r w:rsidRPr="006A2847">
        <w:rPr>
          <w:rFonts w:ascii="Arial" w:hAnsi="Arial" w:cs="Arial"/>
        </w:rPr>
        <w:t xml:space="preserve">The estimated equipment needs from </w:t>
      </w:r>
      <w:r w:rsidR="00CD2CD0" w:rsidRPr="006A2847">
        <w:rPr>
          <w:rFonts w:ascii="Arial" w:hAnsi="Arial" w:cs="Arial"/>
          <w:highlight w:val="yellow"/>
        </w:rPr>
        <w:t>Table #</w:t>
      </w:r>
      <w:r w:rsidRPr="006A2847">
        <w:rPr>
          <w:rFonts w:ascii="Arial" w:hAnsi="Arial" w:cs="Arial"/>
        </w:rPr>
        <w:t xml:space="preserve"> should suffice with the amount of product Mala’ai can produce at this time. Replacement equipment for the major component of the tea </w:t>
      </w:r>
      <w:r w:rsidR="00853CFF" w:rsidRPr="006A2847">
        <w:rPr>
          <w:rFonts w:ascii="Arial" w:hAnsi="Arial" w:cs="Arial"/>
        </w:rPr>
        <w:t xml:space="preserve">production- the dehydrators are not expected to replaced due to 10 year warranty on researched </w:t>
      </w:r>
      <w:r w:rsidR="00B4448A" w:rsidRPr="006A2847">
        <w:rPr>
          <w:rFonts w:ascii="Arial" w:hAnsi="Arial" w:cs="Arial"/>
        </w:rPr>
        <w:t xml:space="preserve">dehydrator </w:t>
      </w:r>
      <w:r w:rsidR="00853CFF" w:rsidRPr="006A2847">
        <w:rPr>
          <w:rFonts w:ascii="Arial" w:hAnsi="Arial" w:cs="Arial"/>
        </w:rPr>
        <w:t xml:space="preserve">model. </w:t>
      </w:r>
      <w:r w:rsidR="00B4448A" w:rsidRPr="006A2847">
        <w:rPr>
          <w:rFonts w:ascii="Arial" w:hAnsi="Arial" w:cs="Arial"/>
        </w:rPr>
        <w:t xml:space="preserve">As capital expenditures are purchased, the quality of the product and not only cost should be taken into account. </w:t>
      </w:r>
    </w:p>
    <w:p w:rsidR="007D5023" w:rsidRPr="006A2847" w:rsidRDefault="00853CFF" w:rsidP="00BE5C5D">
      <w:pPr>
        <w:pStyle w:val="NormalWeb"/>
        <w:spacing w:before="0" w:beforeAutospacing="0" w:after="0" w:afterAutospacing="0"/>
        <w:textAlignment w:val="baseline"/>
        <w:rPr>
          <w:rFonts w:ascii="Arial" w:hAnsi="Arial" w:cs="Arial"/>
        </w:rPr>
      </w:pPr>
      <w:r w:rsidRPr="006A2847">
        <w:rPr>
          <w:rFonts w:ascii="Arial" w:hAnsi="Arial" w:cs="Arial"/>
        </w:rPr>
        <w:t>However if tea production was to increase due to high demand more purchases would be needed.</w:t>
      </w:r>
      <w:r w:rsidR="00B4448A" w:rsidRPr="006A2847">
        <w:rPr>
          <w:rFonts w:ascii="Arial" w:hAnsi="Arial" w:cs="Arial"/>
        </w:rPr>
        <w:t xml:space="preserve"> Mala’ai can also reduce costs by purchasing refurbished equipment online or locally.</w:t>
      </w:r>
    </w:p>
    <w:p w:rsidR="00853CFF" w:rsidRPr="006A2847" w:rsidRDefault="00853CFF" w:rsidP="00BE5C5D">
      <w:pPr>
        <w:pStyle w:val="NormalWeb"/>
        <w:spacing w:before="0" w:beforeAutospacing="0" w:after="0" w:afterAutospacing="0"/>
        <w:textAlignment w:val="baseline"/>
        <w:rPr>
          <w:rFonts w:ascii="Arial" w:hAnsi="Arial" w:cs="Arial"/>
        </w:rPr>
      </w:pPr>
    </w:p>
    <w:p w:rsidR="00853CFF" w:rsidRPr="006A2847" w:rsidRDefault="00B4448A" w:rsidP="00BE5C5D">
      <w:pPr>
        <w:pStyle w:val="NormalWeb"/>
        <w:spacing w:before="0" w:beforeAutospacing="0" w:after="0" w:afterAutospacing="0"/>
        <w:textAlignment w:val="baseline"/>
        <w:rPr>
          <w:rFonts w:ascii="Arial" w:hAnsi="Arial" w:cs="Arial"/>
        </w:rPr>
      </w:pPr>
      <w:r w:rsidRPr="006A2847">
        <w:rPr>
          <w:rFonts w:ascii="Arial" w:hAnsi="Arial" w:cs="Arial"/>
        </w:rPr>
        <w:t>A</w:t>
      </w:r>
      <w:r w:rsidR="00853CFF" w:rsidRPr="006A2847">
        <w:rPr>
          <w:rFonts w:ascii="Arial" w:hAnsi="Arial" w:cs="Arial"/>
        </w:rPr>
        <w:t xml:space="preserve"> high demand of the herbal tea product will result in more plants and more land that is needed to grow the herbs. Mala’ai is in a unique situation with the school and it is difficult to estimate the amount of land that Mala’ai will have access to in the future if they continue </w:t>
      </w:r>
      <w:r w:rsidRPr="006A2847">
        <w:rPr>
          <w:rFonts w:ascii="Arial" w:hAnsi="Arial" w:cs="Arial"/>
        </w:rPr>
        <w:t>to grow the herbal tea business. Electricity and water bills may come into play if Mala’</w:t>
      </w:r>
      <w:r w:rsidR="00CD2CD0" w:rsidRPr="006A2847">
        <w:rPr>
          <w:rFonts w:ascii="Arial" w:hAnsi="Arial" w:cs="Arial"/>
        </w:rPr>
        <w:t>ai expands</w:t>
      </w:r>
      <w:r w:rsidRPr="006A2847">
        <w:rPr>
          <w:rFonts w:ascii="Arial" w:hAnsi="Arial" w:cs="Arial"/>
        </w:rPr>
        <w:t xml:space="preserve">. At this time, </w:t>
      </w:r>
      <w:proofErr w:type="spellStart"/>
      <w:r w:rsidRPr="006A2847">
        <w:rPr>
          <w:rFonts w:ascii="Arial" w:hAnsi="Arial" w:cs="Arial"/>
        </w:rPr>
        <w:t>Mala’ai’s</w:t>
      </w:r>
      <w:proofErr w:type="spellEnd"/>
      <w:r w:rsidRPr="006A2847">
        <w:rPr>
          <w:rFonts w:ascii="Arial" w:hAnsi="Arial" w:cs="Arial"/>
        </w:rPr>
        <w:t xml:space="preserve"> needs can be managed with the equipment outlined </w:t>
      </w:r>
      <w:r w:rsidRPr="006A2847">
        <w:rPr>
          <w:rFonts w:ascii="Arial" w:hAnsi="Arial" w:cs="Arial"/>
          <w:highlight w:val="yellow"/>
        </w:rPr>
        <w:t>in table</w:t>
      </w:r>
      <w:r w:rsidR="00CD2CD0" w:rsidRPr="006A2847">
        <w:rPr>
          <w:rFonts w:ascii="Arial" w:hAnsi="Arial" w:cs="Arial"/>
          <w:highlight w:val="yellow"/>
        </w:rPr>
        <w:t>#</w:t>
      </w:r>
      <w:r w:rsidRPr="006A2847">
        <w:rPr>
          <w:rFonts w:ascii="Arial" w:hAnsi="Arial" w:cs="Arial"/>
          <w:highlight w:val="yellow"/>
        </w:rPr>
        <w:t>.</w:t>
      </w:r>
    </w:p>
    <w:p w:rsidR="00942631" w:rsidRPr="006A2847" w:rsidRDefault="00942631" w:rsidP="00BE5C5D">
      <w:pPr>
        <w:pStyle w:val="NormalWeb"/>
        <w:spacing w:before="0" w:beforeAutospacing="0" w:after="0" w:afterAutospacing="0"/>
        <w:textAlignment w:val="baseline"/>
        <w:rPr>
          <w:rFonts w:ascii="Arial" w:hAnsi="Arial" w:cs="Arial"/>
        </w:rPr>
      </w:pPr>
    </w:p>
    <w:p w:rsidR="00942631" w:rsidRPr="006A2847" w:rsidRDefault="00CD2CD0" w:rsidP="00BE5C5D">
      <w:pPr>
        <w:pStyle w:val="NormalWeb"/>
        <w:spacing w:before="0" w:beforeAutospacing="0" w:after="0" w:afterAutospacing="0"/>
        <w:textAlignment w:val="baseline"/>
        <w:rPr>
          <w:rFonts w:ascii="Arial" w:hAnsi="Arial" w:cs="Arial"/>
        </w:rPr>
      </w:pPr>
      <w:r w:rsidRPr="006A2847">
        <w:rPr>
          <w:rFonts w:ascii="Arial" w:hAnsi="Arial" w:cs="Arial"/>
        </w:rPr>
        <w:lastRenderedPageBreak/>
        <w:t>A</w:t>
      </w:r>
      <w:r w:rsidR="00664332" w:rsidRPr="006A2847">
        <w:rPr>
          <w:rFonts w:ascii="Arial" w:hAnsi="Arial" w:cs="Arial"/>
        </w:rPr>
        <w:t>ll aspects of the p</w:t>
      </w:r>
      <w:r w:rsidRPr="006A2847">
        <w:rPr>
          <w:rFonts w:ascii="Arial" w:hAnsi="Arial" w:cs="Arial"/>
        </w:rPr>
        <w:t>roduction and packaging process would be met with the hiring of a Tea Product Manager.</w:t>
      </w:r>
      <w:r w:rsidR="00942631" w:rsidRPr="006A2847">
        <w:rPr>
          <w:rFonts w:ascii="Arial" w:hAnsi="Arial" w:cs="Arial"/>
        </w:rPr>
        <w:t xml:space="preserve"> </w:t>
      </w:r>
      <w:r w:rsidR="00664332" w:rsidRPr="006A2847">
        <w:rPr>
          <w:rFonts w:ascii="Arial" w:hAnsi="Arial" w:cs="Arial"/>
        </w:rPr>
        <w:t xml:space="preserve"> Harvesting plants would likely be</w:t>
      </w:r>
      <w:r w:rsidRPr="006A2847">
        <w:rPr>
          <w:rFonts w:ascii="Arial" w:hAnsi="Arial" w:cs="Arial"/>
        </w:rPr>
        <w:t xml:space="preserve"> a group effort</w:t>
      </w:r>
      <w:r w:rsidR="00664332" w:rsidRPr="006A2847">
        <w:rPr>
          <w:rFonts w:ascii="Arial" w:hAnsi="Arial" w:cs="Arial"/>
        </w:rPr>
        <w:t xml:space="preserve"> from other associates in the organization along with v</w:t>
      </w:r>
      <w:r w:rsidR="00942631" w:rsidRPr="006A2847">
        <w:rPr>
          <w:rFonts w:ascii="Arial" w:hAnsi="Arial" w:cs="Arial"/>
        </w:rPr>
        <w:t xml:space="preserve">olunteers </w:t>
      </w:r>
      <w:r w:rsidRPr="006A2847">
        <w:rPr>
          <w:rFonts w:ascii="Arial" w:hAnsi="Arial" w:cs="Arial"/>
        </w:rPr>
        <w:t>and</w:t>
      </w:r>
      <w:r w:rsidR="00664332" w:rsidRPr="006A2847">
        <w:rPr>
          <w:rFonts w:ascii="Arial" w:hAnsi="Arial" w:cs="Arial"/>
        </w:rPr>
        <w:t xml:space="preserve"> students</w:t>
      </w:r>
      <w:r w:rsidR="00942631" w:rsidRPr="006A2847">
        <w:rPr>
          <w:rFonts w:ascii="Arial" w:hAnsi="Arial" w:cs="Arial"/>
        </w:rPr>
        <w:t xml:space="preserve">. The Tea Product Manager </w:t>
      </w:r>
      <w:r w:rsidR="00664332" w:rsidRPr="006A2847">
        <w:rPr>
          <w:rFonts w:ascii="Arial" w:hAnsi="Arial" w:cs="Arial"/>
        </w:rPr>
        <w:t xml:space="preserve">would </w:t>
      </w:r>
      <w:r w:rsidR="00942631" w:rsidRPr="006A2847">
        <w:rPr>
          <w:rFonts w:ascii="Arial" w:hAnsi="Arial" w:cs="Arial"/>
        </w:rPr>
        <w:t xml:space="preserve">organize and train volunteers for packaging the product. </w:t>
      </w:r>
    </w:p>
    <w:p w:rsidR="00942631" w:rsidRPr="006A2847" w:rsidRDefault="00942631" w:rsidP="00BE5C5D">
      <w:pPr>
        <w:pStyle w:val="NormalWeb"/>
        <w:spacing w:before="0" w:beforeAutospacing="0" w:after="0" w:afterAutospacing="0"/>
        <w:textAlignment w:val="baseline"/>
        <w:rPr>
          <w:rFonts w:ascii="Arial" w:hAnsi="Arial" w:cs="Arial"/>
        </w:rPr>
      </w:pPr>
      <w:r w:rsidRPr="006A2847">
        <w:rPr>
          <w:rFonts w:ascii="Arial" w:hAnsi="Arial" w:cs="Arial"/>
        </w:rPr>
        <w:t>Procedures in how to clean the herbs, dry, weigh a</w:t>
      </w:r>
      <w:r w:rsidR="00664332" w:rsidRPr="006A2847">
        <w:rPr>
          <w:rFonts w:ascii="Arial" w:hAnsi="Arial" w:cs="Arial"/>
        </w:rPr>
        <w:t xml:space="preserve">nd place in individual tea bags </w:t>
      </w:r>
      <w:r w:rsidRPr="006A2847">
        <w:rPr>
          <w:rFonts w:ascii="Arial" w:hAnsi="Arial" w:cs="Arial"/>
        </w:rPr>
        <w:t>must be explicitly stated and docum</w:t>
      </w:r>
      <w:r w:rsidR="00664332" w:rsidRPr="006A2847">
        <w:rPr>
          <w:rFonts w:ascii="Arial" w:hAnsi="Arial" w:cs="Arial"/>
        </w:rPr>
        <w:t>ented to ensure quality control. Utilizing volunteers will be pivotal in keeping labor costs down. Though students at Waimea Elementary work in the garden, the labor involved with tea packaging will most likely be</w:t>
      </w:r>
      <w:r w:rsidR="00CD2CD0" w:rsidRPr="006A2847">
        <w:rPr>
          <w:rFonts w:ascii="Arial" w:hAnsi="Arial" w:cs="Arial"/>
        </w:rPr>
        <w:t xml:space="preserve"> delegated to adult volunteers working in</w:t>
      </w:r>
      <w:r w:rsidR="00664332" w:rsidRPr="006A2847">
        <w:rPr>
          <w:rFonts w:ascii="Arial" w:hAnsi="Arial" w:cs="Arial"/>
        </w:rPr>
        <w:t xml:space="preserve"> shifts. However</w:t>
      </w:r>
      <w:r w:rsidR="00CD2CD0" w:rsidRPr="006A2847">
        <w:rPr>
          <w:rFonts w:ascii="Arial" w:hAnsi="Arial" w:cs="Arial"/>
        </w:rPr>
        <w:t>,</w:t>
      </w:r>
      <w:r w:rsidR="00664332" w:rsidRPr="006A2847">
        <w:rPr>
          <w:rFonts w:ascii="Arial" w:hAnsi="Arial" w:cs="Arial"/>
        </w:rPr>
        <w:t xml:space="preserve"> students can assist in packaging as a hands on experi</w:t>
      </w:r>
      <w:r w:rsidR="00CD2CD0" w:rsidRPr="006A2847">
        <w:rPr>
          <w:rFonts w:ascii="Arial" w:hAnsi="Arial" w:cs="Arial"/>
        </w:rPr>
        <w:t xml:space="preserve">ence of manufacturing a product but cannot be relied upon as the main source of labor. </w:t>
      </w:r>
    </w:p>
    <w:p w:rsidR="00942631" w:rsidRPr="006A2847" w:rsidRDefault="00942631" w:rsidP="00BE5C5D">
      <w:pPr>
        <w:pStyle w:val="NormalWeb"/>
        <w:spacing w:before="0" w:beforeAutospacing="0" w:after="0" w:afterAutospacing="0"/>
        <w:textAlignment w:val="baseline"/>
        <w:rPr>
          <w:rFonts w:ascii="Arial" w:hAnsi="Arial" w:cs="Arial"/>
        </w:rPr>
      </w:pPr>
    </w:p>
    <w:p w:rsidR="00853CFF" w:rsidRPr="006A2847" w:rsidRDefault="00853CFF" w:rsidP="00BE5C5D">
      <w:pPr>
        <w:pStyle w:val="NormalWeb"/>
        <w:spacing w:before="0" w:beforeAutospacing="0" w:after="0" w:afterAutospacing="0"/>
        <w:textAlignment w:val="baseline"/>
        <w:rPr>
          <w:rFonts w:ascii="Arial" w:hAnsi="Arial" w:cs="Arial"/>
        </w:rPr>
      </w:pPr>
    </w:p>
    <w:p w:rsidR="00B4448A" w:rsidRPr="006A2847" w:rsidRDefault="00B4448A" w:rsidP="00B4448A">
      <w:pPr>
        <w:pStyle w:val="NormalWeb"/>
        <w:spacing w:before="0" w:beforeAutospacing="0" w:after="0" w:afterAutospacing="0"/>
        <w:textAlignment w:val="baseline"/>
        <w:rPr>
          <w:rFonts w:ascii="Arial" w:hAnsi="Arial" w:cs="Arial"/>
          <w:i/>
        </w:rPr>
      </w:pPr>
      <w:r w:rsidRPr="006A2847">
        <w:rPr>
          <w:rFonts w:ascii="Arial" w:hAnsi="Arial" w:cs="Arial"/>
          <w:i/>
        </w:rPr>
        <w:t xml:space="preserve">Supply </w:t>
      </w:r>
      <w:r w:rsidRPr="006A2847">
        <w:rPr>
          <w:rFonts w:ascii="Arial" w:hAnsi="Arial" w:cs="Arial"/>
          <w:i/>
        </w:rPr>
        <w:t xml:space="preserve">and </w:t>
      </w:r>
      <w:r w:rsidRPr="006A2847">
        <w:rPr>
          <w:rFonts w:ascii="Arial" w:hAnsi="Arial" w:cs="Arial"/>
          <w:i/>
        </w:rPr>
        <w:t>Distribution</w:t>
      </w:r>
      <w:r w:rsidRPr="006A2847">
        <w:rPr>
          <w:rFonts w:ascii="Arial" w:hAnsi="Arial" w:cs="Arial"/>
          <w:i/>
        </w:rPr>
        <w:t xml:space="preserve"> </w:t>
      </w:r>
      <w:r w:rsidRPr="006A2847">
        <w:rPr>
          <w:rFonts w:ascii="Arial" w:hAnsi="Arial" w:cs="Arial"/>
          <w:i/>
        </w:rPr>
        <w:t xml:space="preserve">Management </w:t>
      </w:r>
    </w:p>
    <w:p w:rsidR="00942631" w:rsidRPr="006A2847" w:rsidRDefault="00853CFF" w:rsidP="00BE5C5D">
      <w:pPr>
        <w:pStyle w:val="NormalWeb"/>
        <w:spacing w:before="0" w:beforeAutospacing="0" w:after="0" w:afterAutospacing="0"/>
        <w:textAlignment w:val="baseline"/>
        <w:rPr>
          <w:rFonts w:ascii="Arial" w:hAnsi="Arial" w:cs="Arial"/>
        </w:rPr>
      </w:pPr>
      <w:r w:rsidRPr="006A2847">
        <w:rPr>
          <w:rFonts w:ascii="Arial" w:hAnsi="Arial" w:cs="Arial"/>
        </w:rPr>
        <w:t xml:space="preserve">Mala’ai has a strong relationship with its </w:t>
      </w:r>
      <w:r w:rsidR="00B4448A" w:rsidRPr="006A2847">
        <w:rPr>
          <w:rFonts w:ascii="Arial" w:hAnsi="Arial" w:cs="Arial"/>
        </w:rPr>
        <w:t xml:space="preserve">current </w:t>
      </w:r>
      <w:r w:rsidRPr="006A2847">
        <w:rPr>
          <w:rFonts w:ascii="Arial" w:hAnsi="Arial" w:cs="Arial"/>
        </w:rPr>
        <w:t>buyer, Village Burger and the focu</w:t>
      </w:r>
      <w:r w:rsidR="00B4448A" w:rsidRPr="006A2847">
        <w:rPr>
          <w:rFonts w:ascii="Arial" w:hAnsi="Arial" w:cs="Arial"/>
        </w:rPr>
        <w:t xml:space="preserve">s should stay on local businesses </w:t>
      </w:r>
      <w:r w:rsidRPr="006A2847">
        <w:rPr>
          <w:rFonts w:ascii="Arial" w:hAnsi="Arial" w:cs="Arial"/>
        </w:rPr>
        <w:t>on the Big Island</w:t>
      </w:r>
      <w:r w:rsidR="00B4448A" w:rsidRPr="006A2847">
        <w:rPr>
          <w:rFonts w:ascii="Arial" w:hAnsi="Arial" w:cs="Arial"/>
        </w:rPr>
        <w:t>.  The small community of Waimea allows for Mala’ai to form meaningful relationships between its</w:t>
      </w:r>
      <w:r w:rsidR="00CD2CD0" w:rsidRPr="006A2847">
        <w:rPr>
          <w:rFonts w:ascii="Arial" w:hAnsi="Arial" w:cs="Arial"/>
        </w:rPr>
        <w:t>elf and local businesses</w:t>
      </w:r>
      <w:r w:rsidR="00B4448A" w:rsidRPr="006A2847">
        <w:rPr>
          <w:rFonts w:ascii="Arial" w:hAnsi="Arial" w:cs="Arial"/>
        </w:rPr>
        <w:t xml:space="preserve">. Initial research shows small local grocery stores </w:t>
      </w:r>
      <w:r w:rsidR="00942631" w:rsidRPr="006A2847">
        <w:rPr>
          <w:rFonts w:ascii="Arial" w:hAnsi="Arial" w:cs="Arial"/>
        </w:rPr>
        <w:t xml:space="preserve">(Island Naturals Market and </w:t>
      </w:r>
      <w:r w:rsidR="00942631" w:rsidRPr="006A2847">
        <w:rPr>
          <w:rFonts w:ascii="Arial" w:hAnsi="Arial" w:cs="Arial"/>
        </w:rPr>
        <w:t>Waikoloa Village Market</w:t>
      </w:r>
      <w:r w:rsidR="00942631" w:rsidRPr="006A2847">
        <w:rPr>
          <w:rFonts w:ascii="Arial" w:hAnsi="Arial" w:cs="Arial"/>
        </w:rPr>
        <w:t xml:space="preserve">) </w:t>
      </w:r>
      <w:r w:rsidR="00B4448A" w:rsidRPr="006A2847">
        <w:rPr>
          <w:rFonts w:ascii="Arial" w:hAnsi="Arial" w:cs="Arial"/>
        </w:rPr>
        <w:t>in favor of stocking a locally made tea product with no minimum orders and little to no stocking fees</w:t>
      </w:r>
      <w:r w:rsidR="00942631" w:rsidRPr="006A2847">
        <w:rPr>
          <w:rFonts w:ascii="Arial" w:hAnsi="Arial" w:cs="Arial"/>
        </w:rPr>
        <w:t xml:space="preserve">. </w:t>
      </w:r>
      <w:r w:rsidR="00B4448A" w:rsidRPr="006A2847">
        <w:rPr>
          <w:rFonts w:ascii="Arial" w:hAnsi="Arial" w:cs="Arial"/>
        </w:rPr>
        <w:t xml:space="preserve"> </w:t>
      </w:r>
      <w:r w:rsidR="00942631" w:rsidRPr="006A2847">
        <w:rPr>
          <w:rFonts w:ascii="Arial" w:hAnsi="Arial" w:cs="Arial"/>
        </w:rPr>
        <w:t xml:space="preserve">These businesses merely required a GE tax </w:t>
      </w:r>
      <w:r w:rsidR="00CD2CD0" w:rsidRPr="006A2847">
        <w:rPr>
          <w:rFonts w:ascii="Arial" w:hAnsi="Arial" w:cs="Arial"/>
        </w:rPr>
        <w:t>license</w:t>
      </w:r>
      <w:r w:rsidR="00942631" w:rsidRPr="006A2847">
        <w:rPr>
          <w:rFonts w:ascii="Arial" w:hAnsi="Arial" w:cs="Arial"/>
        </w:rPr>
        <w:t xml:space="preserve"> in order</w:t>
      </w:r>
      <w:r w:rsidR="00CD2CD0" w:rsidRPr="006A2847">
        <w:rPr>
          <w:rFonts w:ascii="Arial" w:hAnsi="Arial" w:cs="Arial"/>
        </w:rPr>
        <w:t xml:space="preserve"> to place a tea product on the </w:t>
      </w:r>
      <w:r w:rsidR="00942631" w:rsidRPr="006A2847">
        <w:rPr>
          <w:rFonts w:ascii="Arial" w:hAnsi="Arial" w:cs="Arial"/>
        </w:rPr>
        <w:t xml:space="preserve">shelves. </w:t>
      </w:r>
      <w:r w:rsidR="00B4448A" w:rsidRPr="006A2847">
        <w:rPr>
          <w:rFonts w:ascii="Arial" w:hAnsi="Arial" w:cs="Arial"/>
        </w:rPr>
        <w:t>Mala’ai would do bes</w:t>
      </w:r>
      <w:r w:rsidR="00CD2CD0" w:rsidRPr="006A2847">
        <w:rPr>
          <w:rFonts w:ascii="Arial" w:hAnsi="Arial" w:cs="Arial"/>
        </w:rPr>
        <w:t>t to find these buyers for</w:t>
      </w:r>
      <w:r w:rsidR="00B4448A" w:rsidRPr="006A2847">
        <w:rPr>
          <w:rFonts w:ascii="Arial" w:hAnsi="Arial" w:cs="Arial"/>
        </w:rPr>
        <w:t xml:space="preserve"> initial product distribution.  </w:t>
      </w:r>
      <w:r w:rsidR="00942631" w:rsidRPr="006A2847">
        <w:rPr>
          <w:rFonts w:ascii="Arial" w:hAnsi="Arial" w:cs="Arial"/>
        </w:rPr>
        <w:t>Large chain store, Foodland</w:t>
      </w:r>
      <w:r w:rsidR="00CD2CD0" w:rsidRPr="006A2847">
        <w:rPr>
          <w:rFonts w:ascii="Arial" w:hAnsi="Arial" w:cs="Arial"/>
        </w:rPr>
        <w:t xml:space="preserve"> Farms, </w:t>
      </w:r>
      <w:r w:rsidR="00942631" w:rsidRPr="006A2847">
        <w:rPr>
          <w:rFonts w:ascii="Arial" w:hAnsi="Arial" w:cs="Arial"/>
        </w:rPr>
        <w:t xml:space="preserve">had a more </w:t>
      </w:r>
      <w:r w:rsidR="00CD2CD0" w:rsidRPr="006A2847">
        <w:rPr>
          <w:rFonts w:ascii="Arial" w:hAnsi="Arial" w:cs="Arial"/>
        </w:rPr>
        <w:t>rigid</w:t>
      </w:r>
      <w:r w:rsidR="00942631" w:rsidRPr="006A2847">
        <w:rPr>
          <w:rFonts w:ascii="Arial" w:hAnsi="Arial" w:cs="Arial"/>
        </w:rPr>
        <w:t xml:space="preserve"> process of buying products which included sending</w:t>
      </w:r>
      <w:r w:rsidR="00CD2CD0" w:rsidRPr="006A2847">
        <w:rPr>
          <w:rFonts w:ascii="Arial" w:hAnsi="Arial" w:cs="Arial"/>
        </w:rPr>
        <w:t xml:space="preserve"> a</w:t>
      </w:r>
      <w:r w:rsidR="00942631" w:rsidRPr="006A2847">
        <w:rPr>
          <w:rFonts w:ascii="Arial" w:hAnsi="Arial" w:cs="Arial"/>
        </w:rPr>
        <w:t xml:space="preserve"> sample to their main offic</w:t>
      </w:r>
      <w:r w:rsidR="00CD2CD0" w:rsidRPr="006A2847">
        <w:rPr>
          <w:rFonts w:ascii="Arial" w:hAnsi="Arial" w:cs="Arial"/>
        </w:rPr>
        <w:t xml:space="preserve">es on Oahu for a taste testing and further review. </w:t>
      </w:r>
    </w:p>
    <w:p w:rsidR="00942631" w:rsidRPr="006A2847" w:rsidRDefault="00942631" w:rsidP="00BE5C5D">
      <w:pPr>
        <w:pStyle w:val="NormalWeb"/>
        <w:spacing w:before="0" w:beforeAutospacing="0" w:after="0" w:afterAutospacing="0"/>
        <w:textAlignment w:val="baseline"/>
        <w:rPr>
          <w:rFonts w:ascii="Arial" w:hAnsi="Arial" w:cs="Arial"/>
        </w:rPr>
      </w:pPr>
    </w:p>
    <w:p w:rsidR="00942631" w:rsidRPr="006A2847" w:rsidRDefault="00B4448A" w:rsidP="00BE5C5D">
      <w:pPr>
        <w:pStyle w:val="NormalWeb"/>
        <w:spacing w:before="0" w:beforeAutospacing="0" w:after="0" w:afterAutospacing="0"/>
        <w:textAlignment w:val="baseline"/>
        <w:rPr>
          <w:rFonts w:ascii="Arial" w:hAnsi="Arial" w:cs="Arial"/>
        </w:rPr>
      </w:pPr>
      <w:r w:rsidRPr="006A2847">
        <w:rPr>
          <w:rFonts w:ascii="Arial" w:hAnsi="Arial" w:cs="Arial"/>
        </w:rPr>
        <w:t>The financial analysis shows retail sales rather than bulk sales have a slightly higher profit margin. Strategically, Mala’ai should focus on retail stores based on the additional profit margin and the opportunity</w:t>
      </w:r>
      <w:r w:rsidR="00942631" w:rsidRPr="006A2847">
        <w:rPr>
          <w:rFonts w:ascii="Arial" w:hAnsi="Arial" w:cs="Arial"/>
        </w:rPr>
        <w:t xml:space="preserve"> the product will be in a place with more foot traffic for potential customers.  </w:t>
      </w:r>
      <w:r w:rsidR="009A2E0E" w:rsidRPr="006A2847">
        <w:rPr>
          <w:rFonts w:ascii="Arial" w:hAnsi="Arial" w:cs="Arial"/>
        </w:rPr>
        <w:t xml:space="preserve">However, this does not mean to </w:t>
      </w:r>
      <w:r w:rsidR="00942631" w:rsidRPr="006A2847">
        <w:rPr>
          <w:rFonts w:ascii="Arial" w:hAnsi="Arial" w:cs="Arial"/>
        </w:rPr>
        <w:t>forego bulk sales</w:t>
      </w:r>
      <w:r w:rsidR="009A2E0E" w:rsidRPr="006A2847">
        <w:rPr>
          <w:rFonts w:ascii="Arial" w:hAnsi="Arial" w:cs="Arial"/>
        </w:rPr>
        <w:t xml:space="preserve"> completely.</w:t>
      </w:r>
      <w:r w:rsidR="00CD2CD0" w:rsidRPr="006A2847">
        <w:rPr>
          <w:rFonts w:ascii="Arial" w:hAnsi="Arial" w:cs="Arial"/>
        </w:rPr>
        <w:t xml:space="preserve"> Having another restaurant besides Village Burger </w:t>
      </w:r>
      <w:r w:rsidR="00664332" w:rsidRPr="006A2847">
        <w:rPr>
          <w:rFonts w:ascii="Arial" w:hAnsi="Arial" w:cs="Arial"/>
        </w:rPr>
        <w:t xml:space="preserve">can help Mala’ai expand to other parts of the Big Island. Choosing a bulk buyer will need to be strategic on </w:t>
      </w:r>
      <w:proofErr w:type="spellStart"/>
      <w:r w:rsidR="00664332" w:rsidRPr="006A2847">
        <w:rPr>
          <w:rFonts w:ascii="Arial" w:hAnsi="Arial" w:cs="Arial"/>
        </w:rPr>
        <w:t>Mala’ai’s</w:t>
      </w:r>
      <w:proofErr w:type="spellEnd"/>
      <w:r w:rsidR="00664332" w:rsidRPr="006A2847">
        <w:rPr>
          <w:rFonts w:ascii="Arial" w:hAnsi="Arial" w:cs="Arial"/>
        </w:rPr>
        <w:t xml:space="preserve"> part. Since yield or delivery of the tea product may be uncertain at the start of this tea production</w:t>
      </w:r>
      <w:r w:rsidR="009A2E0E" w:rsidRPr="006A2847">
        <w:rPr>
          <w:rFonts w:ascii="Arial" w:hAnsi="Arial" w:cs="Arial"/>
        </w:rPr>
        <w:t xml:space="preserve"> program</w:t>
      </w:r>
      <w:r w:rsidR="00664332" w:rsidRPr="006A2847">
        <w:rPr>
          <w:rFonts w:ascii="Arial" w:hAnsi="Arial" w:cs="Arial"/>
        </w:rPr>
        <w:t xml:space="preserve">, a buyer who is </w:t>
      </w:r>
      <w:r w:rsidR="009A2E0E" w:rsidRPr="006A2847">
        <w:rPr>
          <w:rFonts w:ascii="Arial" w:hAnsi="Arial" w:cs="Arial"/>
        </w:rPr>
        <w:t>empathetic</w:t>
      </w:r>
      <w:r w:rsidR="00664332" w:rsidRPr="006A2847">
        <w:rPr>
          <w:rFonts w:ascii="Arial" w:hAnsi="Arial" w:cs="Arial"/>
        </w:rPr>
        <w:t xml:space="preserve"> to </w:t>
      </w:r>
      <w:r w:rsidR="009A2E0E" w:rsidRPr="006A2847">
        <w:rPr>
          <w:rFonts w:ascii="Arial" w:hAnsi="Arial" w:cs="Arial"/>
        </w:rPr>
        <w:t>a possible inventory</w:t>
      </w:r>
      <w:r w:rsidR="00664332" w:rsidRPr="006A2847">
        <w:rPr>
          <w:rFonts w:ascii="Arial" w:hAnsi="Arial" w:cs="Arial"/>
        </w:rPr>
        <w:t xml:space="preserve"> fluctuation is ideal.  In a retail situation a box store su</w:t>
      </w:r>
      <w:r w:rsidR="009A2E0E" w:rsidRPr="006A2847">
        <w:rPr>
          <w:rFonts w:ascii="Arial" w:hAnsi="Arial" w:cs="Arial"/>
        </w:rPr>
        <w:t>ch as Foodland or Safeway</w:t>
      </w:r>
      <w:r w:rsidR="00664332" w:rsidRPr="006A2847">
        <w:rPr>
          <w:rFonts w:ascii="Arial" w:hAnsi="Arial" w:cs="Arial"/>
        </w:rPr>
        <w:t xml:space="preserve"> will be more stringent on order quantities and expectations of </w:t>
      </w:r>
      <w:r w:rsidR="009A2E0E" w:rsidRPr="006A2847">
        <w:rPr>
          <w:rFonts w:ascii="Arial" w:hAnsi="Arial" w:cs="Arial"/>
        </w:rPr>
        <w:t>set deliveries. Many</w:t>
      </w:r>
      <w:r w:rsidR="00664332" w:rsidRPr="006A2847">
        <w:rPr>
          <w:rFonts w:ascii="Arial" w:hAnsi="Arial" w:cs="Arial"/>
        </w:rPr>
        <w:t xml:space="preserve"> business who rely on fresh products that are locally source</w:t>
      </w:r>
      <w:r w:rsidR="009A2E0E" w:rsidRPr="006A2847">
        <w:rPr>
          <w:rFonts w:ascii="Arial" w:hAnsi="Arial" w:cs="Arial"/>
        </w:rPr>
        <w:t xml:space="preserve">d </w:t>
      </w:r>
      <w:r w:rsidR="00664332" w:rsidRPr="006A2847">
        <w:rPr>
          <w:rFonts w:ascii="Arial" w:hAnsi="Arial" w:cs="Arial"/>
        </w:rPr>
        <w:t xml:space="preserve">understand the intricacies </w:t>
      </w:r>
      <w:r w:rsidR="009A2E0E" w:rsidRPr="006A2847">
        <w:rPr>
          <w:rFonts w:ascii="Arial" w:hAnsi="Arial" w:cs="Arial"/>
        </w:rPr>
        <w:t>of supply availability and these business will make the best partners.</w:t>
      </w:r>
    </w:p>
    <w:p w:rsidR="00942631" w:rsidRPr="006A2847" w:rsidRDefault="0069182B" w:rsidP="00BE5C5D">
      <w:pPr>
        <w:pStyle w:val="NormalWeb"/>
        <w:spacing w:before="0" w:beforeAutospacing="0" w:after="0" w:afterAutospacing="0"/>
        <w:textAlignment w:val="baseline"/>
        <w:rPr>
          <w:rFonts w:ascii="Arial" w:hAnsi="Arial" w:cs="Arial"/>
        </w:rPr>
      </w:pPr>
      <w:r w:rsidRPr="006A2847">
        <w:rPr>
          <w:rFonts w:ascii="Arial" w:hAnsi="Arial" w:cs="Arial"/>
        </w:rPr>
        <w:t xml:space="preserve">Choosing a bulk buyer who also will promote </w:t>
      </w:r>
      <w:proofErr w:type="spellStart"/>
      <w:r w:rsidRPr="006A2847">
        <w:rPr>
          <w:rFonts w:ascii="Arial" w:hAnsi="Arial" w:cs="Arial"/>
        </w:rPr>
        <w:t>Mala’ai’s</w:t>
      </w:r>
      <w:proofErr w:type="spellEnd"/>
      <w:r w:rsidRPr="006A2847">
        <w:rPr>
          <w:rFonts w:ascii="Arial" w:hAnsi="Arial" w:cs="Arial"/>
        </w:rPr>
        <w:t xml:space="preserve"> product and cause</w:t>
      </w:r>
      <w:r w:rsidR="00CD2CD0" w:rsidRPr="006A2847">
        <w:rPr>
          <w:rFonts w:ascii="Arial" w:hAnsi="Arial" w:cs="Arial"/>
        </w:rPr>
        <w:t xml:space="preserve">. This is just as important at the beginning stages of the product for </w:t>
      </w:r>
      <w:r w:rsidRPr="006A2847">
        <w:rPr>
          <w:rFonts w:ascii="Arial" w:hAnsi="Arial" w:cs="Arial"/>
        </w:rPr>
        <w:t xml:space="preserve">marketing purposes. If retail stores or restaurants are selling </w:t>
      </w:r>
      <w:proofErr w:type="spellStart"/>
      <w:r w:rsidRPr="006A2847">
        <w:rPr>
          <w:rFonts w:ascii="Arial" w:hAnsi="Arial" w:cs="Arial"/>
        </w:rPr>
        <w:t>Mala’ai’s</w:t>
      </w:r>
      <w:proofErr w:type="spellEnd"/>
      <w:r w:rsidRPr="006A2847">
        <w:rPr>
          <w:rFonts w:ascii="Arial" w:hAnsi="Arial" w:cs="Arial"/>
        </w:rPr>
        <w:t xml:space="preserve"> tea product, </w:t>
      </w:r>
      <w:proofErr w:type="spellStart"/>
      <w:r w:rsidRPr="006A2847">
        <w:rPr>
          <w:rFonts w:ascii="Arial" w:hAnsi="Arial" w:cs="Arial"/>
        </w:rPr>
        <w:t>Mala’ai’s</w:t>
      </w:r>
      <w:proofErr w:type="spellEnd"/>
      <w:r w:rsidRPr="006A2847">
        <w:rPr>
          <w:rFonts w:ascii="Arial" w:hAnsi="Arial" w:cs="Arial"/>
        </w:rPr>
        <w:t xml:space="preserve"> logo and mission should be </w:t>
      </w:r>
      <w:r w:rsidR="00A50ED8" w:rsidRPr="006A2847">
        <w:rPr>
          <w:rFonts w:ascii="Arial" w:hAnsi="Arial" w:cs="Arial"/>
        </w:rPr>
        <w:t>known by those that are selling or serving the tea in order to convey what Mala’ai does for the community.</w:t>
      </w:r>
    </w:p>
    <w:p w:rsidR="00B4448A" w:rsidRPr="006A2847" w:rsidRDefault="00B4448A" w:rsidP="00BE5C5D">
      <w:pPr>
        <w:pStyle w:val="NormalWeb"/>
        <w:spacing w:before="0" w:beforeAutospacing="0" w:after="0" w:afterAutospacing="0"/>
        <w:textAlignment w:val="baseline"/>
        <w:rPr>
          <w:rFonts w:ascii="Arial" w:hAnsi="Arial" w:cs="Arial"/>
        </w:rPr>
      </w:pPr>
    </w:p>
    <w:p w:rsidR="00A50ED8" w:rsidRPr="006A2847" w:rsidRDefault="00A50ED8" w:rsidP="00BE5C5D">
      <w:pPr>
        <w:pStyle w:val="NormalWeb"/>
        <w:spacing w:before="0" w:beforeAutospacing="0" w:after="0" w:afterAutospacing="0"/>
        <w:textAlignment w:val="baseline"/>
        <w:rPr>
          <w:rFonts w:ascii="Arial" w:hAnsi="Arial" w:cs="Arial"/>
        </w:rPr>
      </w:pPr>
      <w:r w:rsidRPr="006A2847">
        <w:rPr>
          <w:rFonts w:ascii="Arial" w:hAnsi="Arial" w:cs="Arial"/>
        </w:rPr>
        <w:t>Besides retail and bulk sales, Mala’ai can consider selling the tea product as fundraising items be it at school functions or at farmers</w:t>
      </w:r>
      <w:r w:rsidR="00CD2CD0" w:rsidRPr="006A2847">
        <w:rPr>
          <w:rFonts w:ascii="Arial" w:hAnsi="Arial" w:cs="Arial"/>
        </w:rPr>
        <w:t>’</w:t>
      </w:r>
      <w:r w:rsidRPr="006A2847">
        <w:rPr>
          <w:rFonts w:ascii="Arial" w:hAnsi="Arial" w:cs="Arial"/>
        </w:rPr>
        <w:t xml:space="preserve"> markets. Though this is more labor </w:t>
      </w:r>
      <w:r w:rsidRPr="006A2847">
        <w:rPr>
          <w:rFonts w:ascii="Arial" w:hAnsi="Arial" w:cs="Arial"/>
        </w:rPr>
        <w:lastRenderedPageBreak/>
        <w:t>intensive, Mala’ai could form their own narrative on their tea product that the middlemen at the local grocery store or restaurant cannot convey.</w:t>
      </w:r>
      <w:r w:rsidR="00CD2CD0" w:rsidRPr="006A2847">
        <w:rPr>
          <w:rFonts w:ascii="Arial" w:hAnsi="Arial" w:cs="Arial"/>
        </w:rPr>
        <w:t xml:space="preserve"> </w:t>
      </w:r>
    </w:p>
    <w:p w:rsidR="00A50ED8" w:rsidRPr="006A2847" w:rsidRDefault="00A50ED8" w:rsidP="00BE5C5D">
      <w:pPr>
        <w:pStyle w:val="NormalWeb"/>
        <w:spacing w:before="0" w:beforeAutospacing="0" w:after="0" w:afterAutospacing="0"/>
        <w:textAlignment w:val="baseline"/>
        <w:rPr>
          <w:rFonts w:ascii="Arial" w:hAnsi="Arial" w:cs="Arial"/>
        </w:rPr>
      </w:pPr>
    </w:p>
    <w:p w:rsidR="000710A6" w:rsidRPr="006A2847" w:rsidRDefault="009028FC" w:rsidP="00BE5C5D">
      <w:pPr>
        <w:pStyle w:val="NormalWeb"/>
        <w:spacing w:before="0" w:beforeAutospacing="0" w:after="0" w:afterAutospacing="0"/>
        <w:textAlignment w:val="baseline"/>
        <w:rPr>
          <w:rFonts w:ascii="Arial" w:hAnsi="Arial" w:cs="Arial"/>
        </w:rPr>
      </w:pPr>
      <w:r w:rsidRPr="006A2847">
        <w:rPr>
          <w:rFonts w:ascii="Arial" w:hAnsi="Arial" w:cs="Arial"/>
        </w:rPr>
        <w:t xml:space="preserve">It is </w:t>
      </w:r>
      <w:proofErr w:type="spellStart"/>
      <w:r w:rsidRPr="006A2847">
        <w:rPr>
          <w:rFonts w:ascii="Arial" w:hAnsi="Arial" w:cs="Arial"/>
        </w:rPr>
        <w:t>Kokua</w:t>
      </w:r>
      <w:proofErr w:type="spellEnd"/>
      <w:r w:rsidRPr="006A2847">
        <w:rPr>
          <w:rFonts w:ascii="Arial" w:hAnsi="Arial" w:cs="Arial"/>
        </w:rPr>
        <w:t xml:space="preserve"> Consulting r</w:t>
      </w:r>
      <w:r w:rsidR="00853CFF" w:rsidRPr="006A2847">
        <w:rPr>
          <w:rFonts w:ascii="Arial" w:hAnsi="Arial" w:cs="Arial"/>
        </w:rPr>
        <w:t>ecommendation that distribution should remain in the Big Island for future sales until more revenue from the herbal tea product has been realized.</w:t>
      </w:r>
      <w:r w:rsidR="00942631" w:rsidRPr="006A2847">
        <w:rPr>
          <w:rFonts w:ascii="Arial" w:hAnsi="Arial" w:cs="Arial"/>
        </w:rPr>
        <w:t xml:space="preserve"> At that time, Oahu would be the next logical choice with a goal in selling at health related stores such as Whole Foods Market or </w:t>
      </w:r>
      <w:r w:rsidR="00A50ED8" w:rsidRPr="006A2847">
        <w:rPr>
          <w:rFonts w:ascii="Arial" w:hAnsi="Arial" w:cs="Arial"/>
        </w:rPr>
        <w:t>restaurants</w:t>
      </w:r>
      <w:r w:rsidR="00942631" w:rsidRPr="006A2847">
        <w:rPr>
          <w:rFonts w:ascii="Arial" w:hAnsi="Arial" w:cs="Arial"/>
        </w:rPr>
        <w:t xml:space="preserve"> that use locally sourced products such as 12</w:t>
      </w:r>
      <w:r w:rsidR="00942631" w:rsidRPr="006A2847">
        <w:rPr>
          <w:rFonts w:ascii="Arial" w:hAnsi="Arial" w:cs="Arial"/>
          <w:vertAlign w:val="superscript"/>
        </w:rPr>
        <w:t>th</w:t>
      </w:r>
      <w:r w:rsidR="009A2E0E" w:rsidRPr="006A2847">
        <w:rPr>
          <w:rFonts w:ascii="Arial" w:hAnsi="Arial" w:cs="Arial"/>
        </w:rPr>
        <w:t xml:space="preserve"> Avenue Grill, Seed </w:t>
      </w:r>
      <w:r w:rsidR="00942631" w:rsidRPr="006A2847">
        <w:rPr>
          <w:rFonts w:ascii="Arial" w:hAnsi="Arial" w:cs="Arial"/>
        </w:rPr>
        <w:t>or Town.</w:t>
      </w:r>
    </w:p>
    <w:p w:rsidR="00207775" w:rsidRPr="006A2847" w:rsidRDefault="00207775" w:rsidP="00BE5C5D">
      <w:pPr>
        <w:pStyle w:val="NormalWeb"/>
        <w:spacing w:before="0" w:beforeAutospacing="0" w:after="0" w:afterAutospacing="0"/>
        <w:textAlignment w:val="baseline"/>
        <w:rPr>
          <w:rFonts w:ascii="Arial" w:hAnsi="Arial" w:cs="Arial"/>
        </w:rPr>
      </w:pPr>
    </w:p>
    <w:p w:rsidR="000710A6" w:rsidRPr="006A2847" w:rsidRDefault="00C12CD3" w:rsidP="00BE5C5D">
      <w:pPr>
        <w:pStyle w:val="NormalWeb"/>
        <w:spacing w:before="0" w:beforeAutospacing="0" w:after="0" w:afterAutospacing="0"/>
        <w:textAlignment w:val="baseline"/>
        <w:rPr>
          <w:rFonts w:ascii="Arial" w:hAnsi="Arial" w:cs="Arial"/>
          <w:i/>
        </w:rPr>
      </w:pPr>
      <w:r w:rsidRPr="006A2847">
        <w:rPr>
          <w:rFonts w:ascii="Arial" w:hAnsi="Arial" w:cs="Arial"/>
          <w:i/>
        </w:rPr>
        <w:t xml:space="preserve">Internal </w:t>
      </w:r>
      <w:r w:rsidR="000710A6" w:rsidRPr="006A2847">
        <w:rPr>
          <w:rFonts w:ascii="Arial" w:hAnsi="Arial" w:cs="Arial"/>
          <w:i/>
        </w:rPr>
        <w:t>Organization</w:t>
      </w:r>
    </w:p>
    <w:p w:rsidR="00A50ED8" w:rsidRPr="006A2847" w:rsidRDefault="00A50ED8" w:rsidP="00BE5C5D">
      <w:pPr>
        <w:pStyle w:val="NormalWeb"/>
        <w:spacing w:before="0" w:beforeAutospacing="0" w:after="0" w:afterAutospacing="0"/>
        <w:textAlignment w:val="baseline"/>
        <w:rPr>
          <w:rFonts w:ascii="Arial" w:hAnsi="Arial" w:cs="Arial"/>
        </w:rPr>
      </w:pPr>
    </w:p>
    <w:p w:rsidR="00A50ED8" w:rsidRPr="006A2847" w:rsidRDefault="00A50ED8" w:rsidP="00BE5C5D">
      <w:pPr>
        <w:pStyle w:val="NormalWeb"/>
        <w:spacing w:before="0" w:beforeAutospacing="0" w:after="0" w:afterAutospacing="0"/>
        <w:textAlignment w:val="baseline"/>
        <w:rPr>
          <w:rFonts w:ascii="Arial" w:hAnsi="Arial" w:cs="Arial"/>
        </w:rPr>
      </w:pPr>
      <w:r w:rsidRPr="006A2847">
        <w:rPr>
          <w:rFonts w:ascii="Arial" w:hAnsi="Arial" w:cs="Arial"/>
        </w:rPr>
        <w:t>After the basic necessities of producing the tea is met, the organization must look within to see if any resource gaps exist. Introducing a retail product is a large undertaking for any company and for a non-profit it could be even more daunting due to financial limitations.</w:t>
      </w:r>
    </w:p>
    <w:p w:rsidR="006763A0" w:rsidRPr="006A2847" w:rsidRDefault="00A50ED8" w:rsidP="00BE5C5D">
      <w:pPr>
        <w:pStyle w:val="NormalWeb"/>
        <w:spacing w:before="0" w:beforeAutospacing="0" w:after="0" w:afterAutospacing="0"/>
        <w:textAlignment w:val="baseline"/>
        <w:rPr>
          <w:rFonts w:ascii="Arial" w:hAnsi="Arial" w:cs="Arial"/>
        </w:rPr>
      </w:pPr>
      <w:r w:rsidRPr="006A2847">
        <w:rPr>
          <w:rFonts w:ascii="Arial" w:hAnsi="Arial" w:cs="Arial"/>
        </w:rPr>
        <w:t>Up to 80% of businesses f</w:t>
      </w:r>
      <w:r w:rsidR="00C12CD3" w:rsidRPr="006A2847">
        <w:rPr>
          <w:rFonts w:ascii="Arial" w:hAnsi="Arial" w:cs="Arial"/>
        </w:rPr>
        <w:t xml:space="preserve">ail within the first year. One of the tips of having a successful business is ensuring the staff has specific and defined roles. </w:t>
      </w:r>
      <w:r w:rsidR="006763A0" w:rsidRPr="006A2847">
        <w:rPr>
          <w:rFonts w:ascii="Arial" w:hAnsi="Arial" w:cs="Arial"/>
        </w:rPr>
        <w:t xml:space="preserve">With a small crew heading the garden </w:t>
      </w:r>
      <w:r w:rsidRPr="006A2847">
        <w:rPr>
          <w:rFonts w:ascii="Arial" w:hAnsi="Arial" w:cs="Arial"/>
        </w:rPr>
        <w:t xml:space="preserve">currently, </w:t>
      </w:r>
      <w:r w:rsidR="006763A0" w:rsidRPr="006A2847">
        <w:rPr>
          <w:rFonts w:ascii="Arial" w:hAnsi="Arial" w:cs="Arial"/>
        </w:rPr>
        <w:t xml:space="preserve">the introduction of a retail product will </w:t>
      </w:r>
      <w:r w:rsidR="00C12CD3" w:rsidRPr="006A2847">
        <w:rPr>
          <w:rFonts w:ascii="Arial" w:hAnsi="Arial" w:cs="Arial"/>
        </w:rPr>
        <w:t xml:space="preserve">likely cause a change in everyday </w:t>
      </w:r>
      <w:r w:rsidRPr="006A2847">
        <w:rPr>
          <w:rFonts w:ascii="Arial" w:hAnsi="Arial" w:cs="Arial"/>
        </w:rPr>
        <w:t xml:space="preserve">duties for some associates. </w:t>
      </w:r>
    </w:p>
    <w:p w:rsidR="00A50ED8" w:rsidRPr="006A2847" w:rsidRDefault="00A50ED8" w:rsidP="00BE5C5D">
      <w:pPr>
        <w:pStyle w:val="NormalWeb"/>
        <w:spacing w:before="0" w:beforeAutospacing="0" w:after="0" w:afterAutospacing="0"/>
        <w:textAlignment w:val="baseline"/>
        <w:rPr>
          <w:rFonts w:ascii="Arial" w:hAnsi="Arial" w:cs="Arial"/>
        </w:rPr>
      </w:pPr>
    </w:p>
    <w:p w:rsidR="001C3323" w:rsidRPr="006A2847" w:rsidRDefault="00A50ED8" w:rsidP="00BE5C5D">
      <w:pPr>
        <w:pStyle w:val="NormalWeb"/>
        <w:spacing w:before="0" w:beforeAutospacing="0" w:after="0" w:afterAutospacing="0"/>
        <w:textAlignment w:val="baseline"/>
        <w:rPr>
          <w:rFonts w:ascii="Arial" w:hAnsi="Arial" w:cs="Arial"/>
        </w:rPr>
      </w:pPr>
      <w:proofErr w:type="spellStart"/>
      <w:r w:rsidRPr="006A2847">
        <w:rPr>
          <w:rFonts w:ascii="Arial" w:hAnsi="Arial" w:cs="Arial"/>
        </w:rPr>
        <w:t>Kokua</w:t>
      </w:r>
      <w:proofErr w:type="spellEnd"/>
      <w:r w:rsidRPr="006A2847">
        <w:rPr>
          <w:rFonts w:ascii="Arial" w:hAnsi="Arial" w:cs="Arial"/>
        </w:rPr>
        <w:t xml:space="preserve"> Consulting recommendation is to hire a Tea Product Manager. This staff member would responsible for the harvesting and processing the plants along with packaging and distributing the merchandise. This position will also </w:t>
      </w:r>
      <w:r w:rsidR="001C3323" w:rsidRPr="006A2847">
        <w:rPr>
          <w:rFonts w:ascii="Arial" w:hAnsi="Arial" w:cs="Arial"/>
        </w:rPr>
        <w:t xml:space="preserve">be in charge of training and organizing volunteers to assist in any of the tea production process. </w:t>
      </w:r>
      <w:r w:rsidRPr="006A2847">
        <w:rPr>
          <w:rFonts w:ascii="Arial" w:hAnsi="Arial" w:cs="Arial"/>
        </w:rPr>
        <w:t xml:space="preserve"> </w:t>
      </w:r>
    </w:p>
    <w:p w:rsidR="001C3323" w:rsidRPr="006A2847" w:rsidRDefault="001C3323" w:rsidP="00BE5C5D">
      <w:pPr>
        <w:pStyle w:val="NormalWeb"/>
        <w:spacing w:before="0" w:beforeAutospacing="0" w:after="0" w:afterAutospacing="0"/>
        <w:textAlignment w:val="baseline"/>
        <w:rPr>
          <w:rFonts w:ascii="Arial" w:hAnsi="Arial" w:cs="Arial"/>
        </w:rPr>
      </w:pPr>
    </w:p>
    <w:p w:rsidR="001C3323" w:rsidRPr="006A2847" w:rsidRDefault="001C3323" w:rsidP="00BE5C5D">
      <w:pPr>
        <w:pStyle w:val="NormalWeb"/>
        <w:spacing w:before="0" w:beforeAutospacing="0" w:after="0" w:afterAutospacing="0"/>
        <w:textAlignment w:val="baseline"/>
        <w:rPr>
          <w:rFonts w:ascii="Arial" w:hAnsi="Arial" w:cs="Arial"/>
        </w:rPr>
      </w:pPr>
      <w:r w:rsidRPr="006A2847">
        <w:rPr>
          <w:rFonts w:ascii="Arial" w:hAnsi="Arial" w:cs="Arial"/>
        </w:rPr>
        <w:t>The Tea Manager but also the</w:t>
      </w:r>
      <w:r w:rsidR="00A50ED8" w:rsidRPr="006A2847">
        <w:rPr>
          <w:rFonts w:ascii="Arial" w:hAnsi="Arial" w:cs="Arial"/>
        </w:rPr>
        <w:t xml:space="preserve"> Program or Executive </w:t>
      </w:r>
      <w:r w:rsidRPr="006A2847">
        <w:rPr>
          <w:rFonts w:ascii="Arial" w:hAnsi="Arial" w:cs="Arial"/>
        </w:rPr>
        <w:t>Director can assist in forming relationships with businesses to help promote the product a</w:t>
      </w:r>
      <w:r w:rsidR="00CD2CD0" w:rsidRPr="006A2847">
        <w:rPr>
          <w:rFonts w:ascii="Arial" w:hAnsi="Arial" w:cs="Arial"/>
        </w:rPr>
        <w:t>nd have a steady list of buyers at hand.</w:t>
      </w:r>
    </w:p>
    <w:p w:rsidR="001C3323" w:rsidRPr="006A2847" w:rsidRDefault="001C3323" w:rsidP="00BE5C5D">
      <w:pPr>
        <w:pStyle w:val="NormalWeb"/>
        <w:spacing w:before="0" w:beforeAutospacing="0" w:after="0" w:afterAutospacing="0"/>
        <w:textAlignment w:val="baseline"/>
        <w:rPr>
          <w:rFonts w:ascii="Arial" w:hAnsi="Arial" w:cs="Arial"/>
        </w:rPr>
      </w:pPr>
    </w:p>
    <w:p w:rsidR="000710A6" w:rsidRPr="006A2847" w:rsidRDefault="001C3323" w:rsidP="00BE5C5D">
      <w:pPr>
        <w:pStyle w:val="NormalWeb"/>
        <w:spacing w:before="0" w:beforeAutospacing="0" w:after="0" w:afterAutospacing="0"/>
        <w:textAlignment w:val="baseline"/>
        <w:rPr>
          <w:rFonts w:ascii="Arial" w:hAnsi="Arial" w:cs="Arial"/>
        </w:rPr>
      </w:pPr>
      <w:r w:rsidRPr="006A2847">
        <w:rPr>
          <w:rFonts w:ascii="Arial" w:hAnsi="Arial" w:cs="Arial"/>
        </w:rPr>
        <w:t xml:space="preserve">This group will also work as a team to come up with specific marketing strategies </w:t>
      </w:r>
      <w:r w:rsidR="00CD2CD0" w:rsidRPr="006A2847">
        <w:rPr>
          <w:rFonts w:ascii="Arial" w:hAnsi="Arial" w:cs="Arial"/>
        </w:rPr>
        <w:t>including packaging design and future product variations.</w:t>
      </w:r>
    </w:p>
    <w:p w:rsidR="00A50ED8" w:rsidRPr="006A2847" w:rsidRDefault="00A50ED8" w:rsidP="00BE5C5D">
      <w:pPr>
        <w:pStyle w:val="NormalWeb"/>
        <w:spacing w:before="0" w:beforeAutospacing="0" w:after="0" w:afterAutospacing="0"/>
        <w:textAlignment w:val="baseline"/>
        <w:rPr>
          <w:rFonts w:ascii="Arial" w:hAnsi="Arial" w:cs="Arial"/>
          <w:i/>
        </w:rPr>
      </w:pPr>
    </w:p>
    <w:p w:rsidR="000710A6" w:rsidRPr="006A2847" w:rsidRDefault="00A50ED8" w:rsidP="00BE5C5D">
      <w:pPr>
        <w:pStyle w:val="NormalWeb"/>
        <w:spacing w:before="0" w:beforeAutospacing="0" w:after="0" w:afterAutospacing="0"/>
        <w:textAlignment w:val="baseline"/>
        <w:rPr>
          <w:rFonts w:ascii="Arial" w:hAnsi="Arial" w:cs="Arial"/>
          <w:i/>
        </w:rPr>
      </w:pPr>
      <w:r w:rsidRPr="006A2847">
        <w:rPr>
          <w:rFonts w:ascii="Arial" w:hAnsi="Arial" w:cs="Arial"/>
          <w:i/>
        </w:rPr>
        <w:t>Measure of Success</w:t>
      </w:r>
    </w:p>
    <w:p w:rsidR="008D1D9C" w:rsidRPr="006A2847" w:rsidRDefault="008D1D9C" w:rsidP="00BE5C5D">
      <w:pPr>
        <w:pStyle w:val="NormalWeb"/>
        <w:spacing w:before="0" w:beforeAutospacing="0" w:after="0" w:afterAutospacing="0"/>
        <w:textAlignment w:val="baseline"/>
        <w:rPr>
          <w:rFonts w:ascii="Arial" w:hAnsi="Arial" w:cs="Arial"/>
        </w:rPr>
      </w:pPr>
      <w:r w:rsidRPr="006A2847">
        <w:rPr>
          <w:rFonts w:ascii="Arial" w:hAnsi="Arial" w:cs="Arial"/>
        </w:rPr>
        <w:t xml:space="preserve">Goals for the Mala’ai tea product must be S.M.A.R.T – Specific, measurable, actionable, realistic, and time bound. </w:t>
      </w:r>
    </w:p>
    <w:p w:rsidR="00090961" w:rsidRPr="006A2847" w:rsidRDefault="00090961" w:rsidP="00BE5C5D">
      <w:pPr>
        <w:pStyle w:val="NormalWeb"/>
        <w:spacing w:before="0" w:beforeAutospacing="0" w:after="0" w:afterAutospacing="0"/>
        <w:textAlignment w:val="baseline"/>
        <w:rPr>
          <w:rFonts w:ascii="Arial" w:hAnsi="Arial" w:cs="Arial"/>
        </w:rPr>
      </w:pPr>
    </w:p>
    <w:p w:rsidR="00090961" w:rsidRPr="006A2847" w:rsidRDefault="008D1D9C" w:rsidP="00BE5C5D">
      <w:pPr>
        <w:pStyle w:val="NormalWeb"/>
        <w:spacing w:before="0" w:beforeAutospacing="0" w:after="0" w:afterAutospacing="0"/>
        <w:textAlignment w:val="baseline"/>
        <w:rPr>
          <w:rFonts w:ascii="Arial" w:hAnsi="Arial" w:cs="Arial"/>
        </w:rPr>
      </w:pPr>
      <w:r w:rsidRPr="006A2847">
        <w:rPr>
          <w:rFonts w:ascii="Arial" w:hAnsi="Arial" w:cs="Arial"/>
        </w:rPr>
        <w:t xml:space="preserve">Precise data needs to be recorded at every step of the tea production process. This includes using a standard unit of measurement </w:t>
      </w:r>
      <w:r w:rsidR="00090961" w:rsidRPr="006A2847">
        <w:rPr>
          <w:rFonts w:ascii="Arial" w:hAnsi="Arial" w:cs="Arial"/>
        </w:rPr>
        <w:t xml:space="preserve">when weighing plants ensuring products sold </w:t>
      </w:r>
      <w:r w:rsidR="00CD2CD0" w:rsidRPr="006A2847">
        <w:rPr>
          <w:rFonts w:ascii="Arial" w:hAnsi="Arial" w:cs="Arial"/>
        </w:rPr>
        <w:t>to retail or bulk industries</w:t>
      </w:r>
      <w:r w:rsidR="00090961" w:rsidRPr="006A2847">
        <w:rPr>
          <w:rFonts w:ascii="Arial" w:hAnsi="Arial" w:cs="Arial"/>
        </w:rPr>
        <w:t xml:space="preserve"> are priced accordingly</w:t>
      </w:r>
      <w:r w:rsidR="00CD2CD0" w:rsidRPr="006A2847">
        <w:rPr>
          <w:rFonts w:ascii="Arial" w:hAnsi="Arial" w:cs="Arial"/>
        </w:rPr>
        <w:t xml:space="preserve">. This will allow </w:t>
      </w:r>
      <w:r w:rsidR="00090961" w:rsidRPr="006A2847">
        <w:rPr>
          <w:rFonts w:ascii="Arial" w:hAnsi="Arial" w:cs="Arial"/>
        </w:rPr>
        <w:t xml:space="preserve">the most accurate data to be placed in financial statements which will result in better forecast. </w:t>
      </w:r>
    </w:p>
    <w:p w:rsidR="00090961" w:rsidRPr="006A2847" w:rsidRDefault="00090961" w:rsidP="00BE5C5D">
      <w:pPr>
        <w:pStyle w:val="NormalWeb"/>
        <w:spacing w:before="0" w:beforeAutospacing="0" w:after="0" w:afterAutospacing="0"/>
        <w:textAlignment w:val="baseline"/>
        <w:rPr>
          <w:rFonts w:ascii="Arial" w:hAnsi="Arial" w:cs="Arial"/>
        </w:rPr>
      </w:pPr>
    </w:p>
    <w:p w:rsidR="00C24371" w:rsidRPr="006A2847" w:rsidRDefault="00C24371" w:rsidP="00BE5C5D">
      <w:pPr>
        <w:pStyle w:val="NormalWeb"/>
        <w:spacing w:before="0" w:beforeAutospacing="0" w:after="0" w:afterAutospacing="0"/>
        <w:textAlignment w:val="baseline"/>
        <w:rPr>
          <w:rFonts w:ascii="Arial" w:hAnsi="Arial" w:cs="Arial"/>
        </w:rPr>
      </w:pPr>
      <w:r w:rsidRPr="006A2847">
        <w:rPr>
          <w:rFonts w:ascii="Arial" w:hAnsi="Arial" w:cs="Arial"/>
        </w:rPr>
        <w:t>Actively seeking feedback from retailers, restaurants and the community at large can lead to suggestions for new prod</w:t>
      </w:r>
      <w:r w:rsidR="00090961" w:rsidRPr="006A2847">
        <w:rPr>
          <w:rFonts w:ascii="Arial" w:hAnsi="Arial" w:cs="Arial"/>
        </w:rPr>
        <w:t>uct ideas and potential buyers.</w:t>
      </w:r>
    </w:p>
    <w:p w:rsidR="00090961" w:rsidRPr="006A2847" w:rsidRDefault="00090961" w:rsidP="00BE5C5D">
      <w:pPr>
        <w:pStyle w:val="NormalWeb"/>
        <w:spacing w:before="0" w:beforeAutospacing="0" w:after="0" w:afterAutospacing="0"/>
        <w:textAlignment w:val="baseline"/>
        <w:rPr>
          <w:rFonts w:ascii="Arial" w:hAnsi="Arial" w:cs="Arial"/>
        </w:rPr>
      </w:pPr>
    </w:p>
    <w:p w:rsidR="00090961" w:rsidRPr="006A2847" w:rsidRDefault="00090961" w:rsidP="00BE5C5D">
      <w:pPr>
        <w:pStyle w:val="NormalWeb"/>
        <w:spacing w:before="0" w:beforeAutospacing="0" w:after="0" w:afterAutospacing="0"/>
        <w:textAlignment w:val="baseline"/>
        <w:rPr>
          <w:rFonts w:ascii="Arial" w:hAnsi="Arial" w:cs="Arial"/>
        </w:rPr>
      </w:pPr>
      <w:r w:rsidRPr="006A2847">
        <w:rPr>
          <w:rFonts w:ascii="Arial" w:hAnsi="Arial" w:cs="Arial"/>
        </w:rPr>
        <w:lastRenderedPageBreak/>
        <w:t xml:space="preserve">Measuring a growing customer base will be an indicator of </w:t>
      </w:r>
      <w:proofErr w:type="spellStart"/>
      <w:r w:rsidRPr="006A2847">
        <w:rPr>
          <w:rFonts w:ascii="Arial" w:hAnsi="Arial" w:cs="Arial"/>
        </w:rPr>
        <w:t>Mala’ai’s</w:t>
      </w:r>
      <w:proofErr w:type="spellEnd"/>
      <w:r w:rsidRPr="006A2847">
        <w:rPr>
          <w:rFonts w:ascii="Arial" w:hAnsi="Arial" w:cs="Arial"/>
        </w:rPr>
        <w:t xml:space="preserve"> success and relatively simple to track as a SMART goal. For example, Mala’ai can set a goal of contracting with 3 retail buyers and 2 bulk buyers within 1 year. </w:t>
      </w:r>
    </w:p>
    <w:p w:rsidR="00090961" w:rsidRPr="006A2847" w:rsidRDefault="00090961" w:rsidP="00BE5C5D">
      <w:pPr>
        <w:pStyle w:val="NormalWeb"/>
        <w:spacing w:before="0" w:beforeAutospacing="0" w:after="0" w:afterAutospacing="0"/>
        <w:textAlignment w:val="baseline"/>
        <w:rPr>
          <w:rFonts w:ascii="Arial" w:hAnsi="Arial" w:cs="Arial"/>
        </w:rPr>
      </w:pPr>
    </w:p>
    <w:p w:rsidR="00090961" w:rsidRPr="006A2847" w:rsidRDefault="00090961" w:rsidP="00BE5C5D">
      <w:pPr>
        <w:pStyle w:val="NormalWeb"/>
        <w:spacing w:before="0" w:beforeAutospacing="0" w:after="0" w:afterAutospacing="0"/>
        <w:textAlignment w:val="baseline"/>
        <w:rPr>
          <w:rFonts w:ascii="Arial" w:hAnsi="Arial" w:cs="Arial"/>
        </w:rPr>
      </w:pPr>
      <w:r w:rsidRPr="006A2847">
        <w:rPr>
          <w:rFonts w:ascii="Arial" w:hAnsi="Arial" w:cs="Arial"/>
        </w:rPr>
        <w:t xml:space="preserve">Many business have difficulties earning profits their first year. Success for Mala’ai related to financials could be to breakeven their first year. Exhibit is available for forecasting and can be used to predict the scenarios where this would occur. </w:t>
      </w:r>
    </w:p>
    <w:p w:rsidR="00090961" w:rsidRPr="006A2847" w:rsidRDefault="00090961" w:rsidP="00BE5C5D">
      <w:pPr>
        <w:pStyle w:val="NormalWeb"/>
        <w:spacing w:before="0" w:beforeAutospacing="0" w:after="0" w:afterAutospacing="0"/>
        <w:textAlignment w:val="baseline"/>
        <w:rPr>
          <w:rFonts w:ascii="Arial" w:hAnsi="Arial" w:cs="Arial"/>
        </w:rPr>
      </w:pPr>
    </w:p>
    <w:p w:rsidR="00942886" w:rsidRPr="006A2847" w:rsidRDefault="00942886" w:rsidP="00942886">
      <w:pPr>
        <w:pStyle w:val="NormalWeb"/>
        <w:numPr>
          <w:ilvl w:val="0"/>
          <w:numId w:val="16"/>
        </w:numPr>
        <w:spacing w:before="0" w:beforeAutospacing="0" w:after="0" w:afterAutospacing="0"/>
        <w:textAlignment w:val="baseline"/>
        <w:rPr>
          <w:rFonts w:ascii="Arial" w:hAnsi="Arial" w:cs="Arial"/>
          <w:b/>
          <w:color w:val="C45911" w:themeColor="accent2" w:themeShade="BF"/>
        </w:rPr>
      </w:pPr>
      <w:r w:rsidRPr="006A2847">
        <w:rPr>
          <w:rFonts w:ascii="Arial" w:hAnsi="Arial" w:cs="Arial"/>
          <w:b/>
          <w:color w:val="C45911" w:themeColor="accent2" w:themeShade="BF"/>
        </w:rPr>
        <w:t>Marketing and Sales Plan (LINDA)</w:t>
      </w:r>
    </w:p>
    <w:p w:rsidR="00102844" w:rsidRPr="006A2847" w:rsidRDefault="00102844" w:rsidP="00BE5C5D">
      <w:pPr>
        <w:pStyle w:val="NormalWeb"/>
        <w:spacing w:before="0" w:beforeAutospacing="0" w:after="0" w:afterAutospacing="0"/>
        <w:textAlignment w:val="baseline"/>
        <w:rPr>
          <w:rFonts w:ascii="Arial" w:eastAsiaTheme="minorHAnsi" w:hAnsi="Arial" w:cs="Arial"/>
        </w:rPr>
      </w:pPr>
      <w:r w:rsidRPr="006A2847">
        <w:rPr>
          <w:rFonts w:ascii="Arial" w:eastAsiaTheme="minorHAnsi" w:hAnsi="Arial" w:cs="Arial"/>
        </w:rPr>
        <w:t>Today, con</w:t>
      </w:r>
      <w:r w:rsidR="00560619" w:rsidRPr="006A2847">
        <w:rPr>
          <w:rFonts w:ascii="Arial" w:eastAsiaTheme="minorHAnsi" w:hAnsi="Arial" w:cs="Arial"/>
        </w:rPr>
        <w:t>sumers</w:t>
      </w:r>
      <w:r w:rsidRPr="006A2847">
        <w:rPr>
          <w:rFonts w:ascii="Arial" w:eastAsiaTheme="minorHAnsi" w:hAnsi="Arial" w:cs="Arial"/>
        </w:rPr>
        <w:t xml:space="preserve"> aware of social issues and look for businesses that</w:t>
      </w:r>
      <w:r w:rsidR="00560619" w:rsidRPr="006A2847">
        <w:rPr>
          <w:rFonts w:ascii="Arial" w:eastAsiaTheme="minorHAnsi" w:hAnsi="Arial" w:cs="Arial"/>
        </w:rPr>
        <w:t xml:space="preserve"> want to impact the world in beneficial way. </w:t>
      </w:r>
      <w:r w:rsidRPr="006A2847">
        <w:rPr>
          <w:rFonts w:ascii="Arial" w:eastAsiaTheme="minorHAnsi" w:hAnsi="Arial" w:cs="Arial"/>
        </w:rPr>
        <w:t xml:space="preserve"> Many for</w:t>
      </w:r>
      <w:r w:rsidR="000500F4" w:rsidRPr="006A2847">
        <w:rPr>
          <w:rFonts w:ascii="Arial" w:eastAsiaTheme="minorHAnsi" w:hAnsi="Arial" w:cs="Arial"/>
        </w:rPr>
        <w:t>-</w:t>
      </w:r>
      <w:r w:rsidRPr="006A2847">
        <w:rPr>
          <w:rFonts w:ascii="Arial" w:eastAsiaTheme="minorHAnsi" w:hAnsi="Arial" w:cs="Arial"/>
        </w:rPr>
        <w:t>profit companies have looked to</w:t>
      </w:r>
      <w:r w:rsidR="000500F4" w:rsidRPr="006A2847">
        <w:rPr>
          <w:rFonts w:ascii="Arial" w:eastAsiaTheme="minorHAnsi" w:hAnsi="Arial" w:cs="Arial"/>
        </w:rPr>
        <w:t xml:space="preserve"> corporate social responsibility</w:t>
      </w:r>
      <w:r w:rsidR="00144216" w:rsidRPr="006A2847">
        <w:rPr>
          <w:rFonts w:ascii="Arial" w:eastAsiaTheme="minorHAnsi" w:hAnsi="Arial" w:cs="Arial"/>
        </w:rPr>
        <w:t xml:space="preserve"> (CSR)</w:t>
      </w:r>
      <w:r w:rsidR="00560619" w:rsidRPr="006A2847">
        <w:rPr>
          <w:rFonts w:ascii="Arial" w:eastAsiaTheme="minorHAnsi" w:hAnsi="Arial" w:cs="Arial"/>
        </w:rPr>
        <w:t xml:space="preserve"> plans to show consumers that their businesses are respecting people and the environment. This is more than a one-time donation but a mission to do </w:t>
      </w:r>
      <w:proofErr w:type="gramStart"/>
      <w:r w:rsidR="00560619" w:rsidRPr="006A2847">
        <w:rPr>
          <w:rFonts w:ascii="Arial" w:eastAsiaTheme="minorHAnsi" w:hAnsi="Arial" w:cs="Arial"/>
        </w:rPr>
        <w:t>good</w:t>
      </w:r>
      <w:proofErr w:type="gramEnd"/>
      <w:r w:rsidR="00560619" w:rsidRPr="006A2847">
        <w:rPr>
          <w:rFonts w:ascii="Arial" w:eastAsiaTheme="minorHAnsi" w:hAnsi="Arial" w:cs="Arial"/>
        </w:rPr>
        <w:t xml:space="preserve"> in the world. </w:t>
      </w:r>
      <w:r w:rsidR="00C73D9D" w:rsidRPr="006A2847">
        <w:rPr>
          <w:rFonts w:ascii="Arial" w:eastAsiaTheme="minorHAnsi" w:hAnsi="Arial" w:cs="Arial"/>
        </w:rPr>
        <w:t xml:space="preserve"> A </w:t>
      </w:r>
      <w:r w:rsidR="00560619" w:rsidRPr="006A2847">
        <w:rPr>
          <w:rFonts w:ascii="Arial" w:eastAsiaTheme="minorHAnsi" w:hAnsi="Arial" w:cs="Arial"/>
        </w:rPr>
        <w:t xml:space="preserve">prime example would be </w:t>
      </w:r>
      <w:proofErr w:type="gramStart"/>
      <w:r w:rsidR="00560619" w:rsidRPr="006A2847">
        <w:rPr>
          <w:rFonts w:ascii="Arial" w:eastAsiaTheme="minorHAnsi" w:hAnsi="Arial" w:cs="Arial"/>
        </w:rPr>
        <w:t>TOMS</w:t>
      </w:r>
      <w:proofErr w:type="gramEnd"/>
      <w:r w:rsidR="00560619" w:rsidRPr="006A2847">
        <w:rPr>
          <w:rFonts w:ascii="Arial" w:eastAsiaTheme="minorHAnsi" w:hAnsi="Arial" w:cs="Arial"/>
        </w:rPr>
        <w:t xml:space="preserve"> shoes that gives one pair of shoes to a needy child for every pair sold.</w:t>
      </w:r>
      <w:r w:rsidR="000500F4" w:rsidRPr="006A2847">
        <w:rPr>
          <w:rFonts w:ascii="Arial" w:eastAsiaTheme="minorHAnsi" w:hAnsi="Arial" w:cs="Arial"/>
        </w:rPr>
        <w:t xml:space="preserve"> </w:t>
      </w:r>
      <w:r w:rsidR="00560619" w:rsidRPr="006A2847">
        <w:rPr>
          <w:rFonts w:ascii="Arial" w:eastAsiaTheme="minorHAnsi" w:hAnsi="Arial" w:cs="Arial"/>
        </w:rPr>
        <w:t xml:space="preserve"> The company has taken it one step further and has built a factory in Haiti </w:t>
      </w:r>
      <w:r w:rsidR="003B3221" w:rsidRPr="006A2847">
        <w:rPr>
          <w:rFonts w:ascii="Arial" w:eastAsiaTheme="minorHAnsi" w:hAnsi="Arial" w:cs="Arial"/>
        </w:rPr>
        <w:t xml:space="preserve">that is </w:t>
      </w:r>
      <w:r w:rsidR="00560619" w:rsidRPr="006A2847">
        <w:rPr>
          <w:rFonts w:ascii="Arial" w:eastAsiaTheme="minorHAnsi" w:hAnsi="Arial" w:cs="Arial"/>
        </w:rPr>
        <w:t>to employ 100</w:t>
      </w:r>
      <w:r w:rsidR="003B3221" w:rsidRPr="006A2847">
        <w:rPr>
          <w:rFonts w:ascii="Arial" w:eastAsiaTheme="minorHAnsi" w:hAnsi="Arial" w:cs="Arial"/>
        </w:rPr>
        <w:t xml:space="preserve"> locals.</w:t>
      </w:r>
      <w:r w:rsidR="00560619" w:rsidRPr="006A2847">
        <w:rPr>
          <w:rFonts w:ascii="Arial" w:eastAsiaTheme="minorHAnsi" w:hAnsi="Arial" w:cs="Arial"/>
        </w:rPr>
        <w:t xml:space="preserve"> </w:t>
      </w:r>
      <w:r w:rsidR="003B3221" w:rsidRPr="006A2847">
        <w:rPr>
          <w:rFonts w:ascii="Arial" w:eastAsiaTheme="minorHAnsi" w:hAnsi="Arial" w:cs="Arial"/>
        </w:rPr>
        <w:t>We are in an age of Compassionate Consumerism, where companies not only compete on products but they compete on their values.</w:t>
      </w:r>
      <w:r w:rsidR="00560619" w:rsidRPr="006A2847">
        <w:rPr>
          <w:rFonts w:ascii="Arial" w:eastAsiaTheme="minorHAnsi" w:hAnsi="Arial" w:cs="Arial"/>
        </w:rPr>
        <w:t xml:space="preserve">  Giving customers a feeling of doing </w:t>
      </w:r>
      <w:proofErr w:type="gramStart"/>
      <w:r w:rsidR="00560619" w:rsidRPr="006A2847">
        <w:rPr>
          <w:rFonts w:ascii="Arial" w:eastAsiaTheme="minorHAnsi" w:hAnsi="Arial" w:cs="Arial"/>
        </w:rPr>
        <w:t>good</w:t>
      </w:r>
      <w:proofErr w:type="gramEnd"/>
      <w:r w:rsidR="00560619" w:rsidRPr="006A2847">
        <w:rPr>
          <w:rFonts w:ascii="Arial" w:eastAsiaTheme="minorHAnsi" w:hAnsi="Arial" w:cs="Arial"/>
        </w:rPr>
        <w:t xml:space="preserve"> is good for business. As these for-profit companies focus on the 3 Ps associated with CSR – People, Planet, </w:t>
      </w:r>
      <w:proofErr w:type="gramStart"/>
      <w:r w:rsidR="003B3221" w:rsidRPr="006A2847">
        <w:rPr>
          <w:rFonts w:ascii="Arial" w:eastAsiaTheme="minorHAnsi" w:hAnsi="Arial" w:cs="Arial"/>
        </w:rPr>
        <w:t>Profit</w:t>
      </w:r>
      <w:proofErr w:type="gramEnd"/>
      <w:r w:rsidR="003B3221" w:rsidRPr="006A2847">
        <w:rPr>
          <w:rFonts w:ascii="Arial" w:eastAsiaTheme="minorHAnsi" w:hAnsi="Arial" w:cs="Arial"/>
        </w:rPr>
        <w:t xml:space="preserve">. </w:t>
      </w:r>
      <w:r w:rsidR="00560619" w:rsidRPr="006A2847">
        <w:rPr>
          <w:rFonts w:ascii="Arial" w:eastAsiaTheme="minorHAnsi" w:hAnsi="Arial" w:cs="Arial"/>
        </w:rPr>
        <w:t xml:space="preserve"> Mala’ai is already in a position to take advan</w:t>
      </w:r>
      <w:r w:rsidR="003B3221" w:rsidRPr="006A2847">
        <w:rPr>
          <w:rFonts w:ascii="Arial" w:eastAsiaTheme="minorHAnsi" w:hAnsi="Arial" w:cs="Arial"/>
        </w:rPr>
        <w:t xml:space="preserve">tage of the rise of compassionate consumers. </w:t>
      </w:r>
    </w:p>
    <w:p w:rsidR="00090961" w:rsidRPr="00090961" w:rsidRDefault="004774E8" w:rsidP="00A95671">
      <w:pPr>
        <w:pStyle w:val="NormalWeb"/>
        <w:spacing w:before="0" w:beforeAutospacing="0" w:after="0" w:afterAutospacing="0"/>
        <w:textAlignment w:val="baseline"/>
        <w:rPr>
          <w:rFonts w:ascii="Arial" w:eastAsiaTheme="minorHAnsi" w:hAnsi="Arial" w:cs="Arial"/>
        </w:rPr>
      </w:pPr>
      <w:r w:rsidRPr="006A2847">
        <w:rPr>
          <w:rFonts w:ascii="Arial" w:eastAsiaTheme="minorHAnsi" w:hAnsi="Arial" w:cs="Arial"/>
        </w:rPr>
        <w:t xml:space="preserve">A non-profit that has employed a successful earned income strategy </w:t>
      </w:r>
      <w:r w:rsidR="006B7B4F" w:rsidRPr="006A2847">
        <w:rPr>
          <w:rFonts w:ascii="Arial" w:eastAsiaTheme="minorHAnsi" w:hAnsi="Arial" w:cs="Arial"/>
        </w:rPr>
        <w:t>selling 200 million boxes a year that generated $700 million</w:t>
      </w:r>
      <w:r w:rsidR="005D6C8A" w:rsidRPr="006A2847">
        <w:rPr>
          <w:rFonts w:ascii="Arial" w:eastAsiaTheme="minorHAnsi" w:hAnsi="Arial" w:cs="Arial"/>
        </w:rPr>
        <w:t xml:space="preserve"> dollars</w:t>
      </w:r>
      <w:r w:rsidR="006B7B4F" w:rsidRPr="006A2847">
        <w:rPr>
          <w:rFonts w:ascii="Arial" w:eastAsiaTheme="minorHAnsi" w:hAnsi="Arial" w:cs="Arial"/>
        </w:rPr>
        <w:t xml:space="preserve">. This empire began in 1917 with a simple sugar cookie recipe and has evolved to </w:t>
      </w:r>
      <w:r w:rsidR="005D6C8A" w:rsidRPr="006A2847">
        <w:rPr>
          <w:rFonts w:ascii="Arial" w:eastAsiaTheme="minorHAnsi" w:hAnsi="Arial" w:cs="Arial"/>
        </w:rPr>
        <w:t xml:space="preserve">include twelve varieties, online sales and brand extensions like </w:t>
      </w:r>
      <w:proofErr w:type="gramStart"/>
      <w:r w:rsidR="005D6C8A" w:rsidRPr="006A2847">
        <w:rPr>
          <w:rFonts w:ascii="Arial" w:eastAsiaTheme="minorHAnsi" w:hAnsi="Arial" w:cs="Arial"/>
        </w:rPr>
        <w:t>the nest</w:t>
      </w:r>
      <w:r w:rsidR="00C73D9D" w:rsidRPr="006A2847">
        <w:rPr>
          <w:rFonts w:ascii="Arial" w:eastAsiaTheme="minorHAnsi" w:hAnsi="Arial" w:cs="Arial"/>
        </w:rPr>
        <w:t>le</w:t>
      </w:r>
      <w:proofErr w:type="gramEnd"/>
      <w:r w:rsidR="00C73D9D" w:rsidRPr="006A2847">
        <w:rPr>
          <w:rFonts w:ascii="Arial" w:eastAsiaTheme="minorHAnsi" w:hAnsi="Arial" w:cs="Arial"/>
        </w:rPr>
        <w:t xml:space="preserve"> crunch girl scout cookie bar and even licensing with Yankee Candle. For and non-profits alike can benefit from </w:t>
      </w:r>
      <w:r w:rsidR="00A95671" w:rsidRPr="006A2847">
        <w:rPr>
          <w:rFonts w:ascii="Arial" w:eastAsiaTheme="minorHAnsi" w:hAnsi="Arial" w:cs="Arial"/>
        </w:rPr>
        <w:t>society’s shift to conscious consumerism.</w:t>
      </w:r>
    </w:p>
    <w:p w:rsidR="00A95671" w:rsidRPr="006A2847" w:rsidRDefault="00A95671" w:rsidP="00A95671">
      <w:pPr>
        <w:spacing w:line="240" w:lineRule="auto"/>
        <w:ind w:left="0" w:firstLine="0"/>
        <w:textAlignment w:val="baseline"/>
        <w:rPr>
          <w:rFonts w:ascii="Arial" w:eastAsia="Times New Roman" w:hAnsi="Arial" w:cs="Arial"/>
          <w:i/>
          <w:sz w:val="24"/>
          <w:szCs w:val="24"/>
        </w:rPr>
      </w:pPr>
      <w:r w:rsidRPr="00A95671">
        <w:rPr>
          <w:rFonts w:ascii="Arial" w:eastAsia="Times New Roman" w:hAnsi="Arial" w:cs="Arial"/>
          <w:i/>
          <w:sz w:val="24"/>
          <w:szCs w:val="24"/>
        </w:rPr>
        <w:t>Product offerings</w:t>
      </w:r>
    </w:p>
    <w:p w:rsidR="00A95671" w:rsidRPr="006A2847" w:rsidRDefault="00A95671" w:rsidP="00A95671">
      <w:pPr>
        <w:spacing w:line="240" w:lineRule="auto"/>
        <w:ind w:left="0" w:firstLine="0"/>
        <w:textAlignment w:val="baseline"/>
        <w:rPr>
          <w:rFonts w:ascii="Arial" w:eastAsia="Times New Roman" w:hAnsi="Arial" w:cs="Arial"/>
          <w:sz w:val="24"/>
          <w:szCs w:val="24"/>
        </w:rPr>
      </w:pPr>
      <w:r w:rsidRPr="006A2847">
        <w:rPr>
          <w:rFonts w:ascii="Arial" w:eastAsia="Times New Roman" w:hAnsi="Arial" w:cs="Arial"/>
          <w:sz w:val="24"/>
          <w:szCs w:val="24"/>
        </w:rPr>
        <w:t xml:space="preserve">The first tea product will be of a base recipe of 4 herbs - </w:t>
      </w:r>
      <w:proofErr w:type="spellStart"/>
      <w:r w:rsidRPr="006A2847">
        <w:rPr>
          <w:rFonts w:ascii="Arial" w:hAnsi="Arial" w:cs="Arial"/>
          <w:color w:val="000000"/>
          <w:sz w:val="24"/>
          <w:szCs w:val="24"/>
          <w:shd w:val="clear" w:color="auto" w:fill="FFFFFF"/>
        </w:rPr>
        <w:t>mamaki</w:t>
      </w:r>
      <w:proofErr w:type="spellEnd"/>
      <w:r w:rsidRPr="006A2847">
        <w:rPr>
          <w:rFonts w:ascii="Arial" w:hAnsi="Arial" w:cs="Arial"/>
          <w:color w:val="000000"/>
          <w:sz w:val="24"/>
          <w:szCs w:val="24"/>
          <w:shd w:val="clear" w:color="auto" w:fill="FFFFFF"/>
        </w:rPr>
        <w:t xml:space="preserve">, lemon verbena, tarragon and </w:t>
      </w:r>
      <w:proofErr w:type="spellStart"/>
      <w:proofErr w:type="gramStart"/>
      <w:r w:rsidRPr="006A2847">
        <w:rPr>
          <w:rFonts w:ascii="Arial" w:hAnsi="Arial" w:cs="Arial"/>
          <w:color w:val="000000"/>
          <w:sz w:val="24"/>
          <w:szCs w:val="24"/>
          <w:shd w:val="clear" w:color="auto" w:fill="FFFFFF"/>
        </w:rPr>
        <w:t>jamaican</w:t>
      </w:r>
      <w:proofErr w:type="spellEnd"/>
      <w:proofErr w:type="gramEnd"/>
      <w:r w:rsidRPr="006A2847">
        <w:rPr>
          <w:rFonts w:ascii="Arial" w:hAnsi="Arial" w:cs="Arial"/>
          <w:color w:val="000000"/>
          <w:sz w:val="24"/>
          <w:szCs w:val="24"/>
          <w:shd w:val="clear" w:color="auto" w:fill="FFFFFF"/>
        </w:rPr>
        <w:t xml:space="preserve"> mint</w:t>
      </w:r>
      <w:r w:rsidRPr="006A2847">
        <w:rPr>
          <w:rFonts w:ascii="Arial" w:eastAsia="Times New Roman" w:hAnsi="Arial" w:cs="Arial"/>
          <w:sz w:val="24"/>
          <w:szCs w:val="24"/>
        </w:rPr>
        <w:t xml:space="preserve">. Success of this base recipe will determine if more varieties </w:t>
      </w:r>
      <w:r w:rsidR="006A2847" w:rsidRPr="006A2847">
        <w:rPr>
          <w:rFonts w:ascii="Arial" w:eastAsia="Times New Roman" w:hAnsi="Arial" w:cs="Arial"/>
          <w:sz w:val="24"/>
          <w:szCs w:val="24"/>
        </w:rPr>
        <w:t>should be produced. In the food industry, horizontal segmentation is the practice of trying to find different varieties of a product to reach everyone instead of finding one thing a majority of people will like.</w:t>
      </w:r>
      <w:r w:rsidR="006A2847" w:rsidRPr="006A2847">
        <w:rPr>
          <w:rFonts w:ascii="Arial" w:hAnsi="Arial" w:cs="Arial"/>
          <w:color w:val="40454B"/>
          <w:sz w:val="24"/>
          <w:szCs w:val="24"/>
          <w:shd w:val="clear" w:color="auto" w:fill="FFFFFF"/>
        </w:rPr>
        <w:t xml:space="preserve"> To ease into this method, Mala’ai can offer</w:t>
      </w:r>
      <w:r w:rsidRPr="006A2847">
        <w:rPr>
          <w:rFonts w:ascii="Arial" w:eastAsia="Times New Roman" w:hAnsi="Arial" w:cs="Arial"/>
          <w:sz w:val="24"/>
          <w:szCs w:val="24"/>
        </w:rPr>
        <w:t xml:space="preserve"> </w:t>
      </w:r>
      <w:r w:rsidR="006A2847" w:rsidRPr="006A2847">
        <w:rPr>
          <w:rFonts w:ascii="Arial" w:eastAsia="Times New Roman" w:hAnsi="Arial" w:cs="Arial"/>
          <w:sz w:val="24"/>
          <w:szCs w:val="24"/>
        </w:rPr>
        <w:t>l</w:t>
      </w:r>
      <w:r w:rsidRPr="006A2847">
        <w:rPr>
          <w:rFonts w:ascii="Arial" w:eastAsia="Times New Roman" w:hAnsi="Arial" w:cs="Arial"/>
          <w:sz w:val="24"/>
          <w:szCs w:val="24"/>
        </w:rPr>
        <w:t xml:space="preserve">imited-time </w:t>
      </w:r>
      <w:r w:rsidR="006A2847" w:rsidRPr="006A2847">
        <w:rPr>
          <w:rFonts w:ascii="Arial" w:eastAsia="Times New Roman" w:hAnsi="Arial" w:cs="Arial"/>
          <w:sz w:val="24"/>
          <w:szCs w:val="24"/>
        </w:rPr>
        <w:t xml:space="preserve">flavors that gives an aura of </w:t>
      </w:r>
      <w:r w:rsidRPr="006A2847">
        <w:rPr>
          <w:rFonts w:ascii="Arial" w:eastAsia="Times New Roman" w:hAnsi="Arial" w:cs="Arial"/>
          <w:sz w:val="24"/>
          <w:szCs w:val="24"/>
        </w:rPr>
        <w:t>exclusivity</w:t>
      </w:r>
      <w:r w:rsidR="006A2847" w:rsidRPr="006A2847">
        <w:rPr>
          <w:rFonts w:ascii="Arial" w:eastAsia="Times New Roman" w:hAnsi="Arial" w:cs="Arial"/>
          <w:sz w:val="24"/>
          <w:szCs w:val="24"/>
        </w:rPr>
        <w:t>. This is used frequently during</w:t>
      </w:r>
      <w:r w:rsidRPr="006A2847">
        <w:rPr>
          <w:rFonts w:ascii="Arial" w:eastAsia="Times New Roman" w:hAnsi="Arial" w:cs="Arial"/>
          <w:sz w:val="24"/>
          <w:szCs w:val="24"/>
        </w:rPr>
        <w:t xml:space="preserve"> holidays with peppermint or cinnamon or during the summer with fruit infused herbal teas.</w:t>
      </w:r>
    </w:p>
    <w:p w:rsidR="00A95671" w:rsidRPr="006A2847" w:rsidRDefault="00A95671" w:rsidP="00A95671">
      <w:pPr>
        <w:spacing w:line="240" w:lineRule="auto"/>
        <w:ind w:left="0" w:firstLine="0"/>
        <w:textAlignment w:val="baseline"/>
        <w:rPr>
          <w:rFonts w:ascii="Arial" w:eastAsia="Times New Roman" w:hAnsi="Arial" w:cs="Arial"/>
          <w:sz w:val="24"/>
          <w:szCs w:val="24"/>
        </w:rPr>
      </w:pPr>
      <w:r w:rsidRPr="006A2847">
        <w:rPr>
          <w:rFonts w:ascii="Arial" w:eastAsia="Times New Roman" w:hAnsi="Arial" w:cs="Arial"/>
          <w:sz w:val="24"/>
          <w:szCs w:val="24"/>
        </w:rPr>
        <w:t xml:space="preserve">One important reminder is to get feedback from customers </w:t>
      </w:r>
      <w:r w:rsidR="006A2847" w:rsidRPr="006A2847">
        <w:rPr>
          <w:rFonts w:ascii="Arial" w:eastAsia="Times New Roman" w:hAnsi="Arial" w:cs="Arial"/>
          <w:sz w:val="24"/>
          <w:szCs w:val="24"/>
        </w:rPr>
        <w:t xml:space="preserve">on what they are </w:t>
      </w:r>
      <w:r w:rsidRPr="006A2847">
        <w:rPr>
          <w:rFonts w:ascii="Arial" w:eastAsia="Times New Roman" w:hAnsi="Arial" w:cs="Arial"/>
          <w:sz w:val="24"/>
          <w:szCs w:val="24"/>
        </w:rPr>
        <w:t xml:space="preserve">looking for in order to put a </w:t>
      </w:r>
      <w:r w:rsidR="006A2847" w:rsidRPr="006A2847">
        <w:rPr>
          <w:rFonts w:ascii="Arial" w:eastAsia="Times New Roman" w:hAnsi="Arial" w:cs="Arial"/>
          <w:sz w:val="24"/>
          <w:szCs w:val="24"/>
        </w:rPr>
        <w:t>well-received produc</w:t>
      </w:r>
      <w:r w:rsidRPr="006A2847">
        <w:rPr>
          <w:rFonts w:ascii="Arial" w:eastAsia="Times New Roman" w:hAnsi="Arial" w:cs="Arial"/>
          <w:sz w:val="24"/>
          <w:szCs w:val="24"/>
        </w:rPr>
        <w:t>t.</w:t>
      </w:r>
      <w:r w:rsidR="006A2847" w:rsidRPr="006A2847">
        <w:rPr>
          <w:rFonts w:ascii="Arial" w:eastAsia="Times New Roman" w:hAnsi="Arial" w:cs="Arial"/>
          <w:sz w:val="24"/>
          <w:szCs w:val="24"/>
        </w:rPr>
        <w:t xml:space="preserve"> Also research competitors and see if there is a product that is missing in the market.</w:t>
      </w:r>
    </w:p>
    <w:p w:rsidR="00A95671" w:rsidRPr="00A95671" w:rsidRDefault="00A95671" w:rsidP="00A95671">
      <w:pPr>
        <w:spacing w:line="240" w:lineRule="auto"/>
        <w:ind w:left="0" w:firstLine="0"/>
        <w:textAlignment w:val="baseline"/>
        <w:rPr>
          <w:rFonts w:ascii="Arial" w:eastAsia="Times New Roman" w:hAnsi="Arial" w:cs="Arial"/>
          <w:sz w:val="24"/>
          <w:szCs w:val="24"/>
        </w:rPr>
      </w:pPr>
      <w:r w:rsidRPr="006A2847">
        <w:rPr>
          <w:rFonts w:ascii="Arial" w:eastAsia="Times New Roman" w:hAnsi="Arial" w:cs="Arial"/>
          <w:sz w:val="24"/>
          <w:szCs w:val="24"/>
        </w:rPr>
        <w:t xml:space="preserve"> </w:t>
      </w:r>
    </w:p>
    <w:p w:rsidR="00A95671" w:rsidRPr="006A2847" w:rsidRDefault="00A95671" w:rsidP="00A95671">
      <w:pPr>
        <w:spacing w:line="240" w:lineRule="auto"/>
        <w:ind w:left="0" w:firstLine="0"/>
        <w:textAlignment w:val="baseline"/>
        <w:rPr>
          <w:rFonts w:ascii="Arial" w:eastAsia="Times New Roman" w:hAnsi="Arial" w:cs="Arial"/>
          <w:i/>
          <w:sz w:val="24"/>
          <w:szCs w:val="24"/>
        </w:rPr>
      </w:pPr>
      <w:r w:rsidRPr="00A95671">
        <w:rPr>
          <w:rFonts w:ascii="Arial" w:eastAsia="Times New Roman" w:hAnsi="Arial" w:cs="Arial"/>
          <w:i/>
          <w:sz w:val="24"/>
          <w:szCs w:val="24"/>
        </w:rPr>
        <w:t>Pricing</w:t>
      </w:r>
    </w:p>
    <w:p w:rsidR="006A2847" w:rsidRPr="006A2847" w:rsidRDefault="006A2847" w:rsidP="00A95671">
      <w:pPr>
        <w:spacing w:line="240" w:lineRule="auto"/>
        <w:ind w:left="0" w:firstLine="0"/>
        <w:textAlignment w:val="baseline"/>
        <w:rPr>
          <w:rFonts w:ascii="Arial" w:eastAsia="Times New Roman" w:hAnsi="Arial" w:cs="Arial"/>
          <w:sz w:val="24"/>
          <w:szCs w:val="24"/>
        </w:rPr>
      </w:pPr>
      <w:proofErr w:type="spellStart"/>
      <w:r w:rsidRPr="006A2847">
        <w:rPr>
          <w:rFonts w:ascii="Arial" w:eastAsia="Times New Roman" w:hAnsi="Arial" w:cs="Arial"/>
          <w:sz w:val="24"/>
          <w:szCs w:val="24"/>
        </w:rPr>
        <w:t>Mala’ai’s</w:t>
      </w:r>
      <w:proofErr w:type="spellEnd"/>
      <w:r w:rsidRPr="006A2847">
        <w:rPr>
          <w:rFonts w:ascii="Arial" w:eastAsia="Times New Roman" w:hAnsi="Arial" w:cs="Arial"/>
          <w:sz w:val="24"/>
          <w:szCs w:val="24"/>
        </w:rPr>
        <w:t xml:space="preserve"> tea product will be priced based on the current market. Studies have shown that consumers will pay a premium price for those companies they feel sell ethically produced goods and even more interestingly these consumers will punish companies they feel sell unethically produced goods by only buying at a deep discount.</w:t>
      </w:r>
    </w:p>
    <w:p w:rsidR="006A2847" w:rsidRPr="006A2847" w:rsidRDefault="006A2847" w:rsidP="00A95671">
      <w:pPr>
        <w:spacing w:line="240" w:lineRule="auto"/>
        <w:ind w:left="0" w:firstLine="0"/>
        <w:textAlignment w:val="baseline"/>
        <w:rPr>
          <w:rFonts w:ascii="Arial" w:eastAsia="Times New Roman" w:hAnsi="Arial" w:cs="Arial"/>
          <w:sz w:val="24"/>
          <w:szCs w:val="24"/>
        </w:rPr>
      </w:pPr>
      <w:r w:rsidRPr="006A2847">
        <w:rPr>
          <w:rFonts w:ascii="Arial" w:eastAsia="Times New Roman" w:hAnsi="Arial" w:cs="Arial"/>
          <w:sz w:val="24"/>
          <w:szCs w:val="24"/>
        </w:rPr>
        <w:t>http://www.wsj.com/articles/SB121018735490274425</w:t>
      </w:r>
    </w:p>
    <w:p w:rsidR="006A2847" w:rsidRPr="00A95671" w:rsidRDefault="006A2847" w:rsidP="00A95671">
      <w:pPr>
        <w:spacing w:line="240" w:lineRule="auto"/>
        <w:ind w:left="0" w:firstLine="0"/>
        <w:textAlignment w:val="baseline"/>
        <w:rPr>
          <w:rFonts w:ascii="Arial" w:eastAsia="Times New Roman" w:hAnsi="Arial" w:cs="Arial"/>
          <w:sz w:val="24"/>
          <w:szCs w:val="24"/>
        </w:rPr>
      </w:pPr>
    </w:p>
    <w:p w:rsidR="00A95671" w:rsidRPr="006A2847" w:rsidRDefault="00A95671" w:rsidP="00A95671">
      <w:pPr>
        <w:spacing w:line="240" w:lineRule="auto"/>
        <w:ind w:left="0" w:firstLine="0"/>
        <w:textAlignment w:val="baseline"/>
        <w:rPr>
          <w:rFonts w:ascii="Arial" w:eastAsia="Times New Roman" w:hAnsi="Arial" w:cs="Arial"/>
          <w:i/>
          <w:sz w:val="24"/>
          <w:szCs w:val="24"/>
        </w:rPr>
      </w:pPr>
      <w:r w:rsidRPr="00A95671">
        <w:rPr>
          <w:rFonts w:ascii="Arial" w:eastAsia="Times New Roman" w:hAnsi="Arial" w:cs="Arial"/>
          <w:i/>
          <w:sz w:val="24"/>
          <w:szCs w:val="24"/>
        </w:rPr>
        <w:lastRenderedPageBreak/>
        <w:t>Promotions</w:t>
      </w:r>
    </w:p>
    <w:p w:rsidR="00A95671" w:rsidRDefault="00A95671" w:rsidP="00A95671">
      <w:pPr>
        <w:spacing w:line="240" w:lineRule="auto"/>
        <w:ind w:left="0" w:firstLine="0"/>
        <w:textAlignment w:val="baseline"/>
        <w:rPr>
          <w:rStyle w:val="apple-converted-space"/>
          <w:rFonts w:ascii="Arial" w:hAnsi="Arial" w:cs="Arial"/>
          <w:color w:val="000000"/>
          <w:sz w:val="24"/>
          <w:szCs w:val="24"/>
          <w:shd w:val="clear" w:color="auto" w:fill="FFFFFF"/>
        </w:rPr>
      </w:pPr>
      <w:r w:rsidRPr="006A2847">
        <w:rPr>
          <w:rFonts w:ascii="Arial" w:eastAsia="Times New Roman" w:hAnsi="Arial" w:cs="Arial"/>
          <w:sz w:val="24"/>
          <w:szCs w:val="24"/>
        </w:rPr>
        <w:tab/>
      </w:r>
      <w:proofErr w:type="spellStart"/>
      <w:r w:rsidRPr="006A2847">
        <w:rPr>
          <w:rFonts w:ascii="Arial" w:eastAsia="Times New Roman" w:hAnsi="Arial" w:cs="Arial"/>
          <w:sz w:val="24"/>
          <w:szCs w:val="24"/>
        </w:rPr>
        <w:t>Differentaion</w:t>
      </w:r>
      <w:proofErr w:type="spellEnd"/>
      <w:r w:rsidRPr="006A2847">
        <w:rPr>
          <w:rFonts w:ascii="Arial" w:eastAsia="Times New Roman" w:hAnsi="Arial" w:cs="Arial"/>
          <w:sz w:val="24"/>
          <w:szCs w:val="24"/>
        </w:rPr>
        <w:t xml:space="preserve"> for </w:t>
      </w:r>
      <w:proofErr w:type="spellStart"/>
      <w:r w:rsidRPr="006A2847">
        <w:rPr>
          <w:rFonts w:ascii="Arial" w:eastAsia="Times New Roman" w:hAnsi="Arial" w:cs="Arial"/>
          <w:sz w:val="24"/>
          <w:szCs w:val="24"/>
        </w:rPr>
        <w:t>Mala’ai’s</w:t>
      </w:r>
      <w:proofErr w:type="spellEnd"/>
      <w:r w:rsidRPr="006A2847">
        <w:rPr>
          <w:rFonts w:ascii="Arial" w:eastAsia="Times New Roman" w:hAnsi="Arial" w:cs="Arial"/>
          <w:sz w:val="24"/>
          <w:szCs w:val="24"/>
        </w:rPr>
        <w:t xml:space="preserve"> tea product will be the key to its success. As mentioned in the SWOT analysis there are several </w:t>
      </w:r>
      <w:r w:rsidR="006A2847" w:rsidRPr="006A2847">
        <w:rPr>
          <w:rFonts w:ascii="Arial" w:eastAsia="Times New Roman" w:hAnsi="Arial" w:cs="Arial"/>
          <w:sz w:val="24"/>
          <w:szCs w:val="24"/>
        </w:rPr>
        <w:t>Big Island tea companie</w:t>
      </w:r>
      <w:r w:rsidRPr="006A2847">
        <w:rPr>
          <w:rFonts w:ascii="Arial" w:eastAsia="Times New Roman" w:hAnsi="Arial" w:cs="Arial"/>
          <w:sz w:val="24"/>
          <w:szCs w:val="24"/>
        </w:rPr>
        <w:t>s vying in the market. The values and mission of Mala’ai must be communicated clearly and compellingly.</w:t>
      </w:r>
      <w:r w:rsidR="006A2847" w:rsidRPr="006A2847">
        <w:rPr>
          <w:rFonts w:ascii="Arial" w:eastAsia="Times New Roman" w:hAnsi="Arial" w:cs="Arial"/>
          <w:sz w:val="24"/>
          <w:szCs w:val="24"/>
        </w:rPr>
        <w:t xml:space="preserve"> </w:t>
      </w:r>
      <w:r w:rsidR="006A2847" w:rsidRPr="006A2847">
        <w:rPr>
          <w:rStyle w:val="apple-converted-space"/>
          <w:rFonts w:ascii="Arial" w:hAnsi="Arial" w:cs="Arial"/>
          <w:color w:val="000000"/>
          <w:sz w:val="24"/>
          <w:szCs w:val="24"/>
          <w:shd w:val="clear" w:color="auto" w:fill="FFFFFF"/>
        </w:rPr>
        <w:t> </w:t>
      </w:r>
      <w:r w:rsidR="006A2847" w:rsidRPr="006A2847">
        <w:rPr>
          <w:rStyle w:val="apple-converted-space"/>
          <w:rFonts w:ascii="Arial" w:hAnsi="Arial" w:cs="Arial"/>
          <w:color w:val="000000"/>
          <w:sz w:val="24"/>
          <w:szCs w:val="24"/>
          <w:shd w:val="clear" w:color="auto" w:fill="FFFFFF"/>
        </w:rPr>
        <w:t>The product must articulate why a customer should buy a Mala’ai product. Without an advocate from Mala’ai farms in the grocery store aisle, the packaging must state why Mala’ai is better than the competition</w:t>
      </w:r>
      <w:r w:rsidR="006A2847" w:rsidRPr="006A2847">
        <w:rPr>
          <w:rFonts w:ascii="Arial" w:hAnsi="Arial" w:cs="Arial"/>
          <w:color w:val="000000"/>
          <w:sz w:val="24"/>
          <w:szCs w:val="24"/>
          <w:shd w:val="clear" w:color="auto" w:fill="FFFFFF"/>
        </w:rPr>
        <w:t>.</w:t>
      </w:r>
      <w:r w:rsidR="006A2847" w:rsidRPr="006A2847">
        <w:rPr>
          <w:rFonts w:ascii="Arial" w:hAnsi="Arial" w:cs="Arial"/>
          <w:color w:val="000000"/>
          <w:sz w:val="24"/>
          <w:szCs w:val="24"/>
          <w:shd w:val="clear" w:color="auto" w:fill="FFFFFF"/>
        </w:rPr>
        <w:t xml:space="preserve"> </w:t>
      </w:r>
      <w:r w:rsidR="006A2847" w:rsidRPr="006A2847">
        <w:rPr>
          <w:rStyle w:val="apple-converted-space"/>
          <w:rFonts w:ascii="Arial" w:hAnsi="Arial" w:cs="Arial"/>
          <w:color w:val="000000"/>
          <w:sz w:val="24"/>
          <w:szCs w:val="24"/>
          <w:shd w:val="clear" w:color="auto" w:fill="FFFFFF"/>
        </w:rPr>
        <w:t> </w:t>
      </w:r>
    </w:p>
    <w:p w:rsidR="006E09D8" w:rsidRDefault="006E09D8" w:rsidP="00A95671">
      <w:pPr>
        <w:spacing w:line="240" w:lineRule="auto"/>
        <w:ind w:left="0" w:firstLine="0"/>
        <w:textAlignment w:val="baseline"/>
        <w:rPr>
          <w:rStyle w:val="apple-converted-space"/>
          <w:rFonts w:ascii="Arial" w:hAnsi="Arial" w:cs="Arial"/>
          <w:color w:val="000000"/>
          <w:sz w:val="24"/>
          <w:szCs w:val="24"/>
          <w:shd w:val="clear" w:color="auto" w:fill="FFFFFF"/>
        </w:rPr>
      </w:pPr>
    </w:p>
    <w:p w:rsidR="006E09D8" w:rsidRDefault="006E09D8" w:rsidP="006E09D8">
      <w:pPr>
        <w:spacing w:line="240" w:lineRule="auto"/>
        <w:ind w:left="0"/>
        <w:textAlignment w:val="baseline"/>
        <w:rPr>
          <w:rStyle w:val="apple-converted-space"/>
          <w:rFonts w:ascii="Arial" w:hAnsi="Arial" w:cs="Arial"/>
          <w:color w:val="000000"/>
          <w:sz w:val="24"/>
          <w:szCs w:val="24"/>
          <w:shd w:val="clear" w:color="auto" w:fill="FFFFFF"/>
        </w:rPr>
      </w:pPr>
      <w:r>
        <w:rPr>
          <w:rStyle w:val="apple-converted-space"/>
          <w:rFonts w:ascii="Arial" w:hAnsi="Arial" w:cs="Arial"/>
          <w:color w:val="000000"/>
          <w:sz w:val="24"/>
          <w:szCs w:val="24"/>
          <w:shd w:val="clear" w:color="auto" w:fill="FFFFFF"/>
        </w:rPr>
        <w:t xml:space="preserve">The design of the packaging can be taken from the Girl Scout cookie handbook. Showcase children working in the garden, learning new skills with smiles on their faces. The back can have a more detailed explanation of the school garden and what it promotes. The message should educate the consumer on Mala’ai but also dwell on the fact they are a doing good by purchasing the Mala’ai tea. This is an opportunity to sing the praises of the community garden and stroke the ego of your potential customer. </w:t>
      </w:r>
    </w:p>
    <w:p w:rsidR="006E09D8" w:rsidRDefault="006E09D8" w:rsidP="00A95671">
      <w:pPr>
        <w:spacing w:line="240" w:lineRule="auto"/>
        <w:ind w:left="0" w:firstLine="0"/>
        <w:textAlignment w:val="baseline"/>
        <w:rPr>
          <w:rStyle w:val="apple-converted-space"/>
          <w:rFonts w:ascii="Arial" w:hAnsi="Arial" w:cs="Arial"/>
          <w:color w:val="000000"/>
          <w:sz w:val="24"/>
          <w:szCs w:val="24"/>
          <w:shd w:val="clear" w:color="auto" w:fill="FFFFFF"/>
        </w:rPr>
      </w:pPr>
    </w:p>
    <w:p w:rsidR="006E09D8" w:rsidRPr="006E09D8" w:rsidRDefault="006E09D8" w:rsidP="006E09D8">
      <w:pPr>
        <w:spacing w:line="240" w:lineRule="auto"/>
        <w:ind w:left="0"/>
        <w:textAlignment w:val="baseline"/>
        <w:rPr>
          <w:rFonts w:ascii="Arial" w:hAnsi="Arial" w:cs="Arial"/>
          <w:color w:val="000000"/>
          <w:sz w:val="24"/>
          <w:szCs w:val="24"/>
          <w:shd w:val="clear" w:color="auto" w:fill="FFFFFF"/>
        </w:rPr>
      </w:pPr>
      <w:r>
        <w:rPr>
          <w:rStyle w:val="apple-converted-space"/>
          <w:rFonts w:ascii="Arial" w:hAnsi="Arial" w:cs="Arial"/>
          <w:color w:val="000000"/>
          <w:sz w:val="24"/>
          <w:szCs w:val="24"/>
          <w:shd w:val="clear" w:color="auto" w:fill="FFFFFF"/>
        </w:rPr>
        <w:t xml:space="preserve">In addition, if a grocery store endcap could be set aside for </w:t>
      </w:r>
      <w:proofErr w:type="spellStart"/>
      <w:r>
        <w:rPr>
          <w:rStyle w:val="apple-converted-space"/>
          <w:rFonts w:ascii="Arial" w:hAnsi="Arial" w:cs="Arial"/>
          <w:color w:val="000000"/>
          <w:sz w:val="24"/>
          <w:szCs w:val="24"/>
          <w:shd w:val="clear" w:color="auto" w:fill="FFFFFF"/>
        </w:rPr>
        <w:t>Mala’ai’s</w:t>
      </w:r>
      <w:proofErr w:type="spellEnd"/>
      <w:r>
        <w:rPr>
          <w:rStyle w:val="apple-converted-space"/>
          <w:rFonts w:ascii="Arial" w:hAnsi="Arial" w:cs="Arial"/>
          <w:color w:val="000000"/>
          <w:sz w:val="24"/>
          <w:szCs w:val="24"/>
          <w:shd w:val="clear" w:color="auto" w:fill="FFFFFF"/>
        </w:rPr>
        <w:t xml:space="preserve"> product or a displayed to stand out from the other specialty tea would be even more advantageous. </w:t>
      </w:r>
    </w:p>
    <w:p w:rsidR="00A95671" w:rsidRPr="006A2847" w:rsidRDefault="00A95671" w:rsidP="00A95671">
      <w:pPr>
        <w:spacing w:line="240" w:lineRule="auto"/>
        <w:ind w:left="0" w:firstLine="0"/>
        <w:textAlignment w:val="baseline"/>
        <w:rPr>
          <w:rFonts w:ascii="Arial" w:eastAsia="Times New Roman" w:hAnsi="Arial" w:cs="Arial"/>
          <w:sz w:val="24"/>
          <w:szCs w:val="24"/>
        </w:rPr>
      </w:pPr>
    </w:p>
    <w:p w:rsidR="00A95671" w:rsidRDefault="006A2847" w:rsidP="00A95671">
      <w:pPr>
        <w:spacing w:line="240" w:lineRule="auto"/>
        <w:ind w:left="0" w:firstLine="0"/>
        <w:textAlignment w:val="baseline"/>
        <w:rPr>
          <w:rFonts w:ascii="Arial" w:eastAsia="Times New Roman" w:hAnsi="Arial" w:cs="Arial"/>
          <w:sz w:val="24"/>
          <w:szCs w:val="24"/>
        </w:rPr>
      </w:pPr>
      <w:r>
        <w:rPr>
          <w:rFonts w:ascii="Arial" w:eastAsia="Times New Roman" w:hAnsi="Arial" w:cs="Arial"/>
          <w:sz w:val="24"/>
          <w:szCs w:val="24"/>
        </w:rPr>
        <w:tab/>
        <w:t>Village Burger sells Mala’ai tea but there online menu shows no indication of this.</w:t>
      </w:r>
    </w:p>
    <w:p w:rsidR="006A2847" w:rsidRDefault="006A2847" w:rsidP="00A95671">
      <w:pPr>
        <w:spacing w:line="240" w:lineRule="auto"/>
        <w:ind w:left="0" w:firstLine="0"/>
        <w:textAlignment w:val="baseline"/>
        <w:rPr>
          <w:rFonts w:ascii="Arial" w:eastAsia="Times New Roman" w:hAnsi="Arial" w:cs="Arial"/>
          <w:sz w:val="24"/>
          <w:szCs w:val="24"/>
        </w:rPr>
      </w:pPr>
      <w:r>
        <w:rPr>
          <w:rFonts w:ascii="Arial" w:eastAsia="Times New Roman" w:hAnsi="Arial" w:cs="Arial"/>
          <w:sz w:val="24"/>
          <w:szCs w:val="24"/>
        </w:rPr>
        <w:t xml:space="preserve">In fact </w:t>
      </w:r>
      <w:r w:rsidR="006E09D8">
        <w:rPr>
          <w:rFonts w:ascii="Arial" w:eastAsia="Times New Roman" w:hAnsi="Arial" w:cs="Arial"/>
          <w:sz w:val="24"/>
          <w:szCs w:val="24"/>
        </w:rPr>
        <w:t>nowhere</w:t>
      </w:r>
      <w:r>
        <w:rPr>
          <w:rFonts w:ascii="Arial" w:eastAsia="Times New Roman" w:hAnsi="Arial" w:cs="Arial"/>
          <w:sz w:val="24"/>
          <w:szCs w:val="24"/>
        </w:rPr>
        <w:t xml:space="preserve"> on Village Burger</w:t>
      </w:r>
      <w:r w:rsidR="006E09D8">
        <w:rPr>
          <w:rFonts w:ascii="Arial" w:eastAsia="Times New Roman" w:hAnsi="Arial" w:cs="Arial"/>
          <w:sz w:val="24"/>
          <w:szCs w:val="24"/>
        </w:rPr>
        <w:t>’</w:t>
      </w:r>
      <w:r>
        <w:rPr>
          <w:rFonts w:ascii="Arial" w:eastAsia="Times New Roman" w:hAnsi="Arial" w:cs="Arial"/>
          <w:sz w:val="24"/>
          <w:szCs w:val="24"/>
        </w:rPr>
        <w:t xml:space="preserve">s site does it mention a tea product. </w:t>
      </w:r>
      <w:r w:rsidR="006E09D8">
        <w:rPr>
          <w:rFonts w:ascii="Arial" w:eastAsia="Times New Roman" w:hAnsi="Arial" w:cs="Arial"/>
          <w:sz w:val="24"/>
          <w:szCs w:val="24"/>
        </w:rPr>
        <w:t>Unfortunately this is a lost opportunity and going forward a seller of Mala’ai tea should actively promote the product and have logo or signage of the tea product visible to customers.</w:t>
      </w:r>
    </w:p>
    <w:p w:rsidR="00834FF0" w:rsidRDefault="00834FF0" w:rsidP="00A95671">
      <w:pPr>
        <w:spacing w:line="240" w:lineRule="auto"/>
        <w:ind w:left="0" w:firstLine="0"/>
        <w:textAlignment w:val="baseline"/>
        <w:rPr>
          <w:rFonts w:ascii="Arial" w:eastAsia="Times New Roman" w:hAnsi="Arial" w:cs="Arial"/>
          <w:sz w:val="24"/>
          <w:szCs w:val="24"/>
        </w:rPr>
      </w:pPr>
      <w:r>
        <w:rPr>
          <w:rFonts w:ascii="Arial" w:eastAsia="Times New Roman" w:hAnsi="Arial" w:cs="Arial"/>
          <w:sz w:val="24"/>
          <w:szCs w:val="24"/>
        </w:rPr>
        <w:tab/>
      </w:r>
    </w:p>
    <w:p w:rsidR="00834FF0" w:rsidRDefault="00834FF0" w:rsidP="00A95671">
      <w:pPr>
        <w:spacing w:line="240" w:lineRule="auto"/>
        <w:ind w:left="0" w:firstLine="0"/>
        <w:textAlignment w:val="baseline"/>
        <w:rPr>
          <w:rFonts w:ascii="Arial" w:eastAsia="Times New Roman" w:hAnsi="Arial" w:cs="Arial"/>
          <w:sz w:val="24"/>
          <w:szCs w:val="24"/>
        </w:rPr>
      </w:pPr>
      <w:r>
        <w:rPr>
          <w:rFonts w:ascii="Arial" w:eastAsia="Times New Roman" w:hAnsi="Arial" w:cs="Arial"/>
          <w:sz w:val="24"/>
          <w:szCs w:val="24"/>
        </w:rPr>
        <w:tab/>
      </w:r>
      <w:proofErr w:type="spellStart"/>
      <w:r>
        <w:rPr>
          <w:rFonts w:ascii="Arial" w:eastAsia="Times New Roman" w:hAnsi="Arial" w:cs="Arial"/>
          <w:sz w:val="24"/>
          <w:szCs w:val="24"/>
        </w:rPr>
        <w:t>Kokua</w:t>
      </w:r>
      <w:proofErr w:type="spellEnd"/>
      <w:r>
        <w:rPr>
          <w:rFonts w:ascii="Arial" w:eastAsia="Times New Roman" w:hAnsi="Arial" w:cs="Arial"/>
          <w:sz w:val="24"/>
          <w:szCs w:val="24"/>
        </w:rPr>
        <w:t xml:space="preserve"> Consulting is not recommending allocating large amount of funds for traditional advertising such as print or television ads at this time. There are several l options Mala’ai can advertise- non-profit newsletters, </w:t>
      </w:r>
      <w:proofErr w:type="spellStart"/>
      <w:r>
        <w:rPr>
          <w:rFonts w:ascii="Arial" w:eastAsia="Times New Roman" w:hAnsi="Arial" w:cs="Arial"/>
          <w:sz w:val="24"/>
          <w:szCs w:val="24"/>
        </w:rPr>
        <w:t>Mala’ai’s</w:t>
      </w:r>
      <w:proofErr w:type="spellEnd"/>
      <w:r>
        <w:rPr>
          <w:rFonts w:ascii="Arial" w:eastAsia="Times New Roman" w:hAnsi="Arial" w:cs="Arial"/>
          <w:sz w:val="24"/>
          <w:szCs w:val="24"/>
        </w:rPr>
        <w:t xml:space="preserve"> website, farmers’ markets and buyers such as Village Burger. Mala’ai should also request to be featured on local news station or Hawaii publications such as Pacific Business News or Honolulu Magazine. These alternatives can provide much needed exposure without the cost of traditional ads.</w:t>
      </w:r>
    </w:p>
    <w:p w:rsidR="00834FF0" w:rsidRDefault="00834FF0" w:rsidP="00A95671">
      <w:pPr>
        <w:spacing w:line="240" w:lineRule="auto"/>
        <w:ind w:left="0" w:firstLine="0"/>
        <w:textAlignment w:val="baseline"/>
        <w:rPr>
          <w:rFonts w:ascii="Arial" w:eastAsia="Times New Roman" w:hAnsi="Arial" w:cs="Arial"/>
          <w:sz w:val="24"/>
          <w:szCs w:val="24"/>
        </w:rPr>
      </w:pPr>
    </w:p>
    <w:p w:rsidR="00834FF0" w:rsidRDefault="00834FF0" w:rsidP="00665CD8">
      <w:pPr>
        <w:spacing w:line="240" w:lineRule="auto"/>
        <w:ind w:left="0"/>
        <w:textAlignment w:val="baseline"/>
        <w:rPr>
          <w:rFonts w:ascii="Arial" w:eastAsia="Times New Roman" w:hAnsi="Arial" w:cs="Arial"/>
          <w:sz w:val="24"/>
          <w:szCs w:val="24"/>
        </w:rPr>
      </w:pPr>
      <w:r>
        <w:rPr>
          <w:rFonts w:ascii="Arial" w:eastAsia="Times New Roman" w:hAnsi="Arial" w:cs="Arial"/>
          <w:sz w:val="24"/>
          <w:szCs w:val="24"/>
        </w:rPr>
        <w:t xml:space="preserve">Market research indicated </w:t>
      </w:r>
      <w:r w:rsidR="00665CD8">
        <w:rPr>
          <w:rFonts w:ascii="Arial" w:eastAsia="Times New Roman" w:hAnsi="Arial" w:cs="Arial"/>
          <w:sz w:val="24"/>
          <w:szCs w:val="24"/>
        </w:rPr>
        <w:t xml:space="preserve">millennials are a large potential customer base. Maintain social media accounts such as Instagram and Facebook will be necessary in order to connect with this demographic, but again, this is a much less expensive form </w:t>
      </w:r>
      <w:proofErr w:type="gramStart"/>
      <w:r w:rsidR="00665CD8">
        <w:rPr>
          <w:rFonts w:ascii="Arial" w:eastAsia="Times New Roman" w:hAnsi="Arial" w:cs="Arial"/>
          <w:sz w:val="24"/>
          <w:szCs w:val="24"/>
        </w:rPr>
        <w:t>of  traditional</w:t>
      </w:r>
      <w:proofErr w:type="gramEnd"/>
      <w:r w:rsidR="00665CD8">
        <w:rPr>
          <w:rFonts w:ascii="Arial" w:eastAsia="Times New Roman" w:hAnsi="Arial" w:cs="Arial"/>
          <w:sz w:val="24"/>
          <w:szCs w:val="24"/>
        </w:rPr>
        <w:t xml:space="preserve"> advertising. </w:t>
      </w:r>
    </w:p>
    <w:p w:rsidR="00A95671" w:rsidRDefault="00665CD8" w:rsidP="00A95671">
      <w:pPr>
        <w:spacing w:before="100" w:beforeAutospacing="1" w:after="100" w:afterAutospacing="1" w:line="240" w:lineRule="auto"/>
        <w:ind w:left="0" w:firstLine="0"/>
        <w:textAlignment w:val="baseline"/>
        <w:rPr>
          <w:rFonts w:ascii="Arial" w:eastAsia="Times New Roman" w:hAnsi="Arial" w:cs="Arial"/>
          <w:sz w:val="24"/>
          <w:szCs w:val="24"/>
        </w:rPr>
      </w:pPr>
      <w:r>
        <w:rPr>
          <w:rFonts w:ascii="Arial" w:eastAsia="Times New Roman" w:hAnsi="Arial" w:cs="Arial"/>
          <w:i/>
          <w:sz w:val="24"/>
          <w:szCs w:val="24"/>
        </w:rPr>
        <w:t>Distribution</w:t>
      </w:r>
    </w:p>
    <w:p w:rsidR="00834FF0" w:rsidRDefault="006E09D8" w:rsidP="006E09D8">
      <w:pPr>
        <w:spacing w:before="100" w:beforeAutospacing="1" w:after="100" w:afterAutospacing="1" w:line="240" w:lineRule="auto"/>
        <w:ind w:left="0"/>
        <w:textAlignment w:val="baseline"/>
        <w:rPr>
          <w:rFonts w:ascii="Arial" w:eastAsia="Times New Roman" w:hAnsi="Arial" w:cs="Arial"/>
          <w:sz w:val="24"/>
          <w:szCs w:val="24"/>
        </w:rPr>
      </w:pPr>
      <w:r>
        <w:rPr>
          <w:rFonts w:ascii="Arial" w:eastAsia="Times New Roman" w:hAnsi="Arial" w:cs="Arial"/>
          <w:sz w:val="24"/>
          <w:szCs w:val="24"/>
        </w:rPr>
        <w:t xml:space="preserve">As mentioned in the Market and Sales research, Mala’ai would consider Waimea their initial location for distribution.  </w:t>
      </w:r>
      <w:r w:rsidR="00834FF0">
        <w:rPr>
          <w:rFonts w:ascii="Arial" w:eastAsia="Times New Roman" w:hAnsi="Arial" w:cs="Arial"/>
          <w:sz w:val="24"/>
          <w:szCs w:val="24"/>
        </w:rPr>
        <w:t xml:space="preserve">Mala’ai tea would be found in small, natural food grocery stores. Restaurants known for using locally sourced produce and natural ingredients will also be excellent partners. </w:t>
      </w:r>
    </w:p>
    <w:p w:rsidR="006E09D8" w:rsidRDefault="006E09D8" w:rsidP="006E09D8">
      <w:pPr>
        <w:spacing w:before="100" w:beforeAutospacing="1" w:after="100" w:afterAutospacing="1" w:line="240" w:lineRule="auto"/>
        <w:ind w:left="0"/>
        <w:textAlignment w:val="baseline"/>
        <w:rPr>
          <w:rFonts w:ascii="Arial" w:eastAsia="Times New Roman" w:hAnsi="Arial" w:cs="Arial"/>
          <w:sz w:val="24"/>
          <w:szCs w:val="24"/>
        </w:rPr>
      </w:pPr>
      <w:r>
        <w:rPr>
          <w:rFonts w:ascii="Arial" w:eastAsia="Times New Roman" w:hAnsi="Arial" w:cs="Arial"/>
          <w:sz w:val="24"/>
          <w:szCs w:val="24"/>
        </w:rPr>
        <w:t xml:space="preserve">As Mala’ai </w:t>
      </w:r>
      <w:r w:rsidR="00834FF0">
        <w:rPr>
          <w:rFonts w:ascii="Arial" w:eastAsia="Times New Roman" w:hAnsi="Arial" w:cs="Arial"/>
          <w:sz w:val="24"/>
          <w:szCs w:val="24"/>
        </w:rPr>
        <w:t>expands to outer islands, the tea product will be found in similar health food related stores and restaurants. Eventually</w:t>
      </w:r>
      <w:r>
        <w:rPr>
          <w:rFonts w:ascii="Arial" w:eastAsia="Times New Roman" w:hAnsi="Arial" w:cs="Arial"/>
          <w:sz w:val="24"/>
          <w:szCs w:val="24"/>
        </w:rPr>
        <w:t xml:space="preserve"> online sales </w:t>
      </w:r>
      <w:r w:rsidR="00834FF0">
        <w:rPr>
          <w:rFonts w:ascii="Arial" w:eastAsia="Times New Roman" w:hAnsi="Arial" w:cs="Arial"/>
          <w:sz w:val="24"/>
          <w:szCs w:val="24"/>
        </w:rPr>
        <w:t>will be available once economies of scales are met.</w:t>
      </w:r>
    </w:p>
    <w:p w:rsidR="006E09D8" w:rsidRPr="00A95671" w:rsidRDefault="006E09D8" w:rsidP="00A95671">
      <w:pPr>
        <w:spacing w:before="100" w:beforeAutospacing="1" w:after="100" w:afterAutospacing="1" w:line="240" w:lineRule="auto"/>
        <w:ind w:left="0" w:firstLine="0"/>
        <w:textAlignment w:val="baseline"/>
        <w:rPr>
          <w:rFonts w:ascii="Arial" w:eastAsia="Times New Roman" w:hAnsi="Arial" w:cs="Arial"/>
          <w:sz w:val="24"/>
          <w:szCs w:val="24"/>
        </w:rPr>
      </w:pPr>
      <w:r>
        <w:rPr>
          <w:rFonts w:ascii="Arial" w:eastAsia="Times New Roman" w:hAnsi="Arial" w:cs="Arial"/>
          <w:sz w:val="24"/>
          <w:szCs w:val="24"/>
        </w:rPr>
        <w:lastRenderedPageBreak/>
        <w:t xml:space="preserve"> </w:t>
      </w:r>
    </w:p>
    <w:p w:rsidR="00090961" w:rsidRPr="006A2847" w:rsidRDefault="006A2847" w:rsidP="00BE5C5D">
      <w:pPr>
        <w:pStyle w:val="NormalWeb"/>
        <w:spacing w:before="0" w:beforeAutospacing="0" w:after="0" w:afterAutospacing="0"/>
        <w:textAlignment w:val="baseline"/>
        <w:rPr>
          <w:rFonts w:ascii="Arial" w:eastAsiaTheme="minorHAnsi" w:hAnsi="Arial" w:cs="Arial"/>
        </w:rPr>
      </w:pPr>
      <w:r w:rsidRPr="006A2847">
        <w:rPr>
          <w:rFonts w:ascii="Arial" w:eastAsiaTheme="minorHAnsi" w:hAnsi="Arial" w:cs="Arial"/>
        </w:rPr>
        <w:t>http://www.crmbuyer.com/story/70817.html</w:t>
      </w:r>
    </w:p>
    <w:p w:rsidR="000710A6" w:rsidRPr="006A2847" w:rsidRDefault="000710A6" w:rsidP="00BE5C5D">
      <w:pPr>
        <w:pStyle w:val="NormalWeb"/>
        <w:spacing w:before="0" w:beforeAutospacing="0" w:after="0" w:afterAutospacing="0"/>
        <w:textAlignment w:val="baseline"/>
        <w:rPr>
          <w:rFonts w:ascii="Arial" w:eastAsiaTheme="minorHAnsi" w:hAnsi="Arial" w:cs="Arial"/>
        </w:rPr>
      </w:pPr>
    </w:p>
    <w:p w:rsidR="000710A6" w:rsidRPr="006A2847" w:rsidRDefault="000710A6" w:rsidP="00BE5C5D">
      <w:pPr>
        <w:pStyle w:val="NormalWeb"/>
        <w:spacing w:before="0" w:beforeAutospacing="0" w:after="0" w:afterAutospacing="0"/>
        <w:textAlignment w:val="baseline"/>
        <w:rPr>
          <w:rFonts w:ascii="Arial" w:eastAsiaTheme="minorHAnsi" w:hAnsi="Arial" w:cs="Arial"/>
        </w:rPr>
      </w:pPr>
      <w:r w:rsidRPr="006A2847">
        <w:rPr>
          <w:rFonts w:ascii="Arial" w:eastAsiaTheme="minorHAnsi" w:hAnsi="Arial" w:cs="Arial"/>
        </w:rPr>
        <w:t xml:space="preserve">Online </w:t>
      </w:r>
    </w:p>
    <w:p w:rsidR="00560619" w:rsidRPr="006A2847" w:rsidRDefault="00560619" w:rsidP="00BE5C5D">
      <w:pPr>
        <w:pStyle w:val="NormalWeb"/>
        <w:spacing w:before="0" w:beforeAutospacing="0" w:after="0" w:afterAutospacing="0"/>
        <w:textAlignment w:val="baseline"/>
        <w:rPr>
          <w:rFonts w:ascii="Arial" w:eastAsiaTheme="minorHAnsi" w:hAnsi="Arial" w:cs="Arial"/>
        </w:rPr>
      </w:pPr>
      <w:r w:rsidRPr="006A2847">
        <w:rPr>
          <w:rFonts w:ascii="Arial" w:eastAsiaTheme="minorHAnsi" w:hAnsi="Arial" w:cs="Arial"/>
        </w:rPr>
        <w:t>http://www.pri.org/stories/2013-10-08/toms-shoes-rethinks-its-buy-one-give-one-model-helping-needy</w:t>
      </w:r>
    </w:p>
    <w:p w:rsidR="00560619" w:rsidRPr="006A2847" w:rsidRDefault="00560619" w:rsidP="00BE5C5D">
      <w:pPr>
        <w:pStyle w:val="NormalWeb"/>
        <w:spacing w:before="0" w:beforeAutospacing="0" w:after="0" w:afterAutospacing="0"/>
        <w:textAlignment w:val="baseline"/>
        <w:rPr>
          <w:rFonts w:ascii="Arial" w:eastAsiaTheme="minorHAnsi" w:hAnsi="Arial" w:cs="Arial"/>
        </w:rPr>
      </w:pPr>
    </w:p>
    <w:p w:rsidR="00560619" w:rsidRPr="006A2847" w:rsidRDefault="004774E8" w:rsidP="00BE5C5D">
      <w:pPr>
        <w:pStyle w:val="NormalWeb"/>
        <w:spacing w:before="0" w:beforeAutospacing="0" w:after="0" w:afterAutospacing="0"/>
        <w:textAlignment w:val="baseline"/>
        <w:rPr>
          <w:rFonts w:ascii="Arial" w:eastAsiaTheme="minorHAnsi" w:hAnsi="Arial" w:cs="Arial"/>
        </w:rPr>
      </w:pPr>
      <w:r w:rsidRPr="006A2847">
        <w:rPr>
          <w:rFonts w:ascii="Arial" w:eastAsiaTheme="minorHAnsi" w:hAnsi="Arial" w:cs="Arial"/>
        </w:rPr>
        <w:t>Girl Scouts</w:t>
      </w:r>
    </w:p>
    <w:p w:rsidR="004774E8" w:rsidRPr="006A2847" w:rsidRDefault="004774E8" w:rsidP="00BE5C5D">
      <w:pPr>
        <w:pStyle w:val="NormalWeb"/>
        <w:spacing w:before="0" w:beforeAutospacing="0" w:after="0" w:afterAutospacing="0"/>
        <w:textAlignment w:val="baseline"/>
        <w:rPr>
          <w:rFonts w:ascii="Arial" w:eastAsiaTheme="minorHAnsi" w:hAnsi="Arial" w:cs="Arial"/>
        </w:rPr>
      </w:pPr>
      <w:proofErr w:type="spellStart"/>
      <w:r w:rsidRPr="006A2847">
        <w:rPr>
          <w:rFonts w:ascii="Arial" w:eastAsiaTheme="minorHAnsi" w:hAnsi="Arial" w:cs="Arial"/>
        </w:rPr>
        <w:t>McEnery</w:t>
      </w:r>
      <w:proofErr w:type="spellEnd"/>
      <w:r w:rsidRPr="006A2847">
        <w:rPr>
          <w:rFonts w:ascii="Arial" w:eastAsiaTheme="minorHAnsi" w:hAnsi="Arial" w:cs="Arial"/>
        </w:rPr>
        <w:t xml:space="preserve">, </w:t>
      </w:r>
      <w:proofErr w:type="spellStart"/>
      <w:r w:rsidRPr="006A2847">
        <w:rPr>
          <w:rFonts w:ascii="Arial" w:eastAsiaTheme="minorHAnsi" w:hAnsi="Arial" w:cs="Arial"/>
        </w:rPr>
        <w:t>Thomton</w:t>
      </w:r>
      <w:proofErr w:type="spellEnd"/>
      <w:r w:rsidRPr="006A2847">
        <w:rPr>
          <w:rFonts w:ascii="Arial" w:eastAsiaTheme="minorHAnsi" w:hAnsi="Arial" w:cs="Arial"/>
        </w:rPr>
        <w:t xml:space="preserve"> &amp; </w:t>
      </w:r>
      <w:proofErr w:type="spellStart"/>
      <w:r w:rsidRPr="006A2847">
        <w:rPr>
          <w:rFonts w:ascii="Arial" w:eastAsiaTheme="minorHAnsi" w:hAnsi="Arial" w:cs="Arial"/>
        </w:rPr>
        <w:t>Lubin</w:t>
      </w:r>
      <w:proofErr w:type="spellEnd"/>
      <w:r w:rsidRPr="006A2847">
        <w:rPr>
          <w:rFonts w:ascii="Arial" w:eastAsiaTheme="minorHAnsi" w:hAnsi="Arial" w:cs="Arial"/>
        </w:rPr>
        <w:t>, Gus (</w:t>
      </w:r>
      <w:hyperlink r:id="rId7" w:anchor=".VTPz3vnF_fg" w:history="1">
        <w:r w:rsidRPr="006A2847">
          <w:rPr>
            <w:rStyle w:val="Hyperlink"/>
            <w:rFonts w:ascii="Arial" w:eastAsiaTheme="minorHAnsi" w:hAnsi="Arial" w:cs="Arial"/>
          </w:rPr>
          <w:t>http://www.nbcnews.com/id/42270952/ns/business-small_business/t/how-girl-scouts-built-their-million-cookie-empire/#.VTPz3vnF_fg</w:t>
        </w:r>
      </w:hyperlink>
    </w:p>
    <w:p w:rsidR="004774E8" w:rsidRPr="006A2847" w:rsidRDefault="004774E8" w:rsidP="00BE5C5D">
      <w:pPr>
        <w:pStyle w:val="NormalWeb"/>
        <w:spacing w:before="0" w:beforeAutospacing="0" w:after="0" w:afterAutospacing="0"/>
        <w:textAlignment w:val="baseline"/>
        <w:rPr>
          <w:rFonts w:ascii="Arial" w:eastAsiaTheme="minorHAnsi" w:hAnsi="Arial" w:cs="Arial"/>
        </w:rPr>
      </w:pPr>
    </w:p>
    <w:p w:rsidR="00102844" w:rsidRPr="006A2847" w:rsidRDefault="00102844" w:rsidP="00BE5C5D">
      <w:pPr>
        <w:pStyle w:val="NormalWeb"/>
        <w:spacing w:before="0" w:beforeAutospacing="0" w:after="0" w:afterAutospacing="0"/>
        <w:textAlignment w:val="baseline"/>
        <w:rPr>
          <w:rFonts w:ascii="Arial" w:hAnsi="Arial" w:cs="Arial"/>
        </w:rPr>
      </w:pPr>
      <w:proofErr w:type="spellStart"/>
      <w:r w:rsidRPr="006A2847">
        <w:rPr>
          <w:rFonts w:ascii="Arial" w:hAnsi="Arial" w:cs="Arial"/>
        </w:rPr>
        <w:t>Thrope</w:t>
      </w:r>
      <w:proofErr w:type="spellEnd"/>
      <w:r w:rsidRPr="006A2847">
        <w:rPr>
          <w:rFonts w:ascii="Arial" w:hAnsi="Arial" w:cs="Arial"/>
        </w:rPr>
        <w:t xml:space="preserve">, Devin. May 18, 2013. </w:t>
      </w:r>
      <w:proofErr w:type="spellStart"/>
      <w:r w:rsidRPr="006A2847">
        <w:rPr>
          <w:rFonts w:ascii="Arial" w:hAnsi="Arial" w:cs="Arial"/>
        </w:rPr>
        <w:t>Retreived</w:t>
      </w:r>
      <w:proofErr w:type="spellEnd"/>
      <w:r w:rsidRPr="006A2847">
        <w:rPr>
          <w:rFonts w:ascii="Arial" w:hAnsi="Arial" w:cs="Arial"/>
        </w:rPr>
        <w:t xml:space="preserve"> at: </w:t>
      </w:r>
      <w:hyperlink r:id="rId8" w:history="1">
        <w:r w:rsidR="005D6C8A" w:rsidRPr="006A2847">
          <w:rPr>
            <w:rStyle w:val="Hyperlink"/>
            <w:rFonts w:ascii="Arial" w:hAnsi="Arial" w:cs="Arial"/>
          </w:rPr>
          <w:t>http://www.forbes.com/sites/devinthorpe/2013/05/18/why-csr-the-benefits-of-corporate-social-responsibility-will-move-you-to-act/</w:t>
        </w:r>
      </w:hyperlink>
    </w:p>
    <w:p w:rsidR="005D6C8A" w:rsidRPr="006A2847" w:rsidRDefault="005D6C8A" w:rsidP="00BE5C5D">
      <w:pPr>
        <w:pStyle w:val="NormalWeb"/>
        <w:spacing w:before="0" w:beforeAutospacing="0" w:after="0" w:afterAutospacing="0"/>
        <w:textAlignment w:val="baseline"/>
        <w:rPr>
          <w:rFonts w:ascii="Arial" w:hAnsi="Arial" w:cs="Arial"/>
        </w:rPr>
      </w:pPr>
    </w:p>
    <w:p w:rsidR="005D6C8A" w:rsidRPr="006A2847" w:rsidRDefault="00192828" w:rsidP="00BE5C5D">
      <w:pPr>
        <w:pStyle w:val="NormalWeb"/>
        <w:spacing w:before="0" w:beforeAutospacing="0" w:after="0" w:afterAutospacing="0"/>
        <w:textAlignment w:val="baseline"/>
        <w:rPr>
          <w:rFonts w:ascii="Arial" w:hAnsi="Arial" w:cs="Arial"/>
          <w:b/>
        </w:rPr>
      </w:pPr>
      <w:hyperlink r:id="rId9" w:history="1">
        <w:r w:rsidRPr="006A2847">
          <w:rPr>
            <w:rStyle w:val="Hyperlink"/>
            <w:rFonts w:ascii="Arial" w:hAnsi="Arial" w:cs="Arial"/>
            <w:b/>
          </w:rPr>
          <w:t>http://www.licensingbook.com/newsletters/TLR_03.26.15</w:t>
        </w:r>
      </w:hyperlink>
    </w:p>
    <w:p w:rsidR="00192828" w:rsidRPr="006A2847" w:rsidRDefault="00192828" w:rsidP="00192828">
      <w:pPr>
        <w:pStyle w:val="NormalWeb"/>
        <w:spacing w:before="0" w:beforeAutospacing="0" w:after="0" w:afterAutospacing="0"/>
        <w:textAlignment w:val="baseline"/>
        <w:rPr>
          <w:rFonts w:ascii="Arial" w:hAnsi="Arial" w:cs="Arial"/>
        </w:rPr>
      </w:pPr>
      <w:r w:rsidRPr="006A2847">
        <w:rPr>
          <w:rFonts w:ascii="Arial" w:hAnsi="Arial" w:cs="Arial"/>
        </w:rPr>
        <w:t>http://www.socialenterprise.net/assets/files/TipSheet12EarnedIncomeStrategies.pdf</w:t>
      </w:r>
    </w:p>
    <w:p w:rsidR="00192828" w:rsidRPr="006A2847" w:rsidRDefault="00192828" w:rsidP="00BE5C5D">
      <w:pPr>
        <w:pStyle w:val="NormalWeb"/>
        <w:spacing w:before="0" w:beforeAutospacing="0" w:after="0" w:afterAutospacing="0"/>
        <w:textAlignment w:val="baseline"/>
        <w:rPr>
          <w:rFonts w:ascii="Arial" w:hAnsi="Arial" w:cs="Arial"/>
          <w:b/>
        </w:rPr>
      </w:pPr>
    </w:p>
    <w:p w:rsidR="00942886" w:rsidRPr="006A2847" w:rsidRDefault="00942886" w:rsidP="00942886">
      <w:pPr>
        <w:pStyle w:val="NormalWeb"/>
        <w:numPr>
          <w:ilvl w:val="0"/>
          <w:numId w:val="16"/>
        </w:numPr>
        <w:spacing w:before="0" w:beforeAutospacing="0" w:after="0" w:afterAutospacing="0"/>
        <w:textAlignment w:val="baseline"/>
        <w:rPr>
          <w:rFonts w:ascii="Arial" w:hAnsi="Arial" w:cs="Arial"/>
          <w:b/>
          <w:color w:val="C45911" w:themeColor="accent2" w:themeShade="BF"/>
        </w:rPr>
      </w:pPr>
      <w:r w:rsidRPr="006A2847">
        <w:rPr>
          <w:rFonts w:ascii="Arial" w:hAnsi="Arial" w:cs="Arial"/>
          <w:b/>
          <w:color w:val="C45911" w:themeColor="accent2" w:themeShade="BF"/>
        </w:rPr>
        <w:t>Milestones (LINDA)</w:t>
      </w:r>
    </w:p>
    <w:p w:rsidR="00942886" w:rsidRPr="006A2847" w:rsidRDefault="00942886" w:rsidP="00942886">
      <w:pPr>
        <w:pStyle w:val="NormalWeb"/>
        <w:numPr>
          <w:ilvl w:val="1"/>
          <w:numId w:val="17"/>
        </w:numPr>
        <w:spacing w:before="0" w:beforeAutospacing="0" w:after="0" w:afterAutospacing="0"/>
        <w:textAlignment w:val="baseline"/>
        <w:rPr>
          <w:rFonts w:ascii="Arial" w:hAnsi="Arial" w:cs="Arial"/>
          <w:b/>
          <w:color w:val="C45911" w:themeColor="accent2" w:themeShade="BF"/>
        </w:rPr>
      </w:pPr>
      <w:r w:rsidRPr="006A2847">
        <w:rPr>
          <w:rFonts w:ascii="Arial" w:hAnsi="Arial" w:cs="Arial"/>
          <w:b/>
          <w:color w:val="C45911" w:themeColor="accent2" w:themeShade="BF"/>
        </w:rPr>
        <w:t>Recommendations and target dates</w:t>
      </w:r>
    </w:p>
    <w:p w:rsidR="00834FF0" w:rsidRDefault="00834FF0" w:rsidP="00910435">
      <w:pPr>
        <w:spacing w:after="240" w:line="240" w:lineRule="auto"/>
        <w:ind w:left="0" w:firstLine="0"/>
        <w:rPr>
          <w:rFonts w:ascii="Arial" w:eastAsia="Times New Roman" w:hAnsi="Arial" w:cs="Arial"/>
          <w:sz w:val="24"/>
          <w:szCs w:val="24"/>
        </w:rPr>
      </w:pPr>
      <w:r>
        <w:rPr>
          <w:rFonts w:ascii="Arial" w:eastAsia="Times New Roman" w:hAnsi="Arial" w:cs="Arial"/>
          <w:sz w:val="24"/>
          <w:szCs w:val="24"/>
        </w:rPr>
        <w:t xml:space="preserve">A successful product launch is quite possible with </w:t>
      </w:r>
      <w:proofErr w:type="spellStart"/>
      <w:r>
        <w:rPr>
          <w:rFonts w:ascii="Arial" w:eastAsia="Times New Roman" w:hAnsi="Arial" w:cs="Arial"/>
          <w:sz w:val="24"/>
          <w:szCs w:val="24"/>
        </w:rPr>
        <w:t>Mala’ai’s</w:t>
      </w:r>
      <w:proofErr w:type="spellEnd"/>
      <w:r>
        <w:rPr>
          <w:rFonts w:ascii="Arial" w:eastAsia="Times New Roman" w:hAnsi="Arial" w:cs="Arial"/>
          <w:sz w:val="24"/>
          <w:szCs w:val="24"/>
        </w:rPr>
        <w:t xml:space="preserve"> reputation in the community and the favorable response of the product currently on the market. Keys to achieving this goal includes three important factors. </w:t>
      </w:r>
    </w:p>
    <w:p w:rsidR="006B7B4F" w:rsidRPr="00834FF0" w:rsidRDefault="00834FF0" w:rsidP="00834FF0">
      <w:pPr>
        <w:pStyle w:val="ListParagraph"/>
        <w:numPr>
          <w:ilvl w:val="0"/>
          <w:numId w:val="25"/>
        </w:numPr>
        <w:spacing w:after="240" w:line="240" w:lineRule="auto"/>
        <w:rPr>
          <w:rFonts w:ascii="Arial" w:eastAsia="Times New Roman" w:hAnsi="Arial" w:cs="Arial"/>
          <w:sz w:val="24"/>
          <w:szCs w:val="24"/>
        </w:rPr>
      </w:pPr>
      <w:r>
        <w:rPr>
          <w:rFonts w:ascii="Arial" w:eastAsia="Times New Roman" w:hAnsi="Arial" w:cs="Arial"/>
          <w:sz w:val="24"/>
          <w:szCs w:val="24"/>
        </w:rPr>
        <w:t xml:space="preserve">Buy-In. Mala’ai must have </w:t>
      </w:r>
      <w:proofErr w:type="spellStart"/>
      <w:r>
        <w:rPr>
          <w:rFonts w:ascii="Arial" w:eastAsia="Times New Roman" w:hAnsi="Arial" w:cs="Arial"/>
          <w:sz w:val="24"/>
          <w:szCs w:val="24"/>
        </w:rPr>
        <w:t>buy’in</w:t>
      </w:r>
      <w:proofErr w:type="spellEnd"/>
      <w:r>
        <w:rPr>
          <w:rFonts w:ascii="Arial" w:eastAsia="Times New Roman" w:hAnsi="Arial" w:cs="Arial"/>
          <w:sz w:val="24"/>
          <w:szCs w:val="24"/>
        </w:rPr>
        <w:t xml:space="preserve"> from </w:t>
      </w:r>
      <w:r w:rsidRPr="00834FF0">
        <w:rPr>
          <w:rFonts w:ascii="Arial" w:eastAsia="Times New Roman" w:hAnsi="Arial" w:cs="Arial"/>
          <w:sz w:val="24"/>
          <w:szCs w:val="24"/>
        </w:rPr>
        <w:t xml:space="preserve">staff and board members. </w:t>
      </w:r>
    </w:p>
    <w:p w:rsidR="00834FF0" w:rsidRDefault="00834FF0" w:rsidP="00834FF0">
      <w:pPr>
        <w:pStyle w:val="ListParagraph"/>
        <w:numPr>
          <w:ilvl w:val="0"/>
          <w:numId w:val="25"/>
        </w:numPr>
        <w:spacing w:after="240" w:line="240" w:lineRule="auto"/>
        <w:rPr>
          <w:rFonts w:ascii="Arial" w:eastAsia="Times New Roman" w:hAnsi="Arial" w:cs="Arial"/>
          <w:sz w:val="24"/>
          <w:szCs w:val="24"/>
        </w:rPr>
      </w:pPr>
      <w:r>
        <w:rPr>
          <w:rFonts w:ascii="Arial" w:eastAsia="Times New Roman" w:hAnsi="Arial" w:cs="Arial"/>
          <w:sz w:val="24"/>
          <w:szCs w:val="24"/>
        </w:rPr>
        <w:t xml:space="preserve">Realistic </w:t>
      </w:r>
      <w:r w:rsidR="006B7B4F" w:rsidRPr="00834FF0">
        <w:rPr>
          <w:rFonts w:ascii="Arial" w:eastAsia="Times New Roman" w:hAnsi="Arial" w:cs="Arial"/>
          <w:sz w:val="24"/>
          <w:szCs w:val="24"/>
        </w:rPr>
        <w:t>Expectations</w:t>
      </w:r>
      <w:r>
        <w:rPr>
          <w:rFonts w:ascii="Arial" w:eastAsia="Times New Roman" w:hAnsi="Arial" w:cs="Arial"/>
          <w:sz w:val="24"/>
          <w:szCs w:val="24"/>
        </w:rPr>
        <w:t>. Profits may not occur the first or second year of production.</w:t>
      </w:r>
    </w:p>
    <w:p w:rsidR="00834FF0" w:rsidRDefault="00834FF0" w:rsidP="00834FF0">
      <w:pPr>
        <w:pStyle w:val="ListParagraph"/>
        <w:numPr>
          <w:ilvl w:val="0"/>
          <w:numId w:val="25"/>
        </w:numPr>
        <w:spacing w:after="240" w:line="240" w:lineRule="auto"/>
        <w:rPr>
          <w:rFonts w:ascii="Arial" w:eastAsia="Times New Roman" w:hAnsi="Arial" w:cs="Arial"/>
          <w:sz w:val="24"/>
          <w:szCs w:val="24"/>
        </w:rPr>
      </w:pPr>
      <w:r>
        <w:rPr>
          <w:rFonts w:ascii="Arial" w:eastAsia="Times New Roman" w:hAnsi="Arial" w:cs="Arial"/>
          <w:sz w:val="24"/>
          <w:szCs w:val="24"/>
        </w:rPr>
        <w:t xml:space="preserve">Differentiation is </w:t>
      </w:r>
      <w:r w:rsidR="00665CD8">
        <w:rPr>
          <w:rFonts w:ascii="Arial" w:eastAsia="Times New Roman" w:hAnsi="Arial" w:cs="Arial"/>
          <w:sz w:val="24"/>
          <w:szCs w:val="24"/>
        </w:rPr>
        <w:t>crucial</w:t>
      </w:r>
      <w:r>
        <w:rPr>
          <w:rFonts w:ascii="Arial" w:eastAsia="Times New Roman" w:hAnsi="Arial" w:cs="Arial"/>
          <w:sz w:val="24"/>
          <w:szCs w:val="24"/>
        </w:rPr>
        <w:t xml:space="preserve"> in this competitive market. Mala’ai must capitalize on their non-profit status and the role in the community. </w:t>
      </w:r>
      <w:r w:rsidR="00665CD8">
        <w:rPr>
          <w:rFonts w:ascii="Arial" w:eastAsia="Times New Roman" w:hAnsi="Arial" w:cs="Arial"/>
          <w:sz w:val="24"/>
          <w:szCs w:val="24"/>
        </w:rPr>
        <w:t xml:space="preserve">Reach out to the compassionate consumer as they are open to paying premium prices for your product. </w:t>
      </w:r>
    </w:p>
    <w:p w:rsidR="00665CD8" w:rsidRPr="00665CD8" w:rsidRDefault="00665CD8" w:rsidP="00665CD8">
      <w:pPr>
        <w:spacing w:after="240" w:line="240" w:lineRule="auto"/>
        <w:ind w:left="360" w:firstLine="0"/>
        <w:rPr>
          <w:rFonts w:ascii="Arial" w:eastAsia="Times New Roman" w:hAnsi="Arial" w:cs="Arial"/>
          <w:sz w:val="24"/>
          <w:szCs w:val="24"/>
        </w:rPr>
      </w:pPr>
      <w:r>
        <w:rPr>
          <w:rFonts w:ascii="Arial" w:eastAsia="Times New Roman" w:hAnsi="Arial" w:cs="Arial"/>
          <w:sz w:val="24"/>
          <w:szCs w:val="24"/>
        </w:rPr>
        <w:t xml:space="preserve">Below is a suggested timeline of key events for Mala’ai. The first is to acquire the land necessary to have a positive NPV. Hiring a Tea Product Manager and building relationships with buyers will lead to a successful launch in six to seven </w:t>
      </w:r>
      <w:proofErr w:type="spellStart"/>
      <w:r>
        <w:rPr>
          <w:rFonts w:ascii="Arial" w:eastAsia="Times New Roman" w:hAnsi="Arial" w:cs="Arial"/>
          <w:sz w:val="24"/>
          <w:szCs w:val="24"/>
        </w:rPr>
        <w:t>months time</w:t>
      </w:r>
      <w:proofErr w:type="spellEnd"/>
      <w:r>
        <w:rPr>
          <w:rFonts w:ascii="Arial" w:eastAsia="Times New Roman" w:hAnsi="Arial" w:cs="Arial"/>
          <w:sz w:val="24"/>
          <w:szCs w:val="24"/>
        </w:rPr>
        <w:t>.</w:t>
      </w:r>
    </w:p>
    <w:p w:rsidR="006B7B4F" w:rsidRPr="00834FF0" w:rsidRDefault="006B7B4F" w:rsidP="00834FF0">
      <w:pPr>
        <w:pStyle w:val="ListParagraph"/>
        <w:spacing w:after="240" w:line="240" w:lineRule="auto"/>
        <w:ind w:firstLine="0"/>
        <w:rPr>
          <w:rFonts w:ascii="Arial" w:eastAsia="Times New Roman" w:hAnsi="Arial" w:cs="Arial"/>
          <w:sz w:val="24"/>
          <w:szCs w:val="24"/>
        </w:rPr>
      </w:pPr>
      <w:r w:rsidRPr="00834FF0">
        <w:rPr>
          <w:rFonts w:ascii="Arial" w:eastAsia="Times New Roman" w:hAnsi="Arial" w:cs="Arial"/>
          <w:sz w:val="24"/>
          <w:szCs w:val="24"/>
        </w:rPr>
        <w:t>ht</w:t>
      </w:r>
      <w:bookmarkStart w:id="0" w:name="_GoBack"/>
      <w:bookmarkEnd w:id="0"/>
      <w:r w:rsidRPr="00834FF0">
        <w:rPr>
          <w:rFonts w:ascii="Arial" w:eastAsia="Times New Roman" w:hAnsi="Arial" w:cs="Arial"/>
          <w:sz w:val="24"/>
          <w:szCs w:val="24"/>
        </w:rPr>
        <w:t>tp://www.tgci.com/sites/default/files/pdf/Weighing%20Options_0.pdf</w:t>
      </w:r>
    </w:p>
    <w:p w:rsidR="006B7B4F" w:rsidRPr="006A2847" w:rsidRDefault="00553F62" w:rsidP="00910435">
      <w:pPr>
        <w:spacing w:after="240" w:line="240" w:lineRule="auto"/>
        <w:ind w:left="0" w:firstLine="0"/>
        <w:rPr>
          <w:rFonts w:ascii="Arial" w:eastAsia="Times New Roman" w:hAnsi="Arial" w:cs="Arial"/>
          <w:sz w:val="24"/>
          <w:szCs w:val="24"/>
        </w:rPr>
      </w:pPr>
      <w:r w:rsidRPr="006A2847">
        <w:rPr>
          <w:rFonts w:ascii="Arial" w:hAnsi="Arial" w:cs="Arial"/>
          <w:noProof/>
          <w:sz w:val="24"/>
          <w:szCs w:val="24"/>
        </w:rPr>
        <w:lastRenderedPageBreak/>
        <w:drawing>
          <wp:inline distT="0" distB="0" distL="0" distR="0" wp14:anchorId="47FB04CA" wp14:editId="6A6756C1">
            <wp:extent cx="5943600" cy="1464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64945"/>
                    </a:xfrm>
                    <a:prstGeom prst="rect">
                      <a:avLst/>
                    </a:prstGeom>
                  </pic:spPr>
                </pic:pic>
              </a:graphicData>
            </a:graphic>
          </wp:inline>
        </w:drawing>
      </w:r>
    </w:p>
    <w:p w:rsidR="00070D79" w:rsidRPr="006A2847" w:rsidRDefault="00070D79" w:rsidP="00834FF0">
      <w:pPr>
        <w:ind w:left="0" w:firstLine="0"/>
        <w:rPr>
          <w:rFonts w:ascii="Arial" w:hAnsi="Arial" w:cs="Arial"/>
          <w:sz w:val="24"/>
          <w:szCs w:val="24"/>
        </w:rPr>
      </w:pPr>
    </w:p>
    <w:sectPr w:rsidR="00070D79" w:rsidRPr="006A28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1801" w:rsidRDefault="00891801" w:rsidP="00664332">
      <w:pPr>
        <w:spacing w:line="240" w:lineRule="auto"/>
      </w:pPr>
      <w:r>
        <w:separator/>
      </w:r>
    </w:p>
  </w:endnote>
  <w:endnote w:type="continuationSeparator" w:id="0">
    <w:p w:rsidR="00891801" w:rsidRDefault="00891801" w:rsidP="006643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1801" w:rsidRDefault="00891801" w:rsidP="00664332">
      <w:pPr>
        <w:spacing w:line="240" w:lineRule="auto"/>
      </w:pPr>
      <w:r>
        <w:separator/>
      </w:r>
    </w:p>
  </w:footnote>
  <w:footnote w:type="continuationSeparator" w:id="0">
    <w:p w:rsidR="00891801" w:rsidRDefault="00891801" w:rsidP="0066433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6B3A22"/>
    <w:multiLevelType w:val="multilevel"/>
    <w:tmpl w:val="CCA094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EE69E5"/>
    <w:multiLevelType w:val="hybridMultilevel"/>
    <w:tmpl w:val="F88EFB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4707EB"/>
    <w:multiLevelType w:val="multilevel"/>
    <w:tmpl w:val="CC4C1FA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795744B9"/>
    <w:multiLevelType w:val="multilevel"/>
    <w:tmpl w:val="68EA7A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EA5669D"/>
    <w:multiLevelType w:val="multilevel"/>
    <w:tmpl w:val="B34AA6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lvl w:ilvl="0">
        <w:numFmt w:val="upperRoman"/>
        <w:lvlText w:val="%1."/>
        <w:lvlJc w:val="right"/>
      </w:lvl>
    </w:lvlOverride>
  </w:num>
  <w:num w:numId="2">
    <w:abstractNumId w:val="3"/>
    <w:lvlOverride w:ilvl="0">
      <w:lvl w:ilvl="0">
        <w:numFmt w:val="upperRoman"/>
        <w:lvlText w:val="%1."/>
        <w:lvlJc w:val="right"/>
      </w:lvl>
    </w:lvlOverride>
    <w:lvlOverride w:ilvl="1">
      <w:lvl w:ilvl="1">
        <w:numFmt w:val="upperLetter"/>
        <w:lvlText w:val="%2."/>
        <w:lvlJc w:val="left"/>
      </w:lvl>
    </w:lvlOverride>
  </w:num>
  <w:num w:numId="3">
    <w:abstractNumId w:val="3"/>
    <w:lvlOverride w:ilvl="0">
      <w:lvl w:ilvl="0">
        <w:numFmt w:val="upperRoman"/>
        <w:lvlText w:val="%1."/>
        <w:lvlJc w:val="right"/>
      </w:lvl>
    </w:lvlOverride>
    <w:lvlOverride w:ilvl="1">
      <w:lvl w:ilvl="1">
        <w:numFmt w:val="upperLetter"/>
        <w:lvlText w:val="%2."/>
        <w:lvlJc w:val="left"/>
      </w:lvl>
    </w:lvlOverride>
  </w:num>
  <w:num w:numId="4">
    <w:abstractNumId w:val="3"/>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5">
    <w:abstractNumId w:val="3"/>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6">
    <w:abstractNumId w:val="3"/>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7">
    <w:abstractNumId w:val="3"/>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8">
    <w:abstractNumId w:val="3"/>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9">
    <w:abstractNumId w:val="3"/>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10">
    <w:abstractNumId w:val="3"/>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11">
    <w:abstractNumId w:val="3"/>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12">
    <w:abstractNumId w:val="3"/>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13">
    <w:abstractNumId w:val="3"/>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14">
    <w:abstractNumId w:val="3"/>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15">
    <w:abstractNumId w:val="3"/>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16">
    <w:abstractNumId w:val="4"/>
    <w:lvlOverride w:ilvl="0">
      <w:lvl w:ilvl="0">
        <w:numFmt w:val="upperRoman"/>
        <w:lvlText w:val="%1."/>
        <w:lvlJc w:val="right"/>
      </w:lvl>
    </w:lvlOverride>
  </w:num>
  <w:num w:numId="17">
    <w:abstractNumId w:val="4"/>
    <w:lvlOverride w:ilvl="0">
      <w:lvl w:ilvl="0">
        <w:numFmt w:val="upperRoman"/>
        <w:lvlText w:val="%1."/>
        <w:lvlJc w:val="right"/>
      </w:lvl>
    </w:lvlOverride>
    <w:lvlOverride w:ilvl="1">
      <w:lvl w:ilvl="1">
        <w:numFmt w:val="upperLetter"/>
        <w:lvlText w:val="%2."/>
        <w:lvlJc w:val="left"/>
      </w:lvl>
    </w:lvlOverride>
  </w:num>
  <w:num w:numId="18">
    <w:abstractNumId w:val="0"/>
    <w:lvlOverride w:ilvl="0">
      <w:lvl w:ilvl="0">
        <w:numFmt w:val="upperRoman"/>
        <w:lvlText w:val="%1."/>
        <w:lvlJc w:val="right"/>
      </w:lvl>
    </w:lvlOverride>
  </w:num>
  <w:num w:numId="19">
    <w:abstractNumId w:val="0"/>
    <w:lvlOverride w:ilvl="0">
      <w:lvl w:ilvl="0">
        <w:numFmt w:val="upperRoman"/>
        <w:lvlText w:val="%1."/>
        <w:lvlJc w:val="right"/>
      </w:lvl>
    </w:lvlOverride>
    <w:lvlOverride w:ilvl="1">
      <w:lvl w:ilvl="1">
        <w:numFmt w:val="upperLetter"/>
        <w:lvlText w:val="%2."/>
        <w:lvlJc w:val="left"/>
      </w:lvl>
    </w:lvlOverride>
  </w:num>
  <w:num w:numId="20">
    <w:abstractNumId w:val="0"/>
    <w:lvlOverride w:ilvl="0">
      <w:lvl w:ilvl="0">
        <w:numFmt w:val="upperRoman"/>
        <w:lvlText w:val="%1."/>
        <w:lvlJc w:val="right"/>
      </w:lvl>
    </w:lvlOverride>
    <w:lvlOverride w:ilvl="1">
      <w:lvl w:ilvl="1">
        <w:numFmt w:val="upperLetter"/>
        <w:lvlText w:val="%2."/>
        <w:lvlJc w:val="left"/>
      </w:lvl>
    </w:lvlOverride>
  </w:num>
  <w:num w:numId="21">
    <w:abstractNumId w:val="0"/>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22">
    <w:abstractNumId w:val="0"/>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23">
    <w:abstractNumId w:val="2"/>
  </w:num>
  <w:num w:numId="24">
    <w:abstractNumId w:val="2"/>
    <w:lvlOverride w:ilvl="3">
      <w:lvl w:ilvl="3">
        <w:numFmt w:val="lowerLetter"/>
        <w:lvlText w:val="%4."/>
        <w:lvlJc w:val="left"/>
      </w:lvl>
    </w:lvlOverride>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435"/>
    <w:rsid w:val="000500F4"/>
    <w:rsid w:val="00070D79"/>
    <w:rsid w:val="000710A6"/>
    <w:rsid w:val="00090961"/>
    <w:rsid w:val="000E7AC4"/>
    <w:rsid w:val="00102844"/>
    <w:rsid w:val="00144216"/>
    <w:rsid w:val="00192828"/>
    <w:rsid w:val="001C3323"/>
    <w:rsid w:val="00207775"/>
    <w:rsid w:val="00222470"/>
    <w:rsid w:val="00224A98"/>
    <w:rsid w:val="00320683"/>
    <w:rsid w:val="003B3221"/>
    <w:rsid w:val="003B5DE0"/>
    <w:rsid w:val="004774E8"/>
    <w:rsid w:val="00553F62"/>
    <w:rsid w:val="00560619"/>
    <w:rsid w:val="005D6C8A"/>
    <w:rsid w:val="00625189"/>
    <w:rsid w:val="00664332"/>
    <w:rsid w:val="00665CD8"/>
    <w:rsid w:val="006763A0"/>
    <w:rsid w:val="0069182B"/>
    <w:rsid w:val="006A2847"/>
    <w:rsid w:val="006B7B4F"/>
    <w:rsid w:val="006E09D8"/>
    <w:rsid w:val="0070697A"/>
    <w:rsid w:val="00747056"/>
    <w:rsid w:val="00772DB4"/>
    <w:rsid w:val="007D5023"/>
    <w:rsid w:val="00834FF0"/>
    <w:rsid w:val="00853CFF"/>
    <w:rsid w:val="00891801"/>
    <w:rsid w:val="008D1D9C"/>
    <w:rsid w:val="009028FC"/>
    <w:rsid w:val="00910435"/>
    <w:rsid w:val="009352DF"/>
    <w:rsid w:val="00942631"/>
    <w:rsid w:val="00942886"/>
    <w:rsid w:val="009A2E0E"/>
    <w:rsid w:val="00A50ED8"/>
    <w:rsid w:val="00A95671"/>
    <w:rsid w:val="00AF1929"/>
    <w:rsid w:val="00B4448A"/>
    <w:rsid w:val="00BE5C5D"/>
    <w:rsid w:val="00C07126"/>
    <w:rsid w:val="00C12CD3"/>
    <w:rsid w:val="00C24371"/>
    <w:rsid w:val="00C73D9D"/>
    <w:rsid w:val="00CD2CD0"/>
    <w:rsid w:val="00CF1887"/>
    <w:rsid w:val="00ED0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F881DE-AE40-4B1B-95A9-1E3DDDE01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ind w:left="720" w:hanging="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firstLine="720"/>
    </w:pPr>
  </w:style>
  <w:style w:type="paragraph" w:styleId="Heading1">
    <w:name w:val="heading 1"/>
    <w:basedOn w:val="Normal"/>
    <w:next w:val="Normal"/>
    <w:link w:val="Heading1Char"/>
    <w:uiPriority w:val="9"/>
    <w:qFormat/>
    <w:rsid w:val="006A284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090961"/>
    <w:pPr>
      <w:spacing w:before="100" w:beforeAutospacing="1" w:after="100" w:afterAutospacing="1" w:line="240" w:lineRule="auto"/>
      <w:ind w:left="0" w:firstLine="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0435"/>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customStyle="1" w:styleId="apple-tab-span">
    <w:name w:val="apple-tab-span"/>
    <w:basedOn w:val="DefaultParagraphFont"/>
    <w:rsid w:val="00910435"/>
  </w:style>
  <w:style w:type="paragraph" w:styleId="ListParagraph">
    <w:name w:val="List Paragraph"/>
    <w:basedOn w:val="Normal"/>
    <w:uiPriority w:val="34"/>
    <w:qFormat/>
    <w:rsid w:val="00BE5C5D"/>
    <w:pPr>
      <w:contextualSpacing/>
    </w:pPr>
  </w:style>
  <w:style w:type="character" w:styleId="Hyperlink">
    <w:name w:val="Hyperlink"/>
    <w:basedOn w:val="DefaultParagraphFont"/>
    <w:uiPriority w:val="99"/>
    <w:unhideWhenUsed/>
    <w:rsid w:val="004774E8"/>
    <w:rPr>
      <w:color w:val="0563C1" w:themeColor="hyperlink"/>
      <w:u w:val="single"/>
    </w:rPr>
  </w:style>
  <w:style w:type="paragraph" w:styleId="Header">
    <w:name w:val="header"/>
    <w:basedOn w:val="Normal"/>
    <w:link w:val="HeaderChar"/>
    <w:uiPriority w:val="99"/>
    <w:unhideWhenUsed/>
    <w:rsid w:val="00664332"/>
    <w:pPr>
      <w:tabs>
        <w:tab w:val="center" w:pos="4680"/>
        <w:tab w:val="right" w:pos="9360"/>
      </w:tabs>
      <w:spacing w:line="240" w:lineRule="auto"/>
    </w:pPr>
  </w:style>
  <w:style w:type="character" w:customStyle="1" w:styleId="HeaderChar">
    <w:name w:val="Header Char"/>
    <w:basedOn w:val="DefaultParagraphFont"/>
    <w:link w:val="Header"/>
    <w:uiPriority w:val="99"/>
    <w:rsid w:val="00664332"/>
  </w:style>
  <w:style w:type="paragraph" w:styleId="Footer">
    <w:name w:val="footer"/>
    <w:basedOn w:val="Normal"/>
    <w:link w:val="FooterChar"/>
    <w:uiPriority w:val="99"/>
    <w:unhideWhenUsed/>
    <w:rsid w:val="00664332"/>
    <w:pPr>
      <w:tabs>
        <w:tab w:val="center" w:pos="4680"/>
        <w:tab w:val="right" w:pos="9360"/>
      </w:tabs>
      <w:spacing w:line="240" w:lineRule="auto"/>
    </w:pPr>
  </w:style>
  <w:style w:type="character" w:customStyle="1" w:styleId="FooterChar">
    <w:name w:val="Footer Char"/>
    <w:basedOn w:val="DefaultParagraphFont"/>
    <w:link w:val="Footer"/>
    <w:uiPriority w:val="99"/>
    <w:rsid w:val="00664332"/>
  </w:style>
  <w:style w:type="character" w:customStyle="1" w:styleId="Heading3Char">
    <w:name w:val="Heading 3 Char"/>
    <w:basedOn w:val="DefaultParagraphFont"/>
    <w:link w:val="Heading3"/>
    <w:uiPriority w:val="9"/>
    <w:rsid w:val="00090961"/>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6A2847"/>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6A2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847487">
      <w:bodyDiv w:val="1"/>
      <w:marLeft w:val="0"/>
      <w:marRight w:val="0"/>
      <w:marTop w:val="0"/>
      <w:marBottom w:val="0"/>
      <w:divBdr>
        <w:top w:val="none" w:sz="0" w:space="0" w:color="auto"/>
        <w:left w:val="none" w:sz="0" w:space="0" w:color="auto"/>
        <w:bottom w:val="none" w:sz="0" w:space="0" w:color="auto"/>
        <w:right w:val="none" w:sz="0" w:space="0" w:color="auto"/>
      </w:divBdr>
    </w:div>
    <w:div w:id="575827820">
      <w:bodyDiv w:val="1"/>
      <w:marLeft w:val="0"/>
      <w:marRight w:val="0"/>
      <w:marTop w:val="0"/>
      <w:marBottom w:val="0"/>
      <w:divBdr>
        <w:top w:val="none" w:sz="0" w:space="0" w:color="auto"/>
        <w:left w:val="none" w:sz="0" w:space="0" w:color="auto"/>
        <w:bottom w:val="none" w:sz="0" w:space="0" w:color="auto"/>
        <w:right w:val="none" w:sz="0" w:space="0" w:color="auto"/>
      </w:divBdr>
    </w:div>
    <w:div w:id="979191823">
      <w:bodyDiv w:val="1"/>
      <w:marLeft w:val="0"/>
      <w:marRight w:val="0"/>
      <w:marTop w:val="0"/>
      <w:marBottom w:val="0"/>
      <w:divBdr>
        <w:top w:val="none" w:sz="0" w:space="0" w:color="auto"/>
        <w:left w:val="none" w:sz="0" w:space="0" w:color="auto"/>
        <w:bottom w:val="none" w:sz="0" w:space="0" w:color="auto"/>
        <w:right w:val="none" w:sz="0" w:space="0" w:color="auto"/>
      </w:divBdr>
    </w:div>
    <w:div w:id="1506168695">
      <w:bodyDiv w:val="1"/>
      <w:marLeft w:val="0"/>
      <w:marRight w:val="0"/>
      <w:marTop w:val="0"/>
      <w:marBottom w:val="0"/>
      <w:divBdr>
        <w:top w:val="none" w:sz="0" w:space="0" w:color="auto"/>
        <w:left w:val="none" w:sz="0" w:space="0" w:color="auto"/>
        <w:bottom w:val="none" w:sz="0" w:space="0" w:color="auto"/>
        <w:right w:val="none" w:sz="0" w:space="0" w:color="auto"/>
      </w:divBdr>
    </w:div>
    <w:div w:id="1884828648">
      <w:bodyDiv w:val="1"/>
      <w:marLeft w:val="0"/>
      <w:marRight w:val="0"/>
      <w:marTop w:val="0"/>
      <w:marBottom w:val="0"/>
      <w:divBdr>
        <w:top w:val="none" w:sz="0" w:space="0" w:color="auto"/>
        <w:left w:val="none" w:sz="0" w:space="0" w:color="auto"/>
        <w:bottom w:val="none" w:sz="0" w:space="0" w:color="auto"/>
        <w:right w:val="none" w:sz="0" w:space="0" w:color="auto"/>
      </w:divBdr>
    </w:div>
    <w:div w:id="214095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rbes.com/sites/devinthorpe/2013/05/18/why-csr-the-benefits-of-corporate-social-responsibility-will-move-you-to-act/" TargetMode="External"/><Relationship Id="rId3" Type="http://schemas.openxmlformats.org/officeDocument/2006/relationships/settings" Target="settings.xml"/><Relationship Id="rId7" Type="http://schemas.openxmlformats.org/officeDocument/2006/relationships/hyperlink" Target="http://www.nbcnews.com/id/42270952/ns/business-small_business/t/how-girl-scouts-built-their-million-cookie-empi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licensingbook.com/newsletters/TLR_03.26.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33459</TotalTime>
  <Pages>7</Pages>
  <Words>2578</Words>
  <Characters>14030</Characters>
  <Application>Microsoft Office Word</Application>
  <DocSecurity>0</DocSecurity>
  <Lines>259</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Tidmore</dc:creator>
  <cp:keywords/>
  <dc:description/>
  <cp:lastModifiedBy>Linda Tidmore</cp:lastModifiedBy>
  <cp:revision>24</cp:revision>
  <dcterms:created xsi:type="dcterms:W3CDTF">2015-03-28T04:42:00Z</dcterms:created>
  <dcterms:modified xsi:type="dcterms:W3CDTF">2015-04-22T13:35:00Z</dcterms:modified>
</cp:coreProperties>
</file>