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6CBFC2" w14:textId="77777777" w:rsidR="00853219" w:rsidRDefault="000C7DB2">
      <w:pPr>
        <w:spacing w:after="0" w:line="259" w:lineRule="auto"/>
        <w:ind w:left="0" w:firstLine="0"/>
        <w:jc w:val="left"/>
      </w:pPr>
      <w:r>
        <w:rPr>
          <w:rFonts w:ascii="Calibri" w:eastAsia="Calibri" w:hAnsi="Calibri" w:cs="Calibri"/>
        </w:rPr>
        <w:t xml:space="preserve">                                                                                                                                                                                                      </w:t>
      </w:r>
      <w:r>
        <w:t xml:space="preserve"> </w:t>
      </w:r>
    </w:p>
    <w:p w14:paraId="5705505D" w14:textId="77777777" w:rsidR="00853219" w:rsidRDefault="000C7DB2">
      <w:pPr>
        <w:spacing w:after="222" w:line="259" w:lineRule="auto"/>
        <w:ind w:left="2516" w:firstLine="0"/>
        <w:jc w:val="left"/>
      </w:pPr>
      <w:r>
        <w:rPr>
          <w:b/>
          <w:color w:val="17365D"/>
        </w:rPr>
        <w:t xml:space="preserve">EVALUACIÓN DE CONOCIMIENTOS PREVIOS SECUNDARIA </w:t>
      </w:r>
      <w:r>
        <w:t xml:space="preserve"> </w:t>
      </w:r>
    </w:p>
    <w:p w14:paraId="01E8E64B" w14:textId="77777777" w:rsidR="00853219" w:rsidRDefault="000C7DB2">
      <w:pPr>
        <w:spacing w:after="77" w:line="259" w:lineRule="auto"/>
        <w:ind w:left="451" w:firstLine="0"/>
        <w:jc w:val="center"/>
      </w:pPr>
      <w:r>
        <w:rPr>
          <w:b/>
          <w:color w:val="17365D"/>
        </w:rPr>
        <w:t xml:space="preserve">4TO AÑO DE ESCOLARIDAD EDUCACIÓN MUSICAL  </w:t>
      </w:r>
      <w:r>
        <w:t xml:space="preserve"> </w:t>
      </w:r>
    </w:p>
    <w:p w14:paraId="5ED76AF0" w14:textId="77777777" w:rsidR="00853219" w:rsidRDefault="000C7DB2">
      <w:pPr>
        <w:spacing w:after="12" w:line="259" w:lineRule="auto"/>
        <w:ind w:left="0" w:right="472" w:firstLine="0"/>
        <w:jc w:val="right"/>
      </w:pPr>
      <w:r>
        <w:rPr>
          <w:rFonts w:ascii="Calibri" w:eastAsia="Calibri" w:hAnsi="Calibri" w:cs="Calibri"/>
          <w:noProof/>
        </w:rPr>
        <mc:AlternateContent>
          <mc:Choice Requires="wpg">
            <w:drawing>
              <wp:inline distT="0" distB="0" distL="0" distR="0" wp14:anchorId="62BD25B9" wp14:editId="0D5D1848">
                <wp:extent cx="5803901" cy="9525"/>
                <wp:effectExtent l="0" t="0" r="0" b="0"/>
                <wp:docPr id="1729" name="Group 1729"/>
                <wp:cNvGraphicFramePr/>
                <a:graphic xmlns:a="http://schemas.openxmlformats.org/drawingml/2006/main">
                  <a:graphicData uri="http://schemas.microsoft.com/office/word/2010/wordprocessingGroup">
                    <wpg:wgp>
                      <wpg:cNvGrpSpPr/>
                      <wpg:grpSpPr>
                        <a:xfrm>
                          <a:off x="0" y="0"/>
                          <a:ext cx="5803901" cy="9525"/>
                          <a:chOff x="0" y="0"/>
                          <a:chExt cx="5803901" cy="9525"/>
                        </a:xfrm>
                      </wpg:grpSpPr>
                      <wps:wsp>
                        <wps:cNvPr id="305" name="Shape 305"/>
                        <wps:cNvSpPr/>
                        <wps:spPr>
                          <a:xfrm>
                            <a:off x="0" y="0"/>
                            <a:ext cx="5803901" cy="0"/>
                          </a:xfrm>
                          <a:custGeom>
                            <a:avLst/>
                            <a:gdLst/>
                            <a:ahLst/>
                            <a:cxnLst/>
                            <a:rect l="0" t="0" r="0" b="0"/>
                            <a:pathLst>
                              <a:path w="5803901">
                                <a:moveTo>
                                  <a:pt x="0" y="0"/>
                                </a:moveTo>
                                <a:lnTo>
                                  <a:pt x="5803901"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729" style="width:457pt;height:0.75pt;mso-position-horizontal-relative:char;mso-position-vertical-relative:line" coordsize="58039,95">
                <v:shape id="Shape 305" style="position:absolute;width:58039;height:0;left:0;top:0;" coordsize="5803901,0" path="m0,0l5803901,0">
                  <v:stroke weight="0.75pt" endcap="flat" joinstyle="round" on="true" color="#000000"/>
                  <v:fill on="false" color="#000000" opacity="0"/>
                </v:shape>
              </v:group>
            </w:pict>
          </mc:Fallback>
        </mc:AlternateContent>
      </w:r>
      <w:r>
        <w:rPr>
          <w:b/>
        </w:rPr>
        <w:t xml:space="preserve"> </w:t>
      </w:r>
      <w:r>
        <w:t xml:space="preserve"> </w:t>
      </w:r>
    </w:p>
    <w:p w14:paraId="092E7307" w14:textId="77777777" w:rsidR="00853219" w:rsidRDefault="000C7DB2">
      <w:pPr>
        <w:spacing w:after="12" w:line="259" w:lineRule="auto"/>
        <w:ind w:left="1256"/>
        <w:jc w:val="left"/>
      </w:pPr>
      <w:r>
        <w:rPr>
          <w:b/>
        </w:rPr>
        <w:t xml:space="preserve">NOMBRES APELLIDOS  FABRICIO ADRIAN CASTILLO MAYTA </w:t>
      </w:r>
      <w:r>
        <w:t xml:space="preserve"> </w:t>
      </w:r>
    </w:p>
    <w:p w14:paraId="55FF84FF" w14:textId="77777777" w:rsidR="00853219" w:rsidRDefault="000C7DB2">
      <w:pPr>
        <w:spacing w:after="62" w:line="259" w:lineRule="auto"/>
        <w:ind w:left="1276" w:firstLine="0"/>
        <w:jc w:val="left"/>
      </w:pPr>
      <w:r>
        <w:rPr>
          <w:b/>
        </w:rPr>
        <w:t xml:space="preserve"> </w:t>
      </w:r>
      <w:r>
        <w:t xml:space="preserve"> </w:t>
      </w:r>
    </w:p>
    <w:p w14:paraId="469DFFFB" w14:textId="77777777" w:rsidR="00853219" w:rsidRDefault="000C7DB2">
      <w:pPr>
        <w:spacing w:after="77" w:line="259" w:lineRule="auto"/>
        <w:ind w:left="1256"/>
        <w:jc w:val="left"/>
      </w:pPr>
      <w:r>
        <w:rPr>
          <w:b/>
        </w:rPr>
        <w:t xml:space="preserve">UNIDAD EDUCATIVA U.E TÉCNICO HUMANÍSTICO URUGUAY     FECHA: 08/02/2021 </w:t>
      </w:r>
      <w:r>
        <w:t xml:space="preserve"> </w:t>
      </w:r>
    </w:p>
    <w:p w14:paraId="367215C1" w14:textId="77777777" w:rsidR="00853219" w:rsidRDefault="000C7DB2">
      <w:pPr>
        <w:spacing w:after="2" w:line="259" w:lineRule="auto"/>
        <w:ind w:left="0" w:right="642" w:firstLine="0"/>
        <w:jc w:val="right"/>
      </w:pPr>
      <w:r>
        <w:rPr>
          <w:rFonts w:ascii="Calibri" w:eastAsia="Calibri" w:hAnsi="Calibri" w:cs="Calibri"/>
          <w:noProof/>
        </w:rPr>
        <mc:AlternateContent>
          <mc:Choice Requires="wpg">
            <w:drawing>
              <wp:inline distT="0" distB="0" distL="0" distR="0" wp14:anchorId="47792F1D" wp14:editId="0F1144C7">
                <wp:extent cx="5772785" cy="111125"/>
                <wp:effectExtent l="0" t="0" r="0" b="0"/>
                <wp:docPr id="1730" name="Group 1730"/>
                <wp:cNvGraphicFramePr/>
                <a:graphic xmlns:a="http://schemas.openxmlformats.org/drawingml/2006/main">
                  <a:graphicData uri="http://schemas.microsoft.com/office/word/2010/wordprocessingGroup">
                    <wpg:wgp>
                      <wpg:cNvGrpSpPr/>
                      <wpg:grpSpPr>
                        <a:xfrm>
                          <a:off x="0" y="0"/>
                          <a:ext cx="5772785" cy="111125"/>
                          <a:chOff x="0" y="0"/>
                          <a:chExt cx="5772785" cy="111125"/>
                        </a:xfrm>
                      </wpg:grpSpPr>
                      <pic:pic xmlns:pic="http://schemas.openxmlformats.org/drawingml/2006/picture">
                        <pic:nvPicPr>
                          <pic:cNvPr id="307" name="Picture 307"/>
                          <pic:cNvPicPr/>
                        </pic:nvPicPr>
                        <pic:blipFill>
                          <a:blip r:embed="rId5"/>
                          <a:stretch>
                            <a:fillRect/>
                          </a:stretch>
                        </pic:blipFill>
                        <pic:spPr>
                          <a:xfrm>
                            <a:off x="0" y="0"/>
                            <a:ext cx="5772785" cy="111125"/>
                          </a:xfrm>
                          <a:prstGeom prst="rect">
                            <a:avLst/>
                          </a:prstGeom>
                        </pic:spPr>
                      </pic:pic>
                      <wps:wsp>
                        <wps:cNvPr id="308" name="Shape 308"/>
                        <wps:cNvSpPr/>
                        <wps:spPr>
                          <a:xfrm>
                            <a:off x="43053" y="35814"/>
                            <a:ext cx="5686298" cy="0"/>
                          </a:xfrm>
                          <a:custGeom>
                            <a:avLst/>
                            <a:gdLst/>
                            <a:ahLst/>
                            <a:cxnLst/>
                            <a:rect l="0" t="0" r="0" b="0"/>
                            <a:pathLst>
                              <a:path w="5686298">
                                <a:moveTo>
                                  <a:pt x="0" y="0"/>
                                </a:moveTo>
                                <a:lnTo>
                                  <a:pt x="5686298" y="0"/>
                                </a:lnTo>
                              </a:path>
                            </a:pathLst>
                          </a:custGeom>
                          <a:ln w="2540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730" style="width:454.55pt;height:8.75pt;mso-position-horizontal-relative:char;mso-position-vertical-relative:line" coordsize="57727,1111">
                <v:shape id="Picture 307" style="position:absolute;width:57727;height:1111;left:0;top:0;" filled="f">
                  <v:imagedata r:id="rId6"/>
                </v:shape>
                <v:shape id="Shape 308" style="position:absolute;width:56862;height:0;left:430;top:358;" coordsize="5686298,0" path="m0,0l5686298,0">
                  <v:stroke weight="2pt" endcap="flat" joinstyle="round" on="true" color="#000000"/>
                  <v:fill on="false" color="#000000" opacity="0"/>
                </v:shape>
              </v:group>
            </w:pict>
          </mc:Fallback>
        </mc:AlternateContent>
      </w:r>
      <w:r>
        <w:t xml:space="preserve"> </w:t>
      </w:r>
    </w:p>
    <w:p w14:paraId="51B95139" w14:textId="77777777" w:rsidR="00853219" w:rsidRDefault="000C7DB2">
      <w:pPr>
        <w:numPr>
          <w:ilvl w:val="0"/>
          <w:numId w:val="1"/>
        </w:numPr>
        <w:spacing w:after="229" w:line="259" w:lineRule="auto"/>
        <w:ind w:hanging="720"/>
        <w:jc w:val="left"/>
      </w:pPr>
      <w:r>
        <w:rPr>
          <w:b/>
        </w:rPr>
        <w:t>RECORDEMOS Y PENSEMOS</w:t>
      </w:r>
      <w:r>
        <w:t xml:space="preserve">. </w:t>
      </w:r>
      <w:r>
        <w:rPr>
          <w:b/>
        </w:rPr>
        <w:t xml:space="preserve"> </w:t>
      </w:r>
      <w:r>
        <w:t xml:space="preserve"> </w:t>
      </w:r>
    </w:p>
    <w:p w14:paraId="4D6DD5D1" w14:textId="77777777" w:rsidR="00853219" w:rsidRDefault="000C7DB2">
      <w:r>
        <w:t xml:space="preserve">Estimados estudiantes.  </w:t>
      </w:r>
    </w:p>
    <w:p w14:paraId="09B0922A" w14:textId="77777777" w:rsidR="00853219" w:rsidRDefault="000C7DB2">
      <w:pPr>
        <w:ind w:right="804"/>
      </w:pPr>
      <w:r>
        <w:t xml:space="preserve">Como todos sabemos, que debido a la pandemia mundial Covid-19 no pudimos tener nuestras clases de forma regular, lo cual influyo en el avance de los contenidos propuestos para la gestión anterior. Para iniciar nuestras actividades educativas, necesitamos saber cómo estamos en nuestros conocimientos de la materia de Educación Musical para nuestro retorno a clases con las modalidades correspondientes, por tanto, iniciaremos realizando un diagnóstico de nuestros conocimientos, capacidades, habilidades y destrezas.  Así que te invitamos a completar lo siguiente:  </w:t>
      </w:r>
    </w:p>
    <w:p w14:paraId="55E40390" w14:textId="77777777" w:rsidR="00853219" w:rsidRDefault="000C7DB2">
      <w:pPr>
        <w:numPr>
          <w:ilvl w:val="0"/>
          <w:numId w:val="1"/>
        </w:numPr>
        <w:spacing w:after="12" w:line="259" w:lineRule="auto"/>
        <w:ind w:hanging="720"/>
        <w:jc w:val="left"/>
      </w:pPr>
      <w:r>
        <w:rPr>
          <w:b/>
        </w:rPr>
        <w:t xml:space="preserve">RESPONDE A LAS SIGUIENTES PREGUNTAS. </w:t>
      </w:r>
      <w:r>
        <w:t xml:space="preserve"> </w:t>
      </w:r>
    </w:p>
    <w:p w14:paraId="27698EE5" w14:textId="77777777" w:rsidR="00853219" w:rsidRDefault="000C7DB2">
      <w:pPr>
        <w:spacing w:after="217" w:line="259" w:lineRule="auto"/>
        <w:ind w:left="2356" w:firstLine="0"/>
        <w:jc w:val="left"/>
      </w:pPr>
      <w:r>
        <w:rPr>
          <w:noProof/>
        </w:rPr>
        <w:drawing>
          <wp:anchor distT="0" distB="0" distL="114300" distR="114300" simplePos="0" relativeHeight="251658240" behindDoc="0" locked="0" layoutInCell="1" allowOverlap="0" wp14:anchorId="24884695" wp14:editId="1B089620">
            <wp:simplePos x="0" y="0"/>
            <wp:positionH relativeFrom="page">
              <wp:posOffset>711835</wp:posOffset>
            </wp:positionH>
            <wp:positionV relativeFrom="page">
              <wp:posOffset>0</wp:posOffset>
            </wp:positionV>
            <wp:extent cx="1267701" cy="905510"/>
            <wp:effectExtent l="0" t="0" r="0" b="0"/>
            <wp:wrapTopAndBottom/>
            <wp:docPr id="344" name="Picture 344"/>
            <wp:cNvGraphicFramePr/>
            <a:graphic xmlns:a="http://schemas.openxmlformats.org/drawingml/2006/main">
              <a:graphicData uri="http://schemas.openxmlformats.org/drawingml/2006/picture">
                <pic:pic xmlns:pic="http://schemas.openxmlformats.org/drawingml/2006/picture">
                  <pic:nvPicPr>
                    <pic:cNvPr id="344" name="Picture 344"/>
                    <pic:cNvPicPr/>
                  </pic:nvPicPr>
                  <pic:blipFill>
                    <a:blip r:embed="rId7"/>
                    <a:stretch>
                      <a:fillRect/>
                    </a:stretch>
                  </pic:blipFill>
                  <pic:spPr>
                    <a:xfrm>
                      <a:off x="0" y="0"/>
                      <a:ext cx="1267701" cy="905510"/>
                    </a:xfrm>
                    <a:prstGeom prst="rect">
                      <a:avLst/>
                    </a:prstGeom>
                  </pic:spPr>
                </pic:pic>
              </a:graphicData>
            </a:graphic>
          </wp:anchor>
        </w:drawing>
      </w:r>
      <w:r>
        <w:rPr>
          <w:b/>
        </w:rPr>
        <w:t xml:space="preserve"> </w:t>
      </w:r>
      <w:r>
        <w:t xml:space="preserve"> </w:t>
      </w:r>
    </w:p>
    <w:p w14:paraId="179BAA08" w14:textId="77777777" w:rsidR="00853219" w:rsidRDefault="000C7DB2">
      <w:pPr>
        <w:numPr>
          <w:ilvl w:val="1"/>
          <w:numId w:val="1"/>
        </w:numPr>
        <w:ind w:hanging="360"/>
      </w:pPr>
      <w:r>
        <w:t xml:space="preserve">Los instrumentos musicales originarios de nuestro país se clasifican en:  </w:t>
      </w:r>
    </w:p>
    <w:p w14:paraId="49D6A948" w14:textId="77777777" w:rsidR="00853219" w:rsidRDefault="000C7DB2">
      <w:pPr>
        <w:spacing w:after="27"/>
        <w:ind w:left="2306"/>
      </w:pPr>
      <w:r>
        <w:t xml:space="preserve"> Zampoña, la quena, la traka, el moseño, el pututu y la </w:t>
      </w:r>
    </w:p>
    <w:p w14:paraId="4B2907B9" w14:textId="77777777" w:rsidR="00853219" w:rsidRDefault="000C7DB2">
      <w:pPr>
        <w:spacing w:after="8"/>
        <w:ind w:left="2306"/>
      </w:pPr>
      <w:r>
        <w:t xml:space="preserve">Wancara……………………………………………………………………………………………. </w:t>
      </w:r>
    </w:p>
    <w:p w14:paraId="001A1283" w14:textId="77777777" w:rsidR="00853219" w:rsidRDefault="000C7DB2">
      <w:pPr>
        <w:spacing w:after="222" w:line="259" w:lineRule="auto"/>
        <w:ind w:left="1489"/>
        <w:jc w:val="center"/>
      </w:pPr>
      <w:r>
        <w:t xml:space="preserve">.  </w:t>
      </w:r>
    </w:p>
    <w:p w14:paraId="0344D7F4" w14:textId="77777777" w:rsidR="00853219" w:rsidRDefault="000C7DB2">
      <w:pPr>
        <w:spacing w:after="212" w:line="259" w:lineRule="auto"/>
        <w:ind w:left="1276" w:firstLine="0"/>
        <w:jc w:val="left"/>
      </w:pPr>
      <w:r>
        <w:t xml:space="preserve">            </w:t>
      </w:r>
    </w:p>
    <w:p w14:paraId="031D4D24" w14:textId="77777777" w:rsidR="00853219" w:rsidRDefault="000C7DB2">
      <w:pPr>
        <w:numPr>
          <w:ilvl w:val="1"/>
          <w:numId w:val="1"/>
        </w:numPr>
        <w:spacing w:after="17"/>
        <w:ind w:hanging="360"/>
      </w:pPr>
      <w:r>
        <w:t xml:space="preserve">Divide el pentagrama en cuatro compases de </w:t>
      </w:r>
      <w:r>
        <w:rPr>
          <w:b/>
        </w:rPr>
        <w:t>¾</w:t>
      </w:r>
      <w:r>
        <w:t xml:space="preserve"> y completa con figuras y silencios.   </w:t>
      </w:r>
    </w:p>
    <w:p w14:paraId="162500FC" w14:textId="77777777" w:rsidR="00853219" w:rsidRDefault="000C7DB2">
      <w:pPr>
        <w:spacing w:after="1362" w:line="259" w:lineRule="auto"/>
        <w:ind w:left="2296" w:firstLine="0"/>
        <w:jc w:val="left"/>
      </w:pPr>
      <w:r>
        <w:t xml:space="preserve">  </w:t>
      </w:r>
    </w:p>
    <w:p w14:paraId="24A38FDD" w14:textId="77777777" w:rsidR="00853219" w:rsidRDefault="000C7DB2">
      <w:pPr>
        <w:spacing w:after="27"/>
        <w:ind w:left="2306"/>
      </w:pPr>
      <w:r>
        <w:rPr>
          <w:rFonts w:ascii="Calibri" w:eastAsia="Calibri" w:hAnsi="Calibri" w:cs="Calibri"/>
          <w:noProof/>
        </w:rPr>
        <mc:AlternateContent>
          <mc:Choice Requires="wpg">
            <w:drawing>
              <wp:anchor distT="0" distB="0" distL="114300" distR="114300" simplePos="0" relativeHeight="251659264" behindDoc="0" locked="0" layoutInCell="1" allowOverlap="1" wp14:anchorId="337414DB" wp14:editId="0750D720">
                <wp:simplePos x="0" y="0"/>
                <wp:positionH relativeFrom="column">
                  <wp:posOffset>1282700</wp:posOffset>
                </wp:positionH>
                <wp:positionV relativeFrom="paragraph">
                  <wp:posOffset>-873340</wp:posOffset>
                </wp:positionV>
                <wp:extent cx="5612131" cy="1257579"/>
                <wp:effectExtent l="0" t="0" r="0" b="0"/>
                <wp:wrapSquare wrapText="bothSides"/>
                <wp:docPr id="1731" name="Group 1731"/>
                <wp:cNvGraphicFramePr/>
                <a:graphic xmlns:a="http://schemas.openxmlformats.org/drawingml/2006/main">
                  <a:graphicData uri="http://schemas.microsoft.com/office/word/2010/wordprocessingGroup">
                    <wpg:wgp>
                      <wpg:cNvGrpSpPr/>
                      <wpg:grpSpPr>
                        <a:xfrm>
                          <a:off x="0" y="0"/>
                          <a:ext cx="5612131" cy="1257579"/>
                          <a:chOff x="0" y="0"/>
                          <a:chExt cx="5612131" cy="1257579"/>
                        </a:xfrm>
                      </wpg:grpSpPr>
                      <pic:pic xmlns:pic="http://schemas.openxmlformats.org/drawingml/2006/picture">
                        <pic:nvPicPr>
                          <pic:cNvPr id="310" name="Picture 310"/>
                          <pic:cNvPicPr/>
                        </pic:nvPicPr>
                        <pic:blipFill>
                          <a:blip r:embed="rId8"/>
                          <a:stretch>
                            <a:fillRect/>
                          </a:stretch>
                        </pic:blipFill>
                        <pic:spPr>
                          <a:xfrm>
                            <a:off x="0" y="0"/>
                            <a:ext cx="5612131" cy="1168933"/>
                          </a:xfrm>
                          <a:prstGeom prst="rect">
                            <a:avLst/>
                          </a:prstGeom>
                        </pic:spPr>
                      </pic:pic>
                      <pic:pic xmlns:pic="http://schemas.openxmlformats.org/drawingml/2006/picture">
                        <pic:nvPicPr>
                          <pic:cNvPr id="312" name="Picture 312"/>
                          <pic:cNvPicPr/>
                        </pic:nvPicPr>
                        <pic:blipFill>
                          <a:blip r:embed="rId9"/>
                          <a:stretch>
                            <a:fillRect/>
                          </a:stretch>
                        </pic:blipFill>
                        <pic:spPr>
                          <a:xfrm>
                            <a:off x="174625" y="495579"/>
                            <a:ext cx="53975" cy="209550"/>
                          </a:xfrm>
                          <a:prstGeom prst="rect">
                            <a:avLst/>
                          </a:prstGeom>
                        </pic:spPr>
                      </pic:pic>
                      <wps:wsp>
                        <wps:cNvPr id="313" name="Rectangle 313"/>
                        <wps:cNvSpPr/>
                        <wps:spPr>
                          <a:xfrm>
                            <a:off x="175260" y="505041"/>
                            <a:ext cx="51621" cy="207168"/>
                          </a:xfrm>
                          <a:prstGeom prst="rect">
                            <a:avLst/>
                          </a:prstGeom>
                          <a:ln>
                            <a:noFill/>
                          </a:ln>
                        </wps:spPr>
                        <wps:txbx>
                          <w:txbxContent>
                            <w:p w14:paraId="75E9376A" w14:textId="77777777" w:rsidR="00853219" w:rsidRDefault="000C7DB2">
                              <w:pPr>
                                <w:spacing w:after="160" w:line="259" w:lineRule="auto"/>
                                <w:ind w:left="0" w:firstLine="0"/>
                                <w:jc w:val="left"/>
                              </w:pPr>
                              <w:r>
                                <w:t xml:space="preserve"> </w:t>
                              </w:r>
                            </w:p>
                          </w:txbxContent>
                        </wps:txbx>
                        <wps:bodyPr horzOverflow="overflow" vert="horz" lIns="0" tIns="0" rIns="0" bIns="0" rtlCol="0">
                          <a:noAutofit/>
                        </wps:bodyPr>
                      </wps:wsp>
                      <wps:wsp>
                        <wps:cNvPr id="314" name="Rectangle 314"/>
                        <wps:cNvSpPr/>
                        <wps:spPr>
                          <a:xfrm>
                            <a:off x="213360" y="505041"/>
                            <a:ext cx="51621" cy="207168"/>
                          </a:xfrm>
                          <a:prstGeom prst="rect">
                            <a:avLst/>
                          </a:prstGeom>
                          <a:ln>
                            <a:noFill/>
                          </a:ln>
                        </wps:spPr>
                        <wps:txbx>
                          <w:txbxContent>
                            <w:p w14:paraId="06F81751" w14:textId="77777777" w:rsidR="00853219" w:rsidRDefault="000C7DB2">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316" name="Picture 316"/>
                          <pic:cNvPicPr/>
                        </pic:nvPicPr>
                        <pic:blipFill>
                          <a:blip r:embed="rId9"/>
                          <a:stretch>
                            <a:fillRect/>
                          </a:stretch>
                        </pic:blipFill>
                        <pic:spPr>
                          <a:xfrm>
                            <a:off x="403225" y="679729"/>
                            <a:ext cx="53975" cy="209550"/>
                          </a:xfrm>
                          <a:prstGeom prst="rect">
                            <a:avLst/>
                          </a:prstGeom>
                        </pic:spPr>
                      </pic:pic>
                      <wps:wsp>
                        <wps:cNvPr id="317" name="Rectangle 317"/>
                        <wps:cNvSpPr/>
                        <wps:spPr>
                          <a:xfrm>
                            <a:off x="404241" y="689191"/>
                            <a:ext cx="51621" cy="207168"/>
                          </a:xfrm>
                          <a:prstGeom prst="rect">
                            <a:avLst/>
                          </a:prstGeom>
                          <a:ln>
                            <a:noFill/>
                          </a:ln>
                        </wps:spPr>
                        <wps:txbx>
                          <w:txbxContent>
                            <w:p w14:paraId="6D5F60DB" w14:textId="77777777" w:rsidR="00853219" w:rsidRDefault="000C7DB2">
                              <w:pPr>
                                <w:spacing w:after="160" w:line="259" w:lineRule="auto"/>
                                <w:ind w:left="0" w:firstLine="0"/>
                                <w:jc w:val="left"/>
                              </w:pPr>
                              <w:r>
                                <w:t xml:space="preserve"> </w:t>
                              </w:r>
                            </w:p>
                          </w:txbxContent>
                        </wps:txbx>
                        <wps:bodyPr horzOverflow="overflow" vert="horz" lIns="0" tIns="0" rIns="0" bIns="0" rtlCol="0">
                          <a:noAutofit/>
                        </wps:bodyPr>
                      </wps:wsp>
                      <wps:wsp>
                        <wps:cNvPr id="318" name="Rectangle 318"/>
                        <wps:cNvSpPr/>
                        <wps:spPr>
                          <a:xfrm>
                            <a:off x="442341" y="689191"/>
                            <a:ext cx="51621" cy="207168"/>
                          </a:xfrm>
                          <a:prstGeom prst="rect">
                            <a:avLst/>
                          </a:prstGeom>
                          <a:ln>
                            <a:noFill/>
                          </a:ln>
                        </wps:spPr>
                        <wps:txbx>
                          <w:txbxContent>
                            <w:p w14:paraId="2EEB365E" w14:textId="77777777" w:rsidR="00853219" w:rsidRDefault="000C7DB2">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320" name="Picture 320"/>
                          <pic:cNvPicPr/>
                        </pic:nvPicPr>
                        <pic:blipFill>
                          <a:blip r:embed="rId10"/>
                          <a:stretch>
                            <a:fillRect/>
                          </a:stretch>
                        </pic:blipFill>
                        <pic:spPr>
                          <a:xfrm>
                            <a:off x="174625" y="863879"/>
                            <a:ext cx="155575" cy="209550"/>
                          </a:xfrm>
                          <a:prstGeom prst="rect">
                            <a:avLst/>
                          </a:prstGeom>
                        </pic:spPr>
                      </pic:pic>
                      <pic:pic xmlns:pic="http://schemas.openxmlformats.org/drawingml/2006/picture">
                        <pic:nvPicPr>
                          <pic:cNvPr id="324" name="Picture 324"/>
                          <pic:cNvPicPr/>
                        </pic:nvPicPr>
                        <pic:blipFill>
                          <a:blip r:embed="rId11"/>
                          <a:stretch>
                            <a:fillRect/>
                          </a:stretch>
                        </pic:blipFill>
                        <pic:spPr>
                          <a:xfrm>
                            <a:off x="292100" y="863879"/>
                            <a:ext cx="50800" cy="209550"/>
                          </a:xfrm>
                          <a:prstGeom prst="rect">
                            <a:avLst/>
                          </a:prstGeom>
                        </pic:spPr>
                      </pic:pic>
                      <pic:pic xmlns:pic="http://schemas.openxmlformats.org/drawingml/2006/picture">
                        <pic:nvPicPr>
                          <pic:cNvPr id="328" name="Picture 328"/>
                          <pic:cNvPicPr/>
                        </pic:nvPicPr>
                        <pic:blipFill>
                          <a:blip r:embed="rId9"/>
                          <a:stretch>
                            <a:fillRect/>
                          </a:stretch>
                        </pic:blipFill>
                        <pic:spPr>
                          <a:xfrm>
                            <a:off x="403225" y="863879"/>
                            <a:ext cx="53975" cy="209550"/>
                          </a:xfrm>
                          <a:prstGeom prst="rect">
                            <a:avLst/>
                          </a:prstGeom>
                        </pic:spPr>
                      </pic:pic>
                      <pic:pic xmlns:pic="http://schemas.openxmlformats.org/drawingml/2006/picture">
                        <pic:nvPicPr>
                          <pic:cNvPr id="332" name="Picture 332"/>
                          <pic:cNvPicPr/>
                        </pic:nvPicPr>
                        <pic:blipFill>
                          <a:blip r:embed="rId12"/>
                          <a:stretch>
                            <a:fillRect/>
                          </a:stretch>
                        </pic:blipFill>
                        <pic:spPr>
                          <a:xfrm>
                            <a:off x="174625" y="1051204"/>
                            <a:ext cx="155575" cy="206375"/>
                          </a:xfrm>
                          <a:prstGeom prst="rect">
                            <a:avLst/>
                          </a:prstGeom>
                        </pic:spPr>
                      </pic:pic>
                      <pic:pic xmlns:pic="http://schemas.openxmlformats.org/drawingml/2006/picture">
                        <pic:nvPicPr>
                          <pic:cNvPr id="336" name="Picture 336"/>
                          <pic:cNvPicPr/>
                        </pic:nvPicPr>
                        <pic:blipFill>
                          <a:blip r:embed="rId13"/>
                          <a:stretch>
                            <a:fillRect/>
                          </a:stretch>
                        </pic:blipFill>
                        <pic:spPr>
                          <a:xfrm>
                            <a:off x="292100" y="1051204"/>
                            <a:ext cx="50800" cy="206375"/>
                          </a:xfrm>
                          <a:prstGeom prst="rect">
                            <a:avLst/>
                          </a:prstGeom>
                        </pic:spPr>
                      </pic:pic>
                      <pic:pic xmlns:pic="http://schemas.openxmlformats.org/drawingml/2006/picture">
                        <pic:nvPicPr>
                          <pic:cNvPr id="340" name="Picture 340"/>
                          <pic:cNvPicPr/>
                        </pic:nvPicPr>
                        <pic:blipFill>
                          <a:blip r:embed="rId14"/>
                          <a:stretch>
                            <a:fillRect/>
                          </a:stretch>
                        </pic:blipFill>
                        <pic:spPr>
                          <a:xfrm>
                            <a:off x="403225" y="1051204"/>
                            <a:ext cx="53975" cy="206375"/>
                          </a:xfrm>
                          <a:prstGeom prst="rect">
                            <a:avLst/>
                          </a:prstGeom>
                        </pic:spPr>
                      </pic:pic>
                    </wpg:wgp>
                  </a:graphicData>
                </a:graphic>
              </wp:anchor>
            </w:drawing>
          </mc:Choice>
          <mc:Fallback xmlns:a="http://schemas.openxmlformats.org/drawingml/2006/main">
            <w:pict>
              <v:group id="Group 1731" style="width:441.9pt;height:99.022pt;position:absolute;mso-position-horizontal-relative:text;mso-position-horizontal:absolute;margin-left:101pt;mso-position-vertical-relative:text;margin-top:-68.767pt;" coordsize="56121,12575">
                <v:shape id="Picture 310" style="position:absolute;width:56121;height:11689;left:0;top:0;" filled="f">
                  <v:imagedata r:id="rId15"/>
                </v:shape>
                <v:shape id="Picture 312" style="position:absolute;width:539;height:2095;left:1746;top:4955;" filled="f">
                  <v:imagedata r:id="rId16"/>
                </v:shape>
                <v:rect id="Rectangle 313" style="position:absolute;width:516;height:2071;left:1752;top:5050;" filled="f" stroked="f">
                  <v:textbox inset="0,0,0,0">
                    <w:txbxContent>
                      <w:p>
                        <w:pPr>
                          <w:spacing w:before="0" w:after="160" w:line="259" w:lineRule="auto"/>
                          <w:ind w:left="0" w:firstLine="0"/>
                          <w:jc w:val="left"/>
                        </w:pPr>
                        <w:r>
                          <w:rPr/>
                          <w:t xml:space="preserve"> </w:t>
                        </w:r>
                      </w:p>
                    </w:txbxContent>
                  </v:textbox>
                </v:rect>
                <v:rect id="Rectangle 314" style="position:absolute;width:516;height:2071;left:2133;top:5050;" filled="f" stroked="f">
                  <v:textbox inset="0,0,0,0">
                    <w:txbxContent>
                      <w:p>
                        <w:pPr>
                          <w:spacing w:before="0" w:after="160" w:line="259" w:lineRule="auto"/>
                          <w:ind w:left="0" w:firstLine="0"/>
                          <w:jc w:val="left"/>
                        </w:pPr>
                        <w:r>
                          <w:rPr/>
                          <w:t xml:space="preserve"> </w:t>
                        </w:r>
                      </w:p>
                    </w:txbxContent>
                  </v:textbox>
                </v:rect>
                <v:shape id="Picture 316" style="position:absolute;width:539;height:2095;left:4032;top:6797;" filled="f">
                  <v:imagedata r:id="rId16"/>
                </v:shape>
                <v:rect id="Rectangle 317" style="position:absolute;width:516;height:2071;left:4042;top:6891;" filled="f" stroked="f">
                  <v:textbox inset="0,0,0,0">
                    <w:txbxContent>
                      <w:p>
                        <w:pPr>
                          <w:spacing w:before="0" w:after="160" w:line="259" w:lineRule="auto"/>
                          <w:ind w:left="0" w:firstLine="0"/>
                          <w:jc w:val="left"/>
                        </w:pPr>
                        <w:r>
                          <w:rPr/>
                          <w:t xml:space="preserve"> </w:t>
                        </w:r>
                      </w:p>
                    </w:txbxContent>
                  </v:textbox>
                </v:rect>
                <v:rect id="Rectangle 318" style="position:absolute;width:516;height:2071;left:4423;top:6891;" filled="f" stroked="f">
                  <v:textbox inset="0,0,0,0">
                    <w:txbxContent>
                      <w:p>
                        <w:pPr>
                          <w:spacing w:before="0" w:after="160" w:line="259" w:lineRule="auto"/>
                          <w:ind w:left="0" w:firstLine="0"/>
                          <w:jc w:val="left"/>
                        </w:pPr>
                        <w:r>
                          <w:rPr/>
                          <w:t xml:space="preserve"> </w:t>
                        </w:r>
                      </w:p>
                    </w:txbxContent>
                  </v:textbox>
                </v:rect>
                <v:shape id="Picture 320" style="position:absolute;width:1555;height:2095;left:1746;top:8638;" filled="f">
                  <v:imagedata r:id="rId17"/>
                </v:shape>
                <v:shape id="Picture 324" style="position:absolute;width:508;height:2095;left:2921;top:8638;" filled="f">
                  <v:imagedata r:id="rId18"/>
                </v:shape>
                <v:shape id="Picture 328" style="position:absolute;width:539;height:2095;left:4032;top:8638;" filled="f">
                  <v:imagedata r:id="rId16"/>
                </v:shape>
                <v:shape id="Picture 332" style="position:absolute;width:1555;height:2063;left:1746;top:10512;" filled="f">
                  <v:imagedata r:id="rId19"/>
                </v:shape>
                <v:shape id="Picture 336" style="position:absolute;width:508;height:2063;left:2921;top:10512;" filled="f">
                  <v:imagedata r:id="rId20"/>
                </v:shape>
                <v:shape id="Picture 340" style="position:absolute;width:539;height:2063;left:4032;top:10512;" filled="f">
                  <v:imagedata r:id="rId21"/>
                </v:shape>
                <w10:wrap type="square"/>
              </v:group>
            </w:pict>
          </mc:Fallback>
        </mc:AlternateContent>
      </w:r>
      <w:r>
        <w:t xml:space="preserve">3.    </w:t>
      </w:r>
    </w:p>
    <w:p w14:paraId="31D2D7FB" w14:textId="77777777" w:rsidR="00853219" w:rsidRDefault="000C7DB2">
      <w:pPr>
        <w:tabs>
          <w:tab w:val="center" w:pos="2389"/>
          <w:tab w:val="center" w:pos="10859"/>
        </w:tabs>
        <w:spacing w:after="58"/>
        <w:ind w:left="0" w:firstLine="0"/>
        <w:jc w:val="left"/>
      </w:pPr>
      <w:r>
        <w:rPr>
          <w:rFonts w:ascii="Calibri" w:eastAsia="Calibri" w:hAnsi="Calibri" w:cs="Calibri"/>
        </w:rPr>
        <w:tab/>
      </w:r>
      <w:r>
        <w:t xml:space="preserve">4.    </w:t>
      </w:r>
      <w:r>
        <w:tab/>
        <w:t xml:space="preserve"> </w:t>
      </w:r>
    </w:p>
    <w:p w14:paraId="00B48D58" w14:textId="77777777" w:rsidR="00853219" w:rsidRDefault="000C7DB2">
      <w:pPr>
        <w:spacing w:after="17" w:line="259" w:lineRule="auto"/>
        <w:ind w:left="2657" w:firstLine="0"/>
        <w:jc w:val="left"/>
      </w:pPr>
      <w:r>
        <w:t xml:space="preserve">  </w:t>
      </w:r>
    </w:p>
    <w:p w14:paraId="299F19F0" w14:textId="77777777" w:rsidR="00853219" w:rsidRDefault="000C7DB2">
      <w:pPr>
        <w:spacing w:after="17" w:line="259" w:lineRule="auto"/>
        <w:ind w:left="2657" w:firstLine="0"/>
        <w:jc w:val="left"/>
      </w:pPr>
      <w:r>
        <w:t xml:space="preserve">  </w:t>
      </w:r>
    </w:p>
    <w:p w14:paraId="57B2C76B" w14:textId="77777777" w:rsidR="00853219" w:rsidRDefault="000C7DB2">
      <w:pPr>
        <w:spacing w:after="12" w:line="259" w:lineRule="auto"/>
        <w:ind w:left="2657" w:firstLine="0"/>
        <w:jc w:val="left"/>
      </w:pPr>
      <w:r>
        <w:lastRenderedPageBreak/>
        <w:t xml:space="preserve">  </w:t>
      </w:r>
    </w:p>
    <w:p w14:paraId="00993C8D" w14:textId="77777777" w:rsidR="00853219" w:rsidRDefault="000C7DB2">
      <w:pPr>
        <w:spacing w:after="0" w:line="259" w:lineRule="auto"/>
        <w:ind w:left="2657" w:firstLine="0"/>
        <w:jc w:val="left"/>
      </w:pPr>
      <w:r>
        <w:t xml:space="preserve">  </w:t>
      </w:r>
    </w:p>
    <w:p w14:paraId="11B49730" w14:textId="77777777" w:rsidR="00853219" w:rsidRDefault="000C7DB2">
      <w:pPr>
        <w:spacing w:after="17" w:line="259" w:lineRule="auto"/>
        <w:ind w:left="2657" w:firstLine="0"/>
        <w:jc w:val="left"/>
      </w:pPr>
      <w:r>
        <w:t xml:space="preserve">  </w:t>
      </w:r>
    </w:p>
    <w:p w14:paraId="5818B520" w14:textId="77777777" w:rsidR="00853219" w:rsidRDefault="000C7DB2">
      <w:pPr>
        <w:spacing w:after="36" w:line="259" w:lineRule="auto"/>
        <w:ind w:left="2657" w:firstLine="0"/>
        <w:jc w:val="left"/>
      </w:pPr>
      <w:r>
        <w:t xml:space="preserve">  </w:t>
      </w:r>
    </w:p>
    <w:p w14:paraId="46E963CE" w14:textId="77777777" w:rsidR="00853219" w:rsidRDefault="000C7DB2">
      <w:pPr>
        <w:spacing w:after="0" w:line="259" w:lineRule="auto"/>
        <w:ind w:left="0" w:firstLine="0"/>
        <w:jc w:val="left"/>
      </w:pPr>
      <w:r>
        <w:rPr>
          <w:rFonts w:ascii="Calibri" w:eastAsia="Calibri" w:hAnsi="Calibri" w:cs="Calibri"/>
        </w:rPr>
        <w:t xml:space="preserve">                                                                                                                                                                                                      </w:t>
      </w:r>
      <w:r>
        <w:t xml:space="preserve"> </w:t>
      </w:r>
    </w:p>
    <w:p w14:paraId="02A6A976" w14:textId="77777777" w:rsidR="00853219" w:rsidRDefault="000C7DB2">
      <w:pPr>
        <w:spacing w:after="94" w:line="259" w:lineRule="auto"/>
        <w:ind w:left="2657" w:firstLine="0"/>
        <w:jc w:val="left"/>
      </w:pPr>
      <w:r>
        <w:t xml:space="preserve">  </w:t>
      </w:r>
    </w:p>
    <w:p w14:paraId="4EBFBC41" w14:textId="77777777" w:rsidR="00853219" w:rsidRDefault="000C7DB2">
      <w:pPr>
        <w:numPr>
          <w:ilvl w:val="1"/>
          <w:numId w:val="1"/>
        </w:numPr>
        <w:spacing w:after="18"/>
        <w:ind w:hanging="360"/>
      </w:pPr>
      <w:r>
        <w:t xml:space="preserve">Analiza el mensaje de la composición musical “La Patria” (primera estrofa)  </w:t>
      </w:r>
    </w:p>
    <w:p w14:paraId="2CA5DFC9" w14:textId="77777777" w:rsidR="00853219" w:rsidRDefault="000C7DB2">
      <w:pPr>
        <w:spacing w:after="17" w:line="259" w:lineRule="auto"/>
        <w:ind w:left="3017" w:firstLine="0"/>
        <w:jc w:val="left"/>
      </w:pPr>
      <w:r>
        <w:t xml:space="preserve">  </w:t>
      </w:r>
    </w:p>
    <w:p w14:paraId="7286E826" w14:textId="77777777" w:rsidR="00853219" w:rsidRDefault="000C7DB2">
      <w:pPr>
        <w:spacing w:after="7" w:line="259" w:lineRule="auto"/>
        <w:ind w:left="1484"/>
        <w:jc w:val="center"/>
      </w:pPr>
      <w:r>
        <w:rPr>
          <w:color w:val="202124"/>
        </w:rPr>
        <w:t xml:space="preserve">La patria es el amor </w:t>
      </w:r>
      <w:r>
        <w:t xml:space="preserve"> </w:t>
      </w:r>
    </w:p>
    <w:p w14:paraId="3C84FA9B" w14:textId="77777777" w:rsidR="00853219" w:rsidRDefault="000C7DB2">
      <w:pPr>
        <w:spacing w:after="0" w:line="276" w:lineRule="auto"/>
        <w:ind w:left="5403" w:right="3039" w:hanging="466"/>
        <w:jc w:val="left"/>
      </w:pPr>
      <w:r>
        <w:rPr>
          <w:color w:val="202124"/>
        </w:rPr>
        <w:t xml:space="preserve">Es la dicha, es el hogar Es del afecto al altar </w:t>
      </w:r>
      <w:r>
        <w:t xml:space="preserve"> </w:t>
      </w:r>
    </w:p>
    <w:p w14:paraId="548EEF70" w14:textId="77777777" w:rsidR="00853219" w:rsidRDefault="000C7DB2">
      <w:pPr>
        <w:spacing w:after="7" w:line="259" w:lineRule="auto"/>
        <w:ind w:left="1484" w:right="2"/>
        <w:jc w:val="center"/>
      </w:pPr>
      <w:r>
        <w:rPr>
          <w:color w:val="202124"/>
        </w:rPr>
        <w:t xml:space="preserve">Es consuelo en el dolor </w:t>
      </w:r>
      <w:r>
        <w:t xml:space="preserve"> </w:t>
      </w:r>
    </w:p>
    <w:p w14:paraId="0A848172" w14:textId="77777777" w:rsidR="00853219" w:rsidRDefault="000C7DB2">
      <w:pPr>
        <w:spacing w:after="60" w:line="259" w:lineRule="auto"/>
        <w:ind w:left="1659" w:firstLine="0"/>
        <w:jc w:val="center"/>
      </w:pPr>
      <w:r>
        <w:rPr>
          <w:b/>
        </w:rPr>
        <w:t xml:space="preserve"> </w:t>
      </w:r>
      <w:r>
        <w:t xml:space="preserve"> </w:t>
      </w:r>
    </w:p>
    <w:p w14:paraId="18669928" w14:textId="27E1CD5F" w:rsidR="00853219" w:rsidRDefault="000C7DB2" w:rsidP="00E30683">
      <w:pPr>
        <w:spacing w:after="307" w:line="265" w:lineRule="auto"/>
        <w:ind w:left="10" w:right="912"/>
        <w:jc w:val="center"/>
      </w:pPr>
      <w:r>
        <w:t xml:space="preserve">…           </w:t>
      </w:r>
      <w:r w:rsidR="00E30683">
        <w:t xml:space="preserve">La Patria son los viejos senderos retorcidos que el pie,.              </w:t>
      </w:r>
      <w:r>
        <w:t xml:space="preserve"> </w:t>
      </w:r>
    </w:p>
    <w:p w14:paraId="330E437D" w14:textId="77777777" w:rsidR="00853219" w:rsidRDefault="000C7DB2">
      <w:pPr>
        <w:spacing w:after="265" w:line="265" w:lineRule="auto"/>
        <w:ind w:left="10" w:right="912"/>
        <w:jc w:val="right"/>
      </w:pPr>
      <w:r>
        <w:t xml:space="preserve">……………………………………………………………………………………………  </w:t>
      </w:r>
    </w:p>
    <w:p w14:paraId="453FCF7A" w14:textId="77777777" w:rsidR="00853219" w:rsidRDefault="000C7DB2">
      <w:pPr>
        <w:spacing w:after="307" w:line="265" w:lineRule="auto"/>
        <w:ind w:left="10" w:right="912"/>
        <w:jc w:val="right"/>
      </w:pPr>
      <w:r>
        <w:t xml:space="preserve">…………………………………………………………………………………………… </w:t>
      </w:r>
    </w:p>
    <w:p w14:paraId="3C075695" w14:textId="77777777" w:rsidR="00853219" w:rsidRDefault="000C7DB2">
      <w:pPr>
        <w:spacing w:after="426" w:line="265" w:lineRule="auto"/>
        <w:ind w:left="10" w:right="912"/>
        <w:jc w:val="right"/>
      </w:pPr>
      <w:r>
        <w:t xml:space="preserve">……………………………………………………………………………………………  </w:t>
      </w:r>
    </w:p>
    <w:p w14:paraId="0091751D" w14:textId="77777777" w:rsidR="00853219" w:rsidRDefault="000C7DB2">
      <w:pPr>
        <w:spacing w:after="427" w:line="259" w:lineRule="auto"/>
        <w:ind w:left="1276" w:firstLine="0"/>
        <w:jc w:val="left"/>
      </w:pPr>
      <w:r>
        <w:t xml:space="preserve">  </w:t>
      </w:r>
    </w:p>
    <w:p w14:paraId="67468AFC" w14:textId="77777777" w:rsidR="00853219" w:rsidRDefault="000C7DB2">
      <w:pPr>
        <w:numPr>
          <w:ilvl w:val="1"/>
          <w:numId w:val="1"/>
        </w:numPr>
        <w:ind w:hanging="360"/>
      </w:pPr>
      <w:r>
        <w:rPr>
          <w:noProof/>
        </w:rPr>
        <w:drawing>
          <wp:anchor distT="0" distB="0" distL="114300" distR="114300" simplePos="0" relativeHeight="251660288" behindDoc="0" locked="0" layoutInCell="1" allowOverlap="0" wp14:anchorId="435997A1" wp14:editId="5F1ACD62">
            <wp:simplePos x="0" y="0"/>
            <wp:positionH relativeFrom="page">
              <wp:posOffset>711835</wp:posOffset>
            </wp:positionH>
            <wp:positionV relativeFrom="page">
              <wp:posOffset>0</wp:posOffset>
            </wp:positionV>
            <wp:extent cx="1267701" cy="905510"/>
            <wp:effectExtent l="0" t="0" r="0" b="0"/>
            <wp:wrapTopAndBottom/>
            <wp:docPr id="462" name="Picture 462"/>
            <wp:cNvGraphicFramePr/>
            <a:graphic xmlns:a="http://schemas.openxmlformats.org/drawingml/2006/main">
              <a:graphicData uri="http://schemas.openxmlformats.org/drawingml/2006/picture">
                <pic:pic xmlns:pic="http://schemas.openxmlformats.org/drawingml/2006/picture">
                  <pic:nvPicPr>
                    <pic:cNvPr id="462" name="Picture 462"/>
                    <pic:cNvPicPr/>
                  </pic:nvPicPr>
                  <pic:blipFill>
                    <a:blip r:embed="rId7"/>
                    <a:stretch>
                      <a:fillRect/>
                    </a:stretch>
                  </pic:blipFill>
                  <pic:spPr>
                    <a:xfrm>
                      <a:off x="0" y="0"/>
                      <a:ext cx="1267701" cy="905510"/>
                    </a:xfrm>
                    <a:prstGeom prst="rect">
                      <a:avLst/>
                    </a:prstGeom>
                  </pic:spPr>
                </pic:pic>
              </a:graphicData>
            </a:graphic>
          </wp:anchor>
        </w:drawing>
      </w:r>
      <w:r>
        <w:t xml:space="preserve">Las formas musicales tradicionales de nuestro país se expresan en.  </w:t>
      </w:r>
    </w:p>
    <w:p w14:paraId="184EE142" w14:textId="77777777" w:rsidR="00853219" w:rsidRDefault="000C7DB2">
      <w:pPr>
        <w:ind w:left="2652"/>
      </w:pPr>
      <w:r>
        <w:t xml:space="preserve">Marca con una X el casillero correcto.  </w:t>
      </w:r>
    </w:p>
    <w:p w14:paraId="25245BA6" w14:textId="77777777" w:rsidR="00853219" w:rsidRDefault="000C7DB2">
      <w:pPr>
        <w:spacing w:after="0" w:line="259" w:lineRule="auto"/>
        <w:ind w:left="2657" w:firstLine="0"/>
        <w:jc w:val="left"/>
      </w:pPr>
      <w:r>
        <w:t xml:space="preserve">  </w:t>
      </w:r>
    </w:p>
    <w:tbl>
      <w:tblPr>
        <w:tblStyle w:val="TableGrid"/>
        <w:tblW w:w="4827" w:type="dxa"/>
        <w:tblInd w:w="3182" w:type="dxa"/>
        <w:tblCellMar>
          <w:top w:w="26" w:type="dxa"/>
          <w:left w:w="105" w:type="dxa"/>
          <w:right w:w="115" w:type="dxa"/>
        </w:tblCellMar>
        <w:tblLook w:val="04A0" w:firstRow="1" w:lastRow="0" w:firstColumn="1" w:lastColumn="0" w:noHBand="0" w:noVBand="1"/>
      </w:tblPr>
      <w:tblGrid>
        <w:gridCol w:w="570"/>
        <w:gridCol w:w="4257"/>
      </w:tblGrid>
      <w:tr w:rsidR="00853219" w14:paraId="3A179568" w14:textId="77777777">
        <w:trPr>
          <w:trHeight w:val="535"/>
        </w:trPr>
        <w:tc>
          <w:tcPr>
            <w:tcW w:w="570" w:type="dxa"/>
            <w:tcBorders>
              <w:top w:val="single" w:sz="4" w:space="0" w:color="000000"/>
              <w:left w:val="single" w:sz="4" w:space="0" w:color="000000"/>
              <w:bottom w:val="single" w:sz="4" w:space="0" w:color="000000"/>
              <w:right w:val="single" w:sz="4" w:space="0" w:color="000000"/>
            </w:tcBorders>
          </w:tcPr>
          <w:p w14:paraId="7EDCAB65" w14:textId="77777777" w:rsidR="00853219" w:rsidRDefault="000C7DB2">
            <w:pPr>
              <w:spacing w:after="0" w:line="259" w:lineRule="auto"/>
              <w:ind w:left="0" w:firstLine="0"/>
              <w:jc w:val="left"/>
            </w:pPr>
            <w:r>
              <w:t xml:space="preserve">  </w:t>
            </w:r>
          </w:p>
        </w:tc>
        <w:tc>
          <w:tcPr>
            <w:tcW w:w="4257" w:type="dxa"/>
            <w:tcBorders>
              <w:top w:val="single" w:sz="4" w:space="0" w:color="000000"/>
              <w:left w:val="single" w:sz="4" w:space="0" w:color="000000"/>
              <w:bottom w:val="single" w:sz="4" w:space="0" w:color="000000"/>
              <w:right w:val="single" w:sz="4" w:space="0" w:color="000000"/>
            </w:tcBorders>
          </w:tcPr>
          <w:p w14:paraId="72A83574" w14:textId="77777777" w:rsidR="00853219" w:rsidRDefault="000C7DB2">
            <w:pPr>
              <w:spacing w:after="0" w:line="259" w:lineRule="auto"/>
              <w:ind w:left="5" w:firstLine="0"/>
              <w:jc w:val="left"/>
            </w:pPr>
            <w:r>
              <w:t xml:space="preserve">Gastronomía y cultura  </w:t>
            </w:r>
          </w:p>
        </w:tc>
      </w:tr>
      <w:tr w:rsidR="00853219" w14:paraId="3A9C507F" w14:textId="77777777">
        <w:trPr>
          <w:trHeight w:val="535"/>
        </w:trPr>
        <w:tc>
          <w:tcPr>
            <w:tcW w:w="570" w:type="dxa"/>
            <w:tcBorders>
              <w:top w:val="single" w:sz="4" w:space="0" w:color="000000"/>
              <w:left w:val="single" w:sz="4" w:space="0" w:color="000000"/>
              <w:bottom w:val="single" w:sz="4" w:space="0" w:color="000000"/>
              <w:right w:val="single" w:sz="4" w:space="0" w:color="000000"/>
            </w:tcBorders>
          </w:tcPr>
          <w:p w14:paraId="35CB90C5" w14:textId="77777777" w:rsidR="00853219" w:rsidRDefault="000C7DB2">
            <w:pPr>
              <w:spacing w:after="0" w:line="259" w:lineRule="auto"/>
              <w:ind w:left="0" w:firstLine="0"/>
              <w:jc w:val="left"/>
            </w:pPr>
            <w:r>
              <w:t xml:space="preserve">  </w:t>
            </w:r>
          </w:p>
        </w:tc>
        <w:tc>
          <w:tcPr>
            <w:tcW w:w="4257" w:type="dxa"/>
            <w:tcBorders>
              <w:top w:val="single" w:sz="4" w:space="0" w:color="000000"/>
              <w:left w:val="single" w:sz="4" w:space="0" w:color="000000"/>
              <w:bottom w:val="single" w:sz="4" w:space="0" w:color="000000"/>
              <w:right w:val="single" w:sz="4" w:space="0" w:color="000000"/>
            </w:tcBorders>
          </w:tcPr>
          <w:p w14:paraId="5D7DB52C" w14:textId="77777777" w:rsidR="00853219" w:rsidRDefault="000C7DB2">
            <w:pPr>
              <w:spacing w:after="0" w:line="259" w:lineRule="auto"/>
              <w:ind w:left="5" w:firstLine="0"/>
              <w:jc w:val="left"/>
            </w:pPr>
            <w:r>
              <w:t xml:space="preserve">Danzas y tradiciones de los pueblos </w:t>
            </w:r>
            <w:r>
              <w:rPr>
                <w:b/>
              </w:rPr>
              <w:t>X</w:t>
            </w:r>
            <w:r>
              <w:t xml:space="preserve">  </w:t>
            </w:r>
          </w:p>
        </w:tc>
      </w:tr>
      <w:tr w:rsidR="00853219" w14:paraId="64E42204" w14:textId="77777777">
        <w:trPr>
          <w:trHeight w:val="535"/>
        </w:trPr>
        <w:tc>
          <w:tcPr>
            <w:tcW w:w="570" w:type="dxa"/>
            <w:tcBorders>
              <w:top w:val="single" w:sz="4" w:space="0" w:color="000000"/>
              <w:left w:val="single" w:sz="4" w:space="0" w:color="000000"/>
              <w:bottom w:val="single" w:sz="4" w:space="0" w:color="000000"/>
              <w:right w:val="single" w:sz="4" w:space="0" w:color="000000"/>
            </w:tcBorders>
          </w:tcPr>
          <w:p w14:paraId="19C8E71D" w14:textId="77777777" w:rsidR="00853219" w:rsidRDefault="000C7DB2">
            <w:pPr>
              <w:spacing w:after="0" w:line="259" w:lineRule="auto"/>
              <w:ind w:left="0" w:firstLine="0"/>
              <w:jc w:val="left"/>
            </w:pPr>
            <w:r>
              <w:t xml:space="preserve">  </w:t>
            </w:r>
          </w:p>
        </w:tc>
        <w:tc>
          <w:tcPr>
            <w:tcW w:w="4257" w:type="dxa"/>
            <w:tcBorders>
              <w:top w:val="single" w:sz="4" w:space="0" w:color="000000"/>
              <w:left w:val="single" w:sz="4" w:space="0" w:color="000000"/>
              <w:bottom w:val="single" w:sz="4" w:space="0" w:color="000000"/>
              <w:right w:val="single" w:sz="4" w:space="0" w:color="000000"/>
            </w:tcBorders>
          </w:tcPr>
          <w:p w14:paraId="4B57083E" w14:textId="77777777" w:rsidR="00853219" w:rsidRDefault="000C7DB2">
            <w:pPr>
              <w:spacing w:after="0" w:line="259" w:lineRule="auto"/>
              <w:ind w:left="5" w:firstLine="0"/>
              <w:jc w:val="left"/>
            </w:pPr>
            <w:r>
              <w:t xml:space="preserve">Música y danza.  </w:t>
            </w:r>
          </w:p>
        </w:tc>
      </w:tr>
    </w:tbl>
    <w:p w14:paraId="1EF9D816" w14:textId="77777777" w:rsidR="00853219" w:rsidRDefault="000C7DB2">
      <w:pPr>
        <w:spacing w:after="427" w:line="259" w:lineRule="auto"/>
        <w:ind w:left="1276" w:firstLine="0"/>
        <w:jc w:val="left"/>
      </w:pPr>
      <w:r>
        <w:t xml:space="preserve">  </w:t>
      </w:r>
    </w:p>
    <w:p w14:paraId="71E3754B" w14:textId="77777777" w:rsidR="00853219" w:rsidRDefault="000C7DB2">
      <w:pPr>
        <w:numPr>
          <w:ilvl w:val="1"/>
          <w:numId w:val="1"/>
        </w:numPr>
        <w:spacing w:after="242" w:line="259" w:lineRule="auto"/>
        <w:ind w:hanging="360"/>
      </w:pPr>
      <w:r>
        <w:t xml:space="preserve">Menciona 4 danzas originarias de nuestro país.  </w:t>
      </w:r>
    </w:p>
    <w:p w14:paraId="3E17AC04" w14:textId="77777777" w:rsidR="00853219" w:rsidRDefault="000C7DB2">
      <w:pPr>
        <w:spacing w:after="267" w:line="259" w:lineRule="auto"/>
        <w:ind w:left="3017" w:firstLine="0"/>
        <w:jc w:val="left"/>
      </w:pPr>
      <w:r>
        <w:t xml:space="preserve">  </w:t>
      </w:r>
    </w:p>
    <w:p w14:paraId="2D2EF357" w14:textId="77777777" w:rsidR="00853219" w:rsidRDefault="000C7DB2">
      <w:pPr>
        <w:spacing w:after="272" w:line="259" w:lineRule="auto"/>
        <w:ind w:left="1489" w:right="411"/>
        <w:jc w:val="center"/>
      </w:pPr>
      <w:proofErr w:type="spellStart"/>
      <w:r>
        <w:t>Diablada</w:t>
      </w:r>
      <w:proofErr w:type="spellEnd"/>
      <w:r>
        <w:t xml:space="preserve"> (Oruro) </w:t>
      </w:r>
    </w:p>
    <w:p w14:paraId="53F46B17" w14:textId="2A78EB66" w:rsidR="00853219" w:rsidRDefault="005F54F6" w:rsidP="00960AFA">
      <w:pPr>
        <w:spacing w:after="272" w:line="259" w:lineRule="auto"/>
        <w:ind w:left="0" w:right="410" w:firstLine="0"/>
      </w:pPr>
      <w:r>
        <w:t xml:space="preserve">                                                </w:t>
      </w:r>
      <w:proofErr w:type="spellStart"/>
      <w:r w:rsidR="000C7DB2">
        <w:t>Morenada</w:t>
      </w:r>
      <w:proofErr w:type="spellEnd"/>
      <w:r w:rsidR="000C7DB2">
        <w:t xml:space="preserve"> (Oruro)</w:t>
      </w:r>
      <w:r w:rsidR="00960AFA">
        <w:t xml:space="preserve"> </w:t>
      </w:r>
      <w:proofErr w:type="spellStart"/>
      <w:r w:rsidR="000C7DB2">
        <w:t>Kullawada</w:t>
      </w:r>
      <w:proofErr w:type="spellEnd"/>
      <w:r w:rsidR="000C7DB2">
        <w:t xml:space="preserve"> (La Paz) </w:t>
      </w:r>
      <w:proofErr w:type="spellStart"/>
      <w:r w:rsidR="000C7DB2">
        <w:t>Caporales</w:t>
      </w:r>
      <w:proofErr w:type="spellEnd"/>
      <w:r w:rsidR="000C7DB2">
        <w:t xml:space="preserve">(La </w:t>
      </w:r>
      <w:proofErr w:type="spellStart"/>
      <w:r w:rsidR="000C7DB2">
        <w:t>paz</w:t>
      </w:r>
      <w:proofErr w:type="spellEnd"/>
      <w:r w:rsidR="000C7DB2">
        <w:t xml:space="preserve">) </w:t>
      </w:r>
      <w:r w:rsidR="000C7DB2">
        <w:rPr>
          <w:b/>
          <w:color w:val="FF0000"/>
        </w:rPr>
        <w:t xml:space="preserve"> </w:t>
      </w:r>
      <w:r w:rsidR="000C7DB2">
        <w:t xml:space="preserve"> </w:t>
      </w:r>
    </w:p>
    <w:sectPr w:rsidR="00853219">
      <w:pgSz w:w="12240" w:h="15840"/>
      <w:pgMar w:top="1437" w:right="877" w:bottom="1679" w:left="42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E6D182D"/>
    <w:multiLevelType w:val="hybridMultilevel"/>
    <w:tmpl w:val="FFFFFFFF"/>
    <w:lvl w:ilvl="0" w:tplc="51D6E77E">
      <w:start w:val="1"/>
      <w:numFmt w:val="upperRoman"/>
      <w:lvlText w:val="%1."/>
      <w:lvlJc w:val="left"/>
      <w:pPr>
        <w:ind w:left="2356"/>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898E9592">
      <w:start w:val="1"/>
      <w:numFmt w:val="decimal"/>
      <w:lvlText w:val="%2."/>
      <w:lvlJc w:val="left"/>
      <w:pPr>
        <w:ind w:left="300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0380372">
      <w:start w:val="1"/>
      <w:numFmt w:val="lowerRoman"/>
      <w:lvlText w:val="%3"/>
      <w:lvlJc w:val="left"/>
      <w:pPr>
        <w:ind w:left="373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996781C">
      <w:start w:val="1"/>
      <w:numFmt w:val="decimal"/>
      <w:lvlText w:val="%4"/>
      <w:lvlJc w:val="left"/>
      <w:pPr>
        <w:ind w:left="445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1A0DD6E">
      <w:start w:val="1"/>
      <w:numFmt w:val="lowerLetter"/>
      <w:lvlText w:val="%5"/>
      <w:lvlJc w:val="left"/>
      <w:pPr>
        <w:ind w:left="517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E84D012">
      <w:start w:val="1"/>
      <w:numFmt w:val="lowerRoman"/>
      <w:lvlText w:val="%6"/>
      <w:lvlJc w:val="left"/>
      <w:pPr>
        <w:ind w:left="589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E6A607E">
      <w:start w:val="1"/>
      <w:numFmt w:val="decimal"/>
      <w:lvlText w:val="%7"/>
      <w:lvlJc w:val="left"/>
      <w:pPr>
        <w:ind w:left="661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918E886">
      <w:start w:val="1"/>
      <w:numFmt w:val="lowerLetter"/>
      <w:lvlText w:val="%8"/>
      <w:lvlJc w:val="left"/>
      <w:pPr>
        <w:ind w:left="733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B7811DA">
      <w:start w:val="1"/>
      <w:numFmt w:val="lowerRoman"/>
      <w:lvlText w:val="%9"/>
      <w:lvlJc w:val="left"/>
      <w:pPr>
        <w:ind w:left="805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4"/>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3219"/>
    <w:rsid w:val="000C7DB2"/>
    <w:rsid w:val="005F54F6"/>
    <w:rsid w:val="008467F3"/>
    <w:rsid w:val="00853219"/>
    <w:rsid w:val="00960AFA"/>
    <w:rsid w:val="00E30683"/>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decimalSymbol w:val="."/>
  <w:listSeparator w:val=","/>
  <w14:docId w14:val="0987AE60"/>
  <w15:docId w15:val="{FC550984-3B99-2A4D-B84B-64404F614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U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31" w:line="264" w:lineRule="auto"/>
      <w:ind w:left="1286" w:hanging="10"/>
      <w:jc w:val="both"/>
    </w:pPr>
    <w:rPr>
      <w:rFonts w:ascii="Arial" w:eastAsia="Arial" w:hAnsi="Arial" w:cs="Arial"/>
      <w:color w:val="000000"/>
      <w:lang w:val="en-US" w:eastAsia="en-US" w:bidi="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jpg" /><Relationship Id="rId13" Type="http://schemas.openxmlformats.org/officeDocument/2006/relationships/image" Target="media/image8.png" /><Relationship Id="rId18" Type="http://schemas.openxmlformats.org/officeDocument/2006/relationships/image" Target="media/image40.png" /><Relationship Id="rId3" Type="http://schemas.openxmlformats.org/officeDocument/2006/relationships/settings" Target="settings.xml" /><Relationship Id="rId21" Type="http://schemas.openxmlformats.org/officeDocument/2006/relationships/image" Target="media/image70.png" /><Relationship Id="rId7" Type="http://schemas.openxmlformats.org/officeDocument/2006/relationships/image" Target="media/image2.png" /><Relationship Id="rId12" Type="http://schemas.openxmlformats.org/officeDocument/2006/relationships/image" Target="media/image7.png" /><Relationship Id="rId17" Type="http://schemas.openxmlformats.org/officeDocument/2006/relationships/image" Target="media/image3.png" /><Relationship Id="rId2" Type="http://schemas.openxmlformats.org/officeDocument/2006/relationships/styles" Target="styles.xml" /><Relationship Id="rId16" Type="http://schemas.openxmlformats.org/officeDocument/2006/relationships/image" Target="media/image20.png" /><Relationship Id="rId20" Type="http://schemas.openxmlformats.org/officeDocument/2006/relationships/image" Target="media/image60.png" /><Relationship Id="rId1" Type="http://schemas.openxmlformats.org/officeDocument/2006/relationships/numbering" Target="numbering.xml" /><Relationship Id="rId6" Type="http://schemas.openxmlformats.org/officeDocument/2006/relationships/image" Target="media/image0.png" /><Relationship Id="rId11" Type="http://schemas.openxmlformats.org/officeDocument/2006/relationships/image" Target="media/image6.png" /><Relationship Id="rId5" Type="http://schemas.openxmlformats.org/officeDocument/2006/relationships/image" Target="media/image1.png" /><Relationship Id="rId15" Type="http://schemas.openxmlformats.org/officeDocument/2006/relationships/image" Target="media/image1.jpg" /><Relationship Id="rId23" Type="http://schemas.openxmlformats.org/officeDocument/2006/relationships/theme" Target="theme/theme1.xml" /><Relationship Id="rId10" Type="http://schemas.openxmlformats.org/officeDocument/2006/relationships/image" Target="media/image5.png" /><Relationship Id="rId19" Type="http://schemas.openxmlformats.org/officeDocument/2006/relationships/image" Target="media/image50.png" /><Relationship Id="rId4" Type="http://schemas.openxmlformats.org/officeDocument/2006/relationships/webSettings" Target="webSettings.xml" /><Relationship Id="rId9" Type="http://schemas.openxmlformats.org/officeDocument/2006/relationships/image" Target="media/image4.png" /><Relationship Id="rId14" Type="http://schemas.openxmlformats.org/officeDocument/2006/relationships/image" Target="media/image9.png" /><Relationship Id="rId22" Type="http://schemas.openxmlformats.org/officeDocument/2006/relationships/fontTable" Target="fontTable.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365</Words>
  <Characters>2013</Characters>
  <Application>Microsoft Office Word</Application>
  <DocSecurity>0</DocSecurity>
  <Lines>16</Lines>
  <Paragraphs>4</Paragraphs>
  <ScaleCrop>false</ScaleCrop>
  <Company/>
  <LinksUpToDate>false</LinksUpToDate>
  <CharactersWithSpaces>2374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invitado</dc:creator>
  <cp:keywords/>
  <cp:lastModifiedBy>Fabricio Castillo</cp:lastModifiedBy>
  <cp:revision>6</cp:revision>
  <dcterms:created xsi:type="dcterms:W3CDTF">2021-02-09T03:00:00Z</dcterms:created>
  <dcterms:modified xsi:type="dcterms:W3CDTF">2021-02-09T15:06:00Z</dcterms:modified>
</cp:coreProperties>
</file>