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400" w:after="120"/>
        <w:ind w:left="0" w:hanging="0"/>
        <w:jc w:val="center"/>
        <w:outlineLvl w:val="0"/>
        <w:rPr>
          <w:rFonts w:eastAsia="Times New Roman" w:cs="Calibri" w:cstheme="minorHAnsi"/>
          <w:b/>
          <w:b/>
          <w:bCs/>
          <w:color w:val="1155CC"/>
          <w:kern w:val="2"/>
          <w:sz w:val="40"/>
          <w:szCs w:val="40"/>
          <w:lang w:eastAsia="en-CA"/>
        </w:rPr>
      </w:pPr>
      <w:r>
        <w:rPr>
          <w:rFonts w:eastAsia="Times New Roman" w:cs="Calibri" w:cstheme="minorHAnsi"/>
          <w:b/>
          <w:bCs/>
          <w:color w:val="1155CC"/>
          <w:kern w:val="2"/>
          <w:sz w:val="40"/>
          <w:szCs w:val="40"/>
          <w:lang w:eastAsia="en-CA"/>
        </w:rPr>
        <w:t>Test Plan</w:t>
      </w:r>
    </w:p>
    <w:p>
      <w:pPr>
        <w:pStyle w:val="Normal"/>
        <w:rPr>
          <w:lang w:eastAsia="en-CA"/>
        </w:rPr>
      </w:pPr>
      <w:r>
        <w:rPr>
          <w:lang w:eastAsia="en-CA"/>
        </w:rPr>
      </w:r>
    </w:p>
    <w:p>
      <w:pPr>
        <w:pStyle w:val="Heading2"/>
        <w:jc w:val="center"/>
        <w:rPr>
          <w:sz w:val="32"/>
          <w:szCs w:val="32"/>
        </w:rPr>
      </w:pPr>
      <w:r>
        <w:rPr>
          <w:sz w:val="32"/>
          <w:szCs w:val="32"/>
        </w:rPr>
        <w:t>CSCI 3060 Winter 2024 Phase I</w:t>
        <w:br/>
      </w:r>
    </w:p>
    <w:p>
      <w:pPr>
        <w:pStyle w:val="Normal"/>
        <w:jc w:val="center"/>
        <w:rPr/>
      </w:pPr>
      <w:r>
        <w:rPr/>
        <w:t xml:space="preserve">Public Github Repository: </w:t>
      </w:r>
      <w:hyperlink r:id="rId2">
        <w:r>
          <w:rPr>
            <w:rStyle w:val="InternetLink"/>
          </w:rPr>
          <w:t>https://github.com/Linderwolf/SQA</w:t>
        </w:r>
      </w:hyperlink>
    </w:p>
    <w:p>
      <w:pPr>
        <w:pStyle w:val="Normal"/>
        <w:rPr>
          <w:lang w:eastAsia="en-CA"/>
        </w:rPr>
      </w:pPr>
      <w:r>
        <w:rPr>
          <w:lang w:eastAsia="en-CA"/>
        </w:rPr>
      </w:r>
    </w:p>
    <w:p>
      <w:pPr>
        <w:pStyle w:val="Normal"/>
        <w:rPr>
          <w:lang w:eastAsia="en-CA"/>
        </w:rPr>
      </w:pPr>
      <w:r>
        <w:rPr>
          <w:lang w:eastAsia="en-CA"/>
        </w:rPr>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numPr>
          <w:ilvl w:val="0"/>
          <w:numId w:val="0"/>
        </w:numPr>
        <w:spacing w:lineRule="auto" w:line="240" w:before="280" w:after="120"/>
        <w:ind w:left="0" w:hanging="0"/>
        <w:jc w:val="center"/>
        <w:outlineLvl w:val="3"/>
        <w:rPr>
          <w:rFonts w:eastAsia="Times New Roman" w:cs="Calibri" w:cstheme="minorHAnsi"/>
          <w:b/>
          <w:b/>
          <w:bCs/>
          <w:color w:val="1C4587"/>
          <w:sz w:val="32"/>
          <w:szCs w:val="32"/>
          <w:lang w:eastAsia="en-CA"/>
        </w:rPr>
      </w:pPr>
      <w:r>
        <w:rPr>
          <w:rFonts w:eastAsia="Times New Roman" w:cs="Calibri" w:cstheme="minorHAnsi"/>
          <w:b/>
          <w:bCs/>
          <w:color w:val="1C4587"/>
          <w:sz w:val="32"/>
          <w:szCs w:val="32"/>
          <w:lang w:eastAsia="en-CA"/>
        </w:rPr>
        <w:t>Team Members</w:t>
      </w:r>
    </w:p>
    <w:p>
      <w:pPr>
        <w:pStyle w:val="Normal"/>
        <w:rPr>
          <w:lang w:eastAsia="en-CA"/>
        </w:rPr>
      </w:pPr>
      <w:r>
        <w:rPr>
          <w:lang w:eastAsia="en-CA"/>
        </w:rPr>
      </w:r>
    </w:p>
    <w:tbl>
      <w:tblPr>
        <w:tblW w:w="9726"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3713"/>
        <w:gridCol w:w="3322"/>
        <w:gridCol w:w="2691"/>
      </w:tblGrid>
      <w:tr>
        <w:trPr>
          <w:trHeight w:val="323"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Name</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Email</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Github Account</w:t>
            </w:r>
          </w:p>
        </w:tc>
      </w:tr>
      <w:tr>
        <w:trPr>
          <w:trHeight w:val="629"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Peter Wolfgang Linder</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Peter.linder</w:t>
              <w:br/>
              <w:t>@ontariotechu.net</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Linderwolf</w:t>
            </w:r>
          </w:p>
        </w:tc>
      </w:tr>
      <w:tr>
        <w:trPr>
          <w:trHeight w:val="647"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Russell Ngo</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Russell.ngo</w:t>
              <w:br/>
              <w:t>@ontariotechu.net</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RusselllN</w:t>
            </w:r>
          </w:p>
        </w:tc>
      </w:tr>
      <w:tr>
        <w:trPr>
          <w:trHeight w:val="629"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Ajaane Kanagasabai</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Ajaane.kanagasabai</w:t>
              <w:br/>
              <w:t>@ontariotechu.net</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ajaane</w:t>
            </w:r>
          </w:p>
        </w:tc>
      </w:tr>
      <w:tr>
        <w:trPr>
          <w:trHeight w:val="629"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Matthew Witvoet</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Matthew.witvoet</w:t>
              <w:br/>
              <w:t>@ontariotechu.net</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mwitiwm</w:t>
            </w:r>
          </w:p>
        </w:tc>
      </w:tr>
      <w:tr>
        <w:trPr>
          <w:trHeight w:val="323" w:hRule="atLeast"/>
        </w:trPr>
        <w:tc>
          <w:tcPr>
            <w:tcW w:w="37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color w:val="000000"/>
                <w:lang w:eastAsia="en-CA"/>
              </w:rPr>
              <w:t>Stacey Koornneef (TA)</w:t>
            </w:r>
          </w:p>
        </w:tc>
        <w:tc>
          <w:tcPr>
            <w:tcW w:w="33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sz w:val="24"/>
                <w:szCs w:val="24"/>
                <w:lang w:eastAsia="en-CA"/>
              </w:rPr>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Times New Roman" w:cs="Calibri" w:cstheme="minorHAnsi"/>
                <w:sz w:val="24"/>
                <w:szCs w:val="24"/>
                <w:lang w:eastAsia="en-CA"/>
              </w:rPr>
            </w:pPr>
            <w:r>
              <w:rPr>
                <w:rFonts w:eastAsia="Times New Roman" w:cs="Calibri" w:cstheme="minorHAnsi"/>
                <w:sz w:val="24"/>
                <w:szCs w:val="24"/>
                <w:lang w:eastAsia="en-CA"/>
              </w:rPr>
            </w:r>
          </w:p>
        </w:tc>
      </w:tr>
    </w:tbl>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rPr>
          <w:lang w:eastAsia="en-CA"/>
        </w:rPr>
      </w:pPr>
      <w:r>
        <w:rPr>
          <w:lang w:eastAsia="en-CA"/>
        </w:rPr>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Fonts w:eastAsia="Times New Roman" w:cs="Calibri" w:cstheme="minorHAnsi"/>
          <w:b/>
          <w:bCs/>
          <w:color w:val="1C4587"/>
          <w:sz w:val="32"/>
          <w:szCs w:val="32"/>
          <w:lang w:eastAsia="en-CA"/>
        </w:rPr>
        <w:t>Scope</w:t>
      </w:r>
    </w:p>
    <w:p>
      <w:pPr>
        <w:pStyle w:val="Normal"/>
        <w:spacing w:lineRule="auto" w:line="240" w:before="0" w:after="120"/>
        <w:jc w:val="right"/>
        <w:rPr>
          <w:rFonts w:eastAsia="Times New Roman" w:cs="Calibri" w:cstheme="minorHAnsi"/>
          <w:i/>
          <w:i/>
          <w:iCs/>
          <w:color w:val="000000"/>
          <w:sz w:val="20"/>
          <w:szCs w:val="20"/>
          <w:lang w:eastAsia="en-CA"/>
        </w:rPr>
      </w:pPr>
      <w:r>
        <w:rPr>
          <w:rFonts w:eastAsia="Times New Roman" w:cs="Calibri" w:cstheme="minorHAnsi"/>
          <w:i/>
          <w:iCs/>
          <w:color w:val="000000"/>
          <w:sz w:val="20"/>
          <w:szCs w:val="20"/>
          <w:lang w:eastAsia="en-CA"/>
        </w:rPr>
        <w:t>(Test Scenarios/Test objectives that will be validated)</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ab/>
        <w:t>The initial scope for phase 1 is limited to the testing plan for a console-based front-end which includes the following features:</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numPr>
          <w:ilvl w:val="0"/>
          <w:numId w:val="0"/>
        </w:numPr>
        <w:spacing w:lineRule="auto" w:line="240" w:before="240" w:after="80"/>
        <w:ind w:left="0" w:hanging="0"/>
        <w:outlineLvl w:val="4"/>
        <w:rPr>
          <w:rFonts w:eastAsia="Times New Roman" w:cs="Calibri" w:cstheme="minorHAnsi"/>
          <w:color w:val="666666"/>
          <w:lang w:eastAsia="en-CA"/>
        </w:rPr>
      </w:pPr>
      <w:r>
        <w:rPr>
          <w:rFonts w:eastAsia="Times New Roman" w:cs="Calibri" w:cstheme="minorHAnsi"/>
          <w:color w:val="666666"/>
          <w:lang w:eastAsia="en-CA"/>
        </w:rPr>
        <w:t>Account Types</w:t>
      </w:r>
    </w:p>
    <w:p>
      <w:pPr>
        <w:pStyle w:val="Normal"/>
        <w:spacing w:lineRule="auto" w:line="240" w:before="0" w:after="0"/>
        <w:rPr>
          <w:rFonts w:eastAsia="Times New Roman" w:cs="Calibri" w:cstheme="minorHAnsi"/>
          <w:sz w:val="24"/>
          <w:szCs w:val="24"/>
          <w:lang w:eastAsia="en-CA"/>
        </w:rPr>
      </w:pPr>
      <w:r>
        <w:rPr>
          <w:rFonts w:eastAsia="Times New Roman" w:cs="Calibri" w:cstheme="minorHAnsi"/>
          <w:i/>
          <w:iCs/>
          <w:color w:val="000000"/>
          <w:sz w:val="24"/>
          <w:szCs w:val="24"/>
          <w:lang w:eastAsia="en-CA"/>
        </w:rPr>
        <w:t>Admin</w:t>
      </w:r>
      <w:r>
        <w:rPr>
          <w:rFonts w:eastAsia="Times New Roman" w:cs="Calibri" w:cstheme="minorHAnsi"/>
          <w:color w:val="000000"/>
          <w:sz w:val="24"/>
          <w:szCs w:val="24"/>
          <w:lang w:eastAsia="en-CA"/>
        </w:rPr>
        <w:t xml:space="preserve"> (privileged permissions)</w:t>
      </w:r>
    </w:p>
    <w:p>
      <w:pPr>
        <w:pStyle w:val="Normal"/>
        <w:spacing w:lineRule="auto" w:line="240" w:before="0" w:after="0"/>
        <w:rPr>
          <w:rFonts w:eastAsia="Times New Roman" w:cs="Calibri" w:cstheme="minorHAnsi"/>
          <w:sz w:val="24"/>
          <w:szCs w:val="24"/>
          <w:lang w:eastAsia="en-CA"/>
        </w:rPr>
      </w:pPr>
      <w:r>
        <w:rPr>
          <w:rFonts w:eastAsia="Times New Roman" w:cs="Calibri" w:cstheme="minorHAnsi"/>
          <w:i/>
          <w:iCs/>
          <w:color w:val="000000"/>
          <w:sz w:val="24"/>
          <w:szCs w:val="24"/>
          <w:lang w:eastAsia="en-CA"/>
        </w:rPr>
        <w:t>Full-Standard</w:t>
      </w:r>
      <w:r>
        <w:rPr>
          <w:rFonts w:eastAsia="Times New Roman" w:cs="Calibri" w:cstheme="minorHAnsi"/>
          <w:color w:val="000000"/>
          <w:sz w:val="24"/>
          <w:szCs w:val="24"/>
          <w:lang w:eastAsia="en-CA"/>
        </w:rPr>
        <w:t xml:space="preserve"> (buy and sell)</w:t>
      </w:r>
    </w:p>
    <w:p>
      <w:pPr>
        <w:pStyle w:val="Normal"/>
        <w:spacing w:lineRule="auto" w:line="240" w:before="0" w:after="0"/>
        <w:rPr>
          <w:rFonts w:eastAsia="Times New Roman" w:cs="Calibri" w:cstheme="minorHAnsi"/>
          <w:sz w:val="24"/>
          <w:szCs w:val="24"/>
          <w:lang w:eastAsia="en-CA"/>
        </w:rPr>
      </w:pPr>
      <w:r>
        <w:rPr>
          <w:rFonts w:eastAsia="Times New Roman" w:cs="Calibri" w:cstheme="minorHAnsi"/>
          <w:i/>
          <w:iCs/>
          <w:color w:val="000000"/>
          <w:sz w:val="24"/>
          <w:szCs w:val="24"/>
          <w:lang w:eastAsia="en-CA"/>
        </w:rPr>
        <w:t>Buy-Standard</w:t>
      </w:r>
      <w:r>
        <w:rPr>
          <w:rFonts w:eastAsia="Times New Roman" w:cs="Calibri" w:cstheme="minorHAnsi"/>
          <w:color w:val="000000"/>
          <w:sz w:val="24"/>
          <w:szCs w:val="24"/>
          <w:lang w:eastAsia="en-CA"/>
        </w:rPr>
        <w:t xml:space="preserve"> (buy only)</w:t>
      </w:r>
    </w:p>
    <w:p>
      <w:pPr>
        <w:pStyle w:val="Normal"/>
        <w:spacing w:lineRule="auto" w:line="240" w:before="0" w:after="0"/>
        <w:rPr>
          <w:rFonts w:eastAsia="Times New Roman" w:cs="Calibri" w:cstheme="minorHAnsi"/>
          <w:color w:val="000000"/>
          <w:sz w:val="24"/>
          <w:szCs w:val="24"/>
          <w:lang w:eastAsia="en-CA"/>
        </w:rPr>
      </w:pPr>
      <w:r>
        <w:rPr>
          <w:rFonts w:eastAsia="Times New Roman" w:cs="Calibri" w:cstheme="minorHAnsi"/>
          <w:i/>
          <w:iCs/>
          <w:color w:val="000000"/>
          <w:sz w:val="24"/>
          <w:szCs w:val="24"/>
          <w:lang w:eastAsia="en-CA"/>
        </w:rPr>
        <w:t>Sell-Standard</w:t>
      </w:r>
      <w:r>
        <w:rPr>
          <w:rFonts w:eastAsia="Times New Roman" w:cs="Calibri" w:cstheme="minorHAnsi"/>
          <w:color w:val="000000"/>
          <w:sz w:val="24"/>
          <w:szCs w:val="24"/>
          <w:lang w:eastAsia="en-CA"/>
        </w:rPr>
        <w:t xml:space="preserve"> (sell only)</w:t>
      </w:r>
    </w:p>
    <w:p>
      <w:pPr>
        <w:pStyle w:val="Normal"/>
        <w:rPr>
          <w:lang w:eastAsia="en-CA"/>
        </w:rPr>
      </w:pPr>
      <w:r>
        <w:rPr>
          <w:lang w:eastAsia="en-CA"/>
        </w:rPr>
      </w:r>
    </w:p>
    <w:p>
      <w:pPr>
        <w:pStyle w:val="Normal"/>
        <w:numPr>
          <w:ilvl w:val="0"/>
          <w:numId w:val="0"/>
        </w:numPr>
        <w:spacing w:lineRule="auto" w:line="240" w:before="240" w:after="80"/>
        <w:ind w:left="0" w:hanging="0"/>
        <w:outlineLvl w:val="4"/>
        <w:rPr>
          <w:rFonts w:eastAsia="Times New Roman" w:cs="Calibri" w:cstheme="minorHAnsi"/>
          <w:color w:val="666666"/>
          <w:lang w:eastAsia="en-CA"/>
        </w:rPr>
      </w:pPr>
      <w:r>
        <w:rPr>
          <w:rFonts w:eastAsia="Times New Roman" w:cs="Calibri" w:cstheme="minorHAnsi"/>
          <w:color w:val="666666"/>
          <w:lang w:eastAsia="en-CA"/>
        </w:rPr>
        <w:t>Transactions</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i/>
          <w:iCs/>
          <w:color w:val="000000"/>
          <w:sz w:val="24"/>
          <w:szCs w:val="24"/>
          <w:lang w:eastAsia="en-CA"/>
        </w:rPr>
        <w:t>Login:</w:t>
      </w:r>
      <w:r>
        <w:rPr>
          <w:rFonts w:eastAsia="Times New Roman" w:cs="Calibri" w:cstheme="minorHAnsi"/>
          <w:color w:val="000000"/>
          <w:sz w:val="24"/>
          <w:szCs w:val="24"/>
          <w:lang w:eastAsia="en-CA"/>
        </w:rPr>
        <w:t xml:space="preserve"> Required to start a front-end session. Only by entering a valid username in the system may a session start and the user proceed. All transactions the user performs will be logged.</w:t>
      </w:r>
    </w:p>
    <w:p>
      <w:pPr>
        <w:pStyle w:val="Normal"/>
        <w:spacing w:lineRule="auto" w:line="240" w:before="0" w:after="120"/>
        <w:rPr>
          <w:rFonts w:eastAsia="Times New Roman" w:cs="Calibri" w:cstheme="minorHAnsi"/>
          <w:sz w:val="24"/>
          <w:szCs w:val="24"/>
          <w:lang w:eastAsia="en-CA"/>
        </w:rPr>
      </w:pPr>
      <w:r>
        <w:rPr>
          <w:rFonts w:eastAsia="Times New Roman" w:cs="Calibri" w:cstheme="minorHAnsi"/>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Logout</w:t>
      </w:r>
      <w:r>
        <w:rPr>
          <w:rFonts w:eastAsia="Times New Roman" w:cs="Calibri" w:cstheme="minorHAnsi"/>
          <w:color w:val="000000"/>
          <w:sz w:val="24"/>
          <w:szCs w:val="24"/>
          <w:lang w:eastAsia="en-CA"/>
        </w:rPr>
        <w:t>: Ends a front-end session. Writes out a list of transactions to a Daily Transactions File.</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Create:</w:t>
      </w:r>
      <w:r>
        <w:rPr>
          <w:rFonts w:eastAsia="Times New Roman" w:cs="Calibri" w:cstheme="minorHAnsi"/>
          <w:color w:val="000000"/>
          <w:sz w:val="24"/>
          <w:szCs w:val="24"/>
          <w:lang w:eastAsia="en-CA"/>
        </w:rPr>
        <w:t xml:space="preserve"> Add a user with the ability to buy and sell games (A privileged transaction)</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Delete</w:t>
      </w:r>
      <w:r>
        <w:rPr>
          <w:rFonts w:eastAsia="Times New Roman" w:cs="Calibri" w:cstheme="minorHAnsi"/>
          <w:color w:val="000000"/>
          <w:sz w:val="24"/>
          <w:szCs w:val="24"/>
          <w:lang w:eastAsia="en-CA"/>
        </w:rPr>
        <w:t>: Remove a user (A privileged transaction)</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Sell</w:t>
      </w:r>
      <w:r>
        <w:rPr>
          <w:rFonts w:eastAsia="Times New Roman" w:cs="Calibri" w:cstheme="minorHAnsi"/>
          <w:color w:val="000000"/>
          <w:sz w:val="24"/>
          <w:szCs w:val="24"/>
          <w:lang w:eastAsia="en-CA"/>
        </w:rPr>
        <w:t>: List a game up for sale</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Buy</w:t>
      </w:r>
      <w:r>
        <w:rPr>
          <w:rFonts w:eastAsia="Times New Roman" w:cs="Calibri" w:cstheme="minorHAnsi"/>
          <w:color w:val="000000"/>
          <w:sz w:val="24"/>
          <w:szCs w:val="24"/>
          <w:lang w:eastAsia="en-CA"/>
        </w:rPr>
        <w:t>: Purchase a game available for sale</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i/>
          <w:iCs/>
          <w:color w:val="000000"/>
          <w:sz w:val="24"/>
          <w:szCs w:val="24"/>
          <w:lang w:eastAsia="en-CA"/>
        </w:rPr>
        <w:t>Refund</w:t>
      </w:r>
      <w:r>
        <w:rPr>
          <w:rFonts w:eastAsia="Times New Roman" w:cs="Calibri" w:cstheme="minorHAnsi"/>
          <w:color w:val="000000"/>
          <w:sz w:val="24"/>
          <w:szCs w:val="24"/>
          <w:lang w:eastAsia="en-CA"/>
        </w:rPr>
        <w:t>: Issue a credit to a buyer’s account from a seller’s account (A privileged transaction)</w:t>
      </w:r>
    </w:p>
    <w:p>
      <w:pPr>
        <w:pStyle w:val="Normal"/>
        <w:spacing w:lineRule="auto" w:line="240" w:before="0" w:after="120"/>
        <w:rPr>
          <w:rFonts w:eastAsia="Times New Roman" w:cs="Calibri" w:cstheme="minorHAnsi"/>
          <w:i/>
          <w:i/>
          <w:iCs/>
          <w:color w:val="000000"/>
          <w:sz w:val="24"/>
          <w:szCs w:val="24"/>
          <w:lang w:eastAsia="en-CA"/>
        </w:rPr>
      </w:pPr>
      <w:r>
        <w:rPr>
          <w:rFonts w:eastAsia="Times New Roman" w:cs="Calibri" w:cstheme="minorHAnsi"/>
          <w:i/>
          <w:iCs/>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i/>
          <w:iCs/>
          <w:color w:val="000000"/>
          <w:sz w:val="24"/>
          <w:szCs w:val="24"/>
          <w:lang w:eastAsia="en-CA"/>
        </w:rPr>
        <w:t>Add Credit</w:t>
      </w:r>
      <w:r>
        <w:rPr>
          <w:rFonts w:eastAsia="Times New Roman" w:cs="Calibri" w:cstheme="minorHAnsi"/>
          <w:color w:val="000000"/>
          <w:sz w:val="24"/>
          <w:szCs w:val="24"/>
          <w:lang w:eastAsia="en-CA"/>
        </w:rPr>
        <w:t>: Add credit into the system for the purchase of accounts</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rPr/>
      </w:pPr>
      <w:r>
        <w:rPr/>
      </w:r>
    </w:p>
    <w:p>
      <w:pPr>
        <w:pStyle w:val="Heading4"/>
        <w:spacing w:beforeAutospacing="0" w:before="280" w:afterAutospacing="0" w:after="80"/>
        <w:rPr>
          <w:rFonts w:ascii="Calibri" w:hAnsi="Calibri" w:cs="Calibri" w:asciiTheme="minorHAnsi" w:cstheme="minorHAnsi" w:hAnsiTheme="minorHAnsi"/>
          <w:sz w:val="32"/>
          <w:szCs w:val="32"/>
        </w:rPr>
      </w:pPr>
      <w:r>
        <w:rPr>
          <w:rFonts w:cs="Calibri" w:ascii="Calibri" w:hAnsi="Calibri" w:asciiTheme="minorHAnsi" w:cstheme="minorHAnsi" w:hAnsiTheme="minorHAnsi"/>
          <w:color w:val="1C4587"/>
          <w:sz w:val="32"/>
          <w:szCs w:val="32"/>
        </w:rPr>
        <w:t>Presently Out of Scope</w:t>
      </w:r>
    </w:p>
    <w:p>
      <w:pPr>
        <w:pStyle w:val="Normal"/>
        <w:spacing w:lineRule="auto" w:line="240" w:before="0" w:after="0"/>
        <w:jc w:val="right"/>
        <w:rPr>
          <w:rFonts w:eastAsia="Times New Roman" w:cs="Calibri" w:cstheme="minorHAnsi"/>
          <w:sz w:val="20"/>
          <w:szCs w:val="20"/>
          <w:lang w:eastAsia="en-CA"/>
        </w:rPr>
      </w:pPr>
      <w:r>
        <w:rPr>
          <w:rFonts w:eastAsia="Times New Roman" w:cs="Calibri" w:cstheme="minorHAnsi"/>
          <w:i/>
          <w:iCs/>
          <w:color w:val="000000"/>
          <w:sz w:val="20"/>
          <w:szCs w:val="20"/>
          <w:lang w:eastAsia="en-CA"/>
        </w:rPr>
        <w:t>(Enhanced clarity on what we are not going to cover) </w:t>
      </w:r>
    </w:p>
    <w:p>
      <w:pPr>
        <w:pStyle w:val="Normal"/>
        <w:spacing w:lineRule="auto" w:line="240" w:before="0" w:after="0"/>
        <w:rPr>
          <w:rFonts w:eastAsia="Times New Roman" w:cs="Calibri" w:cstheme="minorHAnsi"/>
          <w:sz w:val="24"/>
          <w:szCs w:val="24"/>
          <w:lang w:eastAsia="en-CA"/>
        </w:rPr>
      </w:pPr>
      <w:r>
        <w:rPr>
          <w:rFonts w:eastAsia="Times New Roman" w:cs="Calibri" w:cstheme="minorHAnsi"/>
          <w:color w:val="000000"/>
          <w:sz w:val="24"/>
          <w:szCs w:val="24"/>
          <w:lang w:eastAsia="en-CA"/>
        </w:rPr>
        <w:t>To be implemented in future phases as requirements are updated:</w:t>
      </w:r>
    </w:p>
    <w:p>
      <w:pPr>
        <w:pStyle w:val="Normal"/>
        <w:numPr>
          <w:ilvl w:val="0"/>
          <w:numId w:val="0"/>
        </w:numPr>
        <w:spacing w:lineRule="auto" w:line="240" w:before="240" w:after="120"/>
        <w:ind w:left="0" w:hanging="0"/>
        <w:outlineLvl w:val="4"/>
        <w:rPr>
          <w:rFonts w:eastAsia="Times New Roman" w:cs="Calibri" w:cstheme="minorHAnsi"/>
          <w:b/>
          <w:b/>
          <w:bCs/>
          <w:sz w:val="20"/>
          <w:szCs w:val="20"/>
          <w:lang w:eastAsia="en-CA"/>
        </w:rPr>
      </w:pPr>
      <w:r>
        <w:rPr>
          <w:rFonts w:eastAsia="Times New Roman" w:cs="Calibri" w:cstheme="minorHAnsi"/>
          <w:color w:val="666666"/>
          <w:lang w:eastAsia="en-CA"/>
        </w:rPr>
        <w:t>Exit / Break out of Transaction without completion</w:t>
      </w:r>
    </w:p>
    <w:p>
      <w:pPr>
        <w:pStyle w:val="Normal"/>
        <w:spacing w:lineRule="auto" w:line="240" w:before="0" w:after="0"/>
        <w:ind w:firstLine="720"/>
        <w:textAlignment w:val="baseline"/>
        <w:rPr>
          <w:rFonts w:eastAsia="Times New Roman" w:cs="Calibri" w:cstheme="minorHAnsi"/>
          <w:color w:val="000000"/>
          <w:lang w:eastAsia="en-CA"/>
        </w:rPr>
      </w:pPr>
      <w:r>
        <w:rPr>
          <w:rFonts w:eastAsia="Times New Roman" w:cs="Calibri" w:cstheme="minorHAnsi"/>
          <w:color w:val="000000"/>
          <w:lang w:eastAsia="en-CA"/>
        </w:rPr>
        <w:t>Lacking this is likely to cause inconvenience for users, but it also impedes the automation of test cases. A test case that fails may stall and cause subsequent tests to thus be unable to complete. (e.g. A login without a logout does not write to the Daily Transactions File)</w:t>
      </w:r>
    </w:p>
    <w:p>
      <w:pPr>
        <w:pStyle w:val="Normal"/>
        <w:numPr>
          <w:ilvl w:val="0"/>
          <w:numId w:val="0"/>
        </w:numPr>
        <w:spacing w:lineRule="auto" w:line="240" w:before="240" w:after="120"/>
        <w:ind w:left="0" w:hanging="0"/>
        <w:outlineLvl w:val="4"/>
        <w:rPr>
          <w:rFonts w:eastAsia="Times New Roman" w:cs="Calibri" w:cstheme="minorHAnsi"/>
          <w:b/>
          <w:b/>
          <w:bCs/>
          <w:sz w:val="20"/>
          <w:szCs w:val="20"/>
          <w:lang w:eastAsia="en-CA"/>
        </w:rPr>
      </w:pPr>
      <w:r>
        <w:rPr>
          <w:rFonts w:eastAsia="Times New Roman" w:cs="Calibri" w:cstheme="minorHAnsi"/>
          <w:color w:val="666666"/>
          <w:lang w:eastAsia="en-CA"/>
        </w:rPr>
        <w:t>List of Games Transaction </w:t>
      </w:r>
    </w:p>
    <w:p>
      <w:pPr>
        <w:pStyle w:val="Normal"/>
        <w:spacing w:lineRule="auto" w:line="240" w:before="0" w:after="120"/>
        <w:rPr>
          <w:rFonts w:eastAsia="Times New Roman" w:cs="Calibri" w:cstheme="minorHAnsi"/>
          <w:sz w:val="24"/>
          <w:szCs w:val="24"/>
          <w:lang w:eastAsia="en-CA"/>
        </w:rPr>
      </w:pPr>
      <w:r>
        <w:rPr>
          <w:rFonts w:eastAsia="Times New Roman" w:cs="Calibri" w:cstheme="minorHAnsi"/>
          <w:color w:val="000000"/>
          <w:sz w:val="24"/>
          <w:szCs w:val="24"/>
          <w:lang w:eastAsia="en-CA"/>
        </w:rPr>
        <w:t>This is stated by the client to be a deliverable for the next phase.</w:t>
      </w:r>
    </w:p>
    <w:p>
      <w:pPr>
        <w:pStyle w:val="Normal"/>
        <w:numPr>
          <w:ilvl w:val="0"/>
          <w:numId w:val="0"/>
        </w:numPr>
        <w:spacing w:lineRule="auto" w:line="240" w:before="240" w:after="120"/>
        <w:ind w:left="0" w:hanging="0"/>
        <w:outlineLvl w:val="4"/>
        <w:rPr>
          <w:rFonts w:eastAsia="Times New Roman" w:cs="Calibri" w:cstheme="minorHAnsi"/>
          <w:b/>
          <w:b/>
          <w:bCs/>
          <w:sz w:val="20"/>
          <w:szCs w:val="20"/>
          <w:lang w:eastAsia="en-CA"/>
        </w:rPr>
      </w:pPr>
      <w:r>
        <w:rPr>
          <w:rFonts w:eastAsia="Times New Roman" w:cs="Calibri" w:cstheme="minorHAnsi"/>
          <w:color w:val="666666"/>
          <w:lang w:eastAsia="en-CA"/>
        </w:rPr>
        <w:t>The Backend</w:t>
      </w:r>
    </w:p>
    <w:p>
      <w:pPr>
        <w:pStyle w:val="Normal"/>
        <w:spacing w:lineRule="auto" w:line="240" w:before="0" w:after="120"/>
        <w:ind w:left="720" w:hanging="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Daily Transaction, Current User Accounts, and Available Games Files (See Assumptions)</w:t>
      </w:r>
    </w:p>
    <w:p>
      <w:pPr>
        <w:pStyle w:val="Normal"/>
        <w:numPr>
          <w:ilvl w:val="0"/>
          <w:numId w:val="0"/>
        </w:numPr>
        <w:spacing w:lineRule="auto" w:line="240" w:before="240" w:after="120"/>
        <w:ind w:left="0" w:hanging="0"/>
        <w:outlineLvl w:val="4"/>
        <w:rPr>
          <w:rFonts w:eastAsia="Times New Roman" w:cs="Calibri" w:cstheme="minorHAnsi"/>
          <w:b/>
          <w:b/>
          <w:bCs/>
          <w:sz w:val="20"/>
          <w:szCs w:val="20"/>
          <w:lang w:eastAsia="en-CA"/>
        </w:rPr>
      </w:pPr>
      <w:r>
        <w:rPr>
          <w:rFonts w:eastAsia="Times New Roman" w:cs="Calibri" w:cstheme="minorHAnsi"/>
          <w:color w:val="666666"/>
          <w:lang w:eastAsia="en-CA"/>
        </w:rPr>
        <w:t>Other Features</w:t>
      </w:r>
    </w:p>
    <w:p>
      <w:pPr>
        <w:pStyle w:val="Normal"/>
        <w:spacing w:lineRule="auto" w:line="240" w:before="0" w:after="120"/>
        <w:rPr>
          <w:rFonts w:eastAsia="Times New Roman" w:cs="Calibri" w:cstheme="minorHAnsi"/>
          <w:sz w:val="24"/>
          <w:szCs w:val="24"/>
          <w:lang w:eastAsia="en-CA"/>
        </w:rPr>
      </w:pPr>
      <w:r>
        <w:rPr>
          <w:rFonts w:eastAsia="Times New Roman" w:cs="Calibri" w:cstheme="minorHAnsi"/>
          <w:color w:val="000000"/>
          <w:sz w:val="24"/>
          <w:szCs w:val="24"/>
          <w:lang w:eastAsia="en-CA"/>
        </w:rPr>
        <w:t>There are features we would highly recommend in the future, but are not customer requirements at this time, such as User Authentication.</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Fonts w:eastAsia="Times New Roman" w:cs="Calibri" w:cstheme="minorHAnsi"/>
          <w:b/>
          <w:bCs/>
          <w:color w:val="1C4587"/>
          <w:sz w:val="32"/>
          <w:szCs w:val="32"/>
          <w:lang w:eastAsia="en-CA"/>
        </w:rPr>
        <w:t>Assumptions</w:t>
      </w:r>
    </w:p>
    <w:p>
      <w:pPr>
        <w:pStyle w:val="Normal"/>
        <w:spacing w:lineRule="auto" w:line="240" w:before="0" w:after="120"/>
        <w:jc w:val="right"/>
        <w:rPr>
          <w:rFonts w:eastAsia="Times New Roman" w:cs="Calibri" w:cstheme="minorHAnsi"/>
          <w:sz w:val="20"/>
          <w:szCs w:val="20"/>
          <w:lang w:eastAsia="en-CA"/>
        </w:rPr>
      </w:pPr>
      <w:r>
        <w:rPr>
          <w:rFonts w:eastAsia="Times New Roman" w:cs="Calibri" w:cstheme="minorHAnsi"/>
          <w:i/>
          <w:iCs/>
          <w:color w:val="000000"/>
          <w:sz w:val="20"/>
          <w:szCs w:val="20"/>
          <w:lang w:eastAsia="en-CA"/>
        </w:rPr>
        <w:t>(All the conditions that need to hold true for us to be able to proceed successfully)</w:t>
      </w:r>
    </w:p>
    <w:p>
      <w:pPr>
        <w:pStyle w:val="Normal"/>
        <w:spacing w:lineRule="auto" w:line="240" w:before="0" w:after="120"/>
        <w:ind w:firstLine="720"/>
        <w:rPr>
          <w:rFonts w:eastAsia="Times New Roman" w:cs="Calibri" w:cstheme="minorHAnsi"/>
          <w:sz w:val="24"/>
          <w:szCs w:val="24"/>
          <w:lang w:eastAsia="en-CA"/>
        </w:rPr>
      </w:pPr>
      <w:r>
        <w:rPr>
          <w:rFonts w:eastAsia="Times New Roman" w:cs="Calibri" w:cstheme="minorHAnsi"/>
          <w:color w:val="000000"/>
          <w:sz w:val="24"/>
          <w:szCs w:val="24"/>
          <w:lang w:eastAsia="en-CA"/>
        </w:rPr>
        <w:t>The system must follow-through with any transaction. There is no exiting out of a process tree. e.g. You cannot go to a sell transaction in the midst of a buy transaction; the sell transaction must be completed first.</w:t>
      </w:r>
    </w:p>
    <w:p>
      <w:pPr>
        <w:pStyle w:val="Normal"/>
        <w:spacing w:lineRule="auto" w:line="240" w:before="0" w:after="120"/>
        <w:ind w:firstLine="720"/>
        <w:rPr>
          <w:rFonts w:eastAsia="Times New Roman" w:cs="Calibri" w:cstheme="minorHAnsi"/>
          <w:sz w:val="24"/>
          <w:szCs w:val="24"/>
          <w:lang w:eastAsia="en-CA"/>
        </w:rPr>
      </w:pPr>
      <w:r>
        <w:rPr>
          <w:rFonts w:eastAsia="Times New Roman" w:cs="Calibri" w:cstheme="minorHAnsi"/>
          <w:color w:val="000000"/>
          <w:sz w:val="24"/>
          <w:szCs w:val="24"/>
          <w:lang w:eastAsia="en-CA"/>
        </w:rPr>
        <w:t>There are no users interacting with the system maliciously. There is no form of login authentication or requesting of a password when logging into the system.</w:t>
      </w:r>
    </w:p>
    <w:p>
      <w:pPr>
        <w:pStyle w:val="Normal"/>
        <w:spacing w:lineRule="auto" w:line="240" w:before="0" w:after="120"/>
        <w:ind w:firstLine="720"/>
        <w:rPr>
          <w:rFonts w:eastAsia="Times New Roman" w:cs="Calibri" w:cstheme="minorHAnsi"/>
          <w:sz w:val="24"/>
          <w:szCs w:val="24"/>
          <w:lang w:eastAsia="en-CA"/>
        </w:rPr>
      </w:pPr>
      <w:r>
        <w:rPr>
          <w:rFonts w:eastAsia="Times New Roman" w:cs="Calibri" w:cstheme="minorHAnsi"/>
          <w:color w:val="000000"/>
          <w:sz w:val="24"/>
          <w:szCs w:val="24"/>
          <w:lang w:eastAsia="en-CA"/>
        </w:rPr>
        <w:t>Logout assumes a successful login functionality</w:t>
      </w:r>
    </w:p>
    <w:p>
      <w:pPr>
        <w:pStyle w:val="Normal"/>
        <w:spacing w:lineRule="auto" w:line="240" w:before="0" w:after="120"/>
        <w:ind w:firstLine="7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Sell assumes successful buy functionality</w:t>
      </w:r>
    </w:p>
    <w:p>
      <w:pPr>
        <w:pStyle w:val="Normal"/>
        <w:spacing w:lineRule="auto" w:line="240" w:before="0" w:after="120"/>
        <w:ind w:firstLine="720"/>
        <w:rPr>
          <w:rFonts w:eastAsia="Times New Roman" w:cs="Calibri" w:cstheme="minorHAnsi"/>
          <w:sz w:val="24"/>
          <w:szCs w:val="24"/>
          <w:lang w:eastAsia="en-CA"/>
        </w:rPr>
      </w:pPr>
      <w:r>
        <w:rPr>
          <w:rFonts w:eastAsia="Times New Roman" w:cs="Calibri" w:cstheme="minorHAnsi"/>
          <w:color w:val="000000"/>
          <w:sz w:val="24"/>
          <w:szCs w:val="24"/>
          <w:lang w:eastAsia="en-CA"/>
        </w:rPr>
        <w:t>Refund assumes successful buy functionality</w:t>
      </w:r>
    </w:p>
    <w:p>
      <w:pPr>
        <w:pStyle w:val="Normal"/>
        <w:spacing w:lineRule="auto" w:line="240" w:before="0" w:after="120"/>
        <w:ind w:firstLine="7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Daily Transaction, Current User Accounts, and Available Games Files were stated by the client to be backend and outside the scope of this phase. Current User Accounts and Available Games, however are necessary for the functioning of the front-end. We will at first proceed with sample data to fill these so that the front-end may function with account data, and operate under the assumption that reading and writing to them must be implemented earlier than was stated, until this can be clarified.</w:t>
      </w:r>
    </w:p>
    <w:p>
      <w:pPr>
        <w:pStyle w:val="Normal"/>
        <w:spacing w:lineRule="auto" w:line="240" w:before="0" w:after="120"/>
        <w:ind w:firstLine="720"/>
        <w:rPr>
          <w:rFonts w:eastAsia="Times New Roman" w:cs="Calibri" w:cstheme="minorHAnsi"/>
          <w:sz w:val="24"/>
          <w:szCs w:val="24"/>
          <w:lang w:eastAsia="en-CA"/>
        </w:rPr>
      </w:pPr>
      <w:r>
        <w:rPr>
          <w:rFonts w:eastAsia="Times New Roman" w:cs="Calibri" w:cstheme="minorHAnsi"/>
          <w:sz w:val="24"/>
          <w:szCs w:val="24"/>
          <w:lang w:eastAsia="en-CA"/>
        </w:rPr>
        <w:t>Further, the Daily Transaction file is stated to be updated only after a logout. Thus, it cannot be used to validate whether a user is currently logged in, until after that user logs out. The requirements must be updated to allow for proper validation.</w:t>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Fonts w:eastAsia="Times New Roman" w:cs="Calibri" w:cstheme="minorHAnsi"/>
          <w:b/>
          <w:bCs/>
          <w:color w:val="1C4587"/>
          <w:sz w:val="32"/>
          <w:szCs w:val="32"/>
          <w:lang w:eastAsia="en-CA"/>
        </w:rPr>
        <w:t>Schedule</w:t>
      </w:r>
    </w:p>
    <w:p>
      <w:pPr>
        <w:pStyle w:val="Normal"/>
        <w:numPr>
          <w:ilvl w:val="0"/>
          <w:numId w:val="2"/>
        </w:numPr>
        <w:spacing w:lineRule="auto" w:line="240" w:before="0" w:after="120"/>
        <w:ind w:left="851" w:hanging="360"/>
        <w:textAlignment w:val="baseline"/>
        <w:rPr>
          <w:rFonts w:eastAsia="Times New Roman" w:cs="Calibri" w:cstheme="minorHAnsi"/>
          <w:b/>
          <w:b/>
          <w:bCs/>
          <w:color w:val="000000"/>
          <w:sz w:val="24"/>
          <w:szCs w:val="24"/>
          <w:lang w:eastAsia="en-CA"/>
        </w:rPr>
      </w:pPr>
      <w:r>
        <w:rPr>
          <w:rFonts w:eastAsia="Times New Roman" w:cs="Calibri" w:cstheme="minorHAnsi"/>
          <w:color w:val="000000"/>
          <w:sz w:val="24"/>
          <w:szCs w:val="24"/>
          <w:u w:val="single"/>
          <w:lang w:eastAsia="en-CA"/>
        </w:rPr>
        <w:t>Phase #1: Front End Requirements</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List of Test Cases</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Test Cases</w:t>
      </w:r>
    </w:p>
    <w:p>
      <w:pPr>
        <w:pStyle w:val="Normal"/>
        <w:spacing w:lineRule="auto" w:line="240" w:before="0" w:after="12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Test Plan</w:t>
      </w:r>
    </w:p>
    <w:p>
      <w:pPr>
        <w:pStyle w:val="Normal"/>
        <w:spacing w:lineRule="auto" w:line="240" w:before="0" w:after="120"/>
        <w:rPr>
          <w:rFonts w:eastAsia="Times New Roman" w:cs="Calibri" w:cstheme="minorHAnsi"/>
          <w:sz w:val="24"/>
          <w:szCs w:val="24"/>
          <w:lang w:eastAsia="en-CA"/>
        </w:rPr>
      </w:pPr>
      <w:r>
        <w:rPr>
          <w:rFonts w:eastAsia="Times New Roman" w:cs="Calibri" w:cstheme="minorHAnsi"/>
          <w:color w:val="000000"/>
          <w:sz w:val="24"/>
          <w:szCs w:val="24"/>
          <w:lang w:eastAsia="en-CA"/>
        </w:rPr>
        <w:tab/>
        <w:tab/>
        <w:tab/>
        <w:t>To be delivered:  Friday, February 2, 2024</w:t>
      </w:r>
    </w:p>
    <w:p>
      <w:pPr>
        <w:pStyle w:val="Normal"/>
        <w:numPr>
          <w:ilvl w:val="0"/>
          <w:numId w:val="3"/>
        </w:numPr>
        <w:spacing w:lineRule="auto" w:line="240" w:before="0" w:after="120"/>
        <w:ind w:left="851" w:hanging="360"/>
        <w:textAlignment w:val="baseline"/>
        <w:rPr>
          <w:rFonts w:eastAsia="Times New Roman" w:cs="Calibri" w:cstheme="minorHAnsi"/>
          <w:color w:val="000000"/>
          <w:sz w:val="24"/>
          <w:szCs w:val="24"/>
          <w:lang w:eastAsia="en-CA"/>
        </w:rPr>
      </w:pPr>
      <w:r>
        <w:rPr>
          <w:rFonts w:eastAsia="Times New Roman" w:cs="Calibri" w:cstheme="minorHAnsi"/>
          <w:color w:val="000000"/>
          <w:sz w:val="24"/>
          <w:szCs w:val="24"/>
          <w:u w:val="single"/>
          <w:lang w:eastAsia="en-CA"/>
        </w:rPr>
        <w:t>Phase #2: Front End Rapid Prototype</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Sample Log File data/</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Login &amp; Logout functionality</w:t>
      </w:r>
    </w:p>
    <w:p>
      <w:pPr>
        <w:pStyle w:val="Normal"/>
        <w:spacing w:lineRule="auto" w:line="240" w:before="0" w:after="0"/>
        <w:ind w:left="216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Writing to Daily Transaction File</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Buy &amp; Sell functionality</w:t>
      </w:r>
    </w:p>
    <w:p>
      <w:pPr>
        <w:pStyle w:val="Normal"/>
        <w:spacing w:lineRule="auto" w:line="240" w:before="0" w:after="0"/>
        <w:ind w:left="216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Writing to Game Collection File</w:t>
      </w:r>
    </w:p>
    <w:p>
      <w:pPr>
        <w:pStyle w:val="Normal"/>
        <w:spacing w:lineRule="auto" w:line="240" w:before="0" w:after="0"/>
        <w:ind w:left="216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Writing to Available Games File</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Add Credit functionality</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Create &amp; Delete (Privileged Transactions)</w:t>
      </w:r>
    </w:p>
    <w:p>
      <w:pPr>
        <w:pStyle w:val="Normal"/>
        <w:spacing w:lineRule="auto" w:line="240" w:before="0" w:after="0"/>
        <w:ind w:left="216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Writing to Current User Accounts File</w:t>
      </w:r>
    </w:p>
    <w:p>
      <w:pPr>
        <w:pStyle w:val="Normal"/>
        <w:spacing w:lineRule="auto" w:line="240" w:before="0" w:after="12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Refund (Privileged Transactions)</w:t>
      </w:r>
    </w:p>
    <w:p>
      <w:pPr>
        <w:pStyle w:val="Normal"/>
        <w:spacing w:lineRule="auto" w:line="240" w:before="0" w:after="120"/>
        <w:rPr>
          <w:rFonts w:eastAsia="Times New Roman" w:cs="Calibri" w:cstheme="minorHAnsi"/>
          <w:sz w:val="24"/>
          <w:szCs w:val="24"/>
          <w:lang w:eastAsia="en-CA"/>
        </w:rPr>
      </w:pPr>
      <w:r>
        <w:rPr>
          <w:rFonts w:eastAsia="Times New Roman" w:cs="Calibri" w:cstheme="minorHAnsi"/>
          <w:color w:val="000000"/>
          <w:sz w:val="24"/>
          <w:szCs w:val="24"/>
          <w:lang w:eastAsia="en-CA"/>
        </w:rPr>
        <w:tab/>
        <w:tab/>
        <w:tab/>
        <w:t>To be delivered:  Friday, February 16, 2024</w:t>
      </w:r>
    </w:p>
    <w:p>
      <w:pPr>
        <w:pStyle w:val="Normal"/>
        <w:numPr>
          <w:ilvl w:val="0"/>
          <w:numId w:val="4"/>
        </w:numPr>
        <w:spacing w:lineRule="auto" w:line="240" w:before="0" w:after="120"/>
        <w:ind w:left="851" w:hanging="360"/>
        <w:textAlignment w:val="baseline"/>
        <w:rPr>
          <w:rFonts w:eastAsia="Times New Roman" w:cs="Calibri" w:cstheme="minorHAnsi"/>
          <w:b/>
          <w:b/>
          <w:bCs/>
          <w:color w:val="000000"/>
          <w:sz w:val="24"/>
          <w:szCs w:val="24"/>
          <w:lang w:eastAsia="en-CA"/>
        </w:rPr>
      </w:pPr>
      <w:r>
        <w:rPr>
          <w:rFonts w:eastAsia="Times New Roman" w:cs="Calibri" w:cstheme="minorHAnsi"/>
          <w:color w:val="000000"/>
          <w:sz w:val="24"/>
          <w:szCs w:val="24"/>
          <w:u w:val="single"/>
          <w:lang w:eastAsia="en-CA"/>
        </w:rPr>
        <w:t>Phase #3: Front End Requirements Testing</w:t>
      </w:r>
    </w:p>
    <w:p>
      <w:pPr>
        <w:pStyle w:val="Normal"/>
        <w:spacing w:lineRule="auto" w:line="240" w:before="0" w:after="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Update Tests to better fit prototype and new requirements</w:t>
      </w:r>
    </w:p>
    <w:p>
      <w:pPr>
        <w:pStyle w:val="Normal"/>
        <w:spacing w:lineRule="auto" w:line="240" w:before="0" w:after="120"/>
        <w:ind w:left="1440" w:hanging="0"/>
        <w:textAlignment w:val="top"/>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Batch Scripts to Automate Testing</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ab/>
        <w:tab/>
        <w:tab/>
        <w:t>To be delivered: Friday, March 1, 2024</w:t>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r>
    </w:p>
    <w:p>
      <w:pPr>
        <w:pStyle w:val="Normal"/>
        <w:spacing w:lineRule="auto" w:line="240" w:before="0" w:after="120"/>
        <w:rPr>
          <w:rFonts w:eastAsia="Times New Roman" w:cs="Calibri" w:cstheme="minorHAnsi"/>
          <w:sz w:val="24"/>
          <w:szCs w:val="24"/>
          <w:lang w:eastAsia="en-CA"/>
        </w:rPr>
      </w:pPr>
      <w:r>
        <w:rPr>
          <w:rFonts w:eastAsia="Times New Roman" w:cs="Calibri" w:cstheme="minorHAnsi"/>
          <w:sz w:val="24"/>
          <w:szCs w:val="24"/>
          <w:lang w:eastAsia="en-CA"/>
        </w:rPr>
      </w:r>
    </w:p>
    <w:p>
      <w:pPr>
        <w:pStyle w:val="Normal"/>
        <w:numPr>
          <w:ilvl w:val="0"/>
          <w:numId w:val="0"/>
        </w:numPr>
        <w:spacing w:lineRule="auto" w:line="240" w:before="280" w:after="120"/>
        <w:ind w:left="0" w:hanging="0"/>
        <w:outlineLvl w:val="3"/>
        <w:rPr>
          <w:rFonts w:eastAsia="Times New Roman" w:cs="Calibri" w:cstheme="minorHAnsi"/>
          <w:b/>
          <w:b/>
          <w:bCs/>
          <w:sz w:val="20"/>
          <w:szCs w:val="20"/>
          <w:lang w:eastAsia="en-CA"/>
        </w:rPr>
      </w:pPr>
      <w:r>
        <w:rPr>
          <w:rFonts w:eastAsia="Times New Roman" w:cs="Calibri" w:cstheme="minorHAnsi"/>
          <w:b/>
          <w:bCs/>
          <w:color w:val="1C4587"/>
          <w:sz w:val="32"/>
          <w:szCs w:val="32"/>
          <w:lang w:eastAsia="en-CA"/>
        </w:rPr>
        <w:t>Project Directory &amp; Tree Structure</w:t>
      </w:r>
    </w:p>
    <w:p>
      <w:pPr>
        <w:pStyle w:val="Normal"/>
        <w:spacing w:lineRule="auto" w:line="240" w:before="0" w:after="0"/>
        <w:rPr>
          <w:rFonts w:eastAsia="Times New Roman" w:cs="Calibri" w:cstheme="minorHAnsi"/>
          <w:sz w:val="24"/>
          <w:szCs w:val="24"/>
          <w:lang w:eastAsia="en-CA"/>
        </w:rPr>
      </w:pPr>
      <w:r>
        <w:drawing>
          <wp:anchor behindDoc="0" distT="0" distB="0" distL="114300" distR="114300" simplePos="0" locked="0" layoutInCell="0" allowOverlap="1" relativeHeight="2">
            <wp:simplePos x="0" y="0"/>
            <wp:positionH relativeFrom="margin">
              <wp:posOffset>4505325</wp:posOffset>
            </wp:positionH>
            <wp:positionV relativeFrom="paragraph">
              <wp:posOffset>-766445</wp:posOffset>
            </wp:positionV>
            <wp:extent cx="2301875" cy="5581650"/>
            <wp:effectExtent l="0" t="0" r="0" b="0"/>
            <wp:wrapTight wrapText="bothSides">
              <wp:wrapPolygon edited="0">
                <wp:start x="-111" y="0"/>
                <wp:lineTo x="-111" y="21373"/>
                <wp:lineTo x="21399" y="21373"/>
                <wp:lineTo x="21399" y="0"/>
                <wp:lineTo x="-111" y="0"/>
              </wp:wrapPolygon>
            </wp:wrapTight>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3"/>
                    <a:stretch>
                      <a:fillRect/>
                    </a:stretch>
                  </pic:blipFill>
                  <pic:spPr bwMode="auto">
                    <a:xfrm>
                      <a:off x="0" y="0"/>
                      <a:ext cx="2301875" cy="5581650"/>
                    </a:xfrm>
                    <a:prstGeom prst="rect">
                      <a:avLst/>
                    </a:prstGeom>
                  </pic:spPr>
                </pic:pic>
              </a:graphicData>
            </a:graphic>
          </wp:anchor>
        </w:drawing>
      </w:r>
      <w:r>
        <w:rPr>
          <w:rFonts w:eastAsia="Times New Roman" w:cs="Calibri" w:cstheme="minorHAnsi"/>
          <w:color w:val="000000"/>
          <w:lang w:eastAsia="en-CA"/>
        </w:rPr>
        <w:tab/>
        <w:t>Each set of test-cases are placed into a separate folder based on their transaction code/functionality. The tree structure is listed in the image right. Each test case file follows a specific naming convention enabling us to run tests automatically in numerical sequence for expected inputs and outputs. An underscore is included as a delimiting character. The convention is camelCase as follows:</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spacing w:lineRule="auto" w:line="240" w:before="0" w:after="0"/>
        <w:rPr>
          <w:rFonts w:eastAsia="Times New Roman" w:cs="Calibri" w:cstheme="minorHAnsi"/>
          <w:sz w:val="24"/>
          <w:szCs w:val="24"/>
          <w:lang w:eastAsia="en-CA"/>
        </w:rPr>
      </w:pPr>
      <w:r>
        <w:rPr>
          <w:rFonts w:eastAsia="Times New Roman" w:cs="Calibri" w:cstheme="minorHAnsi"/>
          <w:color w:val="000000"/>
          <w:lang w:eastAsia="en-CA"/>
        </w:rPr>
        <w:t>##_transactionFunctionalityBeingTestedForValid</w:t>
      </w:r>
      <w:r>
        <w:rPr>
          <w:rFonts w:eastAsia="Times New Roman" w:cs="Calibri" w:cstheme="minorHAnsi"/>
          <w:b/>
          <w:bCs/>
          <w:color w:val="000000"/>
          <w:u w:val="single"/>
          <w:lang w:eastAsia="en-CA"/>
        </w:rPr>
        <w:t>or</w:t>
      </w:r>
      <w:r>
        <w:rPr>
          <w:rFonts w:eastAsia="Times New Roman" w:cs="Calibri" w:cstheme="minorHAnsi"/>
          <w:color w:val="000000"/>
          <w:lang w:eastAsia="en-CA"/>
        </w:rPr>
        <w:t>Invalid”.in</w:t>
      </w:r>
      <w:r>
        <w:rPr>
          <w:rFonts w:eastAsia="Times New Roman" w:cs="Calibri" w:cstheme="minorHAnsi"/>
          <w:b/>
          <w:bCs/>
          <w:color w:val="000000"/>
          <w:u w:val="single"/>
          <w:lang w:eastAsia="en-CA"/>
        </w:rPr>
        <w:t>or</w:t>
      </w:r>
      <w:r>
        <w:rPr>
          <w:rFonts w:eastAsia="Times New Roman" w:cs="Calibri" w:cstheme="minorHAnsi"/>
          <w:color w:val="000000"/>
          <w:lang w:eastAsia="en-CA"/>
        </w:rPr>
        <w:t>.out</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w:t>
      </w:r>
      <w:r>
        <w:rPr>
          <w:rFonts w:eastAsia="Times New Roman" w:cs="Calibri" w:cstheme="minorHAnsi"/>
          <w:sz w:val="24"/>
          <w:szCs w:val="24"/>
          <w:lang w:eastAsia="en-CA"/>
        </w:rPr>
        <w:t>Valid” tests are those for which it is expected that the specified inputs will cause the next step of a transaction to be completed.</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w:t>
      </w:r>
      <w:r>
        <w:rPr>
          <w:rFonts w:eastAsia="Times New Roman" w:cs="Calibri" w:cstheme="minorHAnsi"/>
          <w:sz w:val="24"/>
          <w:szCs w:val="24"/>
          <w:lang w:eastAsia="en-CA"/>
        </w:rPr>
        <w:t xml:space="preserve">Invalid” tests are those for which it is expected that the specified inputs will cause the next step of a transaction to </w:t>
      </w:r>
      <w:r>
        <w:rPr>
          <w:rFonts w:eastAsia="Times New Roman" w:cs="Calibri" w:cstheme="minorHAnsi"/>
          <w:i/>
          <w:iCs/>
          <w:sz w:val="24"/>
          <w:szCs w:val="24"/>
          <w:lang w:eastAsia="en-CA"/>
        </w:rPr>
        <w:t>not</w:t>
      </w:r>
      <w:r>
        <w:rPr>
          <w:rFonts w:eastAsia="Times New Roman" w:cs="Calibri" w:cstheme="minorHAnsi"/>
          <w:sz w:val="24"/>
          <w:szCs w:val="24"/>
          <w:lang w:eastAsia="en-CA"/>
        </w:rPr>
        <w:t xml:space="preserve"> be completed, provide an error message and re-prompt for input.</w:t>
      </w:r>
    </w:p>
    <w:p>
      <w:pPr>
        <w:pStyle w:val="Normal"/>
        <w:rPr>
          <w:lang w:eastAsia="en-CA"/>
        </w:rPr>
      </w:pPr>
      <w:r>
        <w:rPr>
          <w:lang w:eastAsia="en-CA"/>
        </w:rPr>
      </w:r>
    </w:p>
    <w:p>
      <w:pPr>
        <w:pStyle w:val="Normal"/>
        <w:numPr>
          <w:ilvl w:val="0"/>
          <w:numId w:val="0"/>
        </w:numPr>
        <w:spacing w:lineRule="auto" w:line="240" w:before="280" w:after="120"/>
        <w:ind w:left="0" w:hanging="0"/>
        <w:outlineLvl w:val="3"/>
        <w:rPr>
          <w:rFonts w:eastAsia="Times New Roman" w:cs="Calibri" w:cstheme="minorHAnsi"/>
          <w:b/>
          <w:b/>
          <w:bCs/>
          <w:color w:val="1C4587"/>
          <w:sz w:val="32"/>
          <w:szCs w:val="32"/>
          <w:lang w:eastAsia="en-CA"/>
        </w:rPr>
      </w:pPr>
      <w:r>
        <w:rPr>
          <w:rFonts w:eastAsia="Times New Roman" w:cs="Calibri" w:cstheme="minorHAnsi"/>
          <w:b/>
          <w:bCs/>
          <w:color w:val="1C4587"/>
          <w:sz w:val="32"/>
          <w:szCs w:val="32"/>
          <w:lang w:eastAsia="en-CA"/>
        </w:rPr>
        <w:t>Running Tests</w:t>
      </w:r>
    </w:p>
    <w:p>
      <w:pPr>
        <w:pStyle w:val="Normal"/>
        <w:spacing w:lineRule="auto" w:line="240" w:before="0" w:after="120"/>
        <w:ind w:firstLine="7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We’ll be writing a .bat file and shell scripts to automate testing. The bat file will automate the execution of the front end of the Digital Games Distribution system, closing and reopening the script as necessary, until an “exit” functionality is implemented, and scripts shall loop through our test case directory to input the .inp files, then store and compare the character output against the lines expected in the .out files.</w:t>
      </w:r>
    </w:p>
    <w:p>
      <w:pPr>
        <w:pStyle w:val="Normal"/>
        <w:spacing w:lineRule="auto" w:line="240" w:before="0" w:after="120"/>
        <w:ind w:firstLine="7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Successful tests will be those whose output matches the expected. Unsuccessful tests are any tests whose output does not match the expected. Each test will be run sequentially based on the folder structure stated under Project Directory above. A log file will be generated which shall state the test being run, its success or failure, which lines did not match the expected, a final count of tests run, successes, and failures, # of test successes per transaction folder, and # of test failures per transaction folder.</w:t>
      </w:r>
    </w:p>
    <w:p>
      <w:pPr>
        <w:pStyle w:val="Normal"/>
        <w:spacing w:lineRule="auto" w:line="240" w:before="0" w:after="120"/>
        <w:ind w:firstLine="720"/>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Each Unit test may have multiple lines of input for the varying possibilities, where applicable. Since invalid input loops back into the same statement, prompting for input, a sequence of several invalid inputs in one file will rapidly narrow those which slip through the validation logic, and streamline testing.</w:t>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
    </w:p>
    <w:p>
      <w:pPr>
        <w:pStyle w:val="Normal"/>
        <w:numPr>
          <w:ilvl w:val="0"/>
          <w:numId w:val="0"/>
        </w:numPr>
        <w:spacing w:lineRule="auto" w:line="240" w:before="280" w:after="120"/>
        <w:ind w:left="0" w:hanging="0"/>
        <w:outlineLvl w:val="3"/>
        <w:rPr>
          <w:rFonts w:eastAsia="Times New Roman" w:cs="Calibri" w:cstheme="minorHAnsi"/>
          <w:b/>
          <w:b/>
          <w:bCs/>
          <w:sz w:val="32"/>
          <w:szCs w:val="32"/>
          <w:lang w:eastAsia="en-CA"/>
        </w:rPr>
      </w:pPr>
      <w:r>
        <w:rPr>
          <w:rFonts w:eastAsia="Times New Roman" w:cs="Calibri" w:cstheme="minorHAnsi"/>
          <w:b/>
          <w:bCs/>
          <w:color w:val="1C4587"/>
          <w:sz w:val="32"/>
          <w:szCs w:val="32"/>
          <w:lang w:eastAsia="en-CA"/>
        </w:rPr>
        <w:t>Environment &amp; Tools</w:t>
      </w:r>
    </w:p>
    <w:p>
      <w:pPr>
        <w:pStyle w:val="ListParagraph"/>
        <w:numPr>
          <w:ilvl w:val="0"/>
          <w:numId w:val="5"/>
        </w:numPr>
        <w:spacing w:lineRule="auto" w:line="240" w:before="0" w:after="120"/>
        <w:contextualSpacing/>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 xml:space="preserve">Trello will be used to track issues. </w:t>
      </w:r>
    </w:p>
    <w:p>
      <w:pPr>
        <w:pStyle w:val="ListParagraph"/>
        <w:numPr>
          <w:ilvl w:val="0"/>
          <w:numId w:val="5"/>
        </w:numPr>
        <w:spacing w:lineRule="auto" w:line="240" w:before="0" w:after="120"/>
        <w:contextualSpacing/>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A text editor is the only necessity for scripting.</w:t>
      </w:r>
    </w:p>
    <w:p>
      <w:pPr>
        <w:pStyle w:val="ListParagraph"/>
        <w:numPr>
          <w:ilvl w:val="0"/>
          <w:numId w:val="5"/>
        </w:numPr>
        <w:spacing w:lineRule="auto" w:line="240" w:before="0" w:after="120"/>
        <w:contextualSpacing/>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Discord is the main communication platform for the team. It will be used to hold meetings, discuss progress, report bugs, and share screens for pair programming.</w:t>
      </w:r>
    </w:p>
    <w:p>
      <w:pPr>
        <w:pStyle w:val="ListParagraph"/>
        <w:numPr>
          <w:ilvl w:val="0"/>
          <w:numId w:val="5"/>
        </w:numPr>
        <w:spacing w:lineRule="auto" w:line="240" w:before="0" w:after="120"/>
        <w:contextualSpacing/>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The front-end program will be written in C++, with programmer-specific environments.</w:t>
        <w:br/>
        <w:t>Likely dev environments of Visual Studio, or CMake, clang and either CLion or VSCode.</w:t>
      </w:r>
    </w:p>
    <w:p>
      <w:pPr>
        <w:pStyle w:val="ListParagraph"/>
        <w:numPr>
          <w:ilvl w:val="0"/>
          <w:numId w:val="5"/>
        </w:numPr>
        <w:spacing w:lineRule="auto" w:line="240" w:before="0" w:after="120"/>
        <w:contextualSpacing/>
        <w:rPr>
          <w:rFonts w:eastAsia="Times New Roman" w:cs="Calibri" w:cstheme="minorHAnsi"/>
          <w:color w:val="000000"/>
          <w:sz w:val="24"/>
          <w:szCs w:val="24"/>
          <w:lang w:eastAsia="en-CA"/>
        </w:rPr>
      </w:pPr>
      <w:r>
        <w:rPr>
          <w:rFonts w:eastAsia="Times New Roman" w:cs="Calibri" w:cstheme="minorHAnsi"/>
          <w:color w:val="000000"/>
          <w:sz w:val="24"/>
          <w:szCs w:val="24"/>
          <w:lang w:eastAsia="en-CA"/>
        </w:rPr>
        <w:t>If developer environments drastically differ in platform, Docker will be used for containerization for simple collaboration.</w:t>
      </w:r>
    </w:p>
    <w:p>
      <w:pPr>
        <w:pStyle w:val="Normal"/>
        <w:numPr>
          <w:ilvl w:val="0"/>
          <w:numId w:val="0"/>
        </w:numPr>
        <w:spacing w:lineRule="auto" w:line="240" w:before="280" w:after="120"/>
        <w:ind w:left="0" w:hanging="0"/>
        <w:outlineLvl w:val="3"/>
        <w:rPr>
          <w:rFonts w:eastAsia="Times New Roman" w:cs="Calibri" w:cstheme="minorHAnsi"/>
          <w:b/>
          <w:b/>
          <w:bCs/>
          <w:sz w:val="24"/>
          <w:szCs w:val="24"/>
          <w:lang w:eastAsia="en-CA"/>
        </w:rPr>
      </w:pPr>
      <w:r>
        <w:rPr>
          <w:rFonts w:eastAsia="Times New Roman" w:cs="Calibri" w:cstheme="minorHAnsi"/>
          <w:b/>
          <w:bCs/>
          <w:color w:val="1C4587"/>
          <w:sz w:val="32"/>
          <w:szCs w:val="32"/>
          <w:lang w:eastAsia="en-CA"/>
        </w:rPr>
        <w:t>Exit Criteria</w:t>
      </w:r>
    </w:p>
    <w:p>
      <w:pPr>
        <w:pStyle w:val="Normal"/>
        <w:spacing w:lineRule="auto" w:line="240" w:before="0" w:after="0"/>
        <w:ind w:firstLine="720"/>
        <w:rPr>
          <w:sz w:val="24"/>
          <w:szCs w:val="24"/>
        </w:rPr>
      </w:pPr>
      <w:r>
        <w:rPr>
          <w:rFonts w:eastAsia="Times New Roman" w:cs="Calibri" w:cstheme="minorHAnsi"/>
          <w:color w:val="000000"/>
          <w:sz w:val="24"/>
          <w:szCs w:val="24"/>
          <w:lang w:eastAsia="en-CA"/>
        </w:rPr>
        <w:t>Testing will be completed (temporarily) in Phase 3, when the requirements are satisfied by all test cases, all automated test cases pass, and the customer is satisfied with the product’s front-end experience.</w:t>
      </w:r>
    </w:p>
    <w:p>
      <w:pPr>
        <w:pStyle w:val="Normal"/>
        <w:spacing w:lineRule="auto" w:line="240" w:before="0" w:after="0"/>
        <w:ind w:firstLine="720"/>
        <w:rPr>
          <w:sz w:val="24"/>
          <w:szCs w:val="24"/>
        </w:rPr>
      </w:pPr>
      <w:r>
        <w:rPr>
          <w:rFonts w:eastAsia="Times New Roman" w:cs="Calibri" w:cstheme="minorHAnsi"/>
          <w:color w:val="000000"/>
          <w:sz w:val="24"/>
          <w:szCs w:val="24"/>
          <w:lang w:eastAsia="en-CA"/>
        </w:rPr>
        <w:t>There will be additional unit testing for the back-end throughout the remaining phases, as well as integration testing in phase 6.</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Liberation Sans">
    <w:altName w:val="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Heading1Char"/>
    <w:uiPriority w:val="9"/>
    <w:qFormat/>
    <w:rsid w:val="00f841fe"/>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Heading2Char"/>
    <w:uiPriority w:val="9"/>
    <w:semiHidden/>
    <w:unhideWhenUsed/>
    <w:qFormat/>
    <w:rsid w:val="006f5c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link w:val="Heading4Char"/>
    <w:uiPriority w:val="9"/>
    <w:qFormat/>
    <w:rsid w:val="00f841fe"/>
    <w:pPr>
      <w:spacing w:lineRule="auto" w:line="240" w:beforeAutospacing="1" w:afterAutospacing="1"/>
      <w:outlineLvl w:val="3"/>
    </w:pPr>
    <w:rPr>
      <w:rFonts w:ascii="Times New Roman" w:hAnsi="Times New Roman" w:eastAsia="Times New Roman" w:cs="Times New Roman"/>
      <w:b/>
      <w:bCs/>
      <w:sz w:val="24"/>
      <w:szCs w:val="24"/>
      <w:lang w:eastAsia="en-CA"/>
    </w:rPr>
  </w:style>
  <w:style w:type="paragraph" w:styleId="Heading5">
    <w:name w:val="Heading 5"/>
    <w:basedOn w:val="Normal"/>
    <w:link w:val="Heading5Char"/>
    <w:uiPriority w:val="9"/>
    <w:qFormat/>
    <w:rsid w:val="00f841fe"/>
    <w:pPr>
      <w:spacing w:lineRule="auto" w:line="240" w:beforeAutospacing="1" w:afterAutospacing="1"/>
      <w:outlineLvl w:val="4"/>
    </w:pPr>
    <w:rPr>
      <w:rFonts w:ascii="Times New Roman" w:hAnsi="Times New Roman" w:eastAsia="Times New Roman" w:cs="Times New Roman"/>
      <w:b/>
      <w:bCs/>
      <w:sz w:val="20"/>
      <w:szCs w:val="20"/>
      <w:lang w:eastAsia="en-CA"/>
    </w:rPr>
  </w:style>
  <w:style w:type="paragraph" w:styleId="Heading6">
    <w:name w:val="Heading 6"/>
    <w:basedOn w:val="Normal"/>
    <w:next w:val="Normal"/>
    <w:link w:val="Heading6Char"/>
    <w:uiPriority w:val="9"/>
    <w:unhideWhenUsed/>
    <w:qFormat/>
    <w:rsid w:val="00a50c0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841fe"/>
    <w:rPr>
      <w:rFonts w:ascii="Times New Roman" w:hAnsi="Times New Roman" w:eastAsia="Times New Roman" w:cs="Times New Roman"/>
      <w:b/>
      <w:bCs/>
      <w:kern w:val="2"/>
      <w:sz w:val="48"/>
      <w:szCs w:val="48"/>
      <w:lang w:eastAsia="en-CA"/>
    </w:rPr>
  </w:style>
  <w:style w:type="character" w:styleId="Heading4Char" w:customStyle="1">
    <w:name w:val="Heading 4 Char"/>
    <w:basedOn w:val="DefaultParagraphFont"/>
    <w:link w:val="Heading4"/>
    <w:uiPriority w:val="9"/>
    <w:qFormat/>
    <w:rsid w:val="00f841fe"/>
    <w:rPr>
      <w:rFonts w:ascii="Times New Roman" w:hAnsi="Times New Roman" w:eastAsia="Times New Roman" w:cs="Times New Roman"/>
      <w:b/>
      <w:bCs/>
      <w:sz w:val="24"/>
      <w:szCs w:val="24"/>
      <w:lang w:eastAsia="en-CA"/>
    </w:rPr>
  </w:style>
  <w:style w:type="character" w:styleId="Heading5Char" w:customStyle="1">
    <w:name w:val="Heading 5 Char"/>
    <w:basedOn w:val="DefaultParagraphFont"/>
    <w:link w:val="Heading5"/>
    <w:uiPriority w:val="9"/>
    <w:qFormat/>
    <w:rsid w:val="00f841fe"/>
    <w:rPr>
      <w:rFonts w:ascii="Times New Roman" w:hAnsi="Times New Roman" w:eastAsia="Times New Roman" w:cs="Times New Roman"/>
      <w:b/>
      <w:bCs/>
      <w:sz w:val="20"/>
      <w:szCs w:val="20"/>
      <w:lang w:eastAsia="en-CA"/>
    </w:rPr>
  </w:style>
  <w:style w:type="character" w:styleId="Appletabspan" w:customStyle="1">
    <w:name w:val="apple-tab-span"/>
    <w:basedOn w:val="DefaultParagraphFont"/>
    <w:qFormat/>
    <w:rsid w:val="00f841fe"/>
    <w:rPr/>
  </w:style>
  <w:style w:type="character" w:styleId="Heading2Char" w:customStyle="1">
    <w:name w:val="Heading 2 Char"/>
    <w:basedOn w:val="DefaultParagraphFont"/>
    <w:link w:val="Heading2"/>
    <w:uiPriority w:val="9"/>
    <w:semiHidden/>
    <w:qFormat/>
    <w:rsid w:val="006f5cde"/>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e06c76"/>
    <w:rPr>
      <w:color w:val="0563C1" w:themeColor="hyperlink"/>
      <w:u w:val="single"/>
    </w:rPr>
  </w:style>
  <w:style w:type="character" w:styleId="UnresolvedMention">
    <w:name w:val="Unresolved Mention"/>
    <w:basedOn w:val="DefaultParagraphFont"/>
    <w:uiPriority w:val="99"/>
    <w:semiHidden/>
    <w:unhideWhenUsed/>
    <w:qFormat/>
    <w:rsid w:val="00e06c76"/>
    <w:rPr>
      <w:color w:val="605E5C"/>
      <w:shd w:fill="E1DFDD" w:val="clear"/>
    </w:rPr>
  </w:style>
  <w:style w:type="character" w:styleId="Heading6Char" w:customStyle="1">
    <w:name w:val="Heading 6 Char"/>
    <w:basedOn w:val="DefaultParagraphFont"/>
    <w:link w:val="Heading6"/>
    <w:uiPriority w:val="9"/>
    <w:qFormat/>
    <w:rsid w:val="00a50c05"/>
    <w:rPr>
      <w:rFonts w:ascii="Calibri Light" w:hAnsi="Calibri Light" w:eastAsia="" w:cs="" w:asciiTheme="majorHAnsi" w:cstheme="majorBidi" w:eastAsiaTheme="majorEastAsia" w:hAnsiTheme="majorHAnsi"/>
      <w:color w:val="1F3763"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NormalWeb">
    <w:name w:val="Normal (Web)"/>
    <w:basedOn w:val="Normal"/>
    <w:uiPriority w:val="99"/>
    <w:semiHidden/>
    <w:unhideWhenUsed/>
    <w:qFormat/>
    <w:rsid w:val="00f841fe"/>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e16a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nderwolf/SQA"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LibreOffice/7.3.1.3$Windows_X86_64 LibreOffice_project/a69ca51ded25f3eefd52d7bf9a5fad8c90b87951</Application>
  <AppVersion>15.0000</AppVersion>
  <Pages>6</Pages>
  <Words>1143</Words>
  <Characters>6131</Characters>
  <CharactersWithSpaces>7186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2024-02-02T18:48:00Z</dcterms:created>
  <dc:creator>Wood</dc:creator>
  <dc:description/>
  <dc:language>en-CA</dc:language>
  <cp:lastModifiedBy/>
  <dcterms:modified xsi:type="dcterms:W3CDTF">2024-02-02T19:38:50Z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