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64909E" w14:textId="62A6FD46" w:rsidR="00402396" w:rsidRPr="00593FDD" w:rsidRDefault="00350420" w:rsidP="00350420">
      <w:pPr>
        <w:jc w:val="center"/>
        <w:rPr>
          <w:rFonts w:ascii="Bookman Old Style" w:hAnsi="Bookman Old Style"/>
          <w:sz w:val="28"/>
          <w:szCs w:val="28"/>
        </w:rPr>
      </w:pPr>
      <w:r w:rsidRPr="00593FDD">
        <w:rPr>
          <w:rFonts w:ascii="Bookman Old Style" w:hAnsi="Bookman Old Style" w:cs="Arial"/>
          <w:b/>
          <w:sz w:val="28"/>
          <w:szCs w:val="28"/>
        </w:rPr>
        <w:t>RESEARCH DESSEMINATION AND UTILIZATION TOOLS</w:t>
      </w:r>
    </w:p>
    <w:p w14:paraId="410CCC86" w14:textId="77777777" w:rsidR="00402396" w:rsidRPr="00593FDD" w:rsidRDefault="00402396" w:rsidP="00402396">
      <w:pPr>
        <w:spacing w:after="0" w:line="240" w:lineRule="auto"/>
        <w:jc w:val="center"/>
        <w:rPr>
          <w:rFonts w:ascii="Bookman Old Style" w:hAnsi="Bookman Old Style" w:cs="Arial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78"/>
        <w:gridCol w:w="3566"/>
      </w:tblGrid>
      <w:tr w:rsidR="002F2672" w:rsidRPr="00593FDD" w14:paraId="5EFC61FE" w14:textId="77777777" w:rsidTr="00350420">
        <w:trPr>
          <w:jc w:val="center"/>
        </w:trPr>
        <w:tc>
          <w:tcPr>
            <w:tcW w:w="17498" w:type="dxa"/>
            <w:gridSpan w:val="3"/>
          </w:tcPr>
          <w:p w14:paraId="404CD7B7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Research Title:</w:t>
            </w:r>
          </w:p>
        </w:tc>
      </w:tr>
      <w:tr w:rsidR="002F2672" w:rsidRPr="00593FDD" w14:paraId="30A9E3C4" w14:textId="77777777" w:rsidTr="00350420">
        <w:trPr>
          <w:jc w:val="center"/>
        </w:trPr>
        <w:tc>
          <w:tcPr>
            <w:tcW w:w="5832" w:type="dxa"/>
          </w:tcPr>
          <w:p w14:paraId="1348374D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Lead Proponent:</w:t>
            </w:r>
          </w:p>
          <w:p w14:paraId="547E3946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Position:</w:t>
            </w:r>
          </w:p>
          <w:p w14:paraId="09680408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766F52F6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Author 2(If Applicable):</w:t>
            </w:r>
          </w:p>
          <w:p w14:paraId="27CEA014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Position:</w:t>
            </w:r>
          </w:p>
          <w:p w14:paraId="3CDFEAB8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Contact Details</w:t>
            </w:r>
          </w:p>
        </w:tc>
        <w:tc>
          <w:tcPr>
            <w:tcW w:w="5833" w:type="dxa"/>
          </w:tcPr>
          <w:p w14:paraId="753C6B4F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Author 3 (If applicable):</w:t>
            </w:r>
          </w:p>
          <w:p w14:paraId="29EDA711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Position:</w:t>
            </w:r>
          </w:p>
          <w:p w14:paraId="1D2F0A46" w14:textId="77777777" w:rsidR="002F2672" w:rsidRPr="00593FDD" w:rsidRDefault="002F2672" w:rsidP="009359CF">
            <w:pPr>
              <w:rPr>
                <w:rFonts w:ascii="Bookman Old Style" w:hAnsi="Bookman Old Style"/>
              </w:rPr>
            </w:pPr>
            <w:r w:rsidRPr="00593FDD">
              <w:rPr>
                <w:rFonts w:ascii="Bookman Old Style" w:hAnsi="Bookman Old Style"/>
              </w:rPr>
              <w:t>Contact Details</w:t>
            </w:r>
          </w:p>
        </w:tc>
      </w:tr>
    </w:tbl>
    <w:p w14:paraId="230F0354" w14:textId="77777777" w:rsidR="00402396" w:rsidRPr="00593FDD" w:rsidRDefault="00402396" w:rsidP="00402396">
      <w:pPr>
        <w:spacing w:after="0"/>
        <w:textAlignment w:val="baseline"/>
        <w:rPr>
          <w:rFonts w:ascii="Bookman Old Style" w:hAnsi="Bookman Old Style" w:cs="Arial"/>
        </w:rPr>
      </w:pPr>
    </w:p>
    <w:p w14:paraId="11FF6E68" w14:textId="77777777" w:rsidR="00402396" w:rsidRPr="00593FDD" w:rsidRDefault="00402396" w:rsidP="00402396">
      <w:pPr>
        <w:rPr>
          <w:rFonts w:ascii="Bookman Old Style" w:hAnsi="Bookman Old Style"/>
        </w:rPr>
      </w:pPr>
      <w:r w:rsidRPr="00593FDD">
        <w:rPr>
          <w:rFonts w:ascii="Bookman Old Style" w:hAnsi="Bookman Old Style"/>
        </w:rPr>
        <w:t>Instructions: Write N/A in the fields if the information is Not Applicable. Ensure that the information indicated in this checklist is properly filled out.</w:t>
      </w:r>
    </w:p>
    <w:p w14:paraId="0F3B4ACD" w14:textId="03FA3D2D" w:rsidR="00402396" w:rsidRPr="00593FDD" w:rsidRDefault="00402396" w:rsidP="00402396">
      <w:pPr>
        <w:spacing w:after="0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eastAsia="Bookman Old Style" w:hAnsi="Bookman Old Style" w:cs="Bookman Old Style"/>
          <w:b/>
          <w:i/>
        </w:rPr>
        <w:t>Directions:</w:t>
      </w:r>
      <w:r w:rsidRPr="00593FDD">
        <w:rPr>
          <w:rFonts w:ascii="Bookman Old Style" w:eastAsia="Bookman Old Style" w:hAnsi="Bookman Old Style" w:cs="Bookman Old Style"/>
        </w:rPr>
        <w:t xml:space="preserve"> Put a check </w:t>
      </w:r>
      <w:r w:rsidRPr="00593FDD">
        <w:rPr>
          <w:rFonts w:ascii="Bookman Old Style" w:eastAsia="Bookman Old Style" w:hAnsi="Bookman Old Style" w:cs="Bookman Old Style"/>
          <w:b/>
        </w:rPr>
        <w:t>(</w:t>
      </w:r>
      <w:r w:rsidRPr="00593FDD">
        <w:rPr>
          <w:rFonts w:ascii="Bookman Old Style" w:eastAsia="Bookman Old Style" w:hAnsi="Bookman Old Style" w:cs="Bookman Old Style"/>
          <w:b/>
          <w:bCs/>
        </w:rPr>
        <w:t>🗹</w:t>
      </w:r>
      <w:r w:rsidRPr="00593FDD">
        <w:rPr>
          <w:rFonts w:ascii="Bookman Old Style" w:eastAsia="Bookman Old Style" w:hAnsi="Bookman Old Style" w:cs="Bookman Old Style"/>
          <w:b/>
        </w:rPr>
        <w:t>)</w:t>
      </w:r>
      <w:r w:rsidRPr="00593FDD">
        <w:rPr>
          <w:rFonts w:ascii="Bookman Old Style" w:eastAsia="Bookman Old Style" w:hAnsi="Bookman Old Style" w:cs="Bookman Old Style"/>
        </w:rPr>
        <w:t xml:space="preserve"> mark in the box under the appropriate column (</w:t>
      </w:r>
      <w:r w:rsidRPr="00593FDD">
        <w:rPr>
          <w:rFonts w:ascii="Bookman Old Style" w:eastAsia="Bookman Old Style" w:hAnsi="Bookman Old Style" w:cs="Bookman Old Style"/>
          <w:b/>
        </w:rPr>
        <w:t>N</w:t>
      </w:r>
      <w:r w:rsidR="00835029" w:rsidRPr="00593FDD">
        <w:rPr>
          <w:rFonts w:ascii="Bookman Old Style" w:eastAsia="Bookman Old Style" w:hAnsi="Bookman Old Style" w:cs="Bookman Old Style"/>
          <w:b/>
        </w:rPr>
        <w:t>Y</w:t>
      </w:r>
      <w:r w:rsidRPr="00593FDD">
        <w:rPr>
          <w:rFonts w:ascii="Bookman Old Style" w:eastAsia="Bookman Old Style" w:hAnsi="Bookman Old Style" w:cs="Bookman Old Style"/>
          <w:b/>
        </w:rPr>
        <w:t>E</w:t>
      </w:r>
      <w:r w:rsidRPr="00593FDD">
        <w:rPr>
          <w:rFonts w:ascii="Bookman Old Style" w:eastAsia="Bookman Old Style" w:hAnsi="Bookman Old Style" w:cs="Bookman Old Style"/>
        </w:rPr>
        <w:t xml:space="preserve"> = “not </w:t>
      </w:r>
      <w:r w:rsidR="00835029" w:rsidRPr="00593FDD">
        <w:rPr>
          <w:rFonts w:ascii="Bookman Old Style" w:eastAsia="Bookman Old Style" w:hAnsi="Bookman Old Style" w:cs="Bookman Old Style"/>
        </w:rPr>
        <w:t xml:space="preserve">yet </w:t>
      </w:r>
      <w:r w:rsidRPr="00593FDD">
        <w:rPr>
          <w:rFonts w:ascii="Bookman Old Style" w:eastAsia="Bookman Old Style" w:hAnsi="Bookman Old Style" w:cs="Bookman Old Style"/>
        </w:rPr>
        <w:t xml:space="preserve">evident”; </w:t>
      </w:r>
      <w:r w:rsidRPr="00593FDD">
        <w:rPr>
          <w:rFonts w:ascii="Bookman Old Style" w:eastAsia="Bookman Old Style" w:hAnsi="Bookman Old Style" w:cs="Bookman Old Style"/>
          <w:b/>
        </w:rPr>
        <w:t>E</w:t>
      </w:r>
      <w:r w:rsidRPr="00593FDD">
        <w:rPr>
          <w:rFonts w:ascii="Bookman Old Style" w:eastAsia="Bookman Old Style" w:hAnsi="Bookman Old Style" w:cs="Bookman Old Style"/>
        </w:rPr>
        <w:t xml:space="preserve"> = “evident”; and </w:t>
      </w:r>
      <w:r w:rsidR="00835029" w:rsidRPr="00593FDD">
        <w:rPr>
          <w:rFonts w:ascii="Bookman Old Style" w:eastAsia="Bookman Old Style" w:hAnsi="Bookman Old Style" w:cs="Bookman Old Style"/>
          <w:b/>
        </w:rPr>
        <w:t>H</w:t>
      </w:r>
      <w:r w:rsidRPr="00593FDD">
        <w:rPr>
          <w:rFonts w:ascii="Bookman Old Style" w:eastAsia="Bookman Old Style" w:hAnsi="Bookman Old Style" w:cs="Bookman Old Style"/>
          <w:b/>
        </w:rPr>
        <w:t>E</w:t>
      </w:r>
      <w:r w:rsidRPr="00593FDD">
        <w:rPr>
          <w:rFonts w:ascii="Bookman Old Style" w:eastAsia="Bookman Old Style" w:hAnsi="Bookman Old Style" w:cs="Bookman Old Style"/>
        </w:rPr>
        <w:t xml:space="preserve"> = “fully evident”) if the conditions indicated in each criterion below were satisfied by the completed basic</w:t>
      </w:r>
      <w:r w:rsidR="00835029" w:rsidRPr="00593FDD">
        <w:rPr>
          <w:rFonts w:ascii="Bookman Old Style" w:eastAsia="Bookman Old Style" w:hAnsi="Bookman Old Style" w:cs="Bookman Old Style"/>
        </w:rPr>
        <w:t>/action</w:t>
      </w:r>
      <w:r w:rsidRPr="00593FDD">
        <w:rPr>
          <w:rFonts w:ascii="Bookman Old Style" w:eastAsia="Bookman Old Style" w:hAnsi="Bookman Old Style" w:cs="Bookman Old Style"/>
        </w:rPr>
        <w:t xml:space="preserve"> research report</w:t>
      </w:r>
    </w:p>
    <w:p w14:paraId="70B144BB" w14:textId="77777777" w:rsidR="00402396" w:rsidRPr="00593FDD" w:rsidRDefault="00402396" w:rsidP="00402396">
      <w:pPr>
        <w:spacing w:after="0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ab/>
      </w:r>
      <w:r w:rsidRPr="00593FDD">
        <w:rPr>
          <w:rFonts w:ascii="Bookman Old Style" w:hAnsi="Bookman Old Style" w:cs="Arial"/>
        </w:rPr>
        <w:tab/>
      </w:r>
    </w:p>
    <w:p w14:paraId="5BA6A4DB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>Directions: Please rate the research paper and its implementation based on the following indicators</w:t>
      </w:r>
    </w:p>
    <w:p w14:paraId="230F4731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6111"/>
        <w:gridCol w:w="679"/>
        <w:gridCol w:w="531"/>
        <w:gridCol w:w="551"/>
        <w:gridCol w:w="1837"/>
      </w:tblGrid>
      <w:tr w:rsidR="00402396" w:rsidRPr="00593FDD" w14:paraId="2255EE6B" w14:textId="77777777" w:rsidTr="00350420">
        <w:trPr>
          <w:jc w:val="center"/>
        </w:trPr>
        <w:tc>
          <w:tcPr>
            <w:tcW w:w="502" w:type="dxa"/>
          </w:tcPr>
          <w:p w14:paraId="1C2AF047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No</w:t>
            </w:r>
          </w:p>
        </w:tc>
        <w:tc>
          <w:tcPr>
            <w:tcW w:w="6111" w:type="dxa"/>
          </w:tcPr>
          <w:p w14:paraId="3650A697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Description</w:t>
            </w:r>
          </w:p>
        </w:tc>
        <w:tc>
          <w:tcPr>
            <w:tcW w:w="538" w:type="dxa"/>
          </w:tcPr>
          <w:p w14:paraId="4F13BDAE" w14:textId="3209A251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N</w:t>
            </w:r>
            <w:r w:rsidR="00835029" w:rsidRPr="00593FDD">
              <w:rPr>
                <w:rFonts w:ascii="Bookman Old Style" w:hAnsi="Bookman Old Style" w:cs="Arial"/>
              </w:rPr>
              <w:t>Y</w:t>
            </w:r>
            <w:r w:rsidRPr="00593FDD">
              <w:rPr>
                <w:rFonts w:ascii="Bookman Old Style" w:hAnsi="Bookman Old Style" w:cs="Arial"/>
              </w:rPr>
              <w:t>E</w:t>
            </w:r>
          </w:p>
        </w:tc>
        <w:tc>
          <w:tcPr>
            <w:tcW w:w="531" w:type="dxa"/>
          </w:tcPr>
          <w:p w14:paraId="43609959" w14:textId="36A4D564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E</w:t>
            </w:r>
          </w:p>
        </w:tc>
        <w:tc>
          <w:tcPr>
            <w:tcW w:w="531" w:type="dxa"/>
          </w:tcPr>
          <w:p w14:paraId="6BE7BCB4" w14:textId="1B0A6E00" w:rsidR="00402396" w:rsidRPr="00593FDD" w:rsidRDefault="00835029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H</w:t>
            </w:r>
            <w:r w:rsidR="00402396" w:rsidRPr="00593FDD">
              <w:rPr>
                <w:rFonts w:ascii="Bookman Old Style" w:hAnsi="Bookman Old Style" w:cs="Arial"/>
              </w:rPr>
              <w:t>E</w:t>
            </w:r>
          </w:p>
        </w:tc>
        <w:tc>
          <w:tcPr>
            <w:tcW w:w="1837" w:type="dxa"/>
          </w:tcPr>
          <w:p w14:paraId="343F2945" w14:textId="1A5586AD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Remarks</w:t>
            </w:r>
          </w:p>
        </w:tc>
      </w:tr>
      <w:tr w:rsidR="00402396" w:rsidRPr="00593FDD" w14:paraId="1965D681" w14:textId="77777777" w:rsidTr="00350420">
        <w:trPr>
          <w:jc w:val="center"/>
        </w:trPr>
        <w:tc>
          <w:tcPr>
            <w:tcW w:w="502" w:type="dxa"/>
          </w:tcPr>
          <w:p w14:paraId="55A854D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  <w:b/>
              </w:rPr>
            </w:pPr>
          </w:p>
        </w:tc>
        <w:tc>
          <w:tcPr>
            <w:tcW w:w="6111" w:type="dxa"/>
          </w:tcPr>
          <w:p w14:paraId="35CA9684" w14:textId="0B250D44" w:rsidR="00402396" w:rsidRPr="00593FDD" w:rsidRDefault="00402396" w:rsidP="005E69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Bookman Old Style" w:hAnsi="Bookman Old Style" w:cs="Arial"/>
                <w:b/>
              </w:rPr>
            </w:pPr>
            <w:r w:rsidRPr="00593FDD">
              <w:rPr>
                <w:rFonts w:ascii="Bookman Old Style" w:hAnsi="Bookman Old Style" w:cs="Arial"/>
                <w:b/>
              </w:rPr>
              <w:t>CONTENTS</w:t>
            </w:r>
          </w:p>
        </w:tc>
        <w:tc>
          <w:tcPr>
            <w:tcW w:w="538" w:type="dxa"/>
          </w:tcPr>
          <w:p w14:paraId="37FD0F75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531" w:type="dxa"/>
          </w:tcPr>
          <w:p w14:paraId="0246DC9D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531" w:type="dxa"/>
          </w:tcPr>
          <w:p w14:paraId="738A3618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184A265E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C61E951" w14:textId="77777777" w:rsidTr="00350420">
        <w:trPr>
          <w:jc w:val="center"/>
        </w:trPr>
        <w:tc>
          <w:tcPr>
            <w:tcW w:w="6613" w:type="dxa"/>
            <w:gridSpan w:val="2"/>
          </w:tcPr>
          <w:p w14:paraId="72E2D7B8" w14:textId="77777777" w:rsidR="00402396" w:rsidRPr="00593FDD" w:rsidRDefault="00402396" w:rsidP="0022430C">
            <w:pPr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  <w:b/>
                <w:i/>
              </w:rPr>
              <w:t xml:space="preserve">The research paper </w:t>
            </w:r>
            <w:r w:rsidRPr="00593FDD">
              <w:rPr>
                <w:rFonts w:ascii="Bookman Old Style" w:hAnsi="Bookman Old Style" w:cs="Arial"/>
              </w:rPr>
              <w:t>…</w:t>
            </w:r>
          </w:p>
        </w:tc>
        <w:tc>
          <w:tcPr>
            <w:tcW w:w="538" w:type="dxa"/>
          </w:tcPr>
          <w:p w14:paraId="037AAB47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140978F8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A728215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25F53E1E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61DA9657" w14:textId="77777777" w:rsidTr="00350420">
        <w:trPr>
          <w:jc w:val="center"/>
        </w:trPr>
        <w:tc>
          <w:tcPr>
            <w:tcW w:w="502" w:type="dxa"/>
          </w:tcPr>
          <w:p w14:paraId="73408783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</w:t>
            </w:r>
          </w:p>
        </w:tc>
        <w:tc>
          <w:tcPr>
            <w:tcW w:w="6111" w:type="dxa"/>
          </w:tcPr>
          <w:p w14:paraId="0D9BAA8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title clearly describes and presents the contents of the whole paper</w:t>
            </w:r>
          </w:p>
        </w:tc>
        <w:tc>
          <w:tcPr>
            <w:tcW w:w="538" w:type="dxa"/>
          </w:tcPr>
          <w:p w14:paraId="27EA7D60" w14:textId="0B8F1D65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69D88E69" w14:textId="0C6760E5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33DC3760" w14:textId="74FCE351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2245209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3A384284" w14:textId="77777777" w:rsidTr="00350420">
        <w:trPr>
          <w:jc w:val="center"/>
        </w:trPr>
        <w:tc>
          <w:tcPr>
            <w:tcW w:w="502" w:type="dxa"/>
          </w:tcPr>
          <w:p w14:paraId="19C67B86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2</w:t>
            </w:r>
          </w:p>
        </w:tc>
        <w:tc>
          <w:tcPr>
            <w:tcW w:w="6111" w:type="dxa"/>
          </w:tcPr>
          <w:p w14:paraId="6E7D771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Presentation is concise, clear and in line with the Basic Education Research Agenda (BERA)</w:t>
            </w:r>
          </w:p>
        </w:tc>
        <w:tc>
          <w:tcPr>
            <w:tcW w:w="538" w:type="dxa"/>
          </w:tcPr>
          <w:p w14:paraId="5E4E2B55" w14:textId="23728713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77E13976" w14:textId="7BB4AA08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16665F0D" w14:textId="5CEBF5B5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705940E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2B4434B" w14:textId="77777777" w:rsidTr="00350420">
        <w:trPr>
          <w:jc w:val="center"/>
        </w:trPr>
        <w:tc>
          <w:tcPr>
            <w:tcW w:w="502" w:type="dxa"/>
          </w:tcPr>
          <w:p w14:paraId="1B5CA16A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3</w:t>
            </w:r>
          </w:p>
        </w:tc>
        <w:tc>
          <w:tcPr>
            <w:tcW w:w="6111" w:type="dxa"/>
          </w:tcPr>
          <w:p w14:paraId="4BA922B8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Context and rationale discuss problems, issues that the researcher wants to solve, establish and explore</w:t>
            </w:r>
          </w:p>
        </w:tc>
        <w:tc>
          <w:tcPr>
            <w:tcW w:w="538" w:type="dxa"/>
          </w:tcPr>
          <w:p w14:paraId="32A5C410" w14:textId="633E03E2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1C5F5DC6" w14:textId="5D27DADA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119D451B" w14:textId="5D03D0A9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5970DDE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37041ED4" w14:textId="77777777" w:rsidTr="00350420">
        <w:trPr>
          <w:jc w:val="center"/>
        </w:trPr>
        <w:tc>
          <w:tcPr>
            <w:tcW w:w="502" w:type="dxa"/>
          </w:tcPr>
          <w:p w14:paraId="288659E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4</w:t>
            </w:r>
          </w:p>
        </w:tc>
        <w:tc>
          <w:tcPr>
            <w:tcW w:w="6111" w:type="dxa"/>
          </w:tcPr>
          <w:p w14:paraId="4534D67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data collection methods critically appraise   the nature and purpose of the study</w:t>
            </w:r>
          </w:p>
        </w:tc>
        <w:tc>
          <w:tcPr>
            <w:tcW w:w="538" w:type="dxa"/>
          </w:tcPr>
          <w:p w14:paraId="1713F590" w14:textId="7668B9B5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73C04B7C" w14:textId="2AA95E8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331CBA66" w14:textId="3E9CFC33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7027B9B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2629E7C1" w14:textId="77777777" w:rsidTr="00350420">
        <w:trPr>
          <w:jc w:val="center"/>
        </w:trPr>
        <w:tc>
          <w:tcPr>
            <w:tcW w:w="502" w:type="dxa"/>
          </w:tcPr>
          <w:p w14:paraId="341F78CB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5</w:t>
            </w:r>
          </w:p>
        </w:tc>
        <w:tc>
          <w:tcPr>
            <w:tcW w:w="6111" w:type="dxa"/>
          </w:tcPr>
          <w:p w14:paraId="3669CC0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The topic/issue/problem anchored to SIP/AIP</w:t>
            </w:r>
          </w:p>
        </w:tc>
        <w:tc>
          <w:tcPr>
            <w:tcW w:w="538" w:type="dxa"/>
          </w:tcPr>
          <w:p w14:paraId="13C5F36E" w14:textId="2783F41D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C187B3C" w14:textId="0C38D03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423C7015" w14:textId="7A993D26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23A4B3D1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bookmarkStart w:id="0" w:name="_GoBack"/>
        <w:bookmarkEnd w:id="0"/>
      </w:tr>
      <w:tr w:rsidR="00402396" w:rsidRPr="00593FDD" w14:paraId="7041216F" w14:textId="77777777" w:rsidTr="00350420">
        <w:trPr>
          <w:jc w:val="center"/>
        </w:trPr>
        <w:tc>
          <w:tcPr>
            <w:tcW w:w="502" w:type="dxa"/>
          </w:tcPr>
          <w:p w14:paraId="30AC94B5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6111" w:type="dxa"/>
          </w:tcPr>
          <w:p w14:paraId="67D1AE91" w14:textId="77777777" w:rsidR="00402396" w:rsidRPr="00593FDD" w:rsidRDefault="00402396" w:rsidP="0022430C">
            <w:pPr>
              <w:textAlignment w:val="baseline"/>
              <w:rPr>
                <w:rFonts w:ascii="Bookman Old Style" w:hAnsi="Bookman Old Style" w:cs="Arial"/>
                <w:b/>
              </w:rPr>
            </w:pPr>
            <w:r w:rsidRPr="00593FDD">
              <w:rPr>
                <w:rFonts w:ascii="Bookman Old Style" w:hAnsi="Bookman Old Style" w:cs="Arial"/>
                <w:b/>
              </w:rPr>
              <w:t>B. SCOPE</w:t>
            </w:r>
          </w:p>
        </w:tc>
        <w:tc>
          <w:tcPr>
            <w:tcW w:w="538" w:type="dxa"/>
          </w:tcPr>
          <w:p w14:paraId="7222EBD1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0BDB21A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8666EFB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1CBC5D5D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7015B3BE" w14:textId="77777777" w:rsidTr="00350420">
        <w:trPr>
          <w:jc w:val="center"/>
        </w:trPr>
        <w:tc>
          <w:tcPr>
            <w:tcW w:w="6613" w:type="dxa"/>
            <w:gridSpan w:val="2"/>
          </w:tcPr>
          <w:p w14:paraId="0DAC9258" w14:textId="77777777" w:rsidR="00402396" w:rsidRPr="00593FDD" w:rsidRDefault="00402396" w:rsidP="0022430C">
            <w:pPr>
              <w:textAlignment w:val="baseline"/>
              <w:rPr>
                <w:rFonts w:ascii="Bookman Old Style" w:hAnsi="Bookman Old Style" w:cs="Arial"/>
                <w:b/>
                <w:i/>
              </w:rPr>
            </w:pPr>
            <w:r w:rsidRPr="00593FDD">
              <w:rPr>
                <w:rFonts w:ascii="Bookman Old Style" w:hAnsi="Bookman Old Style" w:cs="Arial"/>
                <w:b/>
                <w:i/>
              </w:rPr>
              <w:t>The research paper….</w:t>
            </w:r>
          </w:p>
        </w:tc>
        <w:tc>
          <w:tcPr>
            <w:tcW w:w="538" w:type="dxa"/>
          </w:tcPr>
          <w:p w14:paraId="3076F217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5E323811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79DCA9A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0B725B67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4366FE5" w14:textId="77777777" w:rsidTr="00350420">
        <w:trPr>
          <w:jc w:val="center"/>
        </w:trPr>
        <w:tc>
          <w:tcPr>
            <w:tcW w:w="502" w:type="dxa"/>
          </w:tcPr>
          <w:p w14:paraId="0B9D61F5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6</w:t>
            </w:r>
          </w:p>
        </w:tc>
        <w:tc>
          <w:tcPr>
            <w:tcW w:w="6111" w:type="dxa"/>
          </w:tcPr>
          <w:p w14:paraId="2FC3B711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is in line with the priority improvement area of the school</w:t>
            </w:r>
          </w:p>
        </w:tc>
        <w:tc>
          <w:tcPr>
            <w:tcW w:w="538" w:type="dxa"/>
          </w:tcPr>
          <w:p w14:paraId="0252D076" w14:textId="0214BB29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3E13E4B5" w14:textId="705CD6F4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1C39C32F" w14:textId="34AF3E4A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F019AD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73910DE6" w14:textId="77777777" w:rsidTr="00350420">
        <w:trPr>
          <w:jc w:val="center"/>
        </w:trPr>
        <w:tc>
          <w:tcPr>
            <w:tcW w:w="502" w:type="dxa"/>
          </w:tcPr>
          <w:p w14:paraId="076F6DA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7</w:t>
            </w:r>
          </w:p>
        </w:tc>
        <w:tc>
          <w:tcPr>
            <w:tcW w:w="6111" w:type="dxa"/>
          </w:tcPr>
          <w:p w14:paraId="58CD46E6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implementation displays a clear theoretical orientation and/or practical implications</w:t>
            </w:r>
          </w:p>
        </w:tc>
        <w:tc>
          <w:tcPr>
            <w:tcW w:w="538" w:type="dxa"/>
          </w:tcPr>
          <w:p w14:paraId="5625D319" w14:textId="41F559CD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0420555B" w14:textId="7C82DAC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67772D6B" w14:textId="4310AF55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21645E6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3C6D353" w14:textId="77777777" w:rsidTr="00350420">
        <w:trPr>
          <w:jc w:val="center"/>
        </w:trPr>
        <w:tc>
          <w:tcPr>
            <w:tcW w:w="502" w:type="dxa"/>
          </w:tcPr>
          <w:p w14:paraId="1ECF31B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8</w:t>
            </w:r>
          </w:p>
        </w:tc>
        <w:tc>
          <w:tcPr>
            <w:tcW w:w="6111" w:type="dxa"/>
          </w:tcPr>
          <w:p w14:paraId="0DB3B278" w14:textId="60412991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implementation has a clear direction to improve the performance of the learners</w:t>
            </w:r>
          </w:p>
        </w:tc>
        <w:tc>
          <w:tcPr>
            <w:tcW w:w="538" w:type="dxa"/>
          </w:tcPr>
          <w:p w14:paraId="41D26FC6" w14:textId="72232705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4116D207" w14:textId="499CCE2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3841AE1" w14:textId="1F9E426E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1E07F66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4F26BC32" w14:textId="77777777" w:rsidTr="00350420">
        <w:trPr>
          <w:jc w:val="center"/>
        </w:trPr>
        <w:tc>
          <w:tcPr>
            <w:tcW w:w="502" w:type="dxa"/>
          </w:tcPr>
          <w:p w14:paraId="4DA5C9C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9</w:t>
            </w:r>
          </w:p>
        </w:tc>
        <w:tc>
          <w:tcPr>
            <w:tcW w:w="6111" w:type="dxa"/>
          </w:tcPr>
          <w:p w14:paraId="6C3BB595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shows relevance to the need of the school/community</w:t>
            </w:r>
          </w:p>
        </w:tc>
        <w:tc>
          <w:tcPr>
            <w:tcW w:w="538" w:type="dxa"/>
          </w:tcPr>
          <w:p w14:paraId="49B1F57D" w14:textId="156744A3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4B2386AA" w14:textId="35C0F06A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CF201D3" w14:textId="45D3EC1F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5B3CBBDD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7D748D6A" w14:textId="77777777" w:rsidTr="00350420">
        <w:trPr>
          <w:jc w:val="center"/>
        </w:trPr>
        <w:tc>
          <w:tcPr>
            <w:tcW w:w="502" w:type="dxa"/>
          </w:tcPr>
          <w:p w14:paraId="1C0EB1B8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10</w:t>
            </w:r>
          </w:p>
        </w:tc>
        <w:tc>
          <w:tcPr>
            <w:tcW w:w="6111" w:type="dxa"/>
          </w:tcPr>
          <w:p w14:paraId="7AC4945D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has wide range feasibility of adoption</w:t>
            </w:r>
          </w:p>
        </w:tc>
        <w:tc>
          <w:tcPr>
            <w:tcW w:w="538" w:type="dxa"/>
          </w:tcPr>
          <w:p w14:paraId="627CC0A6" w14:textId="6E164464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66F78CB9" w14:textId="674A9614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41DE8F0A" w14:textId="336C70E2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122259D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49080125" w14:textId="77777777" w:rsidTr="00350420">
        <w:trPr>
          <w:jc w:val="center"/>
        </w:trPr>
        <w:tc>
          <w:tcPr>
            <w:tcW w:w="502" w:type="dxa"/>
          </w:tcPr>
          <w:p w14:paraId="7B62060D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6111" w:type="dxa"/>
          </w:tcPr>
          <w:p w14:paraId="7A8F2C50" w14:textId="563CE3F0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  <w:b/>
              </w:rPr>
            </w:pPr>
            <w:r w:rsidRPr="00593FDD">
              <w:rPr>
                <w:rFonts w:ascii="Bookman Old Style" w:hAnsi="Bookman Old Style" w:cs="Arial"/>
                <w:b/>
              </w:rPr>
              <w:t>C. Dissemination and Utilization</w:t>
            </w:r>
          </w:p>
        </w:tc>
        <w:tc>
          <w:tcPr>
            <w:tcW w:w="538" w:type="dxa"/>
          </w:tcPr>
          <w:p w14:paraId="61A3E22F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67291F48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2FA1F0D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72A0255D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40361FA" w14:textId="77777777" w:rsidTr="00350420">
        <w:trPr>
          <w:jc w:val="center"/>
        </w:trPr>
        <w:tc>
          <w:tcPr>
            <w:tcW w:w="6613" w:type="dxa"/>
            <w:gridSpan w:val="2"/>
          </w:tcPr>
          <w:p w14:paraId="5320B338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  <w:b/>
                <w:i/>
              </w:rPr>
            </w:pPr>
            <w:r w:rsidRPr="00593FDD">
              <w:rPr>
                <w:rFonts w:ascii="Bookman Old Style" w:hAnsi="Bookman Old Style" w:cs="Arial"/>
                <w:b/>
                <w:i/>
              </w:rPr>
              <w:t>Research papers were disseminated and utilize in…..</w:t>
            </w:r>
          </w:p>
        </w:tc>
        <w:tc>
          <w:tcPr>
            <w:tcW w:w="538" w:type="dxa"/>
          </w:tcPr>
          <w:p w14:paraId="28884FD3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106B1B63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78064E3F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24F4CA5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568782BC" w14:textId="77777777" w:rsidTr="00350420">
        <w:trPr>
          <w:jc w:val="center"/>
        </w:trPr>
        <w:tc>
          <w:tcPr>
            <w:tcW w:w="502" w:type="dxa"/>
          </w:tcPr>
          <w:p w14:paraId="60D2638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11</w:t>
            </w:r>
          </w:p>
        </w:tc>
        <w:tc>
          <w:tcPr>
            <w:tcW w:w="6111" w:type="dxa"/>
          </w:tcPr>
          <w:p w14:paraId="0241E6C0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LAC Session</w:t>
            </w:r>
          </w:p>
        </w:tc>
        <w:tc>
          <w:tcPr>
            <w:tcW w:w="538" w:type="dxa"/>
          </w:tcPr>
          <w:p w14:paraId="353E1503" w14:textId="616454E4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9B8F5F3" w14:textId="61198EE2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37C03E4C" w14:textId="2C8B6F0F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522CD56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690FF23B" w14:textId="77777777" w:rsidTr="00350420">
        <w:trPr>
          <w:jc w:val="center"/>
        </w:trPr>
        <w:tc>
          <w:tcPr>
            <w:tcW w:w="502" w:type="dxa"/>
          </w:tcPr>
          <w:p w14:paraId="27AF3F9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12</w:t>
            </w:r>
          </w:p>
        </w:tc>
        <w:tc>
          <w:tcPr>
            <w:tcW w:w="6111" w:type="dxa"/>
          </w:tcPr>
          <w:p w14:paraId="0928484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In Service Training</w:t>
            </w:r>
          </w:p>
        </w:tc>
        <w:tc>
          <w:tcPr>
            <w:tcW w:w="538" w:type="dxa"/>
          </w:tcPr>
          <w:p w14:paraId="696A526A" w14:textId="7C306F0F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EE89F4D" w14:textId="69217FC4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D340AF1" w14:textId="452F8301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40947B58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5C28CC3" w14:textId="77777777" w:rsidTr="00350420">
        <w:trPr>
          <w:jc w:val="center"/>
        </w:trPr>
        <w:tc>
          <w:tcPr>
            <w:tcW w:w="502" w:type="dxa"/>
          </w:tcPr>
          <w:p w14:paraId="23CCB93F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lastRenderedPageBreak/>
              <w:t>13</w:t>
            </w:r>
          </w:p>
        </w:tc>
        <w:tc>
          <w:tcPr>
            <w:tcW w:w="6111" w:type="dxa"/>
          </w:tcPr>
          <w:p w14:paraId="7FEB6A5E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SGC Planning and Monitoring activities</w:t>
            </w:r>
          </w:p>
        </w:tc>
        <w:tc>
          <w:tcPr>
            <w:tcW w:w="538" w:type="dxa"/>
          </w:tcPr>
          <w:p w14:paraId="055C991B" w14:textId="4AC1A06B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4C6A4526" w14:textId="013407A9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23EBA051" w14:textId="44168941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21721147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628416B0" w14:textId="77777777" w:rsidTr="00350420">
        <w:trPr>
          <w:jc w:val="center"/>
        </w:trPr>
        <w:tc>
          <w:tcPr>
            <w:tcW w:w="502" w:type="dxa"/>
          </w:tcPr>
          <w:p w14:paraId="639ECD7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14</w:t>
            </w:r>
          </w:p>
        </w:tc>
        <w:tc>
          <w:tcPr>
            <w:tcW w:w="6111" w:type="dxa"/>
          </w:tcPr>
          <w:p w14:paraId="5E3DF42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School, district, division and other conferences</w:t>
            </w:r>
          </w:p>
        </w:tc>
        <w:tc>
          <w:tcPr>
            <w:tcW w:w="538" w:type="dxa"/>
          </w:tcPr>
          <w:p w14:paraId="09CD2BEE" w14:textId="2F9C588F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1F1B0B2D" w14:textId="1BFE3201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6B887C49" w14:textId="01D111DB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E14EC89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3CAC8BCB" w14:textId="77777777" w:rsidTr="00350420">
        <w:trPr>
          <w:jc w:val="center"/>
        </w:trPr>
        <w:tc>
          <w:tcPr>
            <w:tcW w:w="502" w:type="dxa"/>
          </w:tcPr>
          <w:p w14:paraId="0067512E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6111" w:type="dxa"/>
          </w:tcPr>
          <w:p w14:paraId="16A2132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  <w:b/>
              </w:rPr>
            </w:pPr>
            <w:r w:rsidRPr="00593FDD">
              <w:rPr>
                <w:rFonts w:ascii="Bookman Old Style" w:hAnsi="Bookman Old Style" w:cs="Arial"/>
                <w:b/>
              </w:rPr>
              <w:t>D. IMPACT</w:t>
            </w:r>
          </w:p>
        </w:tc>
        <w:tc>
          <w:tcPr>
            <w:tcW w:w="538" w:type="dxa"/>
          </w:tcPr>
          <w:p w14:paraId="62C47C0E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26D80D98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98E4A79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72CBDE05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4AC1D3A2" w14:textId="77777777" w:rsidTr="00350420">
        <w:trPr>
          <w:jc w:val="center"/>
        </w:trPr>
        <w:tc>
          <w:tcPr>
            <w:tcW w:w="6613" w:type="dxa"/>
            <w:gridSpan w:val="2"/>
          </w:tcPr>
          <w:p w14:paraId="427BC11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  <w:b/>
                <w:i/>
              </w:rPr>
            </w:pPr>
            <w:r w:rsidRPr="00593FDD">
              <w:rPr>
                <w:rFonts w:ascii="Bookman Old Style" w:hAnsi="Bookman Old Style" w:cs="Arial"/>
                <w:b/>
                <w:i/>
              </w:rPr>
              <w:t>Research paper implementation……</w:t>
            </w:r>
          </w:p>
        </w:tc>
        <w:tc>
          <w:tcPr>
            <w:tcW w:w="538" w:type="dxa"/>
          </w:tcPr>
          <w:p w14:paraId="20AA663F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42133C9" w14:textId="77777777" w:rsidR="00402396" w:rsidRPr="00593FDD" w:rsidRDefault="00402396" w:rsidP="0022430C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</w:p>
        </w:tc>
        <w:tc>
          <w:tcPr>
            <w:tcW w:w="531" w:type="dxa"/>
          </w:tcPr>
          <w:p w14:paraId="48CC890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1837" w:type="dxa"/>
          </w:tcPr>
          <w:p w14:paraId="69B09CD0" w14:textId="77777777" w:rsidR="00402396" w:rsidRPr="00593FDD" w:rsidRDefault="00402396" w:rsidP="0022430C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3B1822DB" w14:textId="77777777" w:rsidTr="00350420">
        <w:trPr>
          <w:jc w:val="center"/>
        </w:trPr>
        <w:tc>
          <w:tcPr>
            <w:tcW w:w="502" w:type="dxa"/>
          </w:tcPr>
          <w:p w14:paraId="08E0D85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15</w:t>
            </w:r>
          </w:p>
        </w:tc>
        <w:tc>
          <w:tcPr>
            <w:tcW w:w="6111" w:type="dxa"/>
          </w:tcPr>
          <w:p w14:paraId="34D7C643" w14:textId="79014853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Serves as baseline data in assessing the level of performance</w:t>
            </w:r>
          </w:p>
        </w:tc>
        <w:tc>
          <w:tcPr>
            <w:tcW w:w="538" w:type="dxa"/>
          </w:tcPr>
          <w:p w14:paraId="54DDD793" w14:textId="5EF442F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5DA3F712" w14:textId="5BBAA360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764A511E" w14:textId="221A6DF2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1C16D51A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6DA172D6" w14:textId="77777777" w:rsidTr="00350420">
        <w:trPr>
          <w:jc w:val="center"/>
        </w:trPr>
        <w:tc>
          <w:tcPr>
            <w:tcW w:w="502" w:type="dxa"/>
          </w:tcPr>
          <w:p w14:paraId="27FDF9DC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16</w:t>
            </w:r>
          </w:p>
        </w:tc>
        <w:tc>
          <w:tcPr>
            <w:tcW w:w="6111" w:type="dxa"/>
          </w:tcPr>
          <w:p w14:paraId="55673FA4" w14:textId="6355ED15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  <w:color w:val="000000"/>
                <w:shd w:val="clear" w:color="auto" w:fill="FFFFFF"/>
              </w:rPr>
            </w:pPr>
            <w:r w:rsidRPr="00593FDD">
              <w:rPr>
                <w:rFonts w:ascii="Bookman Old Style" w:hAnsi="Bookman Old Style" w:cs="Arial"/>
                <w:color w:val="000000"/>
                <w:shd w:val="clear" w:color="auto" w:fill="FFFFFF"/>
              </w:rPr>
              <w:t>increases performance by providing solutions for streamlining problems in classroom/school setups</w:t>
            </w:r>
          </w:p>
        </w:tc>
        <w:tc>
          <w:tcPr>
            <w:tcW w:w="538" w:type="dxa"/>
          </w:tcPr>
          <w:p w14:paraId="750164CB" w14:textId="6AF8AF1C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5184C75E" w14:textId="6162A8FA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6DE1324B" w14:textId="20F95690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73535C95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290F35DB" w14:textId="77777777" w:rsidTr="00350420">
        <w:trPr>
          <w:jc w:val="center"/>
        </w:trPr>
        <w:tc>
          <w:tcPr>
            <w:tcW w:w="502" w:type="dxa"/>
          </w:tcPr>
          <w:p w14:paraId="65BF5F18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  <w:tc>
          <w:tcPr>
            <w:tcW w:w="6111" w:type="dxa"/>
          </w:tcPr>
          <w:p w14:paraId="79B01686" w14:textId="11CB1EAC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  <w:color w:val="000000"/>
                <w:shd w:val="clear" w:color="auto" w:fill="FFFFFF"/>
              </w:rPr>
            </w:pPr>
            <w:r w:rsidRPr="00593FDD">
              <w:rPr>
                <w:rFonts w:ascii="Bookman Old Style" w:hAnsi="Bookman Old Style" w:cs="Arial"/>
                <w:color w:val="000000"/>
                <w:shd w:val="clear" w:color="auto" w:fill="FFFFFF"/>
              </w:rPr>
              <w:t>aids and supports policy-making by providing reliable background information</w:t>
            </w:r>
          </w:p>
        </w:tc>
        <w:tc>
          <w:tcPr>
            <w:tcW w:w="538" w:type="dxa"/>
          </w:tcPr>
          <w:p w14:paraId="735D07B7" w14:textId="187AA0B1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52FDED31" w14:textId="337359A1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7281586D" w14:textId="6B423939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72A2F7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550A9475" w14:textId="77777777" w:rsidTr="00350420">
        <w:trPr>
          <w:jc w:val="center"/>
        </w:trPr>
        <w:tc>
          <w:tcPr>
            <w:tcW w:w="502" w:type="dxa"/>
          </w:tcPr>
          <w:p w14:paraId="4791DA44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18</w:t>
            </w:r>
          </w:p>
        </w:tc>
        <w:tc>
          <w:tcPr>
            <w:tcW w:w="6111" w:type="dxa"/>
          </w:tcPr>
          <w:p w14:paraId="416F3606" w14:textId="00B35029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  <w:color w:val="000000"/>
                <w:shd w:val="clear" w:color="auto" w:fill="FFFFFF"/>
              </w:rPr>
            </w:pPr>
            <w:r w:rsidRPr="00593FDD">
              <w:rPr>
                <w:rFonts w:ascii="Bookman Old Style" w:hAnsi="Bookman Old Style" w:cs="Arial"/>
                <w:color w:val="000000"/>
                <w:shd w:val="clear" w:color="auto" w:fill="FFFFFF"/>
              </w:rPr>
              <w:t xml:space="preserve">generates data on knowledge and skills needed to improve performance </w:t>
            </w:r>
          </w:p>
        </w:tc>
        <w:tc>
          <w:tcPr>
            <w:tcW w:w="538" w:type="dxa"/>
          </w:tcPr>
          <w:p w14:paraId="62785D6B" w14:textId="669A2156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3EA4B886" w14:textId="41FDD428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5047C0AC" w14:textId="41C0DC4C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6BB77813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  <w:tr w:rsidR="00402396" w:rsidRPr="00593FDD" w14:paraId="163616CA" w14:textId="77777777" w:rsidTr="00350420">
        <w:trPr>
          <w:jc w:val="center"/>
        </w:trPr>
        <w:tc>
          <w:tcPr>
            <w:tcW w:w="502" w:type="dxa"/>
          </w:tcPr>
          <w:p w14:paraId="11EE2572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Bookman Old Style" w:hAnsi="Bookman Old Style" w:cs="Arial"/>
              </w:rPr>
              <w:t>19</w:t>
            </w:r>
          </w:p>
        </w:tc>
        <w:tc>
          <w:tcPr>
            <w:tcW w:w="6111" w:type="dxa"/>
          </w:tcPr>
          <w:p w14:paraId="781F5130" w14:textId="12589952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  <w:color w:val="000000"/>
                <w:shd w:val="clear" w:color="auto" w:fill="FFFFFF"/>
              </w:rPr>
            </w:pPr>
            <w:proofErr w:type="gramStart"/>
            <w:r w:rsidRPr="00593FDD">
              <w:rPr>
                <w:rFonts w:ascii="Bookman Old Style" w:hAnsi="Bookman Old Style" w:cs="Arial"/>
                <w:color w:val="000000"/>
                <w:shd w:val="clear" w:color="auto" w:fill="FFFFFF"/>
              </w:rPr>
              <w:t>supports</w:t>
            </w:r>
            <w:proofErr w:type="gramEnd"/>
            <w:r w:rsidRPr="00593FDD">
              <w:rPr>
                <w:rFonts w:ascii="Bookman Old Style" w:hAnsi="Bookman Old Style" w:cs="Arial"/>
                <w:color w:val="000000"/>
                <w:shd w:val="clear" w:color="auto" w:fill="FFFFFF"/>
              </w:rPr>
              <w:t xml:space="preserve"> individuals and groups in addressing perennial problems of the school.</w:t>
            </w:r>
          </w:p>
        </w:tc>
        <w:tc>
          <w:tcPr>
            <w:tcW w:w="538" w:type="dxa"/>
          </w:tcPr>
          <w:p w14:paraId="647AA947" w14:textId="1ED01A51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50BCF8F6" w14:textId="308E4C93" w:rsidR="00402396" w:rsidRPr="00593FDD" w:rsidRDefault="00402396" w:rsidP="00402396">
            <w:pPr>
              <w:jc w:val="center"/>
              <w:textAlignment w:val="baseline"/>
              <w:rPr>
                <w:rFonts w:ascii="Bookman Old Style" w:hAnsi="Bookman Old Style" w:cs="Arial"/>
                <w:b/>
                <w:bCs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531" w:type="dxa"/>
          </w:tcPr>
          <w:p w14:paraId="7CA7CBFB" w14:textId="5E1C7140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  <w:r w:rsidRPr="00593FDD">
              <w:rPr>
                <w:rFonts w:ascii="MS Mincho" w:eastAsia="MS Mincho" w:hAnsi="MS Mincho" w:cs="MS Mincho" w:hint="eastAsia"/>
                <w:b/>
              </w:rPr>
              <w:t>☐</w:t>
            </w:r>
          </w:p>
        </w:tc>
        <w:tc>
          <w:tcPr>
            <w:tcW w:w="1837" w:type="dxa"/>
          </w:tcPr>
          <w:p w14:paraId="4C495B7D" w14:textId="77777777" w:rsidR="00402396" w:rsidRPr="00593FDD" w:rsidRDefault="00402396" w:rsidP="00402396">
            <w:pPr>
              <w:jc w:val="both"/>
              <w:textAlignment w:val="baseline"/>
              <w:rPr>
                <w:rFonts w:ascii="Bookman Old Style" w:hAnsi="Bookman Old Style" w:cs="Arial"/>
              </w:rPr>
            </w:pPr>
          </w:p>
        </w:tc>
      </w:tr>
    </w:tbl>
    <w:p w14:paraId="6D3EE525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</w:p>
    <w:p w14:paraId="424FF3C1" w14:textId="7DE97A0B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 xml:space="preserve">Comments/Suggestions </w:t>
      </w:r>
    </w:p>
    <w:p w14:paraId="00FBFD5F" w14:textId="0D334FD9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>____________________________________________________________________________________________________________________________________________________________________________________________________________________________.</w:t>
      </w:r>
    </w:p>
    <w:p w14:paraId="40FCCB82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</w:p>
    <w:p w14:paraId="3D1809E0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>Evaluated by:</w:t>
      </w:r>
    </w:p>
    <w:p w14:paraId="5E3FB36F" w14:textId="77777777" w:rsidR="00402396" w:rsidRPr="00593FDD" w:rsidRDefault="00402396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</w:p>
    <w:p w14:paraId="4CD39A17" w14:textId="4449C0BB" w:rsidR="00402396" w:rsidRPr="00593FDD" w:rsidRDefault="00350420" w:rsidP="00402396">
      <w:pPr>
        <w:spacing w:after="0"/>
        <w:jc w:val="both"/>
        <w:textAlignment w:val="baseline"/>
        <w:rPr>
          <w:rFonts w:ascii="Bookman Old Style" w:hAnsi="Bookman Old Style" w:cs="Arial"/>
          <w:b/>
        </w:rPr>
      </w:pPr>
      <w:r w:rsidRPr="00593FDD">
        <w:rPr>
          <w:rFonts w:ascii="Bookman Old Style" w:hAnsi="Bookman Old Style" w:cs="Arial"/>
          <w:b/>
        </w:rPr>
        <w:t>NAME</w:t>
      </w:r>
    </w:p>
    <w:p w14:paraId="6CCB4C5B" w14:textId="35960D7E" w:rsidR="00402396" w:rsidRPr="00593FDD" w:rsidRDefault="00835029" w:rsidP="00402396">
      <w:pPr>
        <w:spacing w:after="0"/>
        <w:jc w:val="both"/>
        <w:textAlignment w:val="baseline"/>
        <w:rPr>
          <w:rFonts w:ascii="Bookman Old Style" w:hAnsi="Bookman Old Style" w:cs="Arial"/>
        </w:rPr>
      </w:pPr>
      <w:r w:rsidRPr="00593FDD">
        <w:rPr>
          <w:rFonts w:ascii="Bookman Old Style" w:hAnsi="Bookman Old Style" w:cs="Arial"/>
        </w:rPr>
        <w:t>Position/Designation</w:t>
      </w:r>
      <w:r w:rsidR="00F500DF" w:rsidRPr="00593FDD">
        <w:rPr>
          <w:rFonts w:ascii="Bookman Old Style" w:hAnsi="Bookman Old Style" w:cs="Arial"/>
        </w:rPr>
        <w:t>/Office</w:t>
      </w:r>
    </w:p>
    <w:p w14:paraId="4E3D1D65" w14:textId="77777777" w:rsidR="00402396" w:rsidRPr="00593FDD" w:rsidRDefault="00402396" w:rsidP="00402396">
      <w:pPr>
        <w:spacing w:after="0" w:line="360" w:lineRule="auto"/>
        <w:jc w:val="center"/>
        <w:rPr>
          <w:rFonts w:ascii="Bookman Old Style" w:hAnsi="Bookman Old Style"/>
        </w:rPr>
      </w:pPr>
    </w:p>
    <w:p w14:paraId="199D798B" w14:textId="77777777" w:rsidR="00402396" w:rsidRPr="00593FDD" w:rsidRDefault="00402396" w:rsidP="00402396">
      <w:pPr>
        <w:rPr>
          <w:rFonts w:ascii="Bookman Old Style" w:hAnsi="Bookman Old Style"/>
        </w:rPr>
      </w:pPr>
    </w:p>
    <w:p w14:paraId="494C98C5" w14:textId="77777777" w:rsidR="00402396" w:rsidRPr="00593FDD" w:rsidRDefault="00402396" w:rsidP="00402396">
      <w:pPr>
        <w:rPr>
          <w:rFonts w:ascii="Bookman Old Style" w:hAnsi="Bookman Old Style" w:cs="Arial"/>
          <w:i/>
        </w:rPr>
      </w:pPr>
    </w:p>
    <w:p w14:paraId="1ECAE0AF" w14:textId="3103D23A" w:rsidR="00CB23E6" w:rsidRPr="00593FDD" w:rsidRDefault="00B0057A" w:rsidP="00307249">
      <w:pPr>
        <w:rPr>
          <w:rFonts w:ascii="Bookman Old Style" w:hAnsi="Bookman Old Style"/>
        </w:rPr>
      </w:pPr>
      <w:r w:rsidRPr="00593FDD">
        <w:rPr>
          <w:rFonts w:ascii="Bookman Old Style" w:hAnsi="Bookman Old Style"/>
        </w:rPr>
        <w:t xml:space="preserve"> </w:t>
      </w:r>
    </w:p>
    <w:sectPr w:rsidR="00CB23E6" w:rsidRPr="00593FDD" w:rsidSect="00617CF1">
      <w:headerReference w:type="default" r:id="rId8"/>
      <w:footerReference w:type="default" r:id="rId9"/>
      <w:pgSz w:w="11906" w:h="16838" w:code="9"/>
      <w:pgMar w:top="720" w:right="720" w:bottom="720" w:left="720" w:header="703" w:footer="8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E38E24" w14:textId="77777777" w:rsidR="00C125D1" w:rsidRDefault="00C125D1" w:rsidP="00A256C3">
      <w:pPr>
        <w:spacing w:after="0" w:line="240" w:lineRule="auto"/>
      </w:pPr>
      <w:r>
        <w:separator/>
      </w:r>
    </w:p>
  </w:endnote>
  <w:endnote w:type="continuationSeparator" w:id="0">
    <w:p w14:paraId="2C6A34B0" w14:textId="77777777" w:rsidR="00C125D1" w:rsidRDefault="00C125D1" w:rsidP="00A256C3">
      <w:pPr>
        <w:spacing w:after="0" w:line="240" w:lineRule="auto"/>
      </w:pPr>
      <w:r>
        <w:continuationSeparator/>
      </w:r>
    </w:p>
  </w:endnote>
  <w:endnote w:type="continuationNotice" w:id="1">
    <w:p w14:paraId="5C2629CE" w14:textId="77777777" w:rsidR="00C125D1" w:rsidRDefault="00C125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744FEDA7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CE0A2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A9D5423" w14:textId="6235E560" w:rsidR="002449BF" w:rsidRPr="00F06397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</w:t>
                          </w:r>
                          <w:proofErr w:type="gramStart"/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proofErr w:type="gramEnd"/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744FEDA7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CE0A28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A9D5423" w14:textId="6235E560" w:rsidR="002449BF" w:rsidRPr="00F06397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</w:t>
                    </w:r>
                    <w:proofErr w:type="gramStart"/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proofErr w:type="gramEnd"/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2958A01F">
              <wp:simplePos x="0" y="0"/>
              <wp:positionH relativeFrom="margin">
                <wp:posOffset>-230188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31E7877B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5pt,-6.25pt" to="543.4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3A4A52F6">
              <wp:simplePos x="0" y="0"/>
              <wp:positionH relativeFrom="column">
                <wp:posOffset>2693670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726D998A" w:rsidR="00055E92" w:rsidRPr="00710805" w:rsidRDefault="00B733DA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B733D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SDO-SGOD-F080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71A828A8" w:rsidR="00055E92" w:rsidRPr="00710805" w:rsidRDefault="00B733DA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733DA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733DA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212.1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726D998A" w:rsidR="00055E92" w:rsidRPr="00710805" w:rsidRDefault="00B733DA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B733D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SDO-SGOD-F080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71A828A8" w:rsidR="00055E92" w:rsidRPr="00710805" w:rsidRDefault="00B733DA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733DA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733DA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33C7E5" w14:textId="77777777" w:rsidR="00C125D1" w:rsidRDefault="00C125D1" w:rsidP="00A256C3">
      <w:pPr>
        <w:spacing w:after="0" w:line="240" w:lineRule="auto"/>
      </w:pPr>
      <w:r>
        <w:separator/>
      </w:r>
    </w:p>
  </w:footnote>
  <w:footnote w:type="continuationSeparator" w:id="0">
    <w:p w14:paraId="26387F38" w14:textId="77777777" w:rsidR="00C125D1" w:rsidRDefault="00C125D1" w:rsidP="00A256C3">
      <w:pPr>
        <w:spacing w:after="0" w:line="240" w:lineRule="auto"/>
      </w:pPr>
      <w:r>
        <w:continuationSeparator/>
      </w:r>
    </w:p>
  </w:footnote>
  <w:footnote w:type="continuationNotice" w:id="1">
    <w:p w14:paraId="109A0B35" w14:textId="77777777" w:rsidR="00C125D1" w:rsidRDefault="00C125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69736D90">
          <wp:simplePos x="0" y="0"/>
          <wp:positionH relativeFrom="column">
            <wp:posOffset>2974340</wp:posOffset>
          </wp:positionH>
          <wp:positionV relativeFrom="paragraph">
            <wp:posOffset>-261290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8BCE0ED">
              <wp:simplePos x="0" y="0"/>
              <wp:positionH relativeFrom="column">
                <wp:posOffset>-250108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37281424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5.05pt" to="541.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548"/>
    <w:multiLevelType w:val="hybridMultilevel"/>
    <w:tmpl w:val="96AA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A2825"/>
    <w:multiLevelType w:val="hybridMultilevel"/>
    <w:tmpl w:val="52E8E13E"/>
    <w:lvl w:ilvl="0" w:tplc="BBA2EF50">
      <w:start w:val="1"/>
      <w:numFmt w:val="upperLetter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A11282D"/>
    <w:multiLevelType w:val="hybridMultilevel"/>
    <w:tmpl w:val="7C680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5E92"/>
    <w:rsid w:val="000613F8"/>
    <w:rsid w:val="00084DBD"/>
    <w:rsid w:val="000971EF"/>
    <w:rsid w:val="000A0C10"/>
    <w:rsid w:val="000B2AA5"/>
    <w:rsid w:val="000C7D71"/>
    <w:rsid w:val="000D1D1A"/>
    <w:rsid w:val="000E24E1"/>
    <w:rsid w:val="000F3F6B"/>
    <w:rsid w:val="000F6D28"/>
    <w:rsid w:val="0010248E"/>
    <w:rsid w:val="00102585"/>
    <w:rsid w:val="0014127E"/>
    <w:rsid w:val="0014241D"/>
    <w:rsid w:val="00143254"/>
    <w:rsid w:val="001510F5"/>
    <w:rsid w:val="0015757F"/>
    <w:rsid w:val="001634BB"/>
    <w:rsid w:val="00163CE3"/>
    <w:rsid w:val="001801BB"/>
    <w:rsid w:val="001869BA"/>
    <w:rsid w:val="001A0281"/>
    <w:rsid w:val="001A2F06"/>
    <w:rsid w:val="001A3C4E"/>
    <w:rsid w:val="001A67A1"/>
    <w:rsid w:val="001C099A"/>
    <w:rsid w:val="001C16C8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26B19"/>
    <w:rsid w:val="002320E7"/>
    <w:rsid w:val="0024128F"/>
    <w:rsid w:val="00242533"/>
    <w:rsid w:val="002425C7"/>
    <w:rsid w:val="0024459D"/>
    <w:rsid w:val="002449BF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2F2672"/>
    <w:rsid w:val="00307249"/>
    <w:rsid w:val="003100E1"/>
    <w:rsid w:val="003156C5"/>
    <w:rsid w:val="0032432F"/>
    <w:rsid w:val="003246D7"/>
    <w:rsid w:val="00342E08"/>
    <w:rsid w:val="003467CD"/>
    <w:rsid w:val="00350420"/>
    <w:rsid w:val="00350E63"/>
    <w:rsid w:val="00351BDB"/>
    <w:rsid w:val="0035722B"/>
    <w:rsid w:val="00361966"/>
    <w:rsid w:val="00370286"/>
    <w:rsid w:val="00374494"/>
    <w:rsid w:val="00377691"/>
    <w:rsid w:val="00390A72"/>
    <w:rsid w:val="003A0596"/>
    <w:rsid w:val="003A0925"/>
    <w:rsid w:val="003C1168"/>
    <w:rsid w:val="003C2E2C"/>
    <w:rsid w:val="003E4D60"/>
    <w:rsid w:val="003E5ED3"/>
    <w:rsid w:val="003F34FE"/>
    <w:rsid w:val="00400D7F"/>
    <w:rsid w:val="004022E2"/>
    <w:rsid w:val="00402396"/>
    <w:rsid w:val="004167AE"/>
    <w:rsid w:val="00432610"/>
    <w:rsid w:val="0043603F"/>
    <w:rsid w:val="00455950"/>
    <w:rsid w:val="004570E2"/>
    <w:rsid w:val="00476E9A"/>
    <w:rsid w:val="0048322A"/>
    <w:rsid w:val="004A62BB"/>
    <w:rsid w:val="004C766B"/>
    <w:rsid w:val="004D275C"/>
    <w:rsid w:val="004D38BC"/>
    <w:rsid w:val="004E618C"/>
    <w:rsid w:val="004F3265"/>
    <w:rsid w:val="004F7AC3"/>
    <w:rsid w:val="00501DD9"/>
    <w:rsid w:val="00516DBA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742CB"/>
    <w:rsid w:val="00574462"/>
    <w:rsid w:val="005877DB"/>
    <w:rsid w:val="00591D8D"/>
    <w:rsid w:val="00593FDD"/>
    <w:rsid w:val="005940E5"/>
    <w:rsid w:val="005A2895"/>
    <w:rsid w:val="005A7DB0"/>
    <w:rsid w:val="005B7B97"/>
    <w:rsid w:val="005C4DC8"/>
    <w:rsid w:val="005C5E1F"/>
    <w:rsid w:val="005C72CC"/>
    <w:rsid w:val="005E6071"/>
    <w:rsid w:val="005E694E"/>
    <w:rsid w:val="005F1892"/>
    <w:rsid w:val="005F1F85"/>
    <w:rsid w:val="005F4155"/>
    <w:rsid w:val="005F4CDC"/>
    <w:rsid w:val="005F7E0E"/>
    <w:rsid w:val="00604786"/>
    <w:rsid w:val="00604BAE"/>
    <w:rsid w:val="00611147"/>
    <w:rsid w:val="006171BD"/>
    <w:rsid w:val="00617CF1"/>
    <w:rsid w:val="006245F7"/>
    <w:rsid w:val="00631260"/>
    <w:rsid w:val="00633CC5"/>
    <w:rsid w:val="00635634"/>
    <w:rsid w:val="00642EE3"/>
    <w:rsid w:val="00647591"/>
    <w:rsid w:val="00654D0A"/>
    <w:rsid w:val="00666371"/>
    <w:rsid w:val="0066697A"/>
    <w:rsid w:val="006B082F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6DD"/>
    <w:rsid w:val="00737734"/>
    <w:rsid w:val="00737D9E"/>
    <w:rsid w:val="007543D7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5599"/>
    <w:rsid w:val="00801133"/>
    <w:rsid w:val="0081600D"/>
    <w:rsid w:val="00817B16"/>
    <w:rsid w:val="00835029"/>
    <w:rsid w:val="00851E9F"/>
    <w:rsid w:val="00855A61"/>
    <w:rsid w:val="00882427"/>
    <w:rsid w:val="0089055D"/>
    <w:rsid w:val="0089073F"/>
    <w:rsid w:val="00893236"/>
    <w:rsid w:val="00894D7E"/>
    <w:rsid w:val="008A2408"/>
    <w:rsid w:val="008A2E6E"/>
    <w:rsid w:val="008A5692"/>
    <w:rsid w:val="008B3CC6"/>
    <w:rsid w:val="008D78FB"/>
    <w:rsid w:val="008E2A38"/>
    <w:rsid w:val="008E730F"/>
    <w:rsid w:val="00915DAE"/>
    <w:rsid w:val="00915DB9"/>
    <w:rsid w:val="00925BCC"/>
    <w:rsid w:val="009325EA"/>
    <w:rsid w:val="00946532"/>
    <w:rsid w:val="00953A24"/>
    <w:rsid w:val="00956EAA"/>
    <w:rsid w:val="00961F48"/>
    <w:rsid w:val="00963773"/>
    <w:rsid w:val="009665A7"/>
    <w:rsid w:val="0097745B"/>
    <w:rsid w:val="00982C9A"/>
    <w:rsid w:val="00983644"/>
    <w:rsid w:val="009847F1"/>
    <w:rsid w:val="00991FF8"/>
    <w:rsid w:val="009964A1"/>
    <w:rsid w:val="00996902"/>
    <w:rsid w:val="009A02D7"/>
    <w:rsid w:val="009A0A52"/>
    <w:rsid w:val="009A0C6B"/>
    <w:rsid w:val="009B03B2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56C3"/>
    <w:rsid w:val="00A320C1"/>
    <w:rsid w:val="00A34F6D"/>
    <w:rsid w:val="00A352B5"/>
    <w:rsid w:val="00A5098A"/>
    <w:rsid w:val="00A52342"/>
    <w:rsid w:val="00A716C5"/>
    <w:rsid w:val="00A82019"/>
    <w:rsid w:val="00AE51D0"/>
    <w:rsid w:val="00AF24B2"/>
    <w:rsid w:val="00B0057A"/>
    <w:rsid w:val="00B32B93"/>
    <w:rsid w:val="00B33D9D"/>
    <w:rsid w:val="00B41A5E"/>
    <w:rsid w:val="00B42A37"/>
    <w:rsid w:val="00B7241C"/>
    <w:rsid w:val="00B733DA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6E00"/>
    <w:rsid w:val="00BE7195"/>
    <w:rsid w:val="00BF0A7A"/>
    <w:rsid w:val="00BF6F9E"/>
    <w:rsid w:val="00C0034E"/>
    <w:rsid w:val="00C03868"/>
    <w:rsid w:val="00C125D1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B23B2"/>
    <w:rsid w:val="00CB23E6"/>
    <w:rsid w:val="00CB7FDF"/>
    <w:rsid w:val="00CD1EE5"/>
    <w:rsid w:val="00CE0A28"/>
    <w:rsid w:val="00CE4E1E"/>
    <w:rsid w:val="00CF16B6"/>
    <w:rsid w:val="00CF7900"/>
    <w:rsid w:val="00D008BC"/>
    <w:rsid w:val="00D04C83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B7C61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5F7C"/>
    <w:rsid w:val="00F06397"/>
    <w:rsid w:val="00F06971"/>
    <w:rsid w:val="00F149C6"/>
    <w:rsid w:val="00F24587"/>
    <w:rsid w:val="00F500DF"/>
    <w:rsid w:val="00F55564"/>
    <w:rsid w:val="00F945AF"/>
    <w:rsid w:val="00FA27C4"/>
    <w:rsid w:val="00FA59BF"/>
    <w:rsid w:val="00FA7BDA"/>
    <w:rsid w:val="00FB52E7"/>
    <w:rsid w:val="00FB6E83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9</cp:revision>
  <cp:lastPrinted>2024-04-11T07:34:00Z</cp:lastPrinted>
  <dcterms:created xsi:type="dcterms:W3CDTF">2024-04-09T12:55:00Z</dcterms:created>
  <dcterms:modified xsi:type="dcterms:W3CDTF">2024-04-29T05:45:00Z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