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8DB6C" w14:textId="10DE8E81" w:rsidR="0076086D" w:rsidRPr="0076086D" w:rsidRDefault="0076086D" w:rsidP="0076086D">
      <w:pPr>
        <w:rPr>
          <w:lang w:val="es-MX"/>
        </w:rPr>
      </w:pPr>
      <w:r w:rsidRPr="0076086D">
        <w:rPr>
          <w:lang w:val="es-MX"/>
        </w:rPr>
        <w:t xml:space="preserve">Informe </w:t>
      </w:r>
    </w:p>
    <w:p w14:paraId="0476A617" w14:textId="43878F2A" w:rsidR="0076086D" w:rsidRPr="0076086D" w:rsidRDefault="0076086D" w:rsidP="0076086D">
      <w:pPr>
        <w:rPr>
          <w:lang w:val="es-MX"/>
        </w:rPr>
      </w:pPr>
      <w:r w:rsidRPr="0076086D">
        <w:rPr>
          <w:lang w:val="es-MX"/>
        </w:rPr>
        <w:t>El proyecto consiste en la creación del juego Tetris que funcionará a través de la terminal. En este juego, el usuario tendrá la posibilidad de definir el ancho del tablero, el cual deberá establecerse en múltiplos de 8 (por ejemplo: 8, 16, 24</w:t>
      </w:r>
      <w:r>
        <w:rPr>
          <w:lang w:val="es-MX"/>
        </w:rPr>
        <w:t>…</w:t>
      </w:r>
      <w:r w:rsidRPr="0076086D">
        <w:rPr>
          <w:lang w:val="es-MX"/>
        </w:rPr>
        <w:t>), con el fin de manejar adecuadamente la estructura de memoria y el uso de bits dentro del programa.</w:t>
      </w:r>
    </w:p>
    <w:p w14:paraId="56CE6A64" w14:textId="54BFE544" w:rsidR="0076086D" w:rsidRPr="0076086D" w:rsidRDefault="0076086D" w:rsidP="0076086D">
      <w:pPr>
        <w:rPr>
          <w:lang w:val="es-MX"/>
        </w:rPr>
      </w:pPr>
      <w:r w:rsidRPr="0076086D">
        <w:rPr>
          <w:lang w:val="es-MX"/>
        </w:rPr>
        <w:t xml:space="preserve">Para el desarrollo del juego, se tendrán predeterminadas las piezas clásicas de Tetris, representadas en mayúsculas: I, O, T, S, Z, J y L. Estas piezas ya estarán </w:t>
      </w:r>
      <w:r>
        <w:rPr>
          <w:lang w:val="es-MX"/>
        </w:rPr>
        <w:t>predeterminadas</w:t>
      </w:r>
      <w:r w:rsidRPr="0076086D">
        <w:rPr>
          <w:lang w:val="es-MX"/>
        </w:rPr>
        <w:t xml:space="preserve"> dentro del programa, por lo que el sistema </w:t>
      </w:r>
      <w:r>
        <w:rPr>
          <w:lang w:val="es-MX"/>
        </w:rPr>
        <w:t xml:space="preserve">de manera aleatoria </w:t>
      </w:r>
      <w:r w:rsidRPr="0076086D">
        <w:rPr>
          <w:lang w:val="es-MX"/>
        </w:rPr>
        <w:t>seleccionar</w:t>
      </w:r>
      <w:r>
        <w:rPr>
          <w:lang w:val="es-MX"/>
        </w:rPr>
        <w:t>á</w:t>
      </w:r>
      <w:r w:rsidRPr="0076086D">
        <w:rPr>
          <w:lang w:val="es-MX"/>
        </w:rPr>
        <w:t xml:space="preserve"> cuál aparecerá en el tablero</w:t>
      </w:r>
      <w:r>
        <w:rPr>
          <w:lang w:val="es-MX"/>
        </w:rPr>
        <w:t xml:space="preserve"> así </w:t>
      </w:r>
      <w:r w:rsidRPr="0076086D">
        <w:rPr>
          <w:lang w:val="es-MX"/>
        </w:rPr>
        <w:t xml:space="preserve">cada turno el jugador </w:t>
      </w:r>
      <w:r>
        <w:rPr>
          <w:lang w:val="es-MX"/>
        </w:rPr>
        <w:t>recibirá</w:t>
      </w:r>
      <w:r w:rsidRPr="0076086D">
        <w:rPr>
          <w:lang w:val="es-MX"/>
        </w:rPr>
        <w:t xml:space="preserve"> una figura diferente.</w:t>
      </w:r>
    </w:p>
    <w:p w14:paraId="47D45458" w14:textId="6A6FCDF7" w:rsidR="0076086D" w:rsidRPr="0076086D" w:rsidRDefault="0076086D" w:rsidP="0076086D">
      <w:pPr>
        <w:rPr>
          <w:lang w:val="es-MX"/>
        </w:rPr>
      </w:pPr>
      <w:r w:rsidRPr="0076086D">
        <w:rPr>
          <w:lang w:val="es-MX"/>
        </w:rPr>
        <w:t xml:space="preserve">Una vez generada la pieza, esta aparecerá inicialmente en la parte superior del tablero. A partir de ese momento, el usuario podrá interactuar con ella mediante el teclado. Con determinadas teclas podrá mover la pieza hacia la izquierda o hacia la derecha, hacerla bajar una posición o rotarla (aunque no necesariamente en giros de 90 grados). Estas acciones </w:t>
      </w:r>
      <w:r>
        <w:rPr>
          <w:lang w:val="es-MX"/>
        </w:rPr>
        <w:t xml:space="preserve">estarán impresas en la parte inferior del tablero para </w:t>
      </w:r>
      <w:r w:rsidRPr="0076086D">
        <w:rPr>
          <w:lang w:val="es-MX"/>
        </w:rPr>
        <w:t>permitir</w:t>
      </w:r>
      <w:r>
        <w:rPr>
          <w:lang w:val="es-MX"/>
        </w:rPr>
        <w:t xml:space="preserve"> q</w:t>
      </w:r>
      <w:r w:rsidRPr="0076086D">
        <w:rPr>
          <w:lang w:val="es-MX"/>
        </w:rPr>
        <w:t xml:space="preserve">ue el jugador acomode las piezas </w:t>
      </w:r>
      <w:r>
        <w:rPr>
          <w:lang w:val="es-MX"/>
        </w:rPr>
        <w:t>según su conveniencia.</w:t>
      </w:r>
    </w:p>
    <w:p w14:paraId="37B4A1E4" w14:textId="1BF6A172" w:rsidR="0076086D" w:rsidRPr="0076086D" w:rsidRDefault="0076086D" w:rsidP="0076086D">
      <w:pPr>
        <w:rPr>
          <w:lang w:val="es-MX"/>
        </w:rPr>
      </w:pPr>
      <w:r w:rsidRPr="0076086D">
        <w:rPr>
          <w:lang w:val="es-MX"/>
        </w:rPr>
        <w:t xml:space="preserve">El tablero estará representado visualmente con puntos, los cuales irán </w:t>
      </w:r>
      <w:proofErr w:type="gramStart"/>
      <w:r w:rsidRPr="0076086D">
        <w:rPr>
          <w:lang w:val="es-MX"/>
        </w:rPr>
        <w:t>cambiando dependiendo</w:t>
      </w:r>
      <w:proofErr w:type="gramEnd"/>
      <w:r w:rsidRPr="0076086D">
        <w:rPr>
          <w:lang w:val="es-MX"/>
        </w:rPr>
        <w:t xml:space="preserve"> de la figura que se esté mostrando o moviendo en ese momento. La forma en que se imprime el tablero en pantalla puede compararse con los </w:t>
      </w:r>
      <w:r w:rsidRPr="0076086D">
        <w:rPr>
          <w:highlight w:val="yellow"/>
          <w:lang w:val="es-MX"/>
        </w:rPr>
        <w:t>dibujos animados hechos en papel</w:t>
      </w:r>
      <w:r w:rsidRPr="0076086D">
        <w:rPr>
          <w:lang w:val="es-MX"/>
        </w:rPr>
        <w:t xml:space="preserve">, donde se realizan muchos dibujos en distintas hojas y al pasar rápidamente las páginas parece que la figura se mueve. De manera similar, el programa estará imprimiendo constantemente el tablero actualizado, generando la sensación de movimiento de las </w:t>
      </w:r>
      <w:proofErr w:type="gramStart"/>
      <w:r w:rsidRPr="0076086D">
        <w:rPr>
          <w:lang w:val="es-MX"/>
        </w:rPr>
        <w:t>piezas</w:t>
      </w:r>
      <w:r>
        <w:rPr>
          <w:lang w:val="es-MX"/>
        </w:rPr>
        <w:t>( por</w:t>
      </w:r>
      <w:proofErr w:type="gramEnd"/>
      <w:r>
        <w:rPr>
          <w:lang w:val="es-MX"/>
        </w:rPr>
        <w:t xml:space="preserve"> lo cual genera la idea de que el ciclo </w:t>
      </w:r>
      <w:proofErr w:type="gramStart"/>
      <w:r>
        <w:rPr>
          <w:lang w:val="es-MX"/>
        </w:rPr>
        <w:t>protagonista principal</w:t>
      </w:r>
      <w:proofErr w:type="gramEnd"/>
      <w:r>
        <w:rPr>
          <w:lang w:val="es-MX"/>
        </w:rPr>
        <w:t xml:space="preserve"> de este código posiblemente será el “While o do While aún no se”)</w:t>
      </w:r>
      <w:r w:rsidRPr="0076086D">
        <w:rPr>
          <w:lang w:val="es-MX"/>
        </w:rPr>
        <w:t>.</w:t>
      </w:r>
    </w:p>
    <w:p w14:paraId="27B36D37" w14:textId="77777777" w:rsidR="0076086D" w:rsidRPr="0076086D" w:rsidRDefault="0076086D" w:rsidP="0076086D">
      <w:pPr>
        <w:rPr>
          <w:lang w:val="es-MX"/>
        </w:rPr>
      </w:pPr>
      <w:r w:rsidRPr="0076086D">
        <w:rPr>
          <w:lang w:val="es-MX"/>
        </w:rPr>
        <w:t xml:space="preserve">El programa también deberá detectar colisiones entre las piezas y los límites del tablero o con otras piezas ya ubicadas. Estas verificaciones se realizarán mediante operaciones lógicas </w:t>
      </w:r>
      <w:r w:rsidRPr="0076086D">
        <w:rPr>
          <w:highlight w:val="yellow"/>
          <w:lang w:val="es-MX"/>
        </w:rPr>
        <w:t>booleanas,</w:t>
      </w:r>
      <w:r w:rsidRPr="0076086D">
        <w:rPr>
          <w:lang w:val="es-MX"/>
        </w:rPr>
        <w:t xml:space="preserve"> donde el resultado será true o false, dependiendo de si existe o no una </w:t>
      </w:r>
      <w:r w:rsidRPr="0076086D">
        <w:rPr>
          <w:highlight w:val="yellow"/>
          <w:lang w:val="es-MX"/>
        </w:rPr>
        <w:t>colisión.</w:t>
      </w:r>
      <w:r w:rsidRPr="0076086D">
        <w:rPr>
          <w:lang w:val="es-MX"/>
        </w:rPr>
        <w:t xml:space="preserve"> Cuando una pieza choque con otra o llegue al fondo, quedará fija en esa posición y se generará una nueva pieza que comenzará nuevamente desde la parte superior.</w:t>
      </w:r>
    </w:p>
    <w:p w14:paraId="05B716EA" w14:textId="77777777" w:rsidR="00B03349" w:rsidRDefault="0076086D" w:rsidP="0076086D">
      <w:pPr>
        <w:rPr>
          <w:lang w:val="es-MX"/>
        </w:rPr>
      </w:pPr>
      <w:r w:rsidRPr="0076086D">
        <w:rPr>
          <w:lang w:val="es-MX"/>
        </w:rPr>
        <w:t>En caso de que las piezas se acumulen hasta llegar a la parte superior del tablero y ya no exista espacio para colocar una nueva figura, el sistema mostrará en pantalla el mensaje “</w:t>
      </w:r>
      <w:proofErr w:type="spellStart"/>
      <w:r w:rsidRPr="0076086D">
        <w:rPr>
          <w:lang w:val="es-MX"/>
        </w:rPr>
        <w:t>Game</w:t>
      </w:r>
      <w:proofErr w:type="spellEnd"/>
      <w:r w:rsidRPr="0076086D">
        <w:rPr>
          <w:lang w:val="es-MX"/>
        </w:rPr>
        <w:t xml:space="preserve"> Over”, indicando que la partida ha terminado.</w:t>
      </w:r>
    </w:p>
    <w:p w14:paraId="04FEAEFD" w14:textId="2C0DBDF1" w:rsidR="0076086D" w:rsidRPr="0076086D" w:rsidRDefault="00B03349" w:rsidP="0076086D">
      <w:pPr>
        <w:rPr>
          <w:lang w:val="es-MX"/>
        </w:rPr>
      </w:pPr>
      <w:r>
        <w:rPr>
          <w:lang w:val="es-MX"/>
        </w:rPr>
        <w:t>P</w:t>
      </w:r>
      <w:r w:rsidR="0076086D" w:rsidRPr="0076086D">
        <w:rPr>
          <w:lang w:val="es-MX"/>
        </w:rPr>
        <w:t>lane</w:t>
      </w:r>
      <w:r>
        <w:rPr>
          <w:lang w:val="es-MX"/>
        </w:rPr>
        <w:t>o</w:t>
      </w:r>
      <w:r w:rsidR="0076086D" w:rsidRPr="0076086D">
        <w:rPr>
          <w:lang w:val="es-MX"/>
        </w:rPr>
        <w:t xml:space="preserve"> utilizar un ciclo principal de </w:t>
      </w:r>
      <w:r w:rsidR="0076086D" w:rsidRPr="00B03349">
        <w:rPr>
          <w:highlight w:val="yellow"/>
          <w:lang w:val="es-MX"/>
        </w:rPr>
        <w:t xml:space="preserve">tipo </w:t>
      </w:r>
      <w:proofErr w:type="spellStart"/>
      <w:r w:rsidR="0076086D" w:rsidRPr="00B03349">
        <w:rPr>
          <w:highlight w:val="yellow"/>
          <w:lang w:val="es-MX"/>
        </w:rPr>
        <w:t>while</w:t>
      </w:r>
      <w:proofErr w:type="spellEnd"/>
      <w:r w:rsidRPr="00B03349">
        <w:rPr>
          <w:highlight w:val="yellow"/>
          <w:lang w:val="es-MX"/>
        </w:rPr>
        <w:t xml:space="preserve"> o do </w:t>
      </w:r>
      <w:proofErr w:type="spellStart"/>
      <w:r w:rsidRPr="00B03349">
        <w:rPr>
          <w:highlight w:val="yellow"/>
          <w:lang w:val="es-MX"/>
        </w:rPr>
        <w:t>while</w:t>
      </w:r>
      <w:proofErr w:type="spellEnd"/>
      <w:r w:rsidRPr="00B03349">
        <w:rPr>
          <w:highlight w:val="yellow"/>
          <w:lang w:val="es-MX"/>
        </w:rPr>
        <w:t xml:space="preserve"> como</w:t>
      </w:r>
      <w:r>
        <w:rPr>
          <w:lang w:val="es-MX"/>
        </w:rPr>
        <w:t xml:space="preserve"> lo mencioné anterior mente</w:t>
      </w:r>
      <w:r w:rsidR="0076086D" w:rsidRPr="0076086D">
        <w:rPr>
          <w:lang w:val="es-MX"/>
        </w:rPr>
        <w:t xml:space="preserve">, el cual permitirá que el juego se ejecute de forma continua. Este ciclo se mantendrá activo mientras el juego esté en ejecución y solo finalizará cuando ocurra alguna de las siguientes </w:t>
      </w:r>
      <w:r w:rsidR="0076086D" w:rsidRPr="0076086D">
        <w:rPr>
          <w:lang w:val="es-MX"/>
        </w:rPr>
        <w:lastRenderedPageBreak/>
        <w:t xml:space="preserve">situaciones: que se produzca </w:t>
      </w:r>
      <w:r w:rsidR="0076086D" w:rsidRPr="00B03349">
        <w:rPr>
          <w:highlight w:val="yellow"/>
          <w:lang w:val="es-MX"/>
        </w:rPr>
        <w:t xml:space="preserve">un </w:t>
      </w:r>
      <w:proofErr w:type="spellStart"/>
      <w:r w:rsidRPr="00B03349">
        <w:rPr>
          <w:highlight w:val="yellow"/>
          <w:lang w:val="es-MX"/>
        </w:rPr>
        <w:t>G</w:t>
      </w:r>
      <w:r w:rsidR="0076086D" w:rsidRPr="00B03349">
        <w:rPr>
          <w:highlight w:val="yellow"/>
          <w:lang w:val="es-MX"/>
        </w:rPr>
        <w:t>ame</w:t>
      </w:r>
      <w:proofErr w:type="spellEnd"/>
      <w:r w:rsidR="0076086D" w:rsidRPr="00B03349">
        <w:rPr>
          <w:highlight w:val="yellow"/>
          <w:lang w:val="es-MX"/>
        </w:rPr>
        <w:t xml:space="preserve"> </w:t>
      </w:r>
      <w:proofErr w:type="spellStart"/>
      <w:r w:rsidR="0076086D" w:rsidRPr="00B03349">
        <w:rPr>
          <w:highlight w:val="yellow"/>
          <w:lang w:val="es-MX"/>
        </w:rPr>
        <w:t>over</w:t>
      </w:r>
      <w:proofErr w:type="spellEnd"/>
      <w:r w:rsidR="0076086D" w:rsidRPr="0076086D">
        <w:rPr>
          <w:lang w:val="es-MX"/>
        </w:rPr>
        <w:t xml:space="preserve">, que se detecte </w:t>
      </w:r>
      <w:r w:rsidR="0076086D" w:rsidRPr="00B03349">
        <w:rPr>
          <w:highlight w:val="yellow"/>
          <w:lang w:val="es-MX"/>
        </w:rPr>
        <w:t>una colisión</w:t>
      </w:r>
      <w:r w:rsidR="0076086D" w:rsidRPr="0076086D">
        <w:rPr>
          <w:lang w:val="es-MX"/>
        </w:rPr>
        <w:t xml:space="preserve"> que impida continuar, o que el </w:t>
      </w:r>
      <w:r w:rsidR="0076086D" w:rsidRPr="00B03349">
        <w:rPr>
          <w:highlight w:val="yellow"/>
          <w:lang w:val="es-MX"/>
        </w:rPr>
        <w:t>usuario decida salir del juego.</w:t>
      </w:r>
    </w:p>
    <w:p w14:paraId="398BD496" w14:textId="77777777" w:rsidR="0076086D" w:rsidRPr="0076086D" w:rsidRDefault="0076086D" w:rsidP="0076086D">
      <w:pPr>
        <w:rPr>
          <w:lang w:val="es-MX"/>
        </w:rPr>
      </w:pPr>
      <w:r w:rsidRPr="0076086D">
        <w:rPr>
          <w:lang w:val="es-MX"/>
        </w:rPr>
        <w:t xml:space="preserve">Dentro de este ciclo principal se podrán utilizar otros ciclos adicionales, como ciclos </w:t>
      </w:r>
      <w:proofErr w:type="spellStart"/>
      <w:r w:rsidRPr="0076086D">
        <w:rPr>
          <w:lang w:val="es-MX"/>
        </w:rPr>
        <w:t>for</w:t>
      </w:r>
      <w:proofErr w:type="spellEnd"/>
      <w:r w:rsidRPr="0076086D">
        <w:rPr>
          <w:lang w:val="es-MX"/>
        </w:rPr>
        <w:t xml:space="preserve"> anidados, los cuales permitirán recorrer las posiciones del tablero para imprimirlo correctamente en pantalla. Inicialmente, el programa </w:t>
      </w:r>
      <w:r w:rsidRPr="00B03349">
        <w:rPr>
          <w:highlight w:val="yellow"/>
          <w:lang w:val="es-MX"/>
        </w:rPr>
        <w:t>solicitará al usuario</w:t>
      </w:r>
      <w:r w:rsidRPr="0076086D">
        <w:rPr>
          <w:lang w:val="es-MX"/>
        </w:rPr>
        <w:t xml:space="preserve"> el </w:t>
      </w:r>
      <w:r w:rsidRPr="00B03349">
        <w:rPr>
          <w:highlight w:val="yellow"/>
          <w:lang w:val="es-MX"/>
        </w:rPr>
        <w:t>ancho</w:t>
      </w:r>
      <w:r w:rsidRPr="0076086D">
        <w:rPr>
          <w:lang w:val="es-MX"/>
        </w:rPr>
        <w:t xml:space="preserve"> </w:t>
      </w:r>
      <w:r w:rsidRPr="00B03349">
        <w:rPr>
          <w:highlight w:val="yellow"/>
          <w:lang w:val="es-MX"/>
        </w:rPr>
        <w:t>del tablero</w:t>
      </w:r>
      <w:r w:rsidRPr="0076086D">
        <w:rPr>
          <w:lang w:val="es-MX"/>
        </w:rPr>
        <w:t xml:space="preserve">, y con base en ese valor se construirá </w:t>
      </w:r>
      <w:r w:rsidRPr="00B03349">
        <w:rPr>
          <w:highlight w:val="yellow"/>
          <w:lang w:val="es-MX"/>
        </w:rPr>
        <w:t>dinámicamente la estructura</w:t>
      </w:r>
      <w:r w:rsidRPr="0076086D">
        <w:rPr>
          <w:lang w:val="es-MX"/>
        </w:rPr>
        <w:t xml:space="preserve"> del tablero, permitiendo que este crezca dependiendo de la dimensión elegida.</w:t>
      </w:r>
    </w:p>
    <w:p w14:paraId="700587B9" w14:textId="21BA2A34" w:rsidR="0076086D" w:rsidRPr="00D9446F" w:rsidRDefault="0076086D" w:rsidP="0076086D">
      <w:pPr>
        <w:rPr>
          <w:lang w:val="es-MX"/>
        </w:rPr>
      </w:pPr>
      <w:r w:rsidRPr="0076086D">
        <w:rPr>
          <w:lang w:val="es-MX"/>
        </w:rPr>
        <w:t xml:space="preserve">Finalmente, el proyecto también busca hacer un uso eficiente de la memoria, empleando </w:t>
      </w:r>
      <w:r w:rsidRPr="00B03349">
        <w:rPr>
          <w:highlight w:val="yellow"/>
          <w:lang w:val="es-MX"/>
        </w:rPr>
        <w:t>memoria dinámica</w:t>
      </w:r>
      <w:r w:rsidR="00B03349" w:rsidRPr="00B03349">
        <w:rPr>
          <w:highlight w:val="yellow"/>
          <w:lang w:val="es-MX"/>
        </w:rPr>
        <w:t>,</w:t>
      </w:r>
      <w:r w:rsidRPr="00B03349">
        <w:rPr>
          <w:highlight w:val="yellow"/>
          <w:lang w:val="es-MX"/>
        </w:rPr>
        <w:t xml:space="preserve"> máscaras </w:t>
      </w:r>
      <w:proofErr w:type="gramStart"/>
      <w:r w:rsidR="00B03349" w:rsidRPr="00B03349">
        <w:rPr>
          <w:highlight w:val="yellow"/>
          <w:lang w:val="es-MX"/>
        </w:rPr>
        <w:t xml:space="preserve">y </w:t>
      </w:r>
      <w:r w:rsidRPr="00B03349">
        <w:rPr>
          <w:highlight w:val="yellow"/>
          <w:lang w:val="es-MX"/>
        </w:rPr>
        <w:t xml:space="preserve"> bits</w:t>
      </w:r>
      <w:proofErr w:type="gramEnd"/>
      <w:r w:rsidRPr="0076086D">
        <w:rPr>
          <w:lang w:val="es-MX"/>
        </w:rPr>
        <w:t>, con el objetivo de manejar adecuadamente la representación de las piezas y del tablero. De esta manera se busca cumplir con los criterios de evaluación del proyecto, demostrando un manejo correcto de estructuras, ciclos, lógica booleana y optimización de memoria.</w:t>
      </w:r>
    </w:p>
    <w:sectPr w:rsidR="0076086D" w:rsidRPr="00D9446F" w:rsidSect="00137704">
      <w:pgSz w:w="12240" w:h="15840"/>
      <w:pgMar w:top="1417" w:right="1418" w:bottom="141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2DC"/>
    <w:rsid w:val="00137704"/>
    <w:rsid w:val="005F22DC"/>
    <w:rsid w:val="00664CD3"/>
    <w:rsid w:val="00752369"/>
    <w:rsid w:val="0076086D"/>
    <w:rsid w:val="00877AA4"/>
    <w:rsid w:val="00B03349"/>
    <w:rsid w:val="00CA0659"/>
    <w:rsid w:val="00CA2978"/>
    <w:rsid w:val="00CC672E"/>
    <w:rsid w:val="00D94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585B5"/>
  <w15:chartTrackingRefBased/>
  <w15:docId w15:val="{15B0D98B-3C8A-46AA-B5AD-BC4C8594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C672E"/>
    <w:pPr>
      <w:keepNext/>
      <w:keepLines/>
      <w:spacing w:before="360" w:after="40" w:line="240" w:lineRule="auto"/>
      <w:outlineLvl w:val="0"/>
    </w:pPr>
    <w:rPr>
      <w:rFonts w:ascii="Arial" w:eastAsiaTheme="majorEastAsia" w:hAnsi="Arial" w:cstheme="majorBidi"/>
      <w:color w:val="3A7C22" w:themeColor="accent6" w:themeShade="BF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1"/>
    </w:pPr>
    <w:rPr>
      <w:rFonts w:ascii="Arial" w:eastAsiaTheme="majorEastAsia" w:hAnsi="Arial" w:cstheme="majorBidi"/>
      <w:color w:val="000000" w:themeColor="text1"/>
      <w:szCs w:val="26"/>
      <w:lang w:eastAsia="es-CO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CA2978"/>
    <w:pPr>
      <w:keepNext/>
      <w:keepLines/>
      <w:spacing w:before="40" w:after="0" w:line="276" w:lineRule="auto"/>
      <w:outlineLvl w:val="2"/>
    </w:pPr>
    <w:rPr>
      <w:rFonts w:ascii="Arial" w:eastAsiaTheme="majorEastAsia" w:hAnsi="Arial" w:cstheme="majorBidi"/>
      <w:color w:val="000000" w:themeColor="text1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2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2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2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2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2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2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72E"/>
    <w:rPr>
      <w:rFonts w:ascii="Arial" w:eastAsiaTheme="majorEastAsia" w:hAnsi="Arial" w:cstheme="majorBidi"/>
      <w:color w:val="3A7C22" w:themeColor="accent6" w:themeShade="BF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2978"/>
    <w:rPr>
      <w:rFonts w:ascii="Arial" w:eastAsiaTheme="majorEastAsia" w:hAnsi="Arial" w:cstheme="majorBidi"/>
      <w:color w:val="000000" w:themeColor="text1"/>
      <w:szCs w:val="2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CA2978"/>
    <w:rPr>
      <w:rFonts w:ascii="Arial" w:eastAsiaTheme="majorEastAsia" w:hAnsi="Arial" w:cstheme="majorBidi"/>
      <w:color w:val="000000" w:themeColor="text1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22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22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22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22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22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22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2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2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2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2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2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22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22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22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2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22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22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572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ALLISSON GARCIA RUIZ</dc:creator>
  <cp:keywords/>
  <dc:description/>
  <cp:lastModifiedBy>LINDSAY ALLISSON GARCIA RUIZ</cp:lastModifiedBy>
  <cp:revision>2</cp:revision>
  <dcterms:created xsi:type="dcterms:W3CDTF">2026-03-12T14:40:00Z</dcterms:created>
  <dcterms:modified xsi:type="dcterms:W3CDTF">2026-03-12T15:49:00Z</dcterms:modified>
</cp:coreProperties>
</file>