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9808" w14:textId="77777777" w:rsidR="00A45377" w:rsidRPr="00A45377" w:rsidRDefault="00A45377" w:rsidP="00A4537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A45377">
        <w:rPr>
          <w:rFonts w:ascii="Source Sans Pro" w:eastAsia="Times New Roman" w:hAnsi="Source Sans Pro" w:cs="Times New Roman"/>
          <w:color w:val="000000"/>
          <w:sz w:val="27"/>
          <w:szCs w:val="27"/>
        </w:rPr>
        <w:t>Theme: your main avenues for support.</w:t>
      </w:r>
    </w:p>
    <w:p w14:paraId="5A954651" w14:textId="77777777" w:rsidR="00A45377" w:rsidRPr="00A45377" w:rsidRDefault="00A45377" w:rsidP="00A4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????? | ????-??????????? | ??????? ???????? | ??????? ?????????? ?? ??????</w:t>
      </w:r>
    </w:p>
    <w:p w14:paraId="2BB78258" w14:textId="77777777" w:rsidR="00A45377" w:rsidRPr="00A45377" w:rsidRDefault="00A45377" w:rsidP="00A4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----- | ---------------- | ------- -------- | ------- ---------- -- ------</w:t>
      </w:r>
    </w:p>
    <w:p w14:paraId="3A10398B" w14:textId="77777777" w:rsidR="00A45377" w:rsidRPr="00A45377" w:rsidRDefault="00A45377" w:rsidP="00A4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A45377">
        <w:rPr>
          <w:rFonts w:ascii="var(--fontMono)" w:eastAsia="Times New Roman" w:hAnsi="var(--fontMono)" w:cs="Courier New"/>
          <w:color w:val="000000"/>
          <w:sz w:val="24"/>
          <w:szCs w:val="24"/>
        </w:rPr>
        <w:t>AJCJC | LZPD-LDYFDZIIPQF | ZEWPBYD ICCUPQFB | ICBBZFC PQBUDJKUYD YD ICQUYD</w:t>
      </w:r>
    </w:p>
    <w:p w14:paraId="05BCEC49" w14:textId="3EE4AE35" w:rsidR="00A45377" w:rsidRDefault="00A45377"/>
    <w:sectPr w:rsidR="00A4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77"/>
    <w:rsid w:val="00A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25B2"/>
  <w15:chartTrackingRefBased/>
  <w15:docId w15:val="{52978E0A-E9A3-4C34-B137-1613873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Senia</dc:creator>
  <cp:keywords/>
  <dc:description/>
  <cp:lastModifiedBy>Lindsay Senia</cp:lastModifiedBy>
  <cp:revision>1</cp:revision>
  <dcterms:created xsi:type="dcterms:W3CDTF">2021-10-11T17:47:00Z</dcterms:created>
  <dcterms:modified xsi:type="dcterms:W3CDTF">2021-10-11T17:48:00Z</dcterms:modified>
</cp:coreProperties>
</file>