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highlight w:val="cyan"/>
        </w:rPr>
        <w:tag w:val="tii-similarity-U1VCTUlUVEVEX1dPUktfb2lkOjE6MzQ2NDE2OTE5OA=="/>
        <w:id w:val="-1361959989"/>
        <w:placeholder>
          <w:docPart w:val="DefaultPlaceholder_-1854013440"/>
        </w:placeholder>
        <w15:appearance w15:val="hidden"/>
      </w:sdtPr>
      <w:sdtEndPr>
        <w:rPr>
          <w:highlight w:val="none"/>
        </w:rPr>
      </w:sdtEndPr>
      <w:sdtContent>
        <w:p w14:paraId="3E1E9C61" w14:textId="2ABE08F1" w:rsidR="009714E8" w:rsidRPr="00B82B8F" w:rsidRDefault="00B1117F" w:rsidP="00B1117F">
          <w:pPr>
            <w:pStyle w:val="Heading1"/>
            <w:rPr>
              <w:rFonts w:eastAsia="Times New Roman"/>
              <w:sz w:val="22"/>
              <w:szCs w:val="22"/>
            </w:rPr>
          </w:pPr>
          <w:r w:rsidRPr="00B82B8F">
            <w:t>CS 305 Project One Template</w:t>
          </w:r>
        </w:p>
      </w:sdtContent>
    </w:sdt>
    <w:p w14:paraId="06613801" w14:textId="77777777" w:rsidR="00BF4E7E" w:rsidRPr="00B82B8F" w:rsidRDefault="00BF4E7E" w:rsidP="004609FD">
      <w:pPr>
        <w:suppressAutoHyphens/>
        <w:spacing w:after="0" w:line="240" w:lineRule="auto"/>
        <w:contextualSpacing/>
      </w:pPr>
      <w:bookmarkStart w:id="0" w:name="_Toc32574607"/>
      <w:bookmarkStart w:id="1" w:name="_Toc1483357155"/>
      <w:bookmarkStart w:id="2" w:name="_Toc714089909"/>
    </w:p>
    <w:bookmarkStart w:id="3" w:name="_Toc1663275437" w:displacedByCustomXml="next"/>
    <w:bookmarkStart w:id="4" w:name="_Toc553343011" w:displacedByCustomXml="next"/>
    <w:bookmarkStart w:id="5" w:name="_Toc32574609" w:displacedByCustomXml="next"/>
    <w:sdt>
      <w:sdtPr>
        <w:tag w:val="tii-similarity-U1VCTUlUVEVEX1dPUktfb2lkOjE6MzQ2NDE2OTE5OA=="/>
        <w:id w:val="-71357809"/>
        <w:placeholder>
          <w:docPart w:val="DefaultPlaceholder_-1854013440"/>
        </w:placeholder>
        <w15:appearance w15:val="hidden"/>
      </w:sdtPr>
      <w:sdtContent>
        <w:p w14:paraId="68198029" w14:textId="08173885" w:rsidR="00705D42" w:rsidRPr="00B82B8F" w:rsidRDefault="00705D42" w:rsidP="004609FD">
          <w:pPr>
            <w:pStyle w:val="Heading2"/>
          </w:pPr>
          <w:r w:rsidRPr="00B82B8F">
            <w:t>Document Revision History</w:t>
          </w:r>
        </w:p>
      </w:sdtContent>
    </w:sdt>
    <w:p w14:paraId="35569450" w14:textId="77777777" w:rsidR="00705D42" w:rsidRPr="00B82B8F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5D42" w:rsidRPr="00B82B8F" w14:paraId="16549E2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</w:rPr>
              <w:tag w:val="tii-similarity-U1VCTUlUVEVEX1dPUktfb2lkOjE6MzQ2NDE2OTE5OA=="/>
              <w:id w:val="-250347473"/>
              <w:placeholder>
                <w:docPart w:val="DefaultPlaceholder_-1854013440"/>
              </w:placeholder>
              <w15:appearance w15:val="hidden"/>
            </w:sdtPr>
            <w:sdtContent>
              <w:p w14:paraId="55849EB9" w14:textId="13E2A2C3" w:rsidR="00705D42" w:rsidRPr="00B82B8F" w:rsidRDefault="00705D42" w:rsidP="004609FD">
                <w:pPr>
                  <w:suppressAutoHyphens/>
                  <w:spacing w:after="0" w:line="240" w:lineRule="auto"/>
                  <w:contextualSpacing/>
                  <w:jc w:val="center"/>
                  <w:rPr>
                    <w:rFonts w:eastAsia="Times New Roman" w:cstheme="minorHAnsi"/>
                    <w:b/>
                    <w:bCs/>
                  </w:rPr>
                </w:pPr>
                <w:r w:rsidRPr="00B82B8F">
                  <w:rPr>
                    <w:rFonts w:eastAsia="Times New Roman" w:cstheme="minorHAnsi"/>
                    <w:b/>
                    <w:bCs/>
                  </w:rPr>
                  <w:t>Version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BC9FAFE" w14:textId="77777777" w:rsidR="00705D42" w:rsidRPr="00B82B8F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B82B8F">
              <w:rPr>
                <w:rFonts w:eastAsia="Times New Roman" w:cstheme="minorHAnsi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6EAECFAB" w14:textId="77777777" w:rsidR="00705D42" w:rsidRPr="00B82B8F" w:rsidRDefault="00705D42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B82B8F">
              <w:rPr>
                <w:rFonts w:eastAsia="Times New Roman" w:cstheme="minorHAnsi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</w:rPr>
              <w:tag w:val="tii-similarity-U1VCTUlUVEVEX1dPUktfb2lkOjE6MzQ2NDE2OTE5OA=="/>
              <w:id w:val="383605808"/>
              <w:placeholder>
                <w:docPart w:val="DefaultPlaceholder_-1854013440"/>
              </w:placeholder>
              <w15:appearance w15:val="hidden"/>
            </w:sdtPr>
            <w:sdtContent>
              <w:p w14:paraId="4361B474" w14:textId="78A274FA" w:rsidR="00705D42" w:rsidRPr="00B82B8F" w:rsidRDefault="00705D42" w:rsidP="004609FD">
                <w:pPr>
                  <w:suppressAutoHyphens/>
                  <w:spacing w:after="0" w:line="240" w:lineRule="auto"/>
                  <w:contextualSpacing/>
                  <w:jc w:val="center"/>
                  <w:rPr>
                    <w:rFonts w:eastAsia="Times New Roman" w:cstheme="minorHAnsi"/>
                    <w:b/>
                    <w:bCs/>
                  </w:rPr>
                </w:pPr>
                <w:r w:rsidRPr="00B82B8F">
                  <w:rPr>
                    <w:rFonts w:eastAsia="Times New Roman" w:cstheme="minorHAnsi"/>
                    <w:b/>
                    <w:bCs/>
                  </w:rPr>
                  <w:t>Comments</w:t>
                </w:r>
              </w:p>
            </w:sdtContent>
          </w:sdt>
        </w:tc>
      </w:tr>
      <w:tr w:rsidR="00705D42" w:rsidRPr="00B82B8F" w14:paraId="5D341E9F" w14:textId="77777777" w:rsidTr="001C0AD0">
        <w:trPr>
          <w:cantSplit/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sdt>
            <w:sdtPr>
              <w:rPr>
                <w:rFonts w:eastAsia="Times New Roman" w:cstheme="minorHAnsi"/>
                <w:b/>
                <w:bCs/>
              </w:rPr>
              <w:tag w:val="tii-similarity-U1VCTUlUVEVEX1dPUktfb2lkOjE6MzQ2NDE2OTE5OA=="/>
              <w:id w:val="-912774310"/>
              <w:placeholder>
                <w:docPart w:val="DefaultPlaceholder_-1854013440"/>
              </w:placeholder>
              <w15:appearance w15:val="hidden"/>
            </w:sdtPr>
            <w:sdtContent>
              <w:p w14:paraId="474534F6" w14:textId="6F532C04" w:rsidR="00705D42" w:rsidRPr="00B82B8F" w:rsidRDefault="00705D42" w:rsidP="004609FD">
                <w:pPr>
                  <w:suppressAutoHyphens/>
                  <w:spacing w:after="0" w:line="240" w:lineRule="auto"/>
                  <w:contextualSpacing/>
                  <w:jc w:val="center"/>
                  <w:rPr>
                    <w:rFonts w:eastAsia="Times New Roman" w:cstheme="minorHAnsi"/>
                    <w:b/>
                    <w:bCs/>
                  </w:rPr>
                </w:pPr>
                <w:r w:rsidRPr="00B82B8F">
                  <w:rPr>
                    <w:rFonts w:eastAsia="Times New Roman" w:cstheme="minorHAnsi"/>
                    <w:b/>
                    <w:bCs/>
                  </w:rPr>
                  <w:t>1.0</w:t>
                </w:r>
              </w:p>
            </w:sdtContent>
          </w:sdt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450D8A92" w14:textId="3909BA91" w:rsidR="00705D42" w:rsidRPr="00B82B8F" w:rsidRDefault="00B57127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B82B8F">
              <w:rPr>
                <w:rFonts w:eastAsia="Times New Roman" w:cstheme="minorHAnsi"/>
                <w:b/>
                <w:bCs/>
              </w:rPr>
              <w:t>05/</w:t>
            </w:r>
            <w:sdt>
              <w:sdtPr>
                <w:rPr>
                  <w:rFonts w:eastAsia="Times New Roman" w:cstheme="minorHAnsi"/>
                  <w:b/>
                  <w:bCs/>
                </w:rPr>
                <w:tag w:val="tii-similarity-U1VCTUlUVEVEX1dPUktfb2lkOjE6MzQ2NDE2OTE5OA=="/>
                <w:id w:val="-1970428418"/>
                <w:placeholder>
                  <w:docPart w:val="DefaultPlaceholder_-1854013440"/>
                </w:placeholder>
                <w15:appearance w15:val="hidden"/>
              </w:sdtPr>
              <w:sdtContent>
                <w:r w:rsidRPr="00B82B8F">
                  <w:rPr>
                    <w:rFonts w:eastAsia="Times New Roman" w:cstheme="minorHAnsi"/>
                    <w:b/>
                    <w:bCs/>
                  </w:rPr>
                  <w:t>24/2026</w:t>
                </w:r>
              </w:sdtContent>
            </w:sdt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3389EEA3" w14:textId="14782B10" w:rsidR="00705D42" w:rsidRPr="00B82B8F" w:rsidRDefault="00965881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B82B8F">
              <w:rPr>
                <w:rFonts w:eastAsia="Times New Roman" w:cstheme="minorHAnsi"/>
                <w:b/>
                <w:bCs/>
              </w:rPr>
              <w:t>Lindsay Will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4D94B6C2" w14:textId="234D7CED" w:rsidR="00705D42" w:rsidRPr="00B82B8F" w:rsidRDefault="00965881" w:rsidP="004609FD">
            <w:pPr>
              <w:suppressAutoHyphens/>
              <w:spacing w:after="0" w:line="240" w:lineRule="auto"/>
              <w:contextualSpacing/>
              <w:jc w:val="center"/>
              <w:rPr>
                <w:rFonts w:eastAsia="Times New Roman" w:cstheme="minorHAnsi"/>
                <w:b/>
                <w:bCs/>
              </w:rPr>
            </w:pPr>
            <w:r w:rsidRPr="00B82B8F">
              <w:rPr>
                <w:rFonts w:eastAsia="Times New Roman" w:cstheme="minorHAnsi"/>
                <w:b/>
                <w:bCs/>
              </w:rPr>
              <w:t>Project One</w:t>
            </w:r>
          </w:p>
        </w:tc>
      </w:tr>
    </w:tbl>
    <w:p w14:paraId="3387940D" w14:textId="77777777" w:rsidR="00705D42" w:rsidRPr="00B82B8F" w:rsidRDefault="00705D42" w:rsidP="004609FD">
      <w:pPr>
        <w:suppressAutoHyphens/>
        <w:spacing w:after="0" w:line="240" w:lineRule="auto"/>
        <w:contextualSpacing/>
        <w:rPr>
          <w:rFonts w:eastAsia="Times New Roman" w:cstheme="minorHAnsi"/>
          <w:b/>
          <w:bCs/>
        </w:rPr>
      </w:pPr>
    </w:p>
    <w:p w14:paraId="73478BD7" w14:textId="77777777" w:rsidR="00705D42" w:rsidRPr="00B82B8F" w:rsidRDefault="00705D42" w:rsidP="004609FD">
      <w:pPr>
        <w:pStyle w:val="Heading2"/>
      </w:pPr>
      <w:bookmarkStart w:id="6" w:name="_Toc32574608"/>
      <w:bookmarkStart w:id="7" w:name="_Toc302021790"/>
      <w:bookmarkStart w:id="8" w:name="_Toc1639619014"/>
      <w:r w:rsidRPr="00B82B8F">
        <w:t>Client</w:t>
      </w:r>
      <w:bookmarkEnd w:id="6"/>
      <w:bookmarkEnd w:id="7"/>
      <w:bookmarkEnd w:id="8"/>
    </w:p>
    <w:p w14:paraId="1ACC9E22" w14:textId="77777777" w:rsidR="00705D42" w:rsidRPr="00B82B8F" w:rsidRDefault="00705D42" w:rsidP="004609FD">
      <w:pPr>
        <w:suppressAutoHyphens/>
        <w:spacing w:after="0" w:line="240" w:lineRule="auto"/>
        <w:contextualSpacing/>
        <w:rPr>
          <w:rFonts w:cstheme="minorHAnsi"/>
        </w:rPr>
      </w:pPr>
    </w:p>
    <w:p w14:paraId="71F9651E" w14:textId="77777777" w:rsidR="004609FD" w:rsidRPr="00B82B8F" w:rsidRDefault="00705D42" w:rsidP="004609FD">
      <w:pPr>
        <w:suppressAutoHyphens/>
        <w:spacing w:after="0" w:line="240" w:lineRule="auto"/>
        <w:contextualSpacing/>
        <w:rPr>
          <w:bdr w:val="none" w:sz="0" w:space="0" w:color="auto" w:frame="1"/>
          <w:shd w:val="clear" w:color="auto" w:fill="FFFFFF"/>
        </w:rPr>
      </w:pPr>
      <w:r w:rsidRPr="00B82B8F">
        <w:rPr>
          <w:rFonts w:cstheme="minorHAnsi"/>
          <w:bdr w:val="none" w:sz="0" w:space="0" w:color="auto" w:frame="1"/>
          <w:shd w:val="clear" w:color="auto" w:fill="FFFFFF"/>
        </w:rPr>
        <w:fldChar w:fldCharType="begin"/>
      </w:r>
      <w:r w:rsidRPr="00B82B8F">
        <w:rPr>
          <w:rFonts w:cstheme="minorHAnsi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82B8F">
        <w:rPr>
          <w:rFonts w:cstheme="minorHAnsi"/>
          <w:bdr w:val="none" w:sz="0" w:space="0" w:color="auto" w:frame="1"/>
          <w:shd w:val="clear" w:color="auto" w:fill="FFFFFF"/>
        </w:rPr>
        <w:fldChar w:fldCharType="separate"/>
      </w:r>
      <w:r w:rsidRPr="00B82B8F">
        <w:rPr>
          <w:rFonts w:cstheme="minorHAnsi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166EB183" wp14:editId="2F9CADE8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2B8F">
        <w:rPr>
          <w:rFonts w:cstheme="minorHAnsi"/>
          <w:bdr w:val="none" w:sz="0" w:space="0" w:color="auto" w:frame="1"/>
          <w:shd w:val="clear" w:color="auto" w:fill="FFFFFF"/>
        </w:rPr>
        <w:fldChar w:fldCharType="end"/>
      </w:r>
    </w:p>
    <w:p w14:paraId="7EC15D1F" w14:textId="77777777" w:rsidR="004609FD" w:rsidRPr="00B82B8F" w:rsidRDefault="004609FD" w:rsidP="004609FD">
      <w:pPr>
        <w:suppressAutoHyphens/>
        <w:spacing w:after="0" w:line="240" w:lineRule="auto"/>
        <w:contextualSpacing/>
      </w:pPr>
    </w:p>
    <w:p w14:paraId="79B8FC42" w14:textId="07A92371" w:rsidR="004079F2" w:rsidRPr="00B82B8F" w:rsidRDefault="004079F2" w:rsidP="004609FD">
      <w:pPr>
        <w:pStyle w:val="Heading2"/>
      </w:pPr>
      <w:r w:rsidRPr="00B82B8F">
        <w:t>Instructions</w:t>
      </w:r>
      <w:bookmarkEnd w:id="5"/>
      <w:bookmarkEnd w:id="4"/>
      <w:bookmarkEnd w:id="3"/>
    </w:p>
    <w:p w14:paraId="7E4A601D" w14:textId="7B3289DE" w:rsidR="004079F2" w:rsidRPr="00B82B8F" w:rsidRDefault="006E429D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  <w:sdt>
        <w:sdtPr>
          <w:rPr>
            <w:rFonts w:eastAsia="Times New Roman" w:cstheme="minorHAnsi"/>
          </w:rPr>
          <w:tag w:val="tii-similarity-U1VCTUlUVEVEX1dPUktfb2lkOjE6MjkzMTQ4NzU1Nw=="/>
          <w:id w:val="-612206852"/>
          <w:placeholder>
            <w:docPart w:val="DefaultPlaceholder_-1854013440"/>
          </w:placeholder>
          <w15:appearance w15:val="hidden"/>
        </w:sdtPr>
        <w:sdtEndPr>
          <w:rPr>
            <w:rStyle w:val="normaltextrun"/>
            <w:rFonts w:eastAsiaTheme="minorEastAsia"/>
            <w:color w:val="000000"/>
            <w:shd w:val="clear" w:color="auto" w:fill="FFFFFF"/>
          </w:rPr>
        </w:sdtEndPr>
        <w:sdtContent>
          <w:r w:rsidR="004079F2" w:rsidRPr="00B82B8F">
            <w:rPr>
              <w:rFonts w:eastAsia="Times New Roman" w:cstheme="minorHAnsi"/>
            </w:rPr>
            <w:t>Submit this completed vulnerability assessment report. R</w:t>
          </w:r>
          <w:r w:rsidR="004079F2" w:rsidRPr="00B82B8F">
            <w:rPr>
              <w:rStyle w:val="normaltextrun"/>
              <w:rFonts w:cstheme="minorHAnsi"/>
              <w:color w:val="000000"/>
              <w:shd w:val="clear" w:color="auto" w:fill="FFFFFF"/>
            </w:rPr>
            <w:t>eplace the</w:t>
          </w:r>
        </w:sdtContent>
      </w:sdt>
      <w:r w:rsidR="004079F2" w:rsidRPr="00B82B8F">
        <w:rPr>
          <w:rStyle w:val="normaltextrun"/>
          <w:rFonts w:cstheme="minorHAnsi"/>
          <w:color w:val="000000"/>
          <w:shd w:val="clear" w:color="auto" w:fill="FFFFFF"/>
        </w:rPr>
        <w:t xml:space="preserve"> </w:t>
      </w:r>
      <w:sdt>
        <w:sdtPr>
          <w:rPr>
            <w:rStyle w:val="normaltextrun"/>
            <w:rFonts w:cstheme="minorHAnsi"/>
            <w:color w:val="000000"/>
            <w:shd w:val="clear" w:color="auto" w:fill="FFFFFF"/>
          </w:rPr>
          <w:tag w:val="tii-similarity-U1VCTUlUVEVEX1dPUktfb2lkOjE6MjkzMTQ4NzU1Nw=="/>
          <w:id w:val="1744212961"/>
          <w:placeholder>
            <w:docPart w:val="DefaultPlaceholder_-1854013440"/>
          </w:placeholder>
          <w15:appearance w15:val="hidden"/>
        </w:sdtPr>
        <w:sdtEndPr>
          <w:rPr>
            <w:rStyle w:val="DefaultParagraphFont"/>
            <w:rFonts w:eastAsia="Times New Roman"/>
            <w:color w:val="auto"/>
            <w:shd w:val="clear" w:color="auto" w:fill="auto"/>
          </w:rPr>
        </w:sdtEndPr>
        <w:sdtContent>
          <w:r w:rsidR="004079F2" w:rsidRPr="00B82B8F">
            <w:rPr>
              <w:rStyle w:val="normaltextrun"/>
              <w:rFonts w:cstheme="minorHAnsi"/>
              <w:color w:val="000000"/>
              <w:shd w:val="clear" w:color="auto" w:fill="FFFFFF"/>
            </w:rPr>
            <w:t>bracketed text with the relevant information.</w:t>
          </w:r>
          <w:r w:rsidR="004079F2" w:rsidRPr="00B82B8F">
            <w:rPr>
              <w:rFonts w:eastAsia="Times New Roman" w:cstheme="minorHAnsi"/>
            </w:rPr>
            <w:t xml:space="preserve"> In this report, identify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  <w:sdt>
        <w:sdtPr>
          <w:rPr>
            <w:rFonts w:eastAsia="Times New Roman" w:cstheme="minorHAnsi"/>
          </w:rPr>
          <w:tag w:val="tii-similarity-U1VCTUlUVEVEX1dPUktfb2lkOjE6MjkzMTQ4NzU1Nw=="/>
          <w:id w:val="1549335894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your security vulnerability findings and recommend the next steps to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  <w:sdt>
        <w:sdtPr>
          <w:rPr>
            <w:rFonts w:eastAsia="Times New Roman" w:cstheme="minorHAnsi"/>
          </w:rPr>
          <w:tag w:val="tii-similarity-U1VCTUlUVEVEX1dPUktfb2lkOjE6MjkzMTQ4NzU1Nw=="/>
          <w:id w:val="-115375540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remedy the issues you have found.</w:t>
          </w:r>
        </w:sdtContent>
      </w:sdt>
    </w:p>
    <w:p w14:paraId="065646C1" w14:textId="77777777" w:rsidR="004079F2" w:rsidRPr="00B82B8F" w:rsidRDefault="004079F2" w:rsidP="004609FD">
      <w:pPr>
        <w:suppressAutoHyphens/>
        <w:spacing w:after="0" w:line="240" w:lineRule="auto"/>
        <w:contextualSpacing/>
        <w:rPr>
          <w:rFonts w:eastAsia="Times New Roman" w:cstheme="minorHAnsi"/>
        </w:rPr>
      </w:pPr>
    </w:p>
    <w:p w14:paraId="36E5044C" w14:textId="65569C02" w:rsidR="004079F2" w:rsidRPr="00B82B8F" w:rsidRDefault="006E429D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sdt>
        <w:sdtPr>
          <w:rPr>
            <w:rFonts w:eastAsia="Times New Roman" w:cstheme="minorHAnsi"/>
          </w:rPr>
          <w:tag w:val="tii-similarity-U1VCTUlUVEVEX1dPUktfb2lkOjE6MjkzMTQ4NzU1Nw=="/>
          <w:id w:val="-1923639617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Respond to the five steps outlined below and include your findings.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</w:p>
    <w:p w14:paraId="0AE2BB91" w14:textId="5E9BAFBE" w:rsidR="004079F2" w:rsidRPr="00B82B8F" w:rsidRDefault="006E429D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sdt>
        <w:sdtPr>
          <w:rPr>
            <w:rFonts w:eastAsia="Times New Roman" w:cstheme="minorHAnsi"/>
          </w:rPr>
          <w:tag w:val="tii-similarity-U1VCTUlUVEVEX1dPUktfb2lkOjE6MjkzMTQ4NzU1Nw=="/>
          <w:id w:val="-935124845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Respond using your own words. You may also include images or supporting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  <w:sdt>
        <w:sdtPr>
          <w:rPr>
            <w:rFonts w:eastAsia="Times New Roman" w:cstheme="minorHAnsi"/>
          </w:rPr>
          <w:tag w:val="tii-similarity-U1VCTUlUVEVEX1dPUktfb2lkOjE6MjkzMTQ4NzU1Nw=="/>
          <w:id w:val="675390508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materials. If you include them, make certain to insert them in the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  <w:sdt>
        <w:sdtPr>
          <w:rPr>
            <w:rFonts w:eastAsia="Times New Roman" w:cstheme="minorHAnsi"/>
          </w:rPr>
          <w:tag w:val="tii-similarity-U1VCTUlUVEVEX1dPUktfb2lkOjE6MjkzMTQ4NzU1Nw=="/>
          <w:id w:val="727960062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relevant locations in the document.</w:t>
          </w:r>
        </w:sdtContent>
      </w:sdt>
    </w:p>
    <w:p w14:paraId="1ECE03AC" w14:textId="168D28AC" w:rsidR="00DC2970" w:rsidRPr="00B82B8F" w:rsidRDefault="006E429D" w:rsidP="004609FD">
      <w:pPr>
        <w:pStyle w:val="ListParagraph"/>
        <w:numPr>
          <w:ilvl w:val="0"/>
          <w:numId w:val="8"/>
        </w:numPr>
        <w:suppressAutoHyphens/>
        <w:spacing w:after="0" w:line="240" w:lineRule="auto"/>
        <w:rPr>
          <w:rFonts w:cstheme="minorHAnsi"/>
        </w:rPr>
      </w:pPr>
      <w:sdt>
        <w:sdtPr>
          <w:rPr>
            <w:rFonts w:eastAsia="Times New Roman" w:cstheme="minorHAnsi"/>
          </w:rPr>
          <w:tag w:val="tii-similarity-U1VCTUlUVEVEX1dPUktfb2lkOjE6MjkzMTQ4NzU1Nw=="/>
          <w:id w:val="-2030628731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 xml:space="preserve">Refer to </w:t>
          </w:r>
          <w:proofErr w:type="gramStart"/>
          <w:r w:rsidR="004079F2" w:rsidRPr="00B82B8F">
            <w:rPr>
              <w:rFonts w:eastAsia="Times New Roman" w:cstheme="minorHAnsi"/>
            </w:rPr>
            <w:t>the Project</w:t>
          </w:r>
          <w:proofErr w:type="gramEnd"/>
          <w:r w:rsidR="004079F2" w:rsidRPr="00B82B8F">
            <w:rPr>
              <w:rFonts w:eastAsia="Times New Roman" w:cstheme="minorHAnsi"/>
            </w:rPr>
            <w:t xml:space="preserve"> One Guidelines and Rubric for more detailed</w:t>
          </w:r>
        </w:sdtContent>
      </w:sdt>
      <w:r w:rsidR="004079F2" w:rsidRPr="00B82B8F">
        <w:rPr>
          <w:rFonts w:eastAsia="Times New Roman" w:cstheme="minorHAnsi"/>
        </w:rPr>
        <w:t xml:space="preserve"> </w:t>
      </w:r>
      <w:sdt>
        <w:sdtPr>
          <w:rPr>
            <w:rFonts w:eastAsia="Times New Roman" w:cstheme="minorHAnsi"/>
          </w:rPr>
          <w:tag w:val="tii-similarity-U1VCTUlUVEVEX1dPUktfb2lkOjE6MjkzMTQ4NzU1Nw=="/>
          <w:id w:val="-2135170275"/>
          <w:placeholder>
            <w:docPart w:val="DefaultPlaceholder_-1854013440"/>
          </w:placeholder>
          <w15:appearance w15:val="hidden"/>
        </w:sdtPr>
        <w:sdtContent>
          <w:r w:rsidR="004079F2" w:rsidRPr="00B82B8F">
            <w:rPr>
              <w:rFonts w:eastAsia="Times New Roman" w:cstheme="minorHAnsi"/>
            </w:rPr>
            <w:t>instructions about each section of the template.</w:t>
          </w:r>
          <w:bookmarkEnd w:id="0"/>
          <w:bookmarkEnd w:id="1"/>
          <w:bookmarkEnd w:id="2"/>
        </w:sdtContent>
      </w:sdt>
    </w:p>
    <w:p w14:paraId="77B6C061" w14:textId="77777777" w:rsidR="00BF4E7E" w:rsidRPr="00B82B8F" w:rsidRDefault="00BF4E7E">
      <w:pPr>
        <w:rPr>
          <w:rFonts w:eastAsiaTheme="majorEastAsia" w:cstheme="minorHAnsi"/>
          <w:b/>
          <w:bCs/>
        </w:rPr>
      </w:pPr>
      <w:r w:rsidRPr="00B82B8F">
        <w:br w:type="page"/>
      </w:r>
    </w:p>
    <w:p w14:paraId="7549C261" w14:textId="04EC48F0" w:rsidR="00283077" w:rsidRPr="00B82B8F" w:rsidRDefault="531DB269" w:rsidP="000B05B1">
      <w:pPr>
        <w:pStyle w:val="Heading2"/>
        <w:rPr>
          <w:rFonts w:eastAsiaTheme="minorEastAsia"/>
          <w:color w:val="000000" w:themeColor="text1"/>
        </w:rPr>
      </w:pPr>
      <w:r w:rsidRPr="00B82B8F">
        <w:lastRenderedPageBreak/>
        <w:t>Developer</w:t>
      </w:r>
    </w:p>
    <w:p w14:paraId="4EBFDCD8" w14:textId="66532FF2" w:rsidR="531DB269" w:rsidRPr="00B82B8F" w:rsidRDefault="00215B46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>Lindsay Will</w:t>
      </w:r>
    </w:p>
    <w:p w14:paraId="40D77775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sdt>
      <w:sdtPr>
        <w:rPr>
          <w:rFonts w:cstheme="minorHAnsi"/>
          <w:b/>
          <w:bCs/>
          <w:color w:val="000000" w:themeColor="text1"/>
        </w:rPr>
        <w:tag w:val="tii-similarity-U1VCTUlUVEVEX1dPUktfb2lkOjE6MjkzMTQ4NzU1Nw=="/>
        <w:id w:val="839970758"/>
        <w:placeholder>
          <w:docPart w:val="DefaultPlaceholder_-1854013440"/>
        </w:placeholder>
        <w15:appearance w15:val="hidden"/>
      </w:sdtPr>
      <w:sdtContent>
        <w:p w14:paraId="7DFAAD8D" w14:textId="171EF0CC" w:rsidR="531DB269" w:rsidRPr="00B82B8F" w:rsidRDefault="531DB269" w:rsidP="000B05B1">
          <w:pPr>
            <w:suppressAutoHyphens/>
            <w:spacing w:after="0" w:line="240" w:lineRule="auto"/>
            <w:contextualSpacing/>
            <w:rPr>
              <w:rFonts w:cstheme="minorHAnsi"/>
              <w:b/>
              <w:bCs/>
              <w:color w:val="000000" w:themeColor="text1"/>
            </w:rPr>
          </w:pPr>
          <w:r w:rsidRPr="00B82B8F">
            <w:rPr>
              <w:rFonts w:cstheme="minorHAnsi"/>
              <w:b/>
              <w:bCs/>
              <w:color w:val="000000" w:themeColor="text1"/>
            </w:rPr>
            <w:t>1. Interpreting Client Needs</w:t>
          </w:r>
        </w:p>
      </w:sdtContent>
    </w:sdt>
    <w:p w14:paraId="1AAC2F52" w14:textId="6AEFDA2F" w:rsidR="531DB269" w:rsidRPr="00B82B8F" w:rsidRDefault="006E42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1363632305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Determine your client’s needs and potential threats and attacks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-389261469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 xml:space="preserve">associated with </w:t>
          </w:r>
          <w:r w:rsidR="3071CD31" w:rsidRPr="00B82B8F">
            <w:rPr>
              <w:rFonts w:cstheme="minorHAnsi"/>
              <w:color w:val="000000" w:themeColor="text1"/>
            </w:rPr>
            <w:t>the company’s</w:t>
          </w:r>
          <w:r w:rsidR="531DB269" w:rsidRPr="00B82B8F">
            <w:rPr>
              <w:rFonts w:cstheme="minorHAnsi"/>
              <w:color w:val="000000" w:themeColor="text1"/>
            </w:rPr>
            <w:t xml:space="preserve"> application and software security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1217401925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 xml:space="preserve">requirements. Consider the following </w:t>
          </w:r>
          <w:r w:rsidR="56ED763B" w:rsidRPr="00B82B8F">
            <w:rPr>
              <w:rFonts w:cstheme="minorHAnsi"/>
              <w:color w:val="000000" w:themeColor="text1"/>
            </w:rPr>
            <w:t xml:space="preserve">questions </w:t>
          </w:r>
          <w:r w:rsidR="531DB269" w:rsidRPr="00B82B8F">
            <w:rPr>
              <w:rFonts w:cstheme="minorHAnsi"/>
              <w:color w:val="000000" w:themeColor="text1"/>
            </w:rPr>
            <w:t>regarding how companies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488911212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protect against external threats based on the scenario information:</w:t>
          </w:r>
        </w:sdtContent>
      </w:sdt>
    </w:p>
    <w:p w14:paraId="3D6F025D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sdt>
      <w:sdtPr>
        <w:rPr>
          <w:rFonts w:cstheme="minorHAnsi"/>
          <w:color w:val="000000" w:themeColor="text1"/>
        </w:rPr>
        <w:tag w:val="tii-similarity-U1VCTUlUVEVEX1dPUktfb2lkOjE6MjkzMTQ4NzU1Nw=="/>
        <w:id w:val="-1791891254"/>
        <w:placeholder>
          <w:docPart w:val="DefaultPlaceholder_-1854013440"/>
        </w:placeholder>
        <w15:appearance w15:val="hidden"/>
      </w:sdtPr>
      <w:sdtContent>
        <w:p w14:paraId="6CF93D7B" w14:textId="134EA193" w:rsidR="531DB269" w:rsidRPr="00B82B8F" w:rsidRDefault="531DB269" w:rsidP="000B05B1">
          <w:pPr>
            <w:pStyle w:val="ListParagraph"/>
            <w:numPr>
              <w:ilvl w:val="0"/>
              <w:numId w:val="24"/>
            </w:numPr>
            <w:suppressAutoHyphens/>
            <w:spacing w:after="0" w:line="240" w:lineRule="auto"/>
            <w:rPr>
              <w:rFonts w:cstheme="minorHAnsi"/>
              <w:color w:val="000000" w:themeColor="text1"/>
            </w:rPr>
          </w:pPr>
          <w:r w:rsidRPr="00B82B8F">
            <w:rPr>
              <w:rFonts w:cstheme="minorHAnsi"/>
              <w:color w:val="000000" w:themeColor="text1"/>
            </w:rPr>
            <w:t>What is the value of secure communications to the company?</w:t>
          </w:r>
        </w:p>
      </w:sdtContent>
    </w:sdt>
    <w:sdt>
      <w:sdtPr>
        <w:rPr>
          <w:rFonts w:cstheme="minorHAnsi"/>
          <w:color w:val="000000" w:themeColor="text1"/>
        </w:rPr>
        <w:tag w:val="tii-similarity-U1VCTUlUVEVEX1dPUktfb2lkOjE6MjkzMTQ4NzU1Nw=="/>
        <w:id w:val="-824042507"/>
        <w:placeholder>
          <w:docPart w:val="DefaultPlaceholder_-1854013440"/>
        </w:placeholder>
        <w15:appearance w15:val="hidden"/>
      </w:sdtPr>
      <w:sdtContent>
        <w:p w14:paraId="7B11504C" w14:textId="323CF437" w:rsidR="531DB269" w:rsidRPr="00B82B8F" w:rsidRDefault="531DB269" w:rsidP="000B05B1">
          <w:pPr>
            <w:pStyle w:val="ListParagraph"/>
            <w:numPr>
              <w:ilvl w:val="0"/>
              <w:numId w:val="24"/>
            </w:numPr>
            <w:suppressAutoHyphens/>
            <w:spacing w:after="0" w:line="240" w:lineRule="auto"/>
            <w:rPr>
              <w:rFonts w:cstheme="minorHAnsi"/>
              <w:color w:val="000000" w:themeColor="text1"/>
            </w:rPr>
          </w:pPr>
          <w:r w:rsidRPr="00B82B8F">
            <w:rPr>
              <w:rFonts w:cstheme="minorHAnsi"/>
              <w:color w:val="000000" w:themeColor="text1"/>
            </w:rPr>
            <w:t>Are there any international transactions that the company produces?</w:t>
          </w:r>
        </w:p>
      </w:sdtContent>
    </w:sdt>
    <w:sdt>
      <w:sdtPr>
        <w:rPr>
          <w:rFonts w:cstheme="minorHAnsi"/>
          <w:color w:val="000000" w:themeColor="text1"/>
        </w:rPr>
        <w:tag w:val="tii-similarity-U1VCTUlUVEVEX1dPUktfb2lkOjE6MjkzMTQ4NzU1Nw=="/>
        <w:id w:val="-1034572763"/>
        <w:placeholder>
          <w:docPart w:val="DefaultPlaceholder_-1854013440"/>
        </w:placeholder>
        <w15:appearance w15:val="hidden"/>
      </w:sdtPr>
      <w:sdtContent>
        <w:p w14:paraId="28DEA8FB" w14:textId="1C78CBB3" w:rsidR="531DB269" w:rsidRPr="00B82B8F" w:rsidRDefault="531DB269" w:rsidP="000B05B1">
          <w:pPr>
            <w:pStyle w:val="ListParagraph"/>
            <w:numPr>
              <w:ilvl w:val="0"/>
              <w:numId w:val="24"/>
            </w:numPr>
            <w:suppressAutoHyphens/>
            <w:spacing w:after="0" w:line="240" w:lineRule="auto"/>
            <w:rPr>
              <w:rFonts w:cstheme="minorHAnsi"/>
              <w:color w:val="000000" w:themeColor="text1"/>
            </w:rPr>
          </w:pPr>
          <w:r w:rsidRPr="00B82B8F">
            <w:rPr>
              <w:rFonts w:cstheme="minorHAnsi"/>
              <w:color w:val="000000" w:themeColor="text1"/>
            </w:rPr>
            <w:t xml:space="preserve">Are there governmental restrictions </w:t>
          </w:r>
          <w:r w:rsidR="46EAAD2A" w:rsidRPr="00B82B8F">
            <w:rPr>
              <w:rFonts w:cstheme="minorHAnsi"/>
              <w:color w:val="000000" w:themeColor="text1"/>
            </w:rPr>
            <w:t>on</w:t>
          </w:r>
          <w:r w:rsidRPr="00B82B8F">
            <w:rPr>
              <w:rFonts w:cstheme="minorHAnsi"/>
              <w:color w:val="000000" w:themeColor="text1"/>
            </w:rPr>
            <w:t xml:space="preserve"> secure communications to consider?</w:t>
          </w:r>
        </w:p>
      </w:sdtContent>
    </w:sdt>
    <w:sdt>
      <w:sdtPr>
        <w:rPr>
          <w:rFonts w:cstheme="minorHAnsi"/>
          <w:color w:val="000000" w:themeColor="text1"/>
        </w:rPr>
        <w:tag w:val="tii-similarity-U1VCTUlUVEVEX1dPUktfb2lkOjE6MjkzMTQ4NzU1Nw=="/>
        <w:id w:val="-152678992"/>
        <w:placeholder>
          <w:docPart w:val="DefaultPlaceholder_-1854013440"/>
        </w:placeholder>
        <w15:appearance w15:val="hidden"/>
      </w:sdtPr>
      <w:sdtContent>
        <w:p w14:paraId="0E4E7037" w14:textId="2768D303" w:rsidR="531DB269" w:rsidRPr="00B82B8F" w:rsidRDefault="531DB269" w:rsidP="000B05B1">
          <w:pPr>
            <w:pStyle w:val="ListParagraph"/>
            <w:numPr>
              <w:ilvl w:val="0"/>
              <w:numId w:val="24"/>
            </w:numPr>
            <w:suppressAutoHyphens/>
            <w:spacing w:after="0" w:line="240" w:lineRule="auto"/>
            <w:rPr>
              <w:rFonts w:cstheme="minorHAnsi"/>
              <w:color w:val="000000" w:themeColor="text1"/>
            </w:rPr>
          </w:pPr>
          <w:r w:rsidRPr="00B82B8F">
            <w:rPr>
              <w:rFonts w:cstheme="minorHAnsi"/>
              <w:color w:val="000000" w:themeColor="text1"/>
            </w:rPr>
            <w:t>What external threats might be present now and in the immediate future?</w:t>
          </w:r>
        </w:p>
      </w:sdtContent>
    </w:sdt>
    <w:p w14:paraId="2D04EEB4" w14:textId="561D4E41" w:rsidR="531DB269" w:rsidRPr="00B82B8F" w:rsidRDefault="006E429D" w:rsidP="000B05B1">
      <w:pPr>
        <w:pStyle w:val="ListParagraph"/>
        <w:numPr>
          <w:ilvl w:val="0"/>
          <w:numId w:val="24"/>
        </w:numPr>
        <w:suppressAutoHyphens/>
        <w:spacing w:after="0" w:line="240" w:lineRule="auto"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948038694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What modernization requirements must be considered, such as the role of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zMTQ4NzU1Nw=="/>
          <w:id w:val="2057273007"/>
          <w:placeholder>
            <w:docPart w:val="DefaultPlaceholder_-1854013440"/>
          </w:placeholder>
          <w15:appearance w15:val="hidden"/>
        </w:sdtPr>
        <w:sdtContent>
          <w:r w:rsidR="00FD26AD" w:rsidRPr="00B82B8F">
            <w:rPr>
              <w:rFonts w:cstheme="minorHAnsi"/>
              <w:color w:val="000000" w:themeColor="text1"/>
            </w:rPr>
            <w:t>open</w:t>
          </w:r>
          <w:r w:rsidR="00BE22B6" w:rsidRPr="00B82B8F">
            <w:rPr>
              <w:rFonts w:cstheme="minorHAnsi"/>
              <w:color w:val="000000" w:themeColor="text1"/>
            </w:rPr>
            <w:t>-</w:t>
          </w:r>
          <w:r w:rsidR="00FD26AD" w:rsidRPr="00B82B8F">
            <w:rPr>
              <w:rFonts w:cstheme="minorHAnsi"/>
              <w:color w:val="000000" w:themeColor="text1"/>
            </w:rPr>
            <w:t>source</w:t>
          </w:r>
          <w:r w:rsidR="531DB269" w:rsidRPr="00B82B8F">
            <w:rPr>
              <w:rFonts w:cstheme="minorHAnsi"/>
              <w:color w:val="000000" w:themeColor="text1"/>
            </w:rPr>
            <w:t xml:space="preserve"> libraries and evolving web application technologies</w:t>
          </w:r>
        </w:sdtContent>
      </w:sdt>
      <w:r w:rsidR="531DB269" w:rsidRPr="00B82B8F">
        <w:rPr>
          <w:rFonts w:cstheme="minorHAnsi"/>
          <w:color w:val="000000" w:themeColor="text1"/>
        </w:rPr>
        <w:t>?</w:t>
      </w:r>
    </w:p>
    <w:p w14:paraId="1CFF1B4C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42BDEC0" w14:textId="36097D27" w:rsidR="00B57127" w:rsidRPr="00B82B8F" w:rsidRDefault="00B57127" w:rsidP="00B57127">
      <w:pPr>
        <w:suppressAutoHyphens/>
        <w:spacing w:after="0" w:line="240" w:lineRule="auto"/>
        <w:ind w:firstLine="360"/>
        <w:contextualSpacing/>
        <w:rPr>
          <w:rFonts w:cstheme="minorHAnsi"/>
          <w:color w:val="000000" w:themeColor="text1"/>
        </w:rPr>
      </w:pPr>
      <w:proofErr w:type="gramStart"/>
      <w:r w:rsidRPr="00B82B8F">
        <w:rPr>
          <w:rFonts w:cstheme="minorHAnsi"/>
          <w:color w:val="000000" w:themeColor="text1"/>
        </w:rPr>
        <w:t>Considering the fact that</w:t>
      </w:r>
      <w:proofErr w:type="gramEnd"/>
      <w:r w:rsidRPr="00B82B8F">
        <w:rPr>
          <w:rFonts w:cstheme="minorHAnsi"/>
          <w:color w:val="000000" w:themeColor="text1"/>
        </w:rPr>
        <w:t xml:space="preserve"> Artemis is a</w:t>
      </w:r>
      <w:r w:rsidRPr="00B82B8F">
        <w:rPr>
          <w:rFonts w:cstheme="minorHAnsi"/>
          <w:color w:val="000000" w:themeColor="text1"/>
        </w:rPr>
        <w:t xml:space="preserve"> company focused on financial services, </w:t>
      </w:r>
      <w:r w:rsidR="000E5A1C" w:rsidRPr="00B82B8F">
        <w:rPr>
          <w:rFonts w:cstheme="minorHAnsi"/>
          <w:color w:val="000000" w:themeColor="text1"/>
        </w:rPr>
        <w:t xml:space="preserve">it places </w:t>
      </w:r>
      <w:proofErr w:type="gramStart"/>
      <w:r w:rsidR="000E5A1C" w:rsidRPr="00B82B8F">
        <w:rPr>
          <w:rFonts w:cstheme="minorHAnsi"/>
          <w:color w:val="000000" w:themeColor="text1"/>
        </w:rPr>
        <w:t>the overall</w:t>
      </w:r>
      <w:proofErr w:type="gramEnd"/>
      <w:r w:rsidR="000E5A1C" w:rsidRPr="00B82B8F">
        <w:rPr>
          <w:rFonts w:cstheme="minorHAnsi"/>
          <w:color w:val="000000" w:themeColor="text1"/>
        </w:rPr>
        <w:t xml:space="preserve"> security for the company at a top priority. This is for the security of its customers, employees, and the overall information they withhold, would make the company a </w:t>
      </w:r>
      <w:proofErr w:type="gramStart"/>
      <w:r w:rsidR="000E5A1C" w:rsidRPr="00B82B8F">
        <w:rPr>
          <w:rFonts w:cstheme="minorHAnsi"/>
          <w:color w:val="000000" w:themeColor="text1"/>
        </w:rPr>
        <w:t>jack pot</w:t>
      </w:r>
      <w:proofErr w:type="gramEnd"/>
      <w:r w:rsidR="000E5A1C" w:rsidRPr="00B82B8F">
        <w:rPr>
          <w:rFonts w:cstheme="minorHAnsi"/>
          <w:color w:val="000000" w:themeColor="text1"/>
        </w:rPr>
        <w:t xml:space="preserve"> for malicious hackers.</w:t>
      </w:r>
      <w:r w:rsidRPr="00B82B8F">
        <w:rPr>
          <w:rFonts w:cstheme="minorHAnsi"/>
          <w:color w:val="000000" w:themeColor="text1"/>
        </w:rPr>
        <w:t xml:space="preserve"> </w:t>
      </w:r>
      <w:proofErr w:type="gramStart"/>
      <w:r w:rsidR="000E5A1C" w:rsidRPr="00B82B8F">
        <w:rPr>
          <w:rFonts w:cstheme="minorHAnsi"/>
          <w:color w:val="000000" w:themeColor="text1"/>
        </w:rPr>
        <w:t>Th</w:t>
      </w:r>
      <w:r w:rsidR="00CB0141" w:rsidRPr="00B82B8F">
        <w:rPr>
          <w:rFonts w:cstheme="minorHAnsi"/>
          <w:color w:val="000000" w:themeColor="text1"/>
        </w:rPr>
        <w:t>e security</w:t>
      </w:r>
      <w:proofErr w:type="gramEnd"/>
      <w:r w:rsidR="00CB0141" w:rsidRPr="00B82B8F">
        <w:rPr>
          <w:rFonts w:cstheme="minorHAnsi"/>
          <w:color w:val="000000" w:themeColor="text1"/>
        </w:rPr>
        <w:t xml:space="preserve"> will </w:t>
      </w:r>
      <w:proofErr w:type="gramStart"/>
      <w:r w:rsidR="00CB0141" w:rsidRPr="00B82B8F">
        <w:rPr>
          <w:rFonts w:cstheme="minorHAnsi"/>
          <w:color w:val="000000" w:themeColor="text1"/>
        </w:rPr>
        <w:t>ensure the trust from customers</w:t>
      </w:r>
      <w:proofErr w:type="gramEnd"/>
      <w:r w:rsidR="00CB0141" w:rsidRPr="00B82B8F">
        <w:rPr>
          <w:rFonts w:cstheme="minorHAnsi"/>
          <w:color w:val="000000" w:themeColor="text1"/>
        </w:rPr>
        <w:t xml:space="preserve"> that their valuable </w:t>
      </w:r>
      <w:r w:rsidR="00173B3E" w:rsidRPr="00B82B8F">
        <w:rPr>
          <w:rFonts w:cstheme="minorHAnsi"/>
          <w:color w:val="000000" w:themeColor="text1"/>
        </w:rPr>
        <w:t>assets</w:t>
      </w:r>
      <w:r w:rsidR="00CB0141" w:rsidRPr="00B82B8F">
        <w:rPr>
          <w:rFonts w:cstheme="minorHAnsi"/>
          <w:color w:val="000000" w:themeColor="text1"/>
        </w:rPr>
        <w:t xml:space="preserve"> will be </w:t>
      </w:r>
      <w:proofErr w:type="gramStart"/>
      <w:r w:rsidR="00173B3E" w:rsidRPr="00B82B8F">
        <w:rPr>
          <w:rFonts w:cstheme="minorHAnsi"/>
          <w:color w:val="000000" w:themeColor="text1"/>
        </w:rPr>
        <w:t>secured</w:t>
      </w:r>
      <w:proofErr w:type="gramEnd"/>
      <w:r w:rsidR="00CB0141" w:rsidRPr="00B82B8F">
        <w:rPr>
          <w:rFonts w:cstheme="minorHAnsi"/>
          <w:color w:val="000000" w:themeColor="text1"/>
        </w:rPr>
        <w:t xml:space="preserve"> and their data will not be released or sold</w:t>
      </w:r>
      <w:r w:rsidR="00041B9B" w:rsidRPr="00B82B8F">
        <w:rPr>
          <w:rFonts w:cstheme="minorHAnsi"/>
          <w:color w:val="000000" w:themeColor="text1"/>
        </w:rPr>
        <w:t>, which would lead to lost reputation and respect from others.</w:t>
      </w:r>
    </w:p>
    <w:p w14:paraId="33F6CF39" w14:textId="046AABE2" w:rsidR="00B57127" w:rsidRPr="00B82B8F" w:rsidRDefault="006B782C" w:rsidP="00F77A54">
      <w:pPr>
        <w:suppressAutoHyphens/>
        <w:spacing w:after="0" w:line="240" w:lineRule="auto"/>
        <w:ind w:firstLine="36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Being a financial firm, </w:t>
      </w:r>
      <w:r w:rsidR="00826B7B" w:rsidRPr="00B82B8F">
        <w:rPr>
          <w:rFonts w:cstheme="minorHAnsi"/>
          <w:color w:val="000000" w:themeColor="text1"/>
        </w:rPr>
        <w:t xml:space="preserve">it is safe to assume that it is possible that Artemis does some form of foreign </w:t>
      </w:r>
      <w:proofErr w:type="gramStart"/>
      <w:r w:rsidR="00826B7B" w:rsidRPr="00B82B8F">
        <w:rPr>
          <w:rFonts w:cstheme="minorHAnsi"/>
          <w:color w:val="000000" w:themeColor="text1"/>
        </w:rPr>
        <w:t>businesses</w:t>
      </w:r>
      <w:proofErr w:type="gramEnd"/>
      <w:r w:rsidR="00826B7B" w:rsidRPr="00B82B8F">
        <w:rPr>
          <w:rFonts w:cstheme="minorHAnsi"/>
          <w:color w:val="000000" w:themeColor="text1"/>
        </w:rPr>
        <w:t xml:space="preserve">. </w:t>
      </w:r>
      <w:r w:rsidR="000B748E" w:rsidRPr="00B82B8F">
        <w:rPr>
          <w:rFonts w:cstheme="minorHAnsi"/>
          <w:color w:val="000000" w:themeColor="text1"/>
        </w:rPr>
        <w:t xml:space="preserve">If this is the case, they would have to </w:t>
      </w:r>
      <w:proofErr w:type="gramStart"/>
      <w:r w:rsidR="000B748E" w:rsidRPr="00B82B8F">
        <w:rPr>
          <w:rFonts w:cstheme="minorHAnsi"/>
          <w:color w:val="000000" w:themeColor="text1"/>
        </w:rPr>
        <w:t>accommodate to</w:t>
      </w:r>
      <w:proofErr w:type="gramEnd"/>
      <w:r w:rsidR="008839CA" w:rsidRPr="00B82B8F">
        <w:rPr>
          <w:rFonts w:cstheme="minorHAnsi"/>
          <w:color w:val="000000" w:themeColor="text1"/>
        </w:rPr>
        <w:t xml:space="preserve"> the laws of the foreign country they work with, especially with laws dealing with PII or Personal Identifiable Information.</w:t>
      </w:r>
      <w:r w:rsidR="00B57127" w:rsidRPr="00B82B8F">
        <w:rPr>
          <w:rFonts w:cstheme="minorHAnsi"/>
          <w:color w:val="000000" w:themeColor="text1"/>
        </w:rPr>
        <w:t xml:space="preserve"> </w:t>
      </w:r>
      <w:proofErr w:type="spellStart"/>
      <w:proofErr w:type="gramStart"/>
      <w:r w:rsidR="00D52C81" w:rsidRPr="00B82B8F">
        <w:rPr>
          <w:rFonts w:cstheme="minorHAnsi"/>
          <w:color w:val="000000" w:themeColor="text1"/>
        </w:rPr>
        <w:t>More over</w:t>
      </w:r>
      <w:proofErr w:type="spellEnd"/>
      <w:proofErr w:type="gramEnd"/>
      <w:r w:rsidR="00D52C81" w:rsidRPr="00B82B8F">
        <w:rPr>
          <w:rFonts w:cstheme="minorHAnsi"/>
          <w:color w:val="000000" w:themeColor="text1"/>
        </w:rPr>
        <w:t xml:space="preserve">, the different countries that could be worked </w:t>
      </w:r>
      <w:proofErr w:type="gramStart"/>
      <w:r w:rsidR="00D52C81" w:rsidRPr="00B82B8F">
        <w:rPr>
          <w:rFonts w:cstheme="minorHAnsi"/>
          <w:color w:val="000000" w:themeColor="text1"/>
        </w:rPr>
        <w:t>with,</w:t>
      </w:r>
      <w:proofErr w:type="gramEnd"/>
      <w:r w:rsidR="00D52C81" w:rsidRPr="00B82B8F">
        <w:rPr>
          <w:rFonts w:cstheme="minorHAnsi"/>
          <w:color w:val="000000" w:themeColor="text1"/>
        </w:rPr>
        <w:t xml:space="preserve"> would differ </w:t>
      </w:r>
      <w:proofErr w:type="gramStart"/>
      <w:r w:rsidR="00D52C81" w:rsidRPr="00B82B8F">
        <w:rPr>
          <w:rFonts w:cstheme="minorHAnsi"/>
          <w:color w:val="000000" w:themeColor="text1"/>
        </w:rPr>
        <w:t>on</w:t>
      </w:r>
      <w:proofErr w:type="gramEnd"/>
      <w:r w:rsidR="00D52C81" w:rsidRPr="00B82B8F">
        <w:rPr>
          <w:rFonts w:cstheme="minorHAnsi"/>
          <w:color w:val="000000" w:themeColor="text1"/>
        </w:rPr>
        <w:t xml:space="preserve"> the rules and regulations that </w:t>
      </w:r>
      <w:r w:rsidR="00934F42" w:rsidRPr="00B82B8F">
        <w:rPr>
          <w:rFonts w:cstheme="minorHAnsi"/>
          <w:color w:val="000000" w:themeColor="text1"/>
        </w:rPr>
        <w:t xml:space="preserve">deal with </w:t>
      </w:r>
      <w:proofErr w:type="gramStart"/>
      <w:r w:rsidR="00934F42" w:rsidRPr="00B82B8F">
        <w:rPr>
          <w:rFonts w:cstheme="minorHAnsi"/>
          <w:color w:val="000000" w:themeColor="text1"/>
        </w:rPr>
        <w:t>information keeping</w:t>
      </w:r>
      <w:proofErr w:type="gramEnd"/>
      <w:r w:rsidR="00433EB6" w:rsidRPr="00B82B8F">
        <w:rPr>
          <w:rFonts w:cstheme="minorHAnsi"/>
          <w:color w:val="000000" w:themeColor="text1"/>
        </w:rPr>
        <w:t xml:space="preserve"> and formatting regulations. </w:t>
      </w:r>
    </w:p>
    <w:p w14:paraId="1E789C45" w14:textId="59B13AAE" w:rsidR="00B57127" w:rsidRPr="00B82B8F" w:rsidRDefault="00B57127" w:rsidP="00F77A54">
      <w:pPr>
        <w:suppressAutoHyphens/>
        <w:spacing w:after="0" w:line="240" w:lineRule="auto"/>
        <w:ind w:firstLine="36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Artemis </w:t>
      </w:r>
      <w:r w:rsidR="00F77A54" w:rsidRPr="00B82B8F">
        <w:rPr>
          <w:rFonts w:cstheme="minorHAnsi"/>
          <w:color w:val="000000" w:themeColor="text1"/>
        </w:rPr>
        <w:t>being an</w:t>
      </w:r>
      <w:r w:rsidRPr="00B82B8F">
        <w:rPr>
          <w:rFonts w:cstheme="minorHAnsi"/>
          <w:color w:val="000000" w:themeColor="text1"/>
        </w:rPr>
        <w:t xml:space="preserve"> online </w:t>
      </w:r>
      <w:r w:rsidR="00F77A54" w:rsidRPr="00B82B8F">
        <w:rPr>
          <w:rFonts w:cstheme="minorHAnsi"/>
          <w:color w:val="000000" w:themeColor="text1"/>
        </w:rPr>
        <w:t>company, as well as, in person, this will</w:t>
      </w:r>
      <w:r w:rsidRPr="00B82B8F">
        <w:rPr>
          <w:rFonts w:cstheme="minorHAnsi"/>
          <w:color w:val="000000" w:themeColor="text1"/>
        </w:rPr>
        <w:t xml:space="preserve"> bring</w:t>
      </w:r>
      <w:r w:rsidR="00F77A54" w:rsidRPr="00B82B8F">
        <w:rPr>
          <w:rFonts w:cstheme="minorHAnsi"/>
          <w:color w:val="000000" w:themeColor="text1"/>
        </w:rPr>
        <w:t xml:space="preserve"> more</w:t>
      </w:r>
      <w:r w:rsidRPr="00B82B8F">
        <w:rPr>
          <w:rFonts w:cstheme="minorHAnsi"/>
          <w:color w:val="000000" w:themeColor="text1"/>
        </w:rPr>
        <w:t xml:space="preserve"> risk of </w:t>
      </w:r>
      <w:r w:rsidR="00F77A54" w:rsidRPr="00B82B8F">
        <w:rPr>
          <w:rFonts w:cstheme="minorHAnsi"/>
          <w:color w:val="000000" w:themeColor="text1"/>
        </w:rPr>
        <w:t xml:space="preserve">vulnerability to </w:t>
      </w:r>
      <w:r w:rsidR="006C2A91" w:rsidRPr="00B82B8F">
        <w:rPr>
          <w:rFonts w:cstheme="minorHAnsi"/>
          <w:color w:val="000000" w:themeColor="text1"/>
        </w:rPr>
        <w:t xml:space="preserve">breaches or other cybercrimes. These attacks might be minor and nothing more than a slap on the wrist, such as a denial-of-service or much mor sever that a leak in data that could be very harmful or even detrimental to the </w:t>
      </w:r>
      <w:proofErr w:type="gramStart"/>
      <w:r w:rsidR="006C2A91" w:rsidRPr="00B82B8F">
        <w:rPr>
          <w:rFonts w:cstheme="minorHAnsi"/>
          <w:color w:val="000000" w:themeColor="text1"/>
        </w:rPr>
        <w:t>company as a whole</w:t>
      </w:r>
      <w:proofErr w:type="gramEnd"/>
      <w:r w:rsidR="006C2A91" w:rsidRPr="00B82B8F">
        <w:rPr>
          <w:rFonts w:cstheme="minorHAnsi"/>
          <w:color w:val="000000" w:themeColor="text1"/>
        </w:rPr>
        <w:t>.</w:t>
      </w:r>
    </w:p>
    <w:p w14:paraId="3EC7E1F4" w14:textId="44F5B89F" w:rsidR="531DB269" w:rsidRPr="00B82B8F" w:rsidRDefault="006C2A91" w:rsidP="007A451C">
      <w:pPr>
        <w:suppressAutoHyphens/>
        <w:spacing w:after="0" w:line="240" w:lineRule="auto"/>
        <w:ind w:firstLine="36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These </w:t>
      </w:r>
      <w:r w:rsidR="00F26599" w:rsidRPr="00B82B8F">
        <w:rPr>
          <w:rFonts w:cstheme="minorHAnsi"/>
          <w:color w:val="000000" w:themeColor="text1"/>
        </w:rPr>
        <w:t>hacks would lead to a great loss in finances for not only the company, but the customers as well.</w:t>
      </w:r>
      <w:r w:rsidR="00B5500D" w:rsidRPr="00B82B8F">
        <w:rPr>
          <w:rFonts w:cstheme="minorHAnsi"/>
          <w:color w:val="000000" w:themeColor="text1"/>
        </w:rPr>
        <w:t xml:space="preserve"> Which would also severely hinder the company’s reputation and could </w:t>
      </w:r>
      <w:r w:rsidR="00084F23" w:rsidRPr="00B82B8F">
        <w:rPr>
          <w:rFonts w:cstheme="minorHAnsi"/>
          <w:color w:val="000000" w:themeColor="text1"/>
        </w:rPr>
        <w:t>bring a severe decrease in business.</w:t>
      </w:r>
      <w:r w:rsidR="00047768" w:rsidRPr="00B82B8F">
        <w:rPr>
          <w:rFonts w:cstheme="minorHAnsi"/>
          <w:color w:val="000000" w:themeColor="text1"/>
        </w:rPr>
        <w:t xml:space="preserve"> Having a </w:t>
      </w:r>
      <w:r w:rsidR="00827804" w:rsidRPr="00B82B8F">
        <w:rPr>
          <w:rFonts w:cstheme="minorHAnsi"/>
          <w:color w:val="000000" w:themeColor="text1"/>
        </w:rPr>
        <w:t xml:space="preserve">strong level of encryption is </w:t>
      </w:r>
      <w:r w:rsidR="0052549A" w:rsidRPr="00B82B8F">
        <w:rPr>
          <w:rFonts w:cstheme="minorHAnsi"/>
          <w:color w:val="000000" w:themeColor="text1"/>
        </w:rPr>
        <w:t>crucial</w:t>
      </w:r>
      <w:r w:rsidR="00827804" w:rsidRPr="00B82B8F">
        <w:rPr>
          <w:rFonts w:cstheme="minorHAnsi"/>
          <w:color w:val="000000" w:themeColor="text1"/>
        </w:rPr>
        <w:t xml:space="preserve"> to be added to all databases when it comes to companies like Art</w:t>
      </w:r>
      <w:r w:rsidR="0052549A" w:rsidRPr="00B82B8F">
        <w:rPr>
          <w:rFonts w:cstheme="minorHAnsi"/>
          <w:color w:val="000000" w:themeColor="text1"/>
        </w:rPr>
        <w:t>emis. Good encryption would help ensure security and prevent a chance of a phishing attack.</w:t>
      </w:r>
      <w:r w:rsidR="00B57127" w:rsidRPr="00B82B8F">
        <w:rPr>
          <w:rFonts w:cstheme="minorHAnsi"/>
          <w:color w:val="000000" w:themeColor="text1"/>
        </w:rPr>
        <w:t xml:space="preserve"> </w:t>
      </w:r>
    </w:p>
    <w:p w14:paraId="4AD0F97C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sdt>
      <w:sdtPr>
        <w:rPr>
          <w:rFonts w:cstheme="minorHAnsi"/>
          <w:b/>
          <w:bCs/>
          <w:color w:val="000000" w:themeColor="text1"/>
        </w:rPr>
        <w:tag w:val="tii-similarity-U1VCTUlUVEVEX1dPUktfb2lkOjE6MzU3NzI5MzkxMg=="/>
        <w:id w:val="1946884689"/>
        <w:placeholder>
          <w:docPart w:val="DefaultPlaceholder_-1854013440"/>
        </w:placeholder>
        <w15:appearance w15:val="hidden"/>
      </w:sdtPr>
      <w:sdtContent>
        <w:p w14:paraId="0415926D" w14:textId="34FF1CEF" w:rsidR="531DB269" w:rsidRPr="00B82B8F" w:rsidRDefault="531DB269" w:rsidP="000B05B1">
          <w:pPr>
            <w:suppressAutoHyphens/>
            <w:spacing w:after="0" w:line="240" w:lineRule="auto"/>
            <w:contextualSpacing/>
            <w:rPr>
              <w:rFonts w:cstheme="minorHAnsi"/>
              <w:b/>
              <w:bCs/>
              <w:color w:val="000000" w:themeColor="text1"/>
            </w:rPr>
          </w:pPr>
          <w:r w:rsidRPr="00B82B8F">
            <w:rPr>
              <w:rFonts w:cstheme="minorHAnsi"/>
              <w:b/>
              <w:bCs/>
              <w:color w:val="000000" w:themeColor="text1"/>
            </w:rPr>
            <w:t>2. Areas of Security</w:t>
          </w:r>
        </w:p>
      </w:sdtContent>
    </w:sdt>
    <w:p w14:paraId="2F0E7882" w14:textId="3A9FC356" w:rsidR="531DB269" w:rsidRPr="00B82B8F" w:rsidRDefault="006E42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zU3NzI5MzkxMg=="/>
          <w:id w:val="2000623800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 xml:space="preserve">Refer to the </w:t>
          </w:r>
          <w:r w:rsidR="00FE1ED3" w:rsidRPr="00B82B8F">
            <w:rPr>
              <w:rFonts w:cstheme="minorHAnsi"/>
              <w:color w:val="000000" w:themeColor="text1"/>
            </w:rPr>
            <w:t>v</w:t>
          </w:r>
          <w:r w:rsidR="531DB269" w:rsidRPr="00B82B8F">
            <w:rPr>
              <w:rFonts w:cstheme="minorHAnsi"/>
              <w:color w:val="000000" w:themeColor="text1"/>
            </w:rPr>
            <w:t xml:space="preserve">ulnerability </w:t>
          </w:r>
          <w:r w:rsidR="00FE1ED3" w:rsidRPr="00B82B8F">
            <w:rPr>
              <w:rFonts w:cstheme="minorHAnsi"/>
              <w:color w:val="000000" w:themeColor="text1"/>
            </w:rPr>
            <w:t>a</w:t>
          </w:r>
          <w:r w:rsidR="531DB269" w:rsidRPr="00B82B8F">
            <w:rPr>
              <w:rFonts w:cstheme="minorHAnsi"/>
              <w:color w:val="000000" w:themeColor="text1"/>
            </w:rPr>
            <w:t xml:space="preserve">ssessment </w:t>
          </w:r>
          <w:r w:rsidR="00FE1ED3" w:rsidRPr="00B82B8F">
            <w:rPr>
              <w:rFonts w:cstheme="minorHAnsi"/>
              <w:color w:val="000000" w:themeColor="text1"/>
            </w:rPr>
            <w:t>p</w:t>
          </w:r>
          <w:r w:rsidR="531DB269" w:rsidRPr="00B82B8F">
            <w:rPr>
              <w:rFonts w:cstheme="minorHAnsi"/>
              <w:color w:val="000000" w:themeColor="text1"/>
            </w:rPr>
            <w:t xml:space="preserve">rocess </w:t>
          </w:r>
          <w:r w:rsidR="00FE1ED3" w:rsidRPr="00B82B8F">
            <w:rPr>
              <w:rFonts w:cstheme="minorHAnsi"/>
              <w:color w:val="000000" w:themeColor="text1"/>
            </w:rPr>
            <w:t>f</w:t>
          </w:r>
          <w:r w:rsidR="531DB269" w:rsidRPr="00B82B8F">
            <w:rPr>
              <w:rFonts w:cstheme="minorHAnsi"/>
              <w:color w:val="000000" w:themeColor="text1"/>
            </w:rPr>
            <w:t xml:space="preserve">low </w:t>
          </w:r>
          <w:r w:rsidR="00FE1ED3" w:rsidRPr="00B82B8F">
            <w:rPr>
              <w:rFonts w:cstheme="minorHAnsi"/>
              <w:color w:val="000000" w:themeColor="text1"/>
            </w:rPr>
            <w:t>d</w:t>
          </w:r>
          <w:r w:rsidR="531DB269" w:rsidRPr="00B82B8F">
            <w:rPr>
              <w:rFonts w:cstheme="minorHAnsi"/>
              <w:color w:val="000000" w:themeColor="text1"/>
            </w:rPr>
            <w:t>iagram</w:t>
          </w:r>
          <w:r w:rsidR="00FE651C" w:rsidRPr="00B82B8F">
            <w:rPr>
              <w:rFonts w:cstheme="minorHAnsi"/>
              <w:color w:val="000000" w:themeColor="text1"/>
            </w:rPr>
            <w:t>.</w:t>
          </w:r>
          <w:r w:rsidR="531DB269" w:rsidRPr="00B82B8F">
            <w:rPr>
              <w:rFonts w:cstheme="minorHAnsi"/>
              <w:color w:val="000000" w:themeColor="text1"/>
            </w:rPr>
            <w:t xml:space="preserve"> </w:t>
          </w:r>
          <w:r w:rsidR="00FE651C" w:rsidRPr="00B82B8F">
            <w:rPr>
              <w:rFonts w:cstheme="minorHAnsi"/>
              <w:color w:val="000000" w:themeColor="text1"/>
            </w:rPr>
            <w:t>I</w:t>
          </w:r>
          <w:r w:rsidR="531DB269" w:rsidRPr="00B82B8F">
            <w:rPr>
              <w:rFonts w:cstheme="minorHAnsi"/>
              <w:color w:val="000000" w:themeColor="text1"/>
            </w:rPr>
            <w:t>dentify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U3NzI5MzkxMg=="/>
          <w:id w:val="1159577637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which areas of security appl</w:t>
          </w:r>
          <w:r w:rsidR="70A6CD78" w:rsidRPr="00B82B8F">
            <w:rPr>
              <w:rFonts w:cstheme="minorHAnsi"/>
              <w:color w:val="000000" w:themeColor="text1"/>
            </w:rPr>
            <w:t>y</w:t>
          </w:r>
          <w:r w:rsidR="531DB269" w:rsidRPr="00B82B8F">
            <w:rPr>
              <w:rFonts w:cstheme="minorHAnsi"/>
              <w:color w:val="000000" w:themeColor="text1"/>
            </w:rPr>
            <w:t xml:space="preserve"> to Artemis Financial’s software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U3NzI5MzkxMg=="/>
          <w:id w:val="1009415211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application. Justify your reasoning for why each area is relevant to the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software application.</w:t>
      </w:r>
    </w:p>
    <w:p w14:paraId="05D983A8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571F5AC1" w14:textId="1FAAD5BA" w:rsidR="00065AAB" w:rsidRPr="00B82B8F" w:rsidRDefault="006E429D" w:rsidP="00A51691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zU3NzI5MzkxMg=="/>
          <w:id w:val="-273952620"/>
          <w:placeholder>
            <w:docPart w:val="DefaultPlaceholder_-1854013440"/>
          </w:placeholder>
          <w15:appearance w15:val="hidden"/>
        </w:sdtPr>
        <w:sdtContent>
          <w:r w:rsidR="00A51691" w:rsidRPr="00B82B8F">
            <w:rPr>
              <w:rFonts w:cstheme="minorHAnsi"/>
              <w:color w:val="000000" w:themeColor="text1"/>
            </w:rPr>
            <w:t>Due to the nature of</w:t>
          </w:r>
        </w:sdtContent>
      </w:sdt>
      <w:r w:rsidR="00A51691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307521418"/>
          <w:placeholder>
            <w:docPart w:val="DefaultPlaceholder_-1854013440"/>
          </w:placeholder>
          <w15:appearance w15:val="hidden"/>
        </w:sdtPr>
        <w:sdtContent>
          <w:r w:rsidR="00A51691" w:rsidRPr="00B82B8F">
            <w:rPr>
              <w:rFonts w:cstheme="minorHAnsi"/>
              <w:color w:val="000000" w:themeColor="text1"/>
            </w:rPr>
            <w:t>this being a</w:t>
          </w:r>
          <w:r w:rsidR="00065AAB" w:rsidRPr="00B82B8F">
            <w:rPr>
              <w:rFonts w:cstheme="minorHAnsi"/>
              <w:color w:val="000000" w:themeColor="text1"/>
            </w:rPr>
            <w:t xml:space="preserve"> RESTful API</w:t>
          </w:r>
        </w:sdtContent>
      </w:sdt>
      <w:r w:rsidR="00A51691" w:rsidRPr="00B82B8F">
        <w:rPr>
          <w:rFonts w:cstheme="minorHAnsi"/>
          <w:color w:val="000000" w:themeColor="text1"/>
        </w:rPr>
        <w:t xml:space="preserve">, the </w:t>
      </w:r>
      <w:proofErr w:type="gramStart"/>
      <w:r w:rsidR="00A51691" w:rsidRPr="00B82B8F">
        <w:rPr>
          <w:rFonts w:cstheme="minorHAnsi"/>
          <w:color w:val="000000" w:themeColor="text1"/>
        </w:rPr>
        <w:t xml:space="preserve">main </w:t>
      </w:r>
      <w:r w:rsidR="00065AAB" w:rsidRPr="00B82B8F">
        <w:rPr>
          <w:rFonts w:cstheme="minorHAnsi"/>
          <w:color w:val="000000" w:themeColor="text1"/>
        </w:rPr>
        <w:t>focus</w:t>
      </w:r>
      <w:proofErr w:type="gramEnd"/>
      <w:r w:rsidR="00A51691" w:rsidRPr="00B82B8F">
        <w:rPr>
          <w:rFonts w:cstheme="minorHAnsi"/>
          <w:color w:val="000000" w:themeColor="text1"/>
        </w:rPr>
        <w:t xml:space="preserve"> should be place</w:t>
      </w:r>
      <w:r w:rsidR="00861AA0" w:rsidRPr="00B82B8F">
        <w:rPr>
          <w:rFonts w:cstheme="minorHAnsi"/>
          <w:color w:val="000000" w:themeColor="text1"/>
        </w:rPr>
        <w:t>d</w:t>
      </w:r>
      <w:r w:rsidR="00A51691" w:rsidRPr="00B82B8F">
        <w:rPr>
          <w:rFonts w:cstheme="minorHAnsi"/>
          <w:color w:val="000000" w:themeColor="text1"/>
        </w:rPr>
        <w:t xml:space="preserve"> upon the</w:t>
      </w:r>
      <w:r w:rsidR="00065AAB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197050036"/>
          <w:placeholder>
            <w:docPart w:val="DefaultPlaceholder_-1854013440"/>
          </w:placeholder>
          <w15:appearance w15:val="hidden"/>
        </w:sdtPr>
        <w:sdtContent>
          <w:r w:rsidR="00065AAB" w:rsidRPr="00B82B8F">
            <w:rPr>
              <w:rFonts w:cstheme="minorHAnsi"/>
              <w:color w:val="000000" w:themeColor="text1"/>
            </w:rPr>
            <w:t>Input Validation, Secure API Interactions, Code Errors,</w:t>
          </w:r>
        </w:sdtContent>
      </w:sdt>
      <w:r w:rsidR="00065AAB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-2022005246"/>
          <w:placeholder>
            <w:docPart w:val="DefaultPlaceholder_-1854013440"/>
          </w:placeholder>
          <w15:appearance w15:val="hidden"/>
        </w:sdtPr>
        <w:sdtContent>
          <w:r w:rsidR="00065AAB" w:rsidRPr="00B82B8F">
            <w:rPr>
              <w:rFonts w:cstheme="minorHAnsi"/>
              <w:color w:val="000000" w:themeColor="text1"/>
            </w:rPr>
            <w:t>and Encapsulation.</w:t>
          </w:r>
        </w:sdtContent>
      </w:sdt>
    </w:p>
    <w:p w14:paraId="68E98E21" w14:textId="1A288F4E" w:rsidR="00065AAB" w:rsidRPr="00B82B8F" w:rsidRDefault="006E429D" w:rsidP="00923D2E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539091404"/>
          <w:placeholder>
            <w:docPart w:val="DefaultPlaceholder_-1854013440"/>
          </w:placeholder>
          <w15:appearance w15:val="hidden"/>
        </w:sdtPr>
        <w:sdtContent>
          <w:r w:rsidR="00065AAB" w:rsidRPr="00B82B8F">
            <w:rPr>
              <w:rFonts w:cstheme="minorHAnsi"/>
              <w:color w:val="000000" w:themeColor="text1"/>
            </w:rPr>
            <w:t>Input Validation is</w:t>
          </w:r>
        </w:sdtContent>
      </w:sdt>
      <w:r w:rsidR="00065AAB" w:rsidRPr="00B82B8F">
        <w:rPr>
          <w:rFonts w:cstheme="minorHAnsi"/>
          <w:color w:val="000000" w:themeColor="text1"/>
        </w:rPr>
        <w:t xml:space="preserve"> </w:t>
      </w:r>
      <w:r w:rsidR="00923D2E" w:rsidRPr="00B82B8F">
        <w:rPr>
          <w:rFonts w:cstheme="minorHAnsi"/>
          <w:color w:val="000000" w:themeColor="text1"/>
        </w:rPr>
        <w:t xml:space="preserve">a key </w:t>
      </w:r>
      <w:r w:rsidR="00065AAB" w:rsidRPr="00B82B8F">
        <w:rPr>
          <w:rFonts w:cstheme="minorHAnsi"/>
          <w:color w:val="000000" w:themeColor="text1"/>
        </w:rPr>
        <w:t>importan</w:t>
      </w:r>
      <w:r w:rsidR="00923D2E" w:rsidRPr="00B82B8F">
        <w:rPr>
          <w:rFonts w:cstheme="minorHAnsi"/>
          <w:color w:val="000000" w:themeColor="text1"/>
        </w:rPr>
        <w:t xml:space="preserve">ce due to the idea the </w:t>
      </w:r>
      <w:proofErr w:type="gramStart"/>
      <w:r w:rsidR="00923D2E" w:rsidRPr="00B82B8F">
        <w:rPr>
          <w:rFonts w:cstheme="minorHAnsi"/>
          <w:color w:val="000000" w:themeColor="text1"/>
        </w:rPr>
        <w:t>user</w:t>
      </w:r>
      <w:r w:rsidR="00D27582" w:rsidRPr="00B82B8F">
        <w:rPr>
          <w:rFonts w:cstheme="minorHAnsi"/>
          <w:color w:val="000000" w:themeColor="text1"/>
        </w:rPr>
        <w:t>s</w:t>
      </w:r>
      <w:proofErr w:type="gramEnd"/>
      <w:r w:rsidR="00D27582" w:rsidRPr="00B82B8F">
        <w:rPr>
          <w:rFonts w:cstheme="minorHAnsi"/>
          <w:color w:val="000000" w:themeColor="text1"/>
        </w:rPr>
        <w:t xml:space="preserve"> inputs </w:t>
      </w:r>
      <w:proofErr w:type="gramStart"/>
      <w:r w:rsidR="00D27582" w:rsidRPr="00B82B8F">
        <w:rPr>
          <w:rFonts w:cstheme="minorHAnsi"/>
          <w:color w:val="000000" w:themeColor="text1"/>
        </w:rPr>
        <w:t>has</w:t>
      </w:r>
      <w:proofErr w:type="gramEnd"/>
      <w:r w:rsidR="00D27582" w:rsidRPr="00B82B8F">
        <w:rPr>
          <w:rFonts w:cstheme="minorHAnsi"/>
          <w:color w:val="000000" w:themeColor="text1"/>
        </w:rPr>
        <w:t xml:space="preserve"> to be </w:t>
      </w:r>
      <w:r w:rsidR="000D7FC7" w:rsidRPr="00B82B8F">
        <w:rPr>
          <w:rFonts w:cstheme="minorHAnsi"/>
          <w:color w:val="000000" w:themeColor="text1"/>
        </w:rPr>
        <w:t>censored</w:t>
      </w:r>
      <w:r w:rsidR="00D27582" w:rsidRPr="00B82B8F">
        <w:rPr>
          <w:rFonts w:cstheme="minorHAnsi"/>
          <w:color w:val="000000" w:themeColor="text1"/>
        </w:rPr>
        <w:t xml:space="preserve"> by developer because </w:t>
      </w:r>
      <w:r w:rsidR="000D7FC7" w:rsidRPr="00B82B8F">
        <w:rPr>
          <w:rFonts w:cstheme="minorHAnsi"/>
          <w:color w:val="000000" w:themeColor="text1"/>
        </w:rPr>
        <w:t>all it takes is one bad egg user to break the systems trust</w:t>
      </w:r>
      <w:r w:rsidR="00065AAB" w:rsidRPr="00B82B8F">
        <w:rPr>
          <w:rFonts w:cstheme="minorHAnsi"/>
          <w:color w:val="000000" w:themeColor="text1"/>
        </w:rPr>
        <w:t>.</w:t>
      </w:r>
      <w:r w:rsidR="00863B52" w:rsidRPr="00B82B8F">
        <w:rPr>
          <w:rFonts w:cstheme="minorHAnsi"/>
          <w:color w:val="000000" w:themeColor="text1"/>
        </w:rPr>
        <w:t xml:space="preserve"> Making sure that the API is secure, is another </w:t>
      </w:r>
      <w:r w:rsidR="009F7E77" w:rsidRPr="00B82B8F">
        <w:rPr>
          <w:rFonts w:cstheme="minorHAnsi"/>
          <w:color w:val="000000" w:themeColor="text1"/>
        </w:rPr>
        <w:t>step is taken to guarantee trustworthy service between users and system.</w:t>
      </w:r>
      <w:r w:rsidR="00065AAB" w:rsidRPr="00B82B8F">
        <w:rPr>
          <w:rFonts w:cstheme="minorHAnsi"/>
          <w:color w:val="000000" w:themeColor="text1"/>
        </w:rPr>
        <w:t xml:space="preserve"> </w:t>
      </w:r>
      <w:r w:rsidR="00D64DED" w:rsidRPr="00B82B8F">
        <w:rPr>
          <w:rFonts w:cstheme="minorHAnsi"/>
          <w:color w:val="000000" w:themeColor="text1"/>
        </w:rPr>
        <w:t>The Spring should be overall checked</w:t>
      </w:r>
      <w:proofErr w:type="gramStart"/>
      <w:r w:rsidR="00D64DED" w:rsidRPr="00B82B8F">
        <w:rPr>
          <w:rFonts w:cstheme="minorHAnsi"/>
          <w:color w:val="000000" w:themeColor="text1"/>
        </w:rPr>
        <w:t>, when</w:t>
      </w:r>
      <w:proofErr w:type="gramEnd"/>
      <w:r w:rsidR="00D64DED" w:rsidRPr="00B82B8F">
        <w:rPr>
          <w:rFonts w:cstheme="minorHAnsi"/>
          <w:color w:val="000000" w:themeColor="text1"/>
        </w:rPr>
        <w:t xml:space="preserve"> it comes to its coding, this </w:t>
      </w:r>
      <w:proofErr w:type="gramStart"/>
      <w:r w:rsidR="00D64DED" w:rsidRPr="00B82B8F">
        <w:rPr>
          <w:rFonts w:cstheme="minorHAnsi"/>
          <w:color w:val="000000" w:themeColor="text1"/>
        </w:rPr>
        <w:t>will overall</w:t>
      </w:r>
      <w:proofErr w:type="gramEnd"/>
      <w:r w:rsidR="00D64DED" w:rsidRPr="00B82B8F">
        <w:rPr>
          <w:rFonts w:cstheme="minorHAnsi"/>
          <w:color w:val="000000" w:themeColor="text1"/>
        </w:rPr>
        <w:t xml:space="preserve"> ensure that the errors within this dependency will be handled beyond generic</w:t>
      </w:r>
      <w:r w:rsidR="003B0CCE" w:rsidRPr="00B82B8F">
        <w:rPr>
          <w:rFonts w:cstheme="minorHAnsi"/>
          <w:color w:val="000000" w:themeColor="text1"/>
        </w:rPr>
        <w:t xml:space="preserve"> and not give any hackers a weakened spot into the system.</w:t>
      </w:r>
      <w:r w:rsidR="00065AAB" w:rsidRPr="00B82B8F">
        <w:rPr>
          <w:rFonts w:cstheme="minorHAnsi"/>
          <w:color w:val="000000" w:themeColor="text1"/>
        </w:rPr>
        <w:t xml:space="preserve"> </w:t>
      </w:r>
      <w:r w:rsidR="003B0CCE" w:rsidRPr="00B82B8F">
        <w:rPr>
          <w:rFonts w:cstheme="minorHAnsi"/>
          <w:color w:val="000000" w:themeColor="text1"/>
        </w:rPr>
        <w:lastRenderedPageBreak/>
        <w:t>Lastly</w:t>
      </w:r>
      <w:r w:rsidR="00065AAB" w:rsidRPr="00B82B8F">
        <w:rPr>
          <w:rFonts w:cstheme="minorHAnsi"/>
          <w:color w:val="000000" w:themeColor="text1"/>
        </w:rPr>
        <w:t xml:space="preserve">, </w:t>
      </w:r>
      <w:r w:rsidR="009022FF" w:rsidRPr="00B82B8F">
        <w:rPr>
          <w:rFonts w:cstheme="minorHAnsi"/>
          <w:color w:val="000000" w:themeColor="text1"/>
        </w:rPr>
        <w:t>with methods being used</w:t>
      </w:r>
      <w:r w:rsidR="00065AAB" w:rsidRPr="00B82B8F">
        <w:rPr>
          <w:rFonts w:cstheme="minorHAnsi"/>
          <w:color w:val="000000" w:themeColor="text1"/>
        </w:rPr>
        <w:t>, encapsulation</w:t>
      </w:r>
      <w:r w:rsidR="009022FF" w:rsidRPr="00B82B8F">
        <w:rPr>
          <w:rFonts w:cstheme="minorHAnsi"/>
          <w:color w:val="000000" w:themeColor="text1"/>
        </w:rPr>
        <w:t xml:space="preserve"> should be utilized </w:t>
      </w:r>
      <w:sdt>
        <w:sdtPr>
          <w:rPr>
            <w:rFonts w:cstheme="minorHAnsi"/>
            <w:color w:val="000000" w:themeColor="text1"/>
          </w:rPr>
          <w:tag w:val="tii-similarity-U1VCTUlUVEVEX1dPUktfb2lkOjE6MjkzMTQ0OTkzOA=="/>
          <w:id w:val="1109163812"/>
          <w:placeholder>
            <w:docPart w:val="DefaultPlaceholder_-1854013440"/>
          </w:placeholder>
          <w15:appearance w15:val="hidden"/>
        </w:sdtPr>
        <w:sdtContent>
          <w:proofErr w:type="gramStart"/>
          <w:r w:rsidR="009022FF" w:rsidRPr="00B82B8F">
            <w:rPr>
              <w:rFonts w:cstheme="minorHAnsi"/>
              <w:color w:val="000000" w:themeColor="text1"/>
            </w:rPr>
            <w:t xml:space="preserve">in order </w:t>
          </w:r>
          <w:r w:rsidR="00BF6FAA" w:rsidRPr="00B82B8F">
            <w:rPr>
              <w:rFonts w:cstheme="minorHAnsi"/>
              <w:color w:val="000000" w:themeColor="text1"/>
            </w:rPr>
            <w:t>to</w:t>
          </w:r>
          <w:proofErr w:type="gramEnd"/>
          <w:r w:rsidR="00BF6FAA" w:rsidRPr="00B82B8F">
            <w:rPr>
              <w:rFonts w:cstheme="minorHAnsi"/>
              <w:color w:val="000000" w:themeColor="text1"/>
            </w:rPr>
            <w:t xml:space="preserve"> ensure the</w:t>
          </w:r>
        </w:sdtContent>
      </w:sdt>
      <w:r w:rsidR="00BF6FAA" w:rsidRPr="00B82B8F">
        <w:rPr>
          <w:rFonts w:cstheme="minorHAnsi"/>
          <w:color w:val="000000" w:themeColor="text1"/>
        </w:rPr>
        <w:t xml:space="preserve"> protection of sensit</w:t>
      </w:r>
      <w:r w:rsidR="00B55CA9" w:rsidRPr="00B82B8F">
        <w:rPr>
          <w:rFonts w:cstheme="minorHAnsi"/>
          <w:color w:val="000000" w:themeColor="text1"/>
        </w:rPr>
        <w:t xml:space="preserve">ive data from unauthorized changes. </w:t>
      </w:r>
      <w:r w:rsidR="00DB2E53" w:rsidRPr="00B82B8F">
        <w:rPr>
          <w:rFonts w:cstheme="minorHAnsi"/>
          <w:color w:val="000000" w:themeColor="text1"/>
        </w:rPr>
        <w:t xml:space="preserve">Cryptography is a good consideration to ensure the data is getting encrypted. </w:t>
      </w:r>
    </w:p>
    <w:p w14:paraId="6E9C8FB4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sdt>
      <w:sdtPr>
        <w:rPr>
          <w:rFonts w:cstheme="minorHAnsi"/>
          <w:b/>
          <w:bCs/>
          <w:color w:val="000000" w:themeColor="text1"/>
        </w:rPr>
        <w:tag w:val="tii-similarity-U1VCTUlUVEVEX1dPUktfb2lkOjE6MzM0MTM4MzMzNw=="/>
        <w:id w:val="225120545"/>
        <w:placeholder>
          <w:docPart w:val="DefaultPlaceholder_-1854013440"/>
        </w:placeholder>
        <w15:appearance w15:val="hidden"/>
      </w:sdtPr>
      <w:sdtContent>
        <w:p w14:paraId="6E9781D5" w14:textId="4AD273EB" w:rsidR="531DB269" w:rsidRPr="00B82B8F" w:rsidRDefault="531DB269" w:rsidP="000B05B1">
          <w:pPr>
            <w:suppressAutoHyphens/>
            <w:spacing w:after="0" w:line="240" w:lineRule="auto"/>
            <w:contextualSpacing/>
            <w:rPr>
              <w:rFonts w:cstheme="minorHAnsi"/>
              <w:b/>
              <w:bCs/>
              <w:color w:val="000000" w:themeColor="text1"/>
            </w:rPr>
          </w:pPr>
          <w:r w:rsidRPr="00B82B8F">
            <w:rPr>
              <w:rFonts w:cstheme="minorHAnsi"/>
              <w:b/>
              <w:bCs/>
              <w:color w:val="000000" w:themeColor="text1"/>
            </w:rPr>
            <w:t>3. Manual Review</w:t>
          </w:r>
        </w:p>
      </w:sdtContent>
    </w:sdt>
    <w:p w14:paraId="48F6474A" w14:textId="0DE89D0E" w:rsidR="531DB269" w:rsidRPr="00B82B8F" w:rsidRDefault="006E42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-110209833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 xml:space="preserve">Continue working through the </w:t>
          </w:r>
          <w:r w:rsidR="004333E0" w:rsidRPr="00B82B8F">
            <w:rPr>
              <w:rFonts w:cstheme="minorHAnsi"/>
              <w:color w:val="000000" w:themeColor="text1"/>
            </w:rPr>
            <w:t>vulnerability assessment process flow</w:t>
          </w:r>
        </w:sdtContent>
      </w:sdt>
      <w:r w:rsidR="004333E0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-1771775252"/>
          <w:placeholder>
            <w:docPart w:val="DefaultPlaceholder_-1854013440"/>
          </w:placeholder>
          <w15:appearance w15:val="hidden"/>
        </w:sdtPr>
        <w:sdtContent>
          <w:r w:rsidR="004333E0" w:rsidRPr="00B82B8F">
            <w:rPr>
              <w:rFonts w:cstheme="minorHAnsi"/>
              <w:color w:val="000000" w:themeColor="text1"/>
            </w:rPr>
            <w:t>diagram</w:t>
          </w:r>
          <w:r w:rsidR="531DB269" w:rsidRPr="00B82B8F">
            <w:rPr>
              <w:rFonts w:cstheme="minorHAnsi"/>
              <w:color w:val="000000" w:themeColor="text1"/>
            </w:rPr>
            <w:t>. Identify all vulnerabilities in the code base by manually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1606147473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inspecting the code</w:t>
          </w:r>
        </w:sdtContent>
      </w:sdt>
      <w:r w:rsidR="531DB269" w:rsidRPr="00B82B8F">
        <w:rPr>
          <w:rFonts w:cstheme="minorHAnsi"/>
          <w:color w:val="000000" w:themeColor="text1"/>
        </w:rPr>
        <w:t>.</w:t>
      </w:r>
    </w:p>
    <w:p w14:paraId="04730771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07CBA838" w14:textId="290733B1" w:rsidR="004305C4" w:rsidRPr="00B82B8F" w:rsidRDefault="002C68FB" w:rsidP="002C68FB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During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228814757"/>
          <w:placeholder>
            <w:docPart w:val="DefaultPlaceholder_-1854013440"/>
          </w:placeholder>
          <w15:appearance w15:val="hidden"/>
        </w:sdtPr>
        <w:sdtContent>
          <w:r w:rsidRPr="00B82B8F">
            <w:rPr>
              <w:rFonts w:cstheme="minorHAnsi"/>
              <w:color w:val="000000" w:themeColor="text1"/>
            </w:rPr>
            <w:t xml:space="preserve">the static testing, </w:t>
          </w:r>
          <w:r w:rsidR="002D6583" w:rsidRPr="00B82B8F">
            <w:rPr>
              <w:rFonts w:cstheme="minorHAnsi"/>
              <w:color w:val="000000" w:themeColor="text1"/>
            </w:rPr>
            <w:t>it was</w:t>
          </w:r>
        </w:sdtContent>
      </w:sdt>
      <w:r w:rsidR="002D6583" w:rsidRPr="00B82B8F">
        <w:rPr>
          <w:rFonts w:cstheme="minorHAnsi"/>
          <w:color w:val="000000" w:themeColor="text1"/>
        </w:rPr>
        <w:t xml:space="preserve"> realized very early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682477462"/>
          <w:placeholder>
            <w:docPart w:val="DefaultPlaceholder_-1854013440"/>
          </w:placeholder>
          <w15:appearance w15:val="hidden"/>
        </w:sdtPr>
        <w:sdtContent>
          <w:r w:rsidR="002D6583" w:rsidRPr="00B82B8F">
            <w:rPr>
              <w:rFonts w:cstheme="minorHAnsi"/>
              <w:color w:val="000000" w:themeColor="text1"/>
            </w:rPr>
            <w:t>that the POM.xml</w:t>
          </w:r>
        </w:sdtContent>
      </w:sdt>
      <w:r w:rsidR="002D6583" w:rsidRPr="00B82B8F">
        <w:rPr>
          <w:rFonts w:cstheme="minorHAnsi"/>
          <w:color w:val="000000" w:themeColor="text1"/>
        </w:rPr>
        <w:t xml:space="preserve"> file </w:t>
      </w:r>
      <w:r w:rsidR="003E5829" w:rsidRPr="00B82B8F">
        <w:rPr>
          <w:rFonts w:cstheme="minorHAnsi"/>
          <w:color w:val="000000" w:themeColor="text1"/>
        </w:rPr>
        <w:t>should</w:t>
      </w:r>
      <w:r w:rsidR="002D6583" w:rsidRPr="00B82B8F">
        <w:rPr>
          <w:rFonts w:cstheme="minorHAnsi"/>
          <w:color w:val="000000" w:themeColor="text1"/>
        </w:rPr>
        <w:t xml:space="preserve"> be utilizing </w:t>
      </w:r>
      <w:proofErr w:type="gramStart"/>
      <w:r w:rsidR="002D6583" w:rsidRPr="00B82B8F">
        <w:rPr>
          <w:rFonts w:cstheme="minorHAnsi"/>
          <w:color w:val="000000" w:themeColor="text1"/>
        </w:rPr>
        <w:t>a</w:t>
      </w:r>
      <w:proofErr w:type="gramEnd"/>
      <w:r w:rsidR="002D6583" w:rsidRPr="00B82B8F">
        <w:rPr>
          <w:rFonts w:cstheme="minorHAnsi"/>
          <w:color w:val="000000" w:themeColor="text1"/>
        </w:rPr>
        <w:t xml:space="preserve"> up to date Maven release.</w:t>
      </w:r>
      <w:r w:rsidR="004305C4" w:rsidRPr="00B82B8F">
        <w:rPr>
          <w:rFonts w:cstheme="minorHAnsi"/>
          <w:color w:val="000000" w:themeColor="text1"/>
        </w:rPr>
        <w:t xml:space="preserve"> (5.1.X vs </w:t>
      </w:r>
      <w:r w:rsidRPr="00B82B8F">
        <w:rPr>
          <w:rFonts w:cstheme="minorHAnsi"/>
          <w:color w:val="000000" w:themeColor="text1"/>
        </w:rPr>
        <w:t>12.2</w:t>
      </w:r>
      <w:r w:rsidR="004305C4" w:rsidRPr="00B82B8F">
        <w:rPr>
          <w:rFonts w:cstheme="minorHAnsi"/>
          <w:color w:val="000000" w:themeColor="text1"/>
        </w:rPr>
        <w:t>.X).</w:t>
      </w:r>
      <w:r w:rsidR="002D6583" w:rsidRPr="00B82B8F">
        <w:rPr>
          <w:rFonts w:cstheme="minorHAnsi"/>
          <w:color w:val="000000" w:themeColor="text1"/>
        </w:rPr>
        <w:t xml:space="preserve"> </w:t>
      </w:r>
      <w:r w:rsidR="00955F17" w:rsidRPr="00B82B8F">
        <w:rPr>
          <w:rFonts w:cstheme="minorHAnsi"/>
          <w:color w:val="000000" w:themeColor="text1"/>
        </w:rPr>
        <w:t>Without this update</w:t>
      </w:r>
      <w:r w:rsidR="00FF3663" w:rsidRPr="00B82B8F">
        <w:rPr>
          <w:rFonts w:cstheme="minorHAnsi"/>
          <w:color w:val="000000" w:themeColor="text1"/>
        </w:rPr>
        <w:t xml:space="preserve"> could cause</w:t>
      </w:r>
      <w:r w:rsidR="00955F17" w:rsidRPr="00B82B8F">
        <w:rPr>
          <w:rFonts w:cstheme="minorHAnsi"/>
          <w:color w:val="000000" w:themeColor="text1"/>
        </w:rPr>
        <w:t xml:space="preserve"> some</w:t>
      </w:r>
      <w:r w:rsidR="004305C4" w:rsidRPr="00B82B8F">
        <w:rPr>
          <w:rFonts w:cstheme="minorHAnsi"/>
          <w:color w:val="000000" w:themeColor="text1"/>
        </w:rPr>
        <w:t xml:space="preserve"> CVEs </w:t>
      </w:r>
      <w:r w:rsidR="00FF3663" w:rsidRPr="00B82B8F">
        <w:rPr>
          <w:rFonts w:cstheme="minorHAnsi"/>
          <w:color w:val="000000" w:themeColor="text1"/>
        </w:rPr>
        <w:t>to be overlooked.</w:t>
      </w:r>
    </w:p>
    <w:p w14:paraId="2486720F" w14:textId="240CE637" w:rsidR="004305C4" w:rsidRPr="00B82B8F" w:rsidRDefault="00653002" w:rsidP="00653002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Any method that </w:t>
      </w:r>
      <w:proofErr w:type="gramStart"/>
      <w:r w:rsidRPr="00B82B8F">
        <w:rPr>
          <w:rFonts w:cstheme="minorHAnsi"/>
          <w:color w:val="000000" w:themeColor="text1"/>
        </w:rPr>
        <w:t>has the ability to</w:t>
      </w:r>
      <w:proofErr w:type="gramEnd"/>
      <w:r w:rsidRPr="00B82B8F">
        <w:rPr>
          <w:rFonts w:cstheme="minorHAnsi"/>
          <w:color w:val="000000" w:themeColor="text1"/>
        </w:rPr>
        <w:t xml:space="preserve"> receive user input</w:t>
      </w:r>
      <w:r w:rsidR="00C80285" w:rsidRPr="00B82B8F">
        <w:rPr>
          <w:rFonts w:cstheme="minorHAnsi"/>
          <w:color w:val="000000" w:themeColor="text1"/>
        </w:rPr>
        <w:t xml:space="preserve">, should be </w:t>
      </w:r>
      <w:r w:rsidR="004305C4" w:rsidRPr="00B82B8F">
        <w:rPr>
          <w:rFonts w:cstheme="minorHAnsi"/>
          <w:color w:val="000000" w:themeColor="text1"/>
        </w:rPr>
        <w:t>All methods taking user input,</w:t>
      </w:r>
      <w:r w:rsidR="00E607BC" w:rsidRPr="00B82B8F">
        <w:rPr>
          <w:rFonts w:cstheme="minorHAnsi"/>
          <w:color w:val="000000" w:themeColor="text1"/>
        </w:rPr>
        <w:t xml:space="preserve"> should have the ability to have the need to </w:t>
      </w:r>
      <w:proofErr w:type="gramStart"/>
      <w:r w:rsidR="00D67E19" w:rsidRPr="00B82B8F">
        <w:rPr>
          <w:rFonts w:cstheme="minorHAnsi"/>
          <w:color w:val="000000" w:themeColor="text1"/>
        </w:rPr>
        <w:t>sanitized</w:t>
      </w:r>
      <w:proofErr w:type="gramEnd"/>
      <w:r w:rsidR="00E607BC" w:rsidRPr="00B82B8F">
        <w:rPr>
          <w:rFonts w:cstheme="minorHAnsi"/>
          <w:color w:val="000000" w:themeColor="text1"/>
        </w:rPr>
        <w:t xml:space="preserve"> and </w:t>
      </w:r>
      <w:proofErr w:type="gramStart"/>
      <w:r w:rsidR="00E607BC" w:rsidRPr="00B82B8F">
        <w:rPr>
          <w:rFonts w:cstheme="minorHAnsi"/>
          <w:color w:val="000000" w:themeColor="text1"/>
        </w:rPr>
        <w:t>checking</w:t>
      </w:r>
      <w:proofErr w:type="gramEnd"/>
      <w:r w:rsidR="00E607BC" w:rsidRPr="00B82B8F">
        <w:rPr>
          <w:rFonts w:cstheme="minorHAnsi"/>
          <w:color w:val="000000" w:themeColor="text1"/>
        </w:rPr>
        <w:t xml:space="preserve"> for len</w:t>
      </w:r>
      <w:r w:rsidR="00D67E19" w:rsidRPr="00B82B8F">
        <w:rPr>
          <w:rFonts w:cstheme="minorHAnsi"/>
          <w:color w:val="000000" w:themeColor="text1"/>
        </w:rPr>
        <w:t>gth</w:t>
      </w:r>
      <w:r w:rsidR="00324C63" w:rsidRPr="00B82B8F">
        <w:rPr>
          <w:rFonts w:cstheme="minorHAnsi"/>
          <w:color w:val="000000" w:themeColor="text1"/>
        </w:rPr>
        <w:t xml:space="preserve">. This would be useful during buffer </w:t>
      </w:r>
      <w:proofErr w:type="spellStart"/>
      <w:r w:rsidR="00324C63" w:rsidRPr="00B82B8F">
        <w:rPr>
          <w:rFonts w:cstheme="minorHAnsi"/>
          <w:color w:val="000000" w:themeColor="text1"/>
        </w:rPr>
        <w:t>overfuns</w:t>
      </w:r>
      <w:proofErr w:type="spellEnd"/>
      <w:r w:rsidR="00324C63" w:rsidRPr="00B82B8F">
        <w:rPr>
          <w:rFonts w:cstheme="minorHAnsi"/>
          <w:color w:val="000000" w:themeColor="text1"/>
        </w:rPr>
        <w:t>.</w:t>
      </w:r>
    </w:p>
    <w:p w14:paraId="54D272E1" w14:textId="6A621592" w:rsidR="004305C4" w:rsidRPr="00B82B8F" w:rsidRDefault="004305C4" w:rsidP="00324C63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The </w:t>
      </w:r>
      <w:r w:rsidR="00B1648B" w:rsidRPr="00B82B8F">
        <w:rPr>
          <w:rFonts w:cstheme="minorHAnsi"/>
          <w:color w:val="000000" w:themeColor="text1"/>
        </w:rPr>
        <w:t xml:space="preserve">Class </w:t>
      </w:r>
      <w:r w:rsidR="008510B2" w:rsidRPr="00B82B8F">
        <w:rPr>
          <w:rFonts w:cstheme="minorHAnsi"/>
          <w:color w:val="000000" w:themeColor="text1"/>
        </w:rPr>
        <w:t>for the</w:t>
      </w:r>
      <w:r w:rsidR="00B1648B" w:rsidRPr="00B82B8F">
        <w:rPr>
          <w:rFonts w:cstheme="minorHAnsi"/>
          <w:color w:val="000000" w:themeColor="text1"/>
        </w:rPr>
        <w:t xml:space="preserve"> Customer</w:t>
      </w:r>
      <w:r w:rsidRPr="00B82B8F">
        <w:rPr>
          <w:rFonts w:cstheme="minorHAnsi"/>
          <w:color w:val="000000" w:themeColor="text1"/>
        </w:rPr>
        <w:t xml:space="preserve"> </w:t>
      </w:r>
      <w:r w:rsidR="003E5829" w:rsidRPr="00B82B8F">
        <w:rPr>
          <w:rFonts w:cstheme="minorHAnsi"/>
          <w:color w:val="000000" w:themeColor="text1"/>
        </w:rPr>
        <w:t>account for balances is</w:t>
      </w:r>
      <w:r w:rsidR="00821927" w:rsidRPr="00B82B8F">
        <w:rPr>
          <w:rFonts w:cstheme="minorHAnsi"/>
          <w:color w:val="000000" w:themeColor="text1"/>
        </w:rPr>
        <w:t xml:space="preserve"> set as public, but for security reasons, should be private </w:t>
      </w:r>
      <w:r w:rsidR="000F4D0F" w:rsidRPr="00B82B8F">
        <w:rPr>
          <w:rFonts w:cstheme="minorHAnsi"/>
          <w:color w:val="000000" w:themeColor="text1"/>
        </w:rPr>
        <w:t>for prevention of manipulation on the accounts.</w:t>
      </w:r>
    </w:p>
    <w:p w14:paraId="7E91C408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sdt>
      <w:sdtPr>
        <w:rPr>
          <w:rFonts w:cstheme="minorHAnsi"/>
          <w:b/>
          <w:bCs/>
          <w:color w:val="000000" w:themeColor="text1"/>
        </w:rPr>
        <w:tag w:val="tii-similarity-U1VCTUlUVEVEX1dPUktfb2lkOjE6MjkyODQxMTA4Mw=="/>
        <w:id w:val="133531483"/>
        <w:placeholder>
          <w:docPart w:val="DefaultPlaceholder_-1854013440"/>
        </w:placeholder>
        <w15:appearance w15:val="hidden"/>
      </w:sdtPr>
      <w:sdtContent>
        <w:p w14:paraId="3FEC70C4" w14:textId="0135B202" w:rsidR="531DB269" w:rsidRPr="00B82B8F" w:rsidRDefault="531DB269" w:rsidP="000B05B1">
          <w:pPr>
            <w:suppressAutoHyphens/>
            <w:spacing w:after="0" w:line="240" w:lineRule="auto"/>
            <w:contextualSpacing/>
            <w:rPr>
              <w:rFonts w:cstheme="minorHAnsi"/>
              <w:b/>
              <w:bCs/>
              <w:color w:val="000000" w:themeColor="text1"/>
            </w:rPr>
          </w:pPr>
          <w:r w:rsidRPr="00B82B8F">
            <w:rPr>
              <w:rFonts w:cstheme="minorHAnsi"/>
              <w:b/>
              <w:bCs/>
              <w:color w:val="000000" w:themeColor="text1"/>
            </w:rPr>
            <w:t>4. Static Testing</w:t>
          </w:r>
        </w:p>
      </w:sdtContent>
    </w:sdt>
    <w:p w14:paraId="3630440C" w14:textId="162061AE" w:rsidR="531DB269" w:rsidRPr="00B82B8F" w:rsidRDefault="006E42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676695873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Run a dependency check on Artemis Financial’s software application to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-1714797313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identify all security vulnerabilities in the code. Record the output from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-425736958"/>
          <w:placeholder>
            <w:docPart w:val="DefaultPlaceholder_-1854013440"/>
          </w:placeholder>
          <w15:appearance w15:val="hidden"/>
        </w:sdtPr>
        <w:sdtContent>
          <w:r w:rsidR="69E9FDE7" w:rsidRPr="00B82B8F">
            <w:rPr>
              <w:rFonts w:cstheme="minorHAnsi"/>
              <w:color w:val="000000" w:themeColor="text1"/>
            </w:rPr>
            <w:t>the</w:t>
          </w:r>
          <w:r w:rsidR="531DB269" w:rsidRPr="00B82B8F">
            <w:rPr>
              <w:rFonts w:cstheme="minorHAnsi"/>
              <w:color w:val="000000" w:themeColor="text1"/>
            </w:rPr>
            <w:t xml:space="preserve"> dependency</w:t>
          </w:r>
          <w:r w:rsidR="1ED3D48B" w:rsidRPr="00B82B8F">
            <w:rPr>
              <w:rFonts w:cstheme="minorHAnsi"/>
              <w:color w:val="000000" w:themeColor="text1"/>
            </w:rPr>
            <w:t>-</w:t>
          </w:r>
          <w:r w:rsidR="531DB269" w:rsidRPr="00B82B8F">
            <w:rPr>
              <w:rFonts w:cstheme="minorHAnsi"/>
              <w:color w:val="000000" w:themeColor="text1"/>
            </w:rPr>
            <w:t>check report. Include the following</w:t>
          </w:r>
          <w:r w:rsidR="12183239" w:rsidRPr="00B82B8F">
            <w:rPr>
              <w:rFonts w:cstheme="minorHAnsi"/>
              <w:color w:val="000000" w:themeColor="text1"/>
            </w:rPr>
            <w:t xml:space="preserve"> items</w:t>
          </w:r>
          <w:r w:rsidR="531DB269" w:rsidRPr="00B82B8F">
            <w:rPr>
              <w:rFonts w:cstheme="minorHAnsi"/>
              <w:color w:val="000000" w:themeColor="text1"/>
            </w:rPr>
            <w:t>:</w:t>
          </w:r>
        </w:sdtContent>
      </w:sdt>
    </w:p>
    <w:p w14:paraId="4299AA06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sdt>
      <w:sdtPr>
        <w:rPr>
          <w:rFonts w:cstheme="minorHAnsi"/>
          <w:color w:val="000000" w:themeColor="text1"/>
        </w:rPr>
        <w:tag w:val="tii-similarity-U1VCTUlUVEVEX1dPUktfb2lkOjE6MjkyODQxMTA4Mw=="/>
        <w:id w:val="2126267969"/>
        <w:placeholder>
          <w:docPart w:val="DefaultPlaceholder_-1854013440"/>
        </w:placeholder>
        <w15:appearance w15:val="hidden"/>
      </w:sdtPr>
      <w:sdtContent>
        <w:p w14:paraId="547E960D" w14:textId="261CF136" w:rsidR="531DB269" w:rsidRPr="00B82B8F" w:rsidRDefault="531DB269" w:rsidP="000B05B1">
          <w:pPr>
            <w:pStyle w:val="ListParagraph"/>
            <w:numPr>
              <w:ilvl w:val="0"/>
              <w:numId w:val="25"/>
            </w:numPr>
            <w:suppressAutoHyphens/>
            <w:spacing w:after="0" w:line="240" w:lineRule="auto"/>
            <w:rPr>
              <w:rFonts w:cstheme="minorHAnsi"/>
              <w:color w:val="000000" w:themeColor="text1"/>
            </w:rPr>
          </w:pPr>
          <w:r w:rsidRPr="00B82B8F">
            <w:rPr>
              <w:rFonts w:cstheme="minorHAnsi"/>
              <w:color w:val="000000" w:themeColor="text1"/>
            </w:rPr>
            <w:t>The names or vulnerability codes of the known vulnerabilities</w:t>
          </w:r>
        </w:p>
      </w:sdtContent>
    </w:sdt>
    <w:p w14:paraId="0F95DE24" w14:textId="2ED50009" w:rsidR="531DB269" w:rsidRPr="00B82B8F" w:rsidRDefault="006E429D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2027757476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A brief description and recommended solutions provided by the dependency</w:t>
          </w:r>
          <w:r w:rsidR="5B285498" w:rsidRPr="00B82B8F">
            <w:rPr>
              <w:rFonts w:cstheme="minorHAnsi"/>
              <w:color w:val="000000" w:themeColor="text1"/>
            </w:rPr>
            <w:t>-</w:t>
          </w:r>
        </w:sdtContent>
      </w:sdt>
      <w:r w:rsidR="531DB269" w:rsidRPr="00B82B8F">
        <w:rPr>
          <w:rFonts w:cstheme="minorHAnsi"/>
          <w:color w:val="000000" w:themeColor="text1"/>
        </w:rPr>
        <w:t>check report</w:t>
      </w:r>
    </w:p>
    <w:p w14:paraId="3B7A52A2" w14:textId="6D8158C4" w:rsidR="531DB269" w:rsidRPr="00B82B8F" w:rsidRDefault="006E429D" w:rsidP="000B05B1">
      <w:pPr>
        <w:pStyle w:val="ListParagraph"/>
        <w:numPr>
          <w:ilvl w:val="0"/>
          <w:numId w:val="25"/>
        </w:numPr>
        <w:suppressAutoHyphens/>
        <w:spacing w:after="0" w:line="240" w:lineRule="auto"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-190607500"/>
          <w:placeholder>
            <w:docPart w:val="DefaultPlaceholder_-1854013440"/>
          </w:placeholder>
          <w15:appearance w15:val="hidden"/>
        </w:sdtPr>
        <w:sdtContent>
          <w:r w:rsidR="0013182C" w:rsidRPr="00B82B8F">
            <w:rPr>
              <w:rFonts w:cstheme="minorHAnsi"/>
              <w:color w:val="000000" w:themeColor="text1"/>
            </w:rPr>
            <w:t>Any attribution</w:t>
          </w:r>
          <w:r w:rsidR="531DB269" w:rsidRPr="00B82B8F">
            <w:rPr>
              <w:rFonts w:cstheme="minorHAnsi"/>
              <w:color w:val="000000" w:themeColor="text1"/>
            </w:rPr>
            <w:t xml:space="preserve"> that documents how this vulnerability has been identified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jkyODQxMTA4Mw=="/>
          <w:id w:val="745457234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>or documented previously</w:t>
          </w:r>
        </w:sdtContent>
      </w:sdt>
    </w:p>
    <w:p w14:paraId="0B92788E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630C978F" w14:textId="77777777" w:rsidR="000E4245" w:rsidRPr="00B82B8F" w:rsidRDefault="000E424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9778F2C" w14:textId="77777777" w:rsidR="000E4245" w:rsidRPr="00B82B8F" w:rsidRDefault="000E424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37DC9300" w14:textId="77777777" w:rsidR="000E4245" w:rsidRPr="00B82B8F" w:rsidRDefault="000E4245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6382"/>
        <w:gridCol w:w="1444"/>
      </w:tblGrid>
      <w:tr w:rsidR="000E4245" w:rsidRPr="00B82B8F" w14:paraId="349FD7D0" w14:textId="77777777" w:rsidTr="000E4245">
        <w:tc>
          <w:tcPr>
            <w:tcW w:w="1385" w:type="dxa"/>
          </w:tcPr>
          <w:p w14:paraId="66622AAB" w14:textId="4D8978A8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 w:rsidRPr="00B82B8F">
              <w:rPr>
                <w:rFonts w:cstheme="minorHAnsi"/>
                <w:b/>
                <w:bCs/>
                <w:color w:val="000000" w:themeColor="text1"/>
              </w:rPr>
              <w:t>Dependency</w:t>
            </w:r>
          </w:p>
        </w:tc>
        <w:tc>
          <w:tcPr>
            <w:tcW w:w="5730" w:type="dxa"/>
          </w:tcPr>
          <w:p w14:paraId="5F0BCA6C" w14:textId="6395C56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 w:rsidRPr="00B82B8F">
              <w:rPr>
                <w:rFonts w:cstheme="minorHAnsi"/>
                <w:b/>
                <w:bCs/>
                <w:color w:val="000000" w:themeColor="text1"/>
              </w:rPr>
              <w:t>Vulnerability ID</w:t>
            </w:r>
          </w:p>
        </w:tc>
        <w:tc>
          <w:tcPr>
            <w:tcW w:w="1315" w:type="dxa"/>
          </w:tcPr>
          <w:p w14:paraId="6261708B" w14:textId="43C8B2B8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r w:rsidRPr="00B82B8F">
              <w:rPr>
                <w:rFonts w:cstheme="minorHAnsi"/>
                <w:b/>
                <w:bCs/>
                <w:color w:val="000000" w:themeColor="text1"/>
              </w:rPr>
              <w:t>Description</w:t>
            </w:r>
          </w:p>
        </w:tc>
      </w:tr>
      <w:tr w:rsidR="000E4245" w:rsidRPr="00B82B8F" w14:paraId="77F12259" w14:textId="77777777" w:rsidTr="000E4245">
        <w:tc>
          <w:tcPr>
            <w:tcW w:w="1385" w:type="dxa"/>
          </w:tcPr>
          <w:sdt>
            <w:sdtPr>
              <w:rPr>
                <w:rFonts w:cstheme="minorHAnsi"/>
                <w:color w:val="000000" w:themeColor="text1"/>
              </w:rPr>
              <w:tag w:val="tii-similarity-U1VCTUlUVEVEX1dPUktfb2lkOjE6MjkyODQxMTA4Mw=="/>
              <w:id w:val="1675767677"/>
              <w:placeholder>
                <w:docPart w:val="DefaultPlaceholder_-1854013440"/>
              </w:placeholder>
              <w15:appearance w15:val="hidden"/>
            </w:sdtPr>
            <w:sdtContent>
              <w:p w14:paraId="732709C5" w14:textId="3EE6A916" w:rsidR="000E4245" w:rsidRPr="00B82B8F" w:rsidRDefault="000E4245" w:rsidP="000B05B1">
                <w:pPr>
                  <w:suppressAutoHyphens/>
                  <w:spacing w:after="0" w:line="240" w:lineRule="auto"/>
                  <w:contextualSpacing/>
                  <w:rPr>
                    <w:rFonts w:cstheme="minorHAnsi"/>
                    <w:color w:val="000000" w:themeColor="text1"/>
                  </w:rPr>
                </w:pPr>
                <w:r w:rsidRPr="00B82B8F">
                  <w:rPr>
                    <w:rFonts w:cstheme="minorHAnsi"/>
                    <w:color w:val="000000" w:themeColor="text1"/>
                  </w:rPr>
                  <w:t>Bcprov-jdk15on-1.46.jar</w:t>
                </w:r>
              </w:p>
            </w:sdtContent>
          </w:sdt>
        </w:tc>
        <w:tc>
          <w:tcPr>
            <w:tcW w:w="5730" w:type="dxa"/>
          </w:tcPr>
          <w:p w14:paraId="39BDDB01" w14:textId="064F3683" w:rsidR="000E4245" w:rsidRPr="00B82B8F" w:rsidRDefault="000E4245" w:rsidP="005C698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tag w:val="tii-similarity-U1VCTUlUVEVEX1dPUktfb2lkOjE6MjkyODQxMTA4Mw=="/>
                <w:id w:val="-1423949438"/>
                <w:placeholder>
                  <w:docPart w:val="DefaultPlaceholder_-1854013440"/>
                </w:placeholder>
                <w15:appearance w15:val="hidden"/>
              </w:sdtPr>
              <w:sdtContent>
                <w:r w:rsidRPr="00B82B8F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cpe:2.3:a:bouncycastle:bouncy-castle-crypto-</w:t>
                </w:r>
              </w:sdtContent>
            </w:sdt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t>package:1.46:*:*:*:*:*:*:*</w:t>
            </w:r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br/>
              <w:t>cpe:2.3:a:bouncycastle:bouncy_castle_crypto_package:1.46:*:*:*:*:*:*:*</w:t>
            </w:r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br/>
            </w:r>
            <w:hyperlink r:id="rId12" w:anchor="/nvd/home?sortOrder=3&amp;sortDirection=2&amp;cpeFilterMode=applicability&amp;resultType=records&amp;cpeName=cpe%3A2.3%3Aa%3Abouncycastle%3Abouncy_castle_for_java%3A1.46%3A%2A%3A%2A%3A%2A%3A%2A%3A%2A%3A%2A%3A%2A" w:tgtFrame="_blank" w:history="1">
              <w:r w:rsidRPr="00B82B8F">
                <w:rPr>
                  <w:rStyle w:val="Hyperlink"/>
                  <w:rFonts w:ascii="Arial" w:hAnsi="Arial" w:cs="Arial"/>
                  <w:sz w:val="20"/>
                  <w:szCs w:val="20"/>
                </w:rPr>
                <w:t>cpe:2.3:a:bouncycastle:bouncy_castle_for_java:1.46:*:*:*:*:*:*:*</w:t>
              </w:r>
            </w:hyperlink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br/>
              <w:t>cpe:2.3:a:bouncycastle:legion-of-the-bouncy-castle-java-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tag w:val="tii-similarity-U1VCTUlUVEVEX1dPUktfb2lkOjE6MjkyODQxMTA4Mw=="/>
                <w:id w:val="1339421591"/>
                <w:placeholder>
                  <w:docPart w:val="DefaultPlaceholder_-1854013440"/>
                </w:placeholder>
                <w15:appearance w15:val="hidden"/>
              </w:sdtPr>
              <w:sdtContent>
                <w:r w:rsidRPr="00B82B8F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crytography-</w:t>
                </w:r>
              </w:sdtContent>
            </w:sdt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t>api:1.46:*:*:*:*:*:*:*</w:t>
            </w:r>
            <w:r w:rsidRPr="00B82B8F">
              <w:rPr>
                <w:rFonts w:ascii="Arial" w:hAnsi="Arial" w:cs="Arial"/>
                <w:color w:val="000000"/>
                <w:sz w:val="20"/>
                <w:szCs w:val="20"/>
              </w:rPr>
              <w:br/>
              <w:t>cpe:2.3:a:bouncycastle:the_bouncy_castle_crypto_package_for_java:1.46:*:*:*:*:*:*:*</w:t>
            </w:r>
          </w:p>
          <w:p w14:paraId="3BAEC826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315" w:type="dxa"/>
          </w:tcPr>
          <w:p w14:paraId="01AC8198" w14:textId="6221ED66" w:rsidR="000E4245" w:rsidRPr="00B82B8F" w:rsidRDefault="006E429D" w:rsidP="00F41383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sdt>
              <w:sdtPr>
                <w:rPr>
                  <w:rFonts w:cstheme="minorHAnsi"/>
                  <w:color w:val="000000" w:themeColor="text1"/>
                </w:rPr>
                <w:tag w:val="tii-similarity-U1VCTUlUVEVEX1dPUktfb2lkOjE6MjkyODQxMTA4Mw=="/>
                <w:id w:val="836811799"/>
                <w:placeholder>
                  <w:docPart w:val="DefaultPlaceholder_-1854013440"/>
                </w:placeholder>
                <w15:appearance w15:val="hidden"/>
              </w:sdtPr>
              <w:sdtContent>
                <w:r w:rsidR="000E4245" w:rsidRPr="00B82B8F">
                  <w:rPr>
                    <w:rFonts w:cstheme="minorHAnsi"/>
                    <w:color w:val="000000" w:themeColor="text1"/>
                  </w:rPr>
                  <w:t>The Bouncy Castle Crypto package is a Java implementation of</w:t>
                </w:r>
              </w:sdtContent>
            </w:sdt>
            <w:r w:rsidR="000E4245" w:rsidRPr="00B82B8F">
              <w:rPr>
                <w:rFonts w:cstheme="minorHAnsi"/>
                <w:color w:val="000000" w:themeColor="text1"/>
              </w:rPr>
              <w:t xml:space="preserve"> </w:t>
            </w:r>
            <w:sdt>
              <w:sdtPr>
                <w:rPr>
                  <w:rFonts w:cstheme="minorHAnsi"/>
                  <w:color w:val="000000" w:themeColor="text1"/>
                </w:rPr>
                <w:tag w:val="tii-similarity-U1VCTUlUVEVEX1dPUktfb2lkOjE6MjkyODQxMTA4Mw=="/>
                <w:id w:val="-1791352377"/>
                <w:placeholder>
                  <w:docPart w:val="DefaultPlaceholder_-1854013440"/>
                </w:placeholder>
                <w15:appearance w15:val="hidden"/>
              </w:sdtPr>
              <w:sdtContent>
                <w:r w:rsidR="000E4245" w:rsidRPr="00B82B8F">
                  <w:rPr>
                    <w:rFonts w:cstheme="minorHAnsi"/>
                    <w:color w:val="000000" w:themeColor="text1"/>
                  </w:rPr>
                  <w:t>cryptographic algorithms</w:t>
                </w:r>
              </w:sdtContent>
            </w:sdt>
            <w:r w:rsidR="000E4245" w:rsidRPr="00B82B8F">
              <w:rPr>
                <w:rFonts w:cstheme="minorHAnsi"/>
                <w:color w:val="000000" w:themeColor="text1"/>
              </w:rPr>
              <w:t>.</w:t>
            </w:r>
          </w:p>
          <w:p w14:paraId="3B411DC4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65216127" w14:textId="77777777" w:rsidTr="000E4245">
        <w:tc>
          <w:tcPr>
            <w:tcW w:w="1385" w:type="dxa"/>
          </w:tcPr>
          <w:p w14:paraId="78BFAA9D" w14:textId="66922329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13" w:anchor="l3_7fd00bcd87e14b6ba66279282ef15efa30dd2492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Tk0MTczOTM0OA=="/>
                  <w:id w:val="515348930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hibernate-validator-6.0.18</w:t>
                  </w:r>
                </w:sdtContent>
              </w:sdt>
              <w:r w:rsidRPr="00B82B8F">
                <w:rPr>
                  <w:rStyle w:val="Hyperlink"/>
                  <w:rFonts w:cstheme="minorHAnsi"/>
                  <w:b/>
                  <w:bCs/>
                </w:rPr>
                <w:t>.Final.jar</w:t>
              </w:r>
            </w:hyperlink>
          </w:p>
        </w:tc>
        <w:tc>
          <w:tcPr>
            <w:tcW w:w="5730" w:type="dxa"/>
          </w:tcPr>
          <w:p w14:paraId="6C0133A8" w14:textId="23913F6D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14" w:anchor="/nvd/home?sortOrder=3&amp;sortDirection=2&amp;cpeFilterMode=applicability&amp;resultType=records&amp;cpeName=cpe%3A2.3%3Aa%3Ahibernate%3Ahibernate-validator%3A6.0.18%3A%2A%3A%2A%3A%2A%3A%2A%3A%2A%3A%2A%3A%2A" w:tgtFrame="_blank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Tk0MTczOTM0OA=="/>
                  <w:id w:val="991603826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cpe:2.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3:a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:hibernate</w:t>
                  </w:r>
                </w:sdtContent>
              </w:sdt>
              <w:r w:rsidRPr="00B82B8F">
                <w:rPr>
                  <w:rStyle w:val="Hyperlink"/>
                  <w:rFonts w:cstheme="minorHAnsi"/>
                  <w:b/>
                  <w:bCs/>
                </w:rPr>
                <w:t>:hibernate-validator:6.0.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18:*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15" w:anchor="/nvd/home?sortOrder=3&amp;sortDirection=2&amp;cpeFilterMode=applicability&amp;resultType=records&amp;cpeName=cpe%3A2.3%3Aa%3Aredhat%3Ahibernate_validator%3A6.0.18%3A%2A%3A%2A%3A%2A%3A%2A%3A%2A%3A%2A%3A%2A" w:tgtFrame="_blank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Tk0MTczOTM0OA=="/>
                  <w:id w:val="745922243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cpe:2.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3:a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redhat:hibernate</w:t>
                  </w:r>
                  <w:proofErr w:type="gramEnd"/>
                </w:sdtContent>
              </w:sdt>
              <w:r w:rsidRPr="00B82B8F">
                <w:rPr>
                  <w:rStyle w:val="Hyperlink"/>
                  <w:rFonts w:cstheme="minorHAnsi"/>
                  <w:b/>
                  <w:bCs/>
                </w:rPr>
                <w:t>_validator:6.0.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18:*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23B61998" w14:textId="6F80521C" w:rsidR="000E4245" w:rsidRPr="00B82B8F" w:rsidRDefault="000E4245" w:rsidP="00F93EDC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proofErr w:type="spellStart"/>
            <w:r w:rsidRPr="00B82B8F">
              <w:rPr>
                <w:rFonts w:cstheme="minorHAnsi"/>
                <w:color w:val="000000" w:themeColor="text1"/>
              </w:rPr>
              <w:t>Hibernate's</w:t>
            </w:r>
            <w:proofErr w:type="spellEnd"/>
            <w:r w:rsidRPr="00B82B8F">
              <w:rPr>
                <w:rFonts w:cstheme="minorHAnsi"/>
                <w:color w:val="000000" w:themeColor="text1"/>
              </w:rPr>
              <w:t xml:space="preserve"> Bean Validation (JSR-380) reference </w:t>
            </w:r>
            <w:sdt>
              <w:sdtPr>
                <w:rPr>
                  <w:rFonts w:cstheme="minorHAnsi"/>
                  <w:color w:val="000000" w:themeColor="text1"/>
                </w:rPr>
                <w:tag w:val="tii-similarity-U1VCTUlUVEVEX1dPUktfb2lkOjE6MTk0MTczOTM0OA=="/>
                <w:id w:val="1370874148"/>
                <w:placeholder>
                  <w:docPart w:val="DefaultPlaceholder_-1854013440"/>
                </w:placeholder>
                <w15:appearance w15:val="hidden"/>
              </w:sdtPr>
              <w:sdtContent>
                <w:r w:rsidRPr="00B82B8F">
                  <w:rPr>
                    <w:rFonts w:cstheme="minorHAnsi"/>
                    <w:color w:val="000000" w:themeColor="text1"/>
                  </w:rPr>
                  <w:t>implementation.</w:t>
                </w:r>
              </w:sdtContent>
            </w:sdt>
          </w:p>
          <w:p w14:paraId="0527A028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0E4245" w:rsidRPr="00B82B8F" w14:paraId="277C3318" w14:textId="77777777" w:rsidTr="000E4245">
        <w:tc>
          <w:tcPr>
            <w:tcW w:w="1385" w:type="dxa"/>
          </w:tcPr>
          <w:p w14:paraId="4C991452" w14:textId="3412FA01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16" w:anchor="l5_0528de95f198afafbcfb0c09d2e43b6e0ea663ec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jackson-databind-2.10.2.jar</w:t>
              </w:r>
            </w:hyperlink>
          </w:p>
        </w:tc>
        <w:tc>
          <w:tcPr>
            <w:tcW w:w="5730" w:type="dxa"/>
          </w:tcPr>
          <w:p w14:paraId="27AD70FF" w14:textId="2015B3B1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17" w:anchor="/nvd/home?sortOrder=3&amp;sortDirection=2&amp;cpeFilterMode=applicability&amp;resultType=records&amp;cpeName=cpe%3A2.3%3Aa%3Afasterxml%3Ajackson-core%3A2.10.2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cpe:2.3:a:fasterxml:jackson-core:2.10.2:*:*:*:*:*:*:*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18" w:anchor="/nvd/home?sortOrder=3&amp;sortDirection=2&amp;cpeFilterMode=applicability&amp;resultType=records&amp;cpeName=cpe%3A2.3%3Aa%3Afasterxml%3Ajackson-databind%3A2.10.2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cpe:2.3:a:fasterxml:jackson-databind:2.10.2:*:*:*:*:*:*:*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  <w:t>cpe:2.3:a:fasterxml:jackson-modules-java8:2.10.2:*:*:*:*:*:*:*</w:t>
            </w:r>
          </w:p>
        </w:tc>
        <w:tc>
          <w:tcPr>
            <w:tcW w:w="1315" w:type="dxa"/>
          </w:tcPr>
          <w:p w14:paraId="089168F0" w14:textId="06043AD4" w:rsidR="000E4245" w:rsidRPr="00B82B8F" w:rsidRDefault="000E4245" w:rsidP="00F93EDC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 xml:space="preserve">General data-binding functionality for </w:t>
            </w:r>
            <w:sdt>
              <w:sdtPr>
                <w:rPr>
                  <w:rFonts w:cstheme="minorHAnsi"/>
                  <w:color w:val="000000" w:themeColor="text1"/>
                </w:rPr>
                <w:tag w:val="tii-similarity-U1VCTUlUVEVEX1dPUktfb2lkOjE6Mjg2MjEzNDgzOA=="/>
                <w:id w:val="-694000805"/>
                <w:placeholder>
                  <w:docPart w:val="DefaultPlaceholder_-1854013440"/>
                </w:placeholder>
                <w15:appearance w15:val="hidden"/>
              </w:sdtPr>
              <w:sdtContent>
                <w:proofErr w:type="gramStart"/>
                <w:r w:rsidRPr="00B82B8F">
                  <w:rPr>
                    <w:rFonts w:cstheme="minorHAnsi"/>
                    <w:color w:val="000000" w:themeColor="text1"/>
                  </w:rPr>
                  <w:t>Jackson:</w:t>
                </w:r>
                <w:proofErr w:type="gramEnd"/>
                <w:r w:rsidRPr="00B82B8F">
                  <w:rPr>
                    <w:rFonts w:cstheme="minorHAnsi"/>
                    <w:color w:val="000000" w:themeColor="text1"/>
                  </w:rPr>
                  <w:t xml:space="preserve"> works on core streaming API</w:t>
                </w:r>
              </w:sdtContent>
            </w:sdt>
          </w:p>
          <w:p w14:paraId="43D4ACFF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1CDDFD69" w14:textId="77777777" w:rsidTr="000E4245">
        <w:tc>
          <w:tcPr>
            <w:tcW w:w="1385" w:type="dxa"/>
          </w:tcPr>
          <w:p w14:paraId="62C0D943" w14:textId="0F38E600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19" w:anchor="l11_a55e6d987f50a515c9260b0451b4fa217dc539cb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g2MjEzNDgzOA=="/>
                  <w:id w:val="699974101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log4j-api-2.12.1.jar</w:t>
                  </w:r>
                </w:sdtContent>
              </w:sdt>
            </w:hyperlink>
          </w:p>
        </w:tc>
        <w:tc>
          <w:tcPr>
            <w:tcW w:w="5730" w:type="dxa"/>
          </w:tcPr>
          <w:p w14:paraId="1B5BCC5D" w14:textId="66FB55D4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0" w:anchor="/nvd/home?sortOrder=3&amp;sortDirection=2&amp;cpeFilterMode=applicability&amp;resultType=records&amp;cpeName=cpe%3A2.3%3Aa%3Aapache%3Alog4j%3A2.12.1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:apache:log4j:2.12.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1:*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35C5E6C9" w14:textId="77777777" w:rsidR="000E4245" w:rsidRPr="00B82B8F" w:rsidRDefault="000E4245" w:rsidP="003A649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>The Apache Log4j API</w:t>
            </w:r>
          </w:p>
          <w:p w14:paraId="2BBBCA47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56DFB678" w14:textId="77777777" w:rsidTr="000E4245">
        <w:tc>
          <w:tcPr>
            <w:tcW w:w="1385" w:type="dxa"/>
          </w:tcPr>
          <w:p w14:paraId="0B4F5DB8" w14:textId="28C3956B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1" w:anchor="l12_864344400c3d4d92dfeb0a305dc87d953677c03c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g2MjEzNDgzOA=="/>
                  <w:id w:val="-460416478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logback-core-1.2.3.jar</w:t>
                  </w:r>
                </w:sdtContent>
              </w:sdt>
            </w:hyperlink>
          </w:p>
        </w:tc>
        <w:tc>
          <w:tcPr>
            <w:tcW w:w="5730" w:type="dxa"/>
          </w:tcPr>
          <w:p w14:paraId="7ECB14A3" w14:textId="53F80D3B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2" w:anchor="/nvd/home?sortOrder=3&amp;sortDirection=2&amp;cpeFilterMode=applicability&amp;resultType=records&amp;cpeName=cpe%3A2.3%3Aa%3Aqos%3Alogback%3A1.2.3%3A%2A%3A%2A%3A%2A%3A%2A%3A%2A%3A%2A%3A%2A" w:tgtFrame="_blank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g2MjEzNDgzOA=="/>
                  <w:id w:val="-599728547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cpe:2.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3:a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qos:logback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:1.2.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3:*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*:*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*:*</w:t>
                  </w:r>
                  <w:proofErr w:type="gramEnd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:</w:t>
                  </w:r>
                  <w:proofErr w:type="gramStart"/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*:*</w:t>
                  </w:r>
                  <w:proofErr w:type="gramEnd"/>
                </w:sdtContent>
              </w:sdt>
            </w:hyperlink>
          </w:p>
        </w:tc>
        <w:tc>
          <w:tcPr>
            <w:tcW w:w="1315" w:type="dxa"/>
          </w:tcPr>
          <w:sdt>
            <w:sdtPr>
              <w:rPr>
                <w:rFonts w:cstheme="minorHAnsi"/>
                <w:color w:val="000000" w:themeColor="text1"/>
              </w:rPr>
              <w:tag w:val="tii-similarity-U1VCTUlUVEVEX1dPUktfb2lkOjE6Mjg2MjEzNDgzOA=="/>
              <w:id w:val="1223478636"/>
              <w:placeholder>
                <w:docPart w:val="DefaultPlaceholder_-1854013440"/>
              </w:placeholder>
              <w15:appearance w15:val="hidden"/>
            </w:sdtPr>
            <w:sdtContent>
              <w:p w14:paraId="60C84A25" w14:textId="3FD333C7" w:rsidR="000E4245" w:rsidRPr="00B82B8F" w:rsidRDefault="000E4245" w:rsidP="003A649A">
                <w:pPr>
                  <w:suppressAutoHyphens/>
                  <w:spacing w:after="0" w:line="240" w:lineRule="auto"/>
                  <w:contextualSpacing/>
                  <w:rPr>
                    <w:rFonts w:cstheme="minorHAnsi"/>
                    <w:color w:val="000000" w:themeColor="text1"/>
                  </w:rPr>
                </w:pPr>
                <w:proofErr w:type="spellStart"/>
                <w:r w:rsidRPr="00B82B8F">
                  <w:rPr>
                    <w:rFonts w:cstheme="minorHAnsi"/>
                    <w:color w:val="000000" w:themeColor="text1"/>
                  </w:rPr>
                  <w:t>logback</w:t>
                </w:r>
                <w:proofErr w:type="spellEnd"/>
                <w:r w:rsidRPr="00B82B8F">
                  <w:rPr>
                    <w:rFonts w:cstheme="minorHAnsi"/>
                    <w:color w:val="000000" w:themeColor="text1"/>
                  </w:rPr>
                  <w:t>-core module</w:t>
                </w:r>
              </w:p>
            </w:sdtContent>
          </w:sdt>
          <w:p w14:paraId="4FE3A547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562E4227" w14:textId="77777777" w:rsidTr="000E4245">
        <w:tc>
          <w:tcPr>
            <w:tcW w:w="1385" w:type="dxa"/>
          </w:tcPr>
          <w:p w14:paraId="518A00E7" w14:textId="6E906FBE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3" w:anchor="l14_8b6e01ef661d8378ae6dd7b511a7f2a33fae1421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g2MjEzNDgzOA=="/>
                  <w:id w:val="1815527316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snakeyaml-1.25.jar</w:t>
                  </w:r>
                </w:sdtContent>
              </w:sdt>
            </w:hyperlink>
          </w:p>
        </w:tc>
        <w:tc>
          <w:tcPr>
            <w:tcW w:w="5730" w:type="dxa"/>
          </w:tcPr>
          <w:p w14:paraId="36517D87" w14:textId="05D3E661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4" w:anchor="/nvd/home?sortOrder=3&amp;sortDirection=2&amp;cpeFilterMode=applicability&amp;resultType=records&amp;cpeName=cpe%3A2.3%3Aa%3Asnakeyaml_project%3Asnakeyaml%3A1.25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:snakeyaml_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project:snakeyaml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:1.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25:*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22A1FB8A" w14:textId="7199166D" w:rsidR="000E4245" w:rsidRPr="00B82B8F" w:rsidRDefault="000E4245" w:rsidP="003A649A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 xml:space="preserve">YAML 1.1 </w:t>
            </w:r>
            <w:sdt>
              <w:sdtPr>
                <w:rPr>
                  <w:rFonts w:cstheme="minorHAnsi"/>
                  <w:color w:val="000000" w:themeColor="text1"/>
                </w:rPr>
                <w:tag w:val="tii-similarity-U1VCTUlUVEVEX1dPUktfb2lkOjE6Mjg2MjEzNDgzOA=="/>
                <w:id w:val="838654915"/>
                <w:placeholder>
                  <w:docPart w:val="DefaultPlaceholder_-1854013440"/>
                </w:placeholder>
                <w15:appearance w15:val="hidden"/>
              </w:sdtPr>
              <w:sdtContent>
                <w:r w:rsidRPr="00B82B8F">
                  <w:rPr>
                    <w:rFonts w:cstheme="minorHAnsi"/>
                    <w:color w:val="000000" w:themeColor="text1"/>
                  </w:rPr>
                  <w:t>parser and emitter for Java</w:t>
                </w:r>
              </w:sdtContent>
            </w:sdt>
          </w:p>
          <w:p w14:paraId="6F497530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6023410C" w14:textId="77777777" w:rsidTr="000E4245">
        <w:tc>
          <w:tcPr>
            <w:tcW w:w="1385" w:type="dxa"/>
          </w:tcPr>
          <w:p w14:paraId="47ACA94F" w14:textId="0F25D91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5" w:anchor="l15_225a4fd31156c254e3bb92adb42ee8c6de812714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spring-boot-2.2.4.RELEASE.jar</w:t>
              </w:r>
            </w:hyperlink>
          </w:p>
        </w:tc>
        <w:tc>
          <w:tcPr>
            <w:tcW w:w="5730" w:type="dxa"/>
          </w:tcPr>
          <w:p w14:paraId="45E81F0E" w14:textId="06A01805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6" w:anchor="/nvd/home?sortOrder=3&amp;sortDirection=2&amp;cpeFilterMode=applicability&amp;resultType=records&amp;cpeName=cpe%3A2.3%3Aa%3Avmware%3Aspring_boot%3A2.2.4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vmware:spring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_boot:2.2.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4:release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7DDE1FD8" w14:textId="77777777" w:rsidR="000E4245" w:rsidRPr="00B82B8F" w:rsidRDefault="000E4245" w:rsidP="00C876C5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>Spring Boot</w:t>
            </w:r>
          </w:p>
          <w:p w14:paraId="74FC3061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003CC08B" w14:textId="77777777" w:rsidTr="000E4245">
        <w:tc>
          <w:tcPr>
            <w:tcW w:w="1385" w:type="dxa"/>
          </w:tcPr>
          <w:p w14:paraId="43834239" w14:textId="661F913B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7" w:anchor="l15_225a4fd31156c254e3bb92adb42ee8c6de812714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spring-boot-2.2.4.RELEASE.jar</w:t>
              </w:r>
            </w:hyperlink>
          </w:p>
        </w:tc>
        <w:tc>
          <w:tcPr>
            <w:tcW w:w="5730" w:type="dxa"/>
          </w:tcPr>
          <w:p w14:paraId="1D906EE2" w14:textId="201A427F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28" w:anchor="/nvd/home?sortOrder=3&amp;sortDirection=2&amp;cpeFilterMode=applicability&amp;resultType=records&amp;cpeName=cpe%3A2.3%3Aa%3Apivotal_soft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cpe:2.3:a:pivotal_software:spring_framework:5.2.3:release:*:*:*:*:*:*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29" w:anchor="/nvd/home?sortOrder=3&amp;sortDirection=2&amp;cpeFilterMode=applicability&amp;resultType=records&amp;cpeName=cpe%3A2.3%3Aa%3Aspringsourc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cpe:2.3:a:springsource:spring_framework:5.2.3:release:*:*:*:*:*:*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30" w:anchor="/nvd/home?sortOrder=3&amp;sortDirection=2&amp;cpeFilterMode=applicability&amp;resultType=records&amp;cpeName=cpe%3A2.3%3Aa%3Avm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cpe:2.3:a:vmware:spring_framework:5.2.3:release:*:*:*:*:*:*</w:t>
              </w:r>
            </w:hyperlink>
          </w:p>
        </w:tc>
        <w:tc>
          <w:tcPr>
            <w:tcW w:w="1315" w:type="dxa"/>
          </w:tcPr>
          <w:p w14:paraId="724420BB" w14:textId="77777777" w:rsidR="000E4245" w:rsidRPr="00B82B8F" w:rsidRDefault="000E4245" w:rsidP="00C876C5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>Spring Boot</w:t>
            </w:r>
          </w:p>
          <w:p w14:paraId="48FA9657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1C337568" w14:textId="77777777" w:rsidTr="000E4245">
        <w:tc>
          <w:tcPr>
            <w:tcW w:w="1385" w:type="dxa"/>
          </w:tcPr>
          <w:p w14:paraId="35B33970" w14:textId="686E6F2C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31" w:anchor="l16_3734223040040e8c3fecd5faa3ae8a1ed6da146b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Q1NTczMDc4Mg=="/>
                  <w:id w:val="-547986611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spring-core-5.2.3.RELEASE.jar</w:t>
                  </w:r>
                </w:sdtContent>
              </w:sdt>
            </w:hyperlink>
          </w:p>
        </w:tc>
        <w:tc>
          <w:tcPr>
            <w:tcW w:w="5730" w:type="dxa"/>
          </w:tcPr>
          <w:p w14:paraId="37AF4638" w14:textId="43332228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32" w:anchor="/nvd/home?sortOrder=3&amp;sortDirection=2&amp;cpeFilterMode=applicability&amp;resultType=records&amp;cpeName=cpe%3A2.3%3Aa%3Apivotal_soft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cpe:2.3:a:pivotal_software:spring_framework:5.2.3:release:*:*:*:*:*:*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33" w:anchor="/nvd/home?sortOrder=3&amp;sortDirection=2&amp;cpeFilterMode=applicability&amp;resultType=records&amp;cpeName=cpe%3A2.3%3Aa%3Aspringsourc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cpe:2.3:a:springsource:spring_framework:5.2.3:release:*:*:*:*:*:*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34" w:anchor="/nvd/home?sortOrder=3&amp;sortDirection=2&amp;cpeFilterMode=applicability&amp;resultType=records&amp;cpeName=cpe%3A2.3%3Aa%3Avm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cpe:2.3:a:vmware:spring_framework:5.2.3:release:*:*:*:*:*:*</w:t>
              </w:r>
            </w:hyperlink>
          </w:p>
        </w:tc>
        <w:tc>
          <w:tcPr>
            <w:tcW w:w="1315" w:type="dxa"/>
          </w:tcPr>
          <w:sdt>
            <w:sdtPr>
              <w:rPr>
                <w:rFonts w:cstheme="minorHAnsi"/>
                <w:color w:val="000000" w:themeColor="text1"/>
              </w:rPr>
              <w:tag w:val="tii-similarity-U1VCTUlUVEVEX1dPUktfb2lkOjE6MjQ1NTczMDc4Mg=="/>
              <w:id w:val="389077262"/>
              <w:placeholder>
                <w:docPart w:val="DefaultPlaceholder_-1854013440"/>
              </w:placeholder>
              <w15:appearance w15:val="hidden"/>
            </w:sdtPr>
            <w:sdtContent>
              <w:p w14:paraId="4ADC3E61" w14:textId="321C87F3" w:rsidR="000E4245" w:rsidRPr="00B82B8F" w:rsidRDefault="000E4245" w:rsidP="00082BD0">
                <w:pPr>
                  <w:suppressAutoHyphens/>
                  <w:spacing w:after="0" w:line="240" w:lineRule="auto"/>
                  <w:contextualSpacing/>
                  <w:rPr>
                    <w:rFonts w:cstheme="minorHAnsi"/>
                    <w:color w:val="000000" w:themeColor="text1"/>
                  </w:rPr>
                </w:pPr>
                <w:r w:rsidRPr="00B82B8F">
                  <w:rPr>
                    <w:rFonts w:cstheme="minorHAnsi"/>
                    <w:color w:val="000000" w:themeColor="text1"/>
                  </w:rPr>
                  <w:t>Spring Core</w:t>
                </w:r>
              </w:p>
            </w:sdtContent>
          </w:sdt>
          <w:p w14:paraId="5A25B3F9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02A8E5A3" w14:textId="77777777" w:rsidTr="000E4245">
        <w:tc>
          <w:tcPr>
            <w:tcW w:w="1385" w:type="dxa"/>
          </w:tcPr>
          <w:p w14:paraId="7D2BE5AD" w14:textId="7CE39C70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35" w:anchor="l17_dd386a02e40b915ab400a3bf9f586d2dc4c0852c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Q1NTczMDc4Mg=="/>
                  <w:id w:val="-2048215714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spring-web-5.2.3.RELEASE.jar</w:t>
                  </w:r>
                </w:sdtContent>
              </w:sdt>
            </w:hyperlink>
          </w:p>
        </w:tc>
        <w:tc>
          <w:tcPr>
            <w:tcW w:w="5730" w:type="dxa"/>
          </w:tcPr>
          <w:p w14:paraId="18172851" w14:textId="66CBFEC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36" w:anchor="/nvd/home?sortOrder=3&amp;sortDirection=2&amp;cpeFilterMode=applicability&amp;resultType=records&amp;cpeName=cpe%3A2.3%3Aa%3Apivotal_soft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cpe:2.3:a:pivotal_software:spring_framework:5.2.3:release:*:*:*:*:*:*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37" w:anchor="/nvd/home?sortOrder=3&amp;sortDirection=2&amp;cpeFilterMode=applicability&amp;resultType=records&amp;cpeName=cpe%3A2.3%3Aa%3Aspringsourc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cpe:2.3:a:springsource:spring_framework:5.2.3:release:*:*:*:*:*:*</w:t>
              </w:r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38" w:anchor="/nvd/home?sortOrder=3&amp;sortDirection=2&amp;cpeFilterMode=applicability&amp;resultType=records&amp;cpeName=cpe%3A2.3%3Aa%3Avmware%3Aspring_framework%3A5.2.3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cpe:2.3:a:vmware:spring_framework:5.2.3:release:*:*:*:*:*:*</w:t>
              </w:r>
            </w:hyperlink>
          </w:p>
        </w:tc>
        <w:tc>
          <w:tcPr>
            <w:tcW w:w="1315" w:type="dxa"/>
          </w:tcPr>
          <w:sdt>
            <w:sdtPr>
              <w:rPr>
                <w:rFonts w:cstheme="minorHAnsi"/>
                <w:color w:val="000000" w:themeColor="text1"/>
              </w:rPr>
              <w:tag w:val="tii-similarity-U1VCTUlUVEVEX1dPUktfb2lkOjE6MjQ1NTczMDc4Mg=="/>
              <w:id w:val="-577831658"/>
              <w:placeholder>
                <w:docPart w:val="DefaultPlaceholder_-1854013440"/>
              </w:placeholder>
              <w15:appearance w15:val="hidden"/>
            </w:sdtPr>
            <w:sdtContent>
              <w:p w14:paraId="7977CA00" w14:textId="321BC7AB" w:rsidR="000E4245" w:rsidRPr="00B82B8F" w:rsidRDefault="000E4245" w:rsidP="00082BD0">
                <w:pPr>
                  <w:suppressAutoHyphens/>
                  <w:spacing w:after="0" w:line="240" w:lineRule="auto"/>
                  <w:contextualSpacing/>
                  <w:rPr>
                    <w:rFonts w:cstheme="minorHAnsi"/>
                    <w:color w:val="000000" w:themeColor="text1"/>
                  </w:rPr>
                </w:pPr>
                <w:r w:rsidRPr="00B82B8F">
                  <w:rPr>
                    <w:rFonts w:cstheme="minorHAnsi"/>
                    <w:color w:val="000000" w:themeColor="text1"/>
                  </w:rPr>
                  <w:t>Spring Web</w:t>
                </w:r>
              </w:p>
            </w:sdtContent>
          </w:sdt>
          <w:p w14:paraId="4B7278AD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20FCB799" w14:textId="77777777" w:rsidTr="000E4245">
        <w:tc>
          <w:tcPr>
            <w:tcW w:w="1385" w:type="dxa"/>
          </w:tcPr>
          <w:p w14:paraId="247E53DE" w14:textId="494DBAB6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39" w:anchor="l18_ad32909314fe2ba02cec036434c0addd19bcc580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Q1NTczMDc4Mg=="/>
                  <w:id w:val="-1946139580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tomcat-embed-core-9.0.30.jar</w:t>
                  </w:r>
                </w:sdtContent>
              </w:sdt>
            </w:hyperlink>
          </w:p>
        </w:tc>
        <w:tc>
          <w:tcPr>
            <w:tcW w:w="5730" w:type="dxa"/>
          </w:tcPr>
          <w:p w14:paraId="1D642CB9" w14:textId="0C6D3A3C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40" w:anchor="/nvd/home?sortOrder=3&amp;sortDirection=2&amp;cpeFilterMode=applicability&amp;resultType=records&amp;cpeName=cpe%3A2.3%3Aa%3Aapache%3Atomcat%3A9.0.30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apache:tomcat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:9.0.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30:*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41" w:anchor="/nvd/home?sortOrder=3&amp;sortDirection=2&amp;cpeFilterMode=applicability&amp;resultType=records&amp;cpeName=cpe%3A2.3%3Aa%3Aapache_tomcat%3Aapache_tomcat%3A9.0.30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:apache_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tomcat:apache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_tomcat:9.0.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30:*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25B9C533" w14:textId="77777777" w:rsidR="000E4245" w:rsidRPr="00B82B8F" w:rsidRDefault="000E4245" w:rsidP="00082BD0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>Core Tomcat implementation</w:t>
            </w:r>
          </w:p>
          <w:p w14:paraId="271481D3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  <w:tr w:rsidR="000E4245" w:rsidRPr="00B82B8F" w14:paraId="751A7947" w14:textId="77777777" w:rsidTr="000E4245">
        <w:tc>
          <w:tcPr>
            <w:tcW w:w="1385" w:type="dxa"/>
          </w:tcPr>
          <w:p w14:paraId="283C947F" w14:textId="7AE4DAC2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42" w:anchor="l20_33157f6bc5bfd03380ebb5ac476db0600a04168d" w:history="1">
              <w:sdt>
                <w:sdtPr>
                  <w:rPr>
                    <w:rFonts w:cstheme="minorHAnsi"/>
                    <w:b/>
                    <w:bCs/>
                    <w:color w:val="000000" w:themeColor="text1"/>
                  </w:rPr>
                  <w:tag w:val="tii-similarity-U1VCTUlUVEVEX1dPUktfb2lkOjE6MjQ1NTczMDc4Mg=="/>
                  <w:id w:val="1901173527"/>
                  <w:placeholder>
                    <w:docPart w:val="DefaultPlaceholder_-1854013440"/>
                  </w:placeholder>
                  <w15:appearance w15:val="hidden"/>
                </w:sdtPr>
                <w:sdtEndPr>
                  <w:rPr>
                    <w:rStyle w:val="Hyperlink"/>
                    <w:color w:val="0000FF"/>
                    <w:u w:val="single"/>
                  </w:rPr>
                </w:sdtEndPr>
                <w:sdtContent>
                  <w:r w:rsidRPr="00B82B8F">
                    <w:rPr>
                      <w:rStyle w:val="Hyperlink"/>
                      <w:rFonts w:cstheme="minorHAnsi"/>
                      <w:b/>
                      <w:bCs/>
                    </w:rPr>
                    <w:t>tomcat-embed-websocket-9.0.30.jar</w:t>
                  </w:r>
                </w:sdtContent>
              </w:sdt>
            </w:hyperlink>
          </w:p>
        </w:tc>
        <w:tc>
          <w:tcPr>
            <w:tcW w:w="5730" w:type="dxa"/>
          </w:tcPr>
          <w:p w14:paraId="3719A5E7" w14:textId="755B6C6A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b/>
                <w:bCs/>
                <w:color w:val="000000" w:themeColor="text1"/>
              </w:rPr>
            </w:pPr>
            <w:hyperlink r:id="rId43" w:anchor="/nvd/home?sortOrder=3&amp;sortDirection=2&amp;cpeFilterMode=applicability&amp;resultType=records&amp;cpeName=cpe%3A2.3%3Aa%3Aapache%3Atomcat%3A9.0.30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apache:tomcat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:9.0.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30:*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  <w:r w:rsidRPr="00B82B8F">
              <w:rPr>
                <w:rFonts w:cstheme="minorHAnsi"/>
                <w:b/>
                <w:bCs/>
                <w:color w:val="000000" w:themeColor="text1"/>
              </w:rPr>
              <w:br/>
            </w:r>
            <w:hyperlink r:id="rId44" w:anchor="/nvd/home?sortOrder=3&amp;sortDirection=2&amp;cpeFilterMode=applicability&amp;resultType=records&amp;cpeName=cpe%3A2.3%3Aa%3Aapache_tomcat%3Aapache_tomcat%3A9.0.30%3A%2A%3A%2A%3A%2A%3A%2A%3A%2A%3A%2A%3A%2A" w:tgtFrame="_blank" w:history="1">
              <w:r w:rsidRPr="00B82B8F">
                <w:rPr>
                  <w:rStyle w:val="Hyperlink"/>
                  <w:rFonts w:cstheme="minorHAnsi"/>
                  <w:b/>
                  <w:bCs/>
                </w:rPr>
                <w:t>cpe:2.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3:a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:apache_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tomcat:apache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_tomcat:9.0.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30:*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  <w:r w:rsidRPr="00B82B8F">
                <w:rPr>
                  <w:rStyle w:val="Hyperlink"/>
                  <w:rFonts w:cstheme="minorHAnsi"/>
                  <w:b/>
                  <w:bCs/>
                </w:rPr>
                <w:t>:</w:t>
              </w:r>
              <w:proofErr w:type="gramStart"/>
              <w:r w:rsidRPr="00B82B8F">
                <w:rPr>
                  <w:rStyle w:val="Hyperlink"/>
                  <w:rFonts w:cstheme="minorHAnsi"/>
                  <w:b/>
                  <w:bCs/>
                </w:rPr>
                <w:t>*:*</w:t>
              </w:r>
              <w:proofErr w:type="gramEnd"/>
            </w:hyperlink>
          </w:p>
        </w:tc>
        <w:tc>
          <w:tcPr>
            <w:tcW w:w="1315" w:type="dxa"/>
          </w:tcPr>
          <w:p w14:paraId="2869DFF0" w14:textId="77777777" w:rsidR="000E4245" w:rsidRPr="00B82B8F" w:rsidRDefault="000E4245" w:rsidP="006E60F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  <w:r w:rsidRPr="00B82B8F">
              <w:rPr>
                <w:rFonts w:cstheme="minorHAnsi"/>
                <w:color w:val="000000" w:themeColor="text1"/>
              </w:rPr>
              <w:t>Core Tomcat implementation</w:t>
            </w:r>
          </w:p>
          <w:p w14:paraId="6DFE599E" w14:textId="77777777" w:rsidR="000E4245" w:rsidRPr="00B82B8F" w:rsidRDefault="000E4245" w:rsidP="000B05B1">
            <w:pPr>
              <w:suppressAutoHyphens/>
              <w:spacing w:after="0" w:line="240" w:lineRule="auto"/>
              <w:contextualSpacing/>
              <w:rPr>
                <w:rFonts w:cstheme="minorHAnsi"/>
                <w:color w:val="000000" w:themeColor="text1"/>
              </w:rPr>
            </w:pPr>
          </w:p>
        </w:tc>
      </w:tr>
    </w:tbl>
    <w:p w14:paraId="41530938" w14:textId="7623D47E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</w:p>
    <w:p w14:paraId="0BD10739" w14:textId="32BBE1A6" w:rsidR="531DB269" w:rsidRPr="00B82B8F" w:rsidRDefault="531DB269" w:rsidP="000B05B1">
      <w:pPr>
        <w:suppressAutoHyphens/>
        <w:spacing w:after="0" w:line="240" w:lineRule="auto"/>
        <w:contextualSpacing/>
        <w:rPr>
          <w:rFonts w:cstheme="minorHAnsi"/>
          <w:b/>
          <w:bCs/>
          <w:color w:val="000000" w:themeColor="text1"/>
        </w:rPr>
      </w:pPr>
      <w:r w:rsidRPr="00B82B8F">
        <w:rPr>
          <w:rFonts w:cstheme="minorHAnsi"/>
          <w:b/>
          <w:bCs/>
          <w:color w:val="000000" w:themeColor="text1"/>
        </w:rPr>
        <w:lastRenderedPageBreak/>
        <w:t xml:space="preserve">5. </w:t>
      </w:r>
      <w:sdt>
        <w:sdtPr>
          <w:rPr>
            <w:rFonts w:cstheme="minorHAnsi"/>
            <w:b/>
            <w:bCs/>
            <w:color w:val="000000" w:themeColor="text1"/>
          </w:rPr>
          <w:tag w:val="tii-similarity-U1VCTUlUVEVEX1dPUktfb2lkOjE6MjQ1NTczMDc4Mg=="/>
          <w:id w:val="-644353765"/>
          <w:placeholder>
            <w:docPart w:val="DefaultPlaceholder_-1854013440"/>
          </w:placeholder>
          <w15:appearance w15:val="hidden"/>
        </w:sdtPr>
        <w:sdtContent>
          <w:r w:rsidRPr="00B82B8F">
            <w:rPr>
              <w:rFonts w:cstheme="minorHAnsi"/>
              <w:b/>
              <w:bCs/>
              <w:color w:val="000000" w:themeColor="text1"/>
            </w:rPr>
            <w:t>Mitigation Plan</w:t>
          </w:r>
        </w:sdtContent>
      </w:sdt>
    </w:p>
    <w:p w14:paraId="547FEC5D" w14:textId="382AF34E" w:rsidR="531DB269" w:rsidRPr="00B82B8F" w:rsidRDefault="006E429D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sdt>
        <w:sdtPr>
          <w:rPr>
            <w:rFonts w:cstheme="minorHAnsi"/>
            <w:color w:val="000000" w:themeColor="text1"/>
          </w:rPr>
          <w:tag w:val="tii-similarity-U1VCTUlUVEVEX1dPUktfb2lkOjE6MjQ1NTczMDc4Mg=="/>
          <w:id w:val="-771473205"/>
          <w:placeholder>
            <w:docPart w:val="DefaultPlaceholder_-1854013440"/>
          </w:placeholder>
          <w15:appearance w15:val="hidden"/>
        </w:sdtPr>
        <w:sdtContent>
          <w:r w:rsidR="004D4292" w:rsidRPr="00B82B8F">
            <w:rPr>
              <w:rFonts w:cstheme="minorHAnsi"/>
              <w:color w:val="000000" w:themeColor="text1"/>
            </w:rPr>
            <w:t>Interpret the</w:t>
          </w:r>
          <w:r w:rsidR="531DB269" w:rsidRPr="00B82B8F">
            <w:rPr>
              <w:rFonts w:cstheme="minorHAnsi"/>
              <w:color w:val="000000" w:themeColor="text1"/>
            </w:rPr>
            <w:t xml:space="preserve"> results from the manual review and static testing</w:t>
          </w:r>
          <w:r w:rsidR="00BE5AC6" w:rsidRPr="00B82B8F">
            <w:rPr>
              <w:rFonts w:cstheme="minorHAnsi"/>
              <w:color w:val="000000" w:themeColor="text1"/>
            </w:rPr>
            <w:t xml:space="preserve"> report</w:t>
          </w:r>
        </w:sdtContent>
      </w:sdt>
      <w:r w:rsidR="00BE5AC6" w:rsidRPr="00B82B8F">
        <w:rPr>
          <w:rFonts w:cstheme="minorHAnsi"/>
          <w:color w:val="000000" w:themeColor="text1"/>
        </w:rPr>
        <w:t>. Then i</w:t>
      </w:r>
      <w:r w:rsidR="531DB269" w:rsidRPr="00B82B8F">
        <w:rPr>
          <w:rFonts w:cstheme="minorHAnsi"/>
          <w:color w:val="000000" w:themeColor="text1"/>
        </w:rPr>
        <w:t xml:space="preserve">dentify the </w:t>
      </w:r>
      <w:sdt>
        <w:sdtPr>
          <w:rPr>
            <w:rFonts w:cstheme="minorHAnsi"/>
            <w:color w:val="000000" w:themeColor="text1"/>
          </w:rPr>
          <w:tag w:val="tii-similarity-U1VCTUlUVEVEX1dPUktfb2lkOjE6MjQ1NTczMDc4Mg=="/>
          <w:id w:val="-980917275"/>
          <w:placeholder>
            <w:docPart w:val="DefaultPlaceholder_-1854013440"/>
          </w:placeholder>
          <w15:appearance w15:val="hidden"/>
        </w:sdtPr>
        <w:sdtContent>
          <w:r w:rsidR="531DB269" w:rsidRPr="00B82B8F">
            <w:rPr>
              <w:rFonts w:cstheme="minorHAnsi"/>
              <w:color w:val="000000" w:themeColor="text1"/>
            </w:rPr>
            <w:t xml:space="preserve">steps to </w:t>
          </w:r>
          <w:r w:rsidR="00BE5AC6" w:rsidRPr="00B82B8F">
            <w:rPr>
              <w:rFonts w:cstheme="minorHAnsi"/>
              <w:color w:val="000000" w:themeColor="text1"/>
            </w:rPr>
            <w:t>mitigate</w:t>
          </w:r>
          <w:r w:rsidR="531DB269" w:rsidRPr="00B82B8F">
            <w:rPr>
              <w:rFonts w:cstheme="minorHAnsi"/>
              <w:color w:val="000000" w:themeColor="text1"/>
            </w:rPr>
            <w:t xml:space="preserve"> the identified security</w:t>
          </w:r>
        </w:sdtContent>
      </w:sdt>
      <w:r w:rsidR="531DB269" w:rsidRPr="00B82B8F">
        <w:rPr>
          <w:rFonts w:cstheme="minorHAnsi"/>
          <w:color w:val="000000" w:themeColor="text1"/>
        </w:rPr>
        <w:t xml:space="preserve"> vulnerabilities for Artemis Financial’s software application.</w:t>
      </w:r>
    </w:p>
    <w:p w14:paraId="26B72996" w14:textId="77777777" w:rsidR="003A2F8A" w:rsidRPr="00B82B8F" w:rsidRDefault="003A2F8A" w:rsidP="000B05B1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</w:p>
    <w:p w14:paraId="4CCC9AD4" w14:textId="55CAAC67" w:rsidR="00BF3C89" w:rsidRPr="00B82B8F" w:rsidRDefault="00BF3C89" w:rsidP="002418A2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>After</w:t>
      </w:r>
      <w:r w:rsidR="002418A2" w:rsidRPr="00B82B8F">
        <w:rPr>
          <w:rFonts w:cstheme="minorHAnsi"/>
          <w:color w:val="000000" w:themeColor="text1"/>
        </w:rPr>
        <w:t xml:space="preserve"> reviewing and then</w:t>
      </w:r>
      <w:r w:rsidRPr="00B82B8F">
        <w:rPr>
          <w:rFonts w:cstheme="minorHAnsi"/>
          <w:color w:val="000000" w:themeColor="text1"/>
        </w:rPr>
        <w:t xml:space="preserve"> interpreting </w:t>
      </w:r>
      <w:r w:rsidR="002418A2" w:rsidRPr="00B82B8F">
        <w:rPr>
          <w:rFonts w:cstheme="minorHAnsi"/>
          <w:color w:val="000000" w:themeColor="text1"/>
        </w:rPr>
        <w:t>the</w:t>
      </w:r>
      <w:r w:rsidRPr="00B82B8F">
        <w:rPr>
          <w:rFonts w:cstheme="minorHAnsi"/>
          <w:color w:val="000000" w:themeColor="text1"/>
        </w:rPr>
        <w:t xml:space="preserve"> results from the </w:t>
      </w:r>
      <w:r w:rsidR="002418A2" w:rsidRPr="00B82B8F">
        <w:rPr>
          <w:rFonts w:cstheme="minorHAnsi"/>
          <w:color w:val="000000" w:themeColor="text1"/>
        </w:rPr>
        <w:t xml:space="preserve">report </w:t>
      </w:r>
      <w:r w:rsidRPr="00B82B8F">
        <w:rPr>
          <w:rFonts w:cstheme="minorHAnsi"/>
          <w:color w:val="000000" w:themeColor="text1"/>
        </w:rPr>
        <w:t xml:space="preserve">and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-1232539541"/>
          <w:placeholder>
            <w:docPart w:val="DefaultPlaceholder_-1854013440"/>
          </w:placeholder>
          <w15:appearance w15:val="hidden"/>
        </w:sdtPr>
        <w:sdtContent>
          <w:r w:rsidRPr="00B82B8F">
            <w:rPr>
              <w:rFonts w:cstheme="minorHAnsi"/>
              <w:color w:val="000000" w:themeColor="text1"/>
            </w:rPr>
            <w:t>static testing, identify the steps to</w:t>
          </w:r>
        </w:sdtContent>
      </w:sdt>
      <w:r w:rsidRPr="00B82B8F">
        <w:rPr>
          <w:rFonts w:cstheme="minorHAnsi"/>
          <w:color w:val="000000" w:themeColor="text1"/>
        </w:rPr>
        <w:t xml:space="preserve"> </w:t>
      </w:r>
      <w:r w:rsidR="003343BB" w:rsidRPr="00B82B8F">
        <w:rPr>
          <w:rFonts w:cstheme="minorHAnsi"/>
          <w:color w:val="000000" w:themeColor="text1"/>
        </w:rPr>
        <w:t>help</w:t>
      </w:r>
      <w:r w:rsidRPr="00B82B8F">
        <w:rPr>
          <w:rFonts w:cstheme="minorHAnsi"/>
          <w:color w:val="000000" w:themeColor="text1"/>
        </w:rPr>
        <w:t xml:space="preserve"> </w:t>
      </w:r>
      <w:r w:rsidR="003343BB" w:rsidRPr="00B82B8F">
        <w:rPr>
          <w:rFonts w:cstheme="minorHAnsi"/>
          <w:color w:val="000000" w:themeColor="text1"/>
        </w:rPr>
        <w:t>to</w:t>
      </w:r>
      <w:r w:rsidRPr="00B82B8F">
        <w:rPr>
          <w:rFonts w:cstheme="minorHAnsi"/>
          <w:color w:val="000000" w:themeColor="text1"/>
        </w:rPr>
        <w:t xml:space="preserve"> identif</w:t>
      </w:r>
      <w:r w:rsidR="003343BB" w:rsidRPr="00B82B8F">
        <w:rPr>
          <w:rFonts w:cstheme="minorHAnsi"/>
          <w:color w:val="000000" w:themeColor="text1"/>
        </w:rPr>
        <w:t>y</w:t>
      </w:r>
      <w:r w:rsidRPr="00B82B8F">
        <w:rPr>
          <w:rFonts w:cstheme="minorHAnsi"/>
          <w:color w:val="000000" w:themeColor="text1"/>
        </w:rPr>
        <w:t xml:space="preserve"> security vulnerabilities for Artemis Financial’s software application.</w:t>
      </w:r>
    </w:p>
    <w:p w14:paraId="605C950D" w14:textId="36670309" w:rsidR="00BF3C89" w:rsidRPr="00B82B8F" w:rsidRDefault="00BF3C89" w:rsidP="00BF3C89">
      <w:pPr>
        <w:suppressAutoHyphens/>
        <w:spacing w:after="0" w:line="240" w:lineRule="auto"/>
        <w:contextualSpacing/>
        <w:rPr>
          <w:rFonts w:cstheme="minorHAnsi"/>
          <w:color w:val="000000" w:themeColor="text1"/>
        </w:rPr>
      </w:pPr>
      <w:proofErr w:type="gramStart"/>
      <w:r w:rsidRPr="00B82B8F">
        <w:rPr>
          <w:rFonts w:cstheme="minorHAnsi"/>
          <w:color w:val="000000" w:themeColor="text1"/>
        </w:rPr>
        <w:t>First</w:t>
      </w:r>
      <w:r w:rsidR="00184496" w:rsidRPr="00B82B8F">
        <w:rPr>
          <w:rFonts w:cstheme="minorHAnsi"/>
          <w:color w:val="000000" w:themeColor="text1"/>
        </w:rPr>
        <w:t xml:space="preserve"> </w:t>
      </w:r>
      <w:proofErr w:type="spellStart"/>
      <w:r w:rsidR="00184496" w:rsidRPr="00B82B8F">
        <w:rPr>
          <w:rFonts w:cstheme="minorHAnsi"/>
          <w:color w:val="000000" w:themeColor="text1"/>
        </w:rPr>
        <w:t>of</w:t>
      </w:r>
      <w:proofErr w:type="spellEnd"/>
      <w:r w:rsidR="00184496" w:rsidRPr="00B82B8F">
        <w:rPr>
          <w:rFonts w:cstheme="minorHAnsi"/>
          <w:color w:val="000000" w:themeColor="text1"/>
        </w:rPr>
        <w:t xml:space="preserve"> all</w:t>
      </w:r>
      <w:proofErr w:type="gramEnd"/>
      <w:r w:rsidRPr="00B82B8F">
        <w:rPr>
          <w:rFonts w:cstheme="minorHAnsi"/>
          <w:color w:val="000000" w:themeColor="text1"/>
        </w:rPr>
        <w:t xml:space="preserve">, </w:t>
      </w:r>
      <w:r w:rsidR="00184496" w:rsidRPr="00B82B8F">
        <w:rPr>
          <w:rFonts w:cstheme="minorHAnsi"/>
          <w:color w:val="000000" w:themeColor="text1"/>
        </w:rPr>
        <w:t xml:space="preserve">any and all </w:t>
      </w:r>
      <w:r w:rsidRPr="00B82B8F">
        <w:rPr>
          <w:rFonts w:cstheme="minorHAnsi"/>
          <w:color w:val="000000" w:themeColor="text1"/>
        </w:rPr>
        <w:t xml:space="preserve">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1373115140"/>
          <w:placeholder>
            <w:docPart w:val="DefaultPlaceholder_-1854013440"/>
          </w:placeholder>
          <w15:appearance w15:val="hidden"/>
        </w:sdtPr>
        <w:sdtContent>
          <w:r w:rsidRPr="00B82B8F">
            <w:rPr>
              <w:rFonts w:cstheme="minorHAnsi"/>
              <w:color w:val="000000" w:themeColor="text1"/>
            </w:rPr>
            <w:t>dependent libraries</w:t>
          </w:r>
        </w:sdtContent>
      </w:sdt>
      <w:r w:rsidRPr="00B82B8F">
        <w:rPr>
          <w:rFonts w:cstheme="minorHAnsi"/>
          <w:color w:val="000000" w:themeColor="text1"/>
        </w:rPr>
        <w:t xml:space="preserve"> </w:t>
      </w:r>
      <w:r w:rsidR="00184496" w:rsidRPr="00B82B8F">
        <w:rPr>
          <w:rFonts w:cstheme="minorHAnsi"/>
          <w:color w:val="000000" w:themeColor="text1"/>
        </w:rPr>
        <w:t xml:space="preserve">have </w:t>
      </w:r>
      <w:sdt>
        <w:sdtPr>
          <w:rPr>
            <w:rFonts w:cstheme="minorHAnsi"/>
            <w:color w:val="000000" w:themeColor="text1"/>
          </w:rPr>
          <w:tag w:val="tii-similarity-U1VCTUlUVEVEX1dPUktfb2lkOjE6MzM0MTM4MzMzNw=="/>
          <w:id w:val="128136782"/>
          <w:placeholder>
            <w:docPart w:val="DefaultPlaceholder_-1854013440"/>
          </w:placeholder>
          <w15:appearance w15:val="hidden"/>
        </w:sdtPr>
        <w:sdtContent>
          <w:r w:rsidRPr="00B82B8F">
            <w:rPr>
              <w:rFonts w:cstheme="minorHAnsi"/>
              <w:color w:val="000000" w:themeColor="text1"/>
            </w:rPr>
            <w:t>to be updated</w:t>
          </w:r>
        </w:sdtContent>
      </w:sdt>
      <w:r w:rsidRPr="00B82B8F">
        <w:rPr>
          <w:rFonts w:cstheme="minorHAnsi"/>
          <w:color w:val="000000" w:themeColor="text1"/>
        </w:rPr>
        <w:t>.</w:t>
      </w:r>
      <w:r w:rsidR="00184496" w:rsidRPr="00B82B8F">
        <w:rPr>
          <w:rFonts w:cstheme="minorHAnsi"/>
          <w:color w:val="000000" w:themeColor="text1"/>
        </w:rPr>
        <w:t xml:space="preserve"> Lack of updates could </w:t>
      </w:r>
      <w:r w:rsidR="003E5829" w:rsidRPr="00B82B8F">
        <w:rPr>
          <w:rFonts w:cstheme="minorHAnsi"/>
          <w:color w:val="000000" w:themeColor="text1"/>
        </w:rPr>
        <w:t>become a</w:t>
      </w:r>
      <w:r w:rsidR="00184496" w:rsidRPr="00B82B8F">
        <w:rPr>
          <w:rFonts w:cstheme="minorHAnsi"/>
          <w:color w:val="000000" w:themeColor="text1"/>
        </w:rPr>
        <w:t xml:space="preserve"> </w:t>
      </w:r>
      <w:r w:rsidR="001329F3" w:rsidRPr="00B82B8F">
        <w:rPr>
          <w:rFonts w:cstheme="minorHAnsi"/>
          <w:color w:val="000000" w:themeColor="text1"/>
        </w:rPr>
        <w:t xml:space="preserve">security </w:t>
      </w:r>
      <w:proofErr w:type="gramStart"/>
      <w:r w:rsidR="001329F3" w:rsidRPr="00B82B8F">
        <w:rPr>
          <w:rFonts w:cstheme="minorHAnsi"/>
          <w:color w:val="000000" w:themeColor="text1"/>
        </w:rPr>
        <w:t>risk, but</w:t>
      </w:r>
      <w:proofErr w:type="gramEnd"/>
      <w:r w:rsidR="001329F3" w:rsidRPr="00B82B8F">
        <w:rPr>
          <w:rFonts w:cstheme="minorHAnsi"/>
          <w:color w:val="000000" w:themeColor="text1"/>
        </w:rPr>
        <w:t xml:space="preserve"> also could mean entirely new code. Therefore, addressing this should be the first step.</w:t>
      </w:r>
    </w:p>
    <w:p w14:paraId="4F4021B3" w14:textId="0500F536" w:rsidR="00BF3C89" w:rsidRPr="00BF3C89" w:rsidRDefault="00BF3C89" w:rsidP="00BD68A3">
      <w:pPr>
        <w:suppressAutoHyphens/>
        <w:spacing w:after="0" w:line="240" w:lineRule="auto"/>
        <w:ind w:firstLine="720"/>
        <w:contextualSpacing/>
        <w:rPr>
          <w:rFonts w:cstheme="minorHAnsi"/>
          <w:color w:val="000000" w:themeColor="text1"/>
        </w:rPr>
      </w:pPr>
      <w:r w:rsidRPr="00B82B8F">
        <w:rPr>
          <w:rFonts w:cstheme="minorHAnsi"/>
          <w:color w:val="000000" w:themeColor="text1"/>
        </w:rPr>
        <w:t xml:space="preserve">Code </w:t>
      </w:r>
      <w:proofErr w:type="gramStart"/>
      <w:r w:rsidR="00BD68A3" w:rsidRPr="00B82B8F">
        <w:rPr>
          <w:rFonts w:cstheme="minorHAnsi"/>
          <w:color w:val="000000" w:themeColor="text1"/>
        </w:rPr>
        <w:t>over-</w:t>
      </w:r>
      <w:r w:rsidRPr="00B82B8F">
        <w:rPr>
          <w:rFonts w:cstheme="minorHAnsi"/>
          <w:color w:val="000000" w:themeColor="text1"/>
        </w:rPr>
        <w:t>view</w:t>
      </w:r>
      <w:proofErr w:type="gramEnd"/>
      <w:r w:rsidRPr="00B82B8F">
        <w:rPr>
          <w:rFonts w:cstheme="minorHAnsi"/>
          <w:color w:val="000000" w:themeColor="text1"/>
        </w:rPr>
        <w:t xml:space="preserve"> or peer</w:t>
      </w:r>
      <w:r w:rsidR="00BD68A3" w:rsidRPr="00B82B8F">
        <w:rPr>
          <w:rFonts w:cstheme="minorHAnsi"/>
          <w:color w:val="000000" w:themeColor="text1"/>
        </w:rPr>
        <w:t xml:space="preserve"> review</w:t>
      </w:r>
      <w:r w:rsidRPr="00B82B8F">
        <w:rPr>
          <w:rFonts w:cstheme="minorHAnsi"/>
          <w:color w:val="000000" w:themeColor="text1"/>
        </w:rPr>
        <w:t xml:space="preserve"> programming </w:t>
      </w:r>
      <w:r w:rsidR="00BD68A3" w:rsidRPr="00B82B8F">
        <w:rPr>
          <w:rFonts w:cstheme="minorHAnsi"/>
          <w:color w:val="000000" w:themeColor="text1"/>
        </w:rPr>
        <w:t>could be a possible</w:t>
      </w:r>
      <w:r w:rsidRPr="00B82B8F">
        <w:rPr>
          <w:rFonts w:cstheme="minorHAnsi"/>
          <w:color w:val="000000" w:themeColor="text1"/>
        </w:rPr>
        <w:t xml:space="preserve"> consider</w:t>
      </w:r>
      <w:r w:rsidR="00BD68A3" w:rsidRPr="00B82B8F">
        <w:rPr>
          <w:rFonts w:cstheme="minorHAnsi"/>
          <w:color w:val="000000" w:themeColor="text1"/>
        </w:rPr>
        <w:t xml:space="preserve">ation, due to </w:t>
      </w:r>
      <w:proofErr w:type="spellStart"/>
      <w:r w:rsidR="00BD68A3" w:rsidRPr="00B82B8F">
        <w:rPr>
          <w:rFonts w:cstheme="minorHAnsi"/>
          <w:color w:val="000000" w:themeColor="text1"/>
        </w:rPr>
        <w:t>there</w:t>
      </w:r>
      <w:proofErr w:type="spellEnd"/>
      <w:r w:rsidR="00BD68A3" w:rsidRPr="00B82B8F">
        <w:rPr>
          <w:rFonts w:cstheme="minorHAnsi"/>
          <w:color w:val="000000" w:themeColor="text1"/>
        </w:rPr>
        <w:t xml:space="preserve"> being s</w:t>
      </w:r>
      <w:r w:rsidR="00490907" w:rsidRPr="00B82B8F">
        <w:rPr>
          <w:rFonts w:cstheme="minorHAnsi"/>
          <w:color w:val="000000" w:themeColor="text1"/>
        </w:rPr>
        <w:t>ome need for larger security to prevent issues within the code.</w:t>
      </w:r>
      <w:r w:rsidRPr="00BF3C89">
        <w:rPr>
          <w:rFonts w:cstheme="minorHAnsi"/>
          <w:color w:val="000000" w:themeColor="text1"/>
        </w:rPr>
        <w:t xml:space="preserve"> </w:t>
      </w:r>
    </w:p>
    <w:p w14:paraId="6A69540B" w14:textId="75836528" w:rsidR="322AA2CB" w:rsidRDefault="322AA2CB" w:rsidP="00BF3C89">
      <w:pPr>
        <w:suppressAutoHyphens/>
        <w:spacing w:after="0" w:line="240" w:lineRule="auto"/>
        <w:contextualSpacing/>
        <w:rPr>
          <w:rFonts w:cstheme="minorHAnsi"/>
        </w:rPr>
      </w:pPr>
    </w:p>
    <w:p w14:paraId="069F90F8" w14:textId="77777777" w:rsidR="00B82B8F" w:rsidRDefault="00B82B8F" w:rsidP="00BF3C89">
      <w:pPr>
        <w:suppressAutoHyphens/>
        <w:spacing w:after="0" w:line="240" w:lineRule="auto"/>
        <w:contextualSpacing/>
        <w:rPr>
          <w:rFonts w:cstheme="minorHAnsi"/>
        </w:rPr>
      </w:pPr>
    </w:p>
    <w:p w14:paraId="546982EA" w14:textId="77777777" w:rsidR="00B82B8F" w:rsidRDefault="00B82B8F" w:rsidP="00BF3C89">
      <w:pPr>
        <w:suppressAutoHyphens/>
        <w:spacing w:after="0" w:line="240" w:lineRule="auto"/>
        <w:contextualSpacing/>
        <w:rPr>
          <w:rFonts w:cstheme="minorHAnsi"/>
        </w:rPr>
      </w:pPr>
    </w:p>
    <w:p w14:paraId="46107D3D" w14:textId="77777777" w:rsidR="00B82B8F" w:rsidRDefault="00B82B8F" w:rsidP="00BF3C89">
      <w:pPr>
        <w:suppressAutoHyphens/>
        <w:spacing w:after="0" w:line="240" w:lineRule="auto"/>
        <w:contextualSpacing/>
        <w:rPr>
          <w:rFonts w:cstheme="minorHAnsi"/>
        </w:rPr>
      </w:pPr>
    </w:p>
    <w:p w14:paraId="2A3822CF" w14:textId="6F64DEEB" w:rsidR="00B82B8F" w:rsidRDefault="007C1598" w:rsidP="00BF3C89">
      <w:pPr>
        <w:suppressAutoHyphens/>
        <w:spacing w:after="0" w:line="240" w:lineRule="auto"/>
        <w:contextualSpacing/>
        <w:rPr>
          <w:rFonts w:cstheme="minorHAnsi"/>
        </w:rPr>
      </w:pPr>
      <w:r>
        <w:rPr>
          <w:rFonts w:cstheme="minorHAnsi"/>
        </w:rPr>
        <w:t>Static-Dependency Check</w:t>
      </w:r>
    </w:p>
    <w:p w14:paraId="327EF272" w14:textId="06D9EFFE" w:rsidR="007C1598" w:rsidRDefault="007C1598" w:rsidP="00BF3C89">
      <w:pPr>
        <w:suppressAutoHyphens/>
        <w:spacing w:after="0" w:line="240" w:lineRule="auto"/>
        <w:contextualSpacing/>
        <w:rPr>
          <w:rFonts w:cstheme="minorHAnsi"/>
        </w:rPr>
      </w:pPr>
      <w:hyperlink r:id="rId45" w:history="1">
        <w:r w:rsidRPr="00733071">
          <w:rPr>
            <w:rStyle w:val="Hyperlink"/>
            <w:rFonts w:cstheme="minorHAnsi"/>
          </w:rPr>
          <w:t>file:///C:/Users/linzw/OneDrive%20-%20SNHU/CS%20305/M3/rest-service/target/dependency-check-report.html</w:t>
        </w:r>
      </w:hyperlink>
    </w:p>
    <w:p w14:paraId="6C518DC6" w14:textId="77777777" w:rsidR="007C1598" w:rsidRPr="000B05B1" w:rsidRDefault="007C1598" w:rsidP="00BF3C89">
      <w:pPr>
        <w:suppressAutoHyphens/>
        <w:spacing w:after="0" w:line="240" w:lineRule="auto"/>
        <w:contextualSpacing/>
        <w:rPr>
          <w:rFonts w:cstheme="minorHAnsi"/>
        </w:rPr>
      </w:pPr>
    </w:p>
    <w:sectPr w:rsidR="007C1598" w:rsidRPr="000B05B1" w:rsidSect="00F20525">
      <w:headerReference w:type="default" r:id="rId46"/>
      <w:footerReference w:type="even" r:id="rId47"/>
      <w:foot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FE7F4" w14:textId="77777777" w:rsidR="00525F81" w:rsidRDefault="00525F81" w:rsidP="002F3F84">
      <w:r>
        <w:separator/>
      </w:r>
    </w:p>
  </w:endnote>
  <w:endnote w:type="continuationSeparator" w:id="0">
    <w:p w14:paraId="0C9D011E" w14:textId="77777777" w:rsidR="00525F81" w:rsidRDefault="00525F81" w:rsidP="002F3F84">
      <w:r>
        <w:continuationSeparator/>
      </w:r>
    </w:p>
  </w:endnote>
  <w:endnote w:type="continuationNotice" w:id="1">
    <w:p w14:paraId="0D7B8B0B" w14:textId="77777777" w:rsidR="00525F81" w:rsidRDefault="00525F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9774F3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6AFD4363" w:rsidR="002F3F84" w:rsidRDefault="002F3F84" w:rsidP="009774F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E5399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 w:rsidP="002B4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69B77" w14:textId="77777777" w:rsidR="00525F81" w:rsidRDefault="00525F81" w:rsidP="002F3F84">
      <w:r>
        <w:separator/>
      </w:r>
    </w:p>
  </w:footnote>
  <w:footnote w:type="continuationSeparator" w:id="0">
    <w:p w14:paraId="2680A5D5" w14:textId="77777777" w:rsidR="00525F81" w:rsidRDefault="00525F81" w:rsidP="002F3F84">
      <w:r>
        <w:continuationSeparator/>
      </w:r>
    </w:p>
  </w:footnote>
  <w:footnote w:type="continuationNotice" w:id="1">
    <w:p w14:paraId="6C97D479" w14:textId="77777777" w:rsidR="00525F81" w:rsidRDefault="00525F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09D" w14:textId="46C45310" w:rsidR="1C989808" w:rsidRDefault="00801F57" w:rsidP="1C989808">
    <w:pPr>
      <w:jc w:val="center"/>
    </w:pPr>
    <w:r>
      <w:rPr>
        <w:noProof/>
      </w:rPr>
      <w:drawing>
        <wp:inline distT="0" distB="0" distL="0" distR="0" wp14:anchorId="74B37868" wp14:editId="241F27B1">
          <wp:extent cx="795655" cy="439420"/>
          <wp:effectExtent l="0" t="0" r="0" b="0"/>
          <wp:docPr id="2098671092" name="Picture 2098671092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NH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56B08C6"/>
    <w:multiLevelType w:val="hybridMultilevel"/>
    <w:tmpl w:val="A81A583C"/>
    <w:lvl w:ilvl="0" w:tplc="5A78066E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752CADAC">
      <w:start w:val="1"/>
      <w:numFmt w:val="lowerRoman"/>
      <w:lvlText w:val="%3."/>
      <w:lvlJc w:val="right"/>
      <w:pPr>
        <w:ind w:left="2160" w:hanging="180"/>
      </w:pPr>
    </w:lvl>
    <w:lvl w:ilvl="3" w:tplc="29BC6B6C">
      <w:start w:val="1"/>
      <w:numFmt w:val="decimal"/>
      <w:lvlText w:val="%4."/>
      <w:lvlJc w:val="left"/>
      <w:pPr>
        <w:ind w:left="2880" w:hanging="360"/>
      </w:pPr>
    </w:lvl>
    <w:lvl w:ilvl="4" w:tplc="72E42152">
      <w:start w:val="1"/>
      <w:numFmt w:val="lowerLetter"/>
      <w:lvlText w:val="%5."/>
      <w:lvlJc w:val="left"/>
      <w:pPr>
        <w:ind w:left="3600" w:hanging="360"/>
      </w:pPr>
    </w:lvl>
    <w:lvl w:ilvl="5" w:tplc="B39CF9E0">
      <w:start w:val="1"/>
      <w:numFmt w:val="lowerRoman"/>
      <w:lvlText w:val="%6."/>
      <w:lvlJc w:val="right"/>
      <w:pPr>
        <w:ind w:left="4320" w:hanging="180"/>
      </w:pPr>
    </w:lvl>
    <w:lvl w:ilvl="6" w:tplc="BC9090FA">
      <w:start w:val="1"/>
      <w:numFmt w:val="decimal"/>
      <w:lvlText w:val="%7."/>
      <w:lvlJc w:val="left"/>
      <w:pPr>
        <w:ind w:left="5040" w:hanging="360"/>
      </w:pPr>
    </w:lvl>
    <w:lvl w:ilvl="7" w:tplc="42F2B6FE">
      <w:start w:val="1"/>
      <w:numFmt w:val="lowerLetter"/>
      <w:lvlText w:val="%8."/>
      <w:lvlJc w:val="left"/>
      <w:pPr>
        <w:ind w:left="5760" w:hanging="360"/>
      </w:pPr>
    </w:lvl>
    <w:lvl w:ilvl="8" w:tplc="A846120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1F522"/>
    <w:multiLevelType w:val="hybridMultilevel"/>
    <w:tmpl w:val="8234A906"/>
    <w:lvl w:ilvl="0" w:tplc="DCF8C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5830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D22BD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AAE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BED4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56D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8A8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A0D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184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8965EA"/>
    <w:multiLevelType w:val="hybridMultilevel"/>
    <w:tmpl w:val="0B6EE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636140"/>
    <w:multiLevelType w:val="multilevel"/>
    <w:tmpl w:val="2732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5196C"/>
    <w:multiLevelType w:val="hybridMultilevel"/>
    <w:tmpl w:val="2F1A4566"/>
    <w:lvl w:ilvl="0" w:tplc="BB6A5C42">
      <w:start w:val="1"/>
      <w:numFmt w:val="lowerLetter"/>
      <w:lvlText w:val="%1."/>
      <w:lvlJc w:val="left"/>
      <w:pPr>
        <w:ind w:left="720" w:hanging="360"/>
      </w:pPr>
    </w:lvl>
    <w:lvl w:ilvl="1" w:tplc="AC3E63CE">
      <w:start w:val="1"/>
      <w:numFmt w:val="lowerLetter"/>
      <w:lvlText w:val="%2."/>
      <w:lvlJc w:val="left"/>
      <w:pPr>
        <w:ind w:left="1440" w:hanging="360"/>
      </w:pPr>
    </w:lvl>
    <w:lvl w:ilvl="2" w:tplc="666E01D0">
      <w:start w:val="1"/>
      <w:numFmt w:val="lowerRoman"/>
      <w:lvlText w:val="%3."/>
      <w:lvlJc w:val="right"/>
      <w:pPr>
        <w:ind w:left="2160" w:hanging="180"/>
      </w:pPr>
    </w:lvl>
    <w:lvl w:ilvl="3" w:tplc="C2E2CAE8">
      <w:start w:val="1"/>
      <w:numFmt w:val="decimal"/>
      <w:lvlText w:val="%4."/>
      <w:lvlJc w:val="left"/>
      <w:pPr>
        <w:ind w:left="2880" w:hanging="360"/>
      </w:pPr>
    </w:lvl>
    <w:lvl w:ilvl="4" w:tplc="AF9A1A92">
      <w:start w:val="1"/>
      <w:numFmt w:val="lowerLetter"/>
      <w:lvlText w:val="%5."/>
      <w:lvlJc w:val="left"/>
      <w:pPr>
        <w:ind w:left="3600" w:hanging="360"/>
      </w:pPr>
    </w:lvl>
    <w:lvl w:ilvl="5" w:tplc="A9E068F4">
      <w:start w:val="1"/>
      <w:numFmt w:val="lowerRoman"/>
      <w:lvlText w:val="%6."/>
      <w:lvlJc w:val="right"/>
      <w:pPr>
        <w:ind w:left="4320" w:hanging="180"/>
      </w:pPr>
    </w:lvl>
    <w:lvl w:ilvl="6" w:tplc="BB624BE8">
      <w:start w:val="1"/>
      <w:numFmt w:val="decimal"/>
      <w:lvlText w:val="%7."/>
      <w:lvlJc w:val="left"/>
      <w:pPr>
        <w:ind w:left="5040" w:hanging="360"/>
      </w:pPr>
    </w:lvl>
    <w:lvl w:ilvl="7" w:tplc="66F41FA0">
      <w:start w:val="1"/>
      <w:numFmt w:val="lowerLetter"/>
      <w:lvlText w:val="%8."/>
      <w:lvlJc w:val="left"/>
      <w:pPr>
        <w:ind w:left="5760" w:hanging="360"/>
      </w:pPr>
    </w:lvl>
    <w:lvl w:ilvl="8" w:tplc="BBEAB79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0E50A4"/>
    <w:multiLevelType w:val="hybridMultilevel"/>
    <w:tmpl w:val="F0407364"/>
    <w:lvl w:ilvl="0" w:tplc="57002334">
      <w:start w:val="1"/>
      <w:numFmt w:val="decimal"/>
      <w:lvlText w:val="%1."/>
      <w:lvlJc w:val="left"/>
      <w:pPr>
        <w:ind w:left="720" w:hanging="360"/>
      </w:pPr>
    </w:lvl>
    <w:lvl w:ilvl="1" w:tplc="063ED46C">
      <w:start w:val="1"/>
      <w:numFmt w:val="lowerLetter"/>
      <w:lvlText w:val="%2."/>
      <w:lvlJc w:val="left"/>
      <w:pPr>
        <w:ind w:left="1440" w:hanging="360"/>
      </w:pPr>
    </w:lvl>
    <w:lvl w:ilvl="2" w:tplc="D8109114">
      <w:start w:val="1"/>
      <w:numFmt w:val="lowerRoman"/>
      <w:lvlText w:val="%3."/>
      <w:lvlJc w:val="right"/>
      <w:pPr>
        <w:ind w:left="2160" w:hanging="180"/>
      </w:pPr>
    </w:lvl>
    <w:lvl w:ilvl="3" w:tplc="4A5AAFE0">
      <w:start w:val="1"/>
      <w:numFmt w:val="decimal"/>
      <w:lvlText w:val="%4."/>
      <w:lvlJc w:val="left"/>
      <w:pPr>
        <w:ind w:left="2880" w:hanging="360"/>
      </w:pPr>
    </w:lvl>
    <w:lvl w:ilvl="4" w:tplc="94785FD4">
      <w:start w:val="1"/>
      <w:numFmt w:val="lowerLetter"/>
      <w:lvlText w:val="%5."/>
      <w:lvlJc w:val="left"/>
      <w:pPr>
        <w:ind w:left="3600" w:hanging="360"/>
      </w:pPr>
    </w:lvl>
    <w:lvl w:ilvl="5" w:tplc="B0E8332E">
      <w:start w:val="1"/>
      <w:numFmt w:val="lowerRoman"/>
      <w:lvlText w:val="%6."/>
      <w:lvlJc w:val="right"/>
      <w:pPr>
        <w:ind w:left="4320" w:hanging="180"/>
      </w:pPr>
    </w:lvl>
    <w:lvl w:ilvl="6" w:tplc="CA70E700">
      <w:start w:val="1"/>
      <w:numFmt w:val="decimal"/>
      <w:lvlText w:val="%7."/>
      <w:lvlJc w:val="left"/>
      <w:pPr>
        <w:ind w:left="5040" w:hanging="360"/>
      </w:pPr>
    </w:lvl>
    <w:lvl w:ilvl="7" w:tplc="8DE29390">
      <w:start w:val="1"/>
      <w:numFmt w:val="lowerLetter"/>
      <w:lvlText w:val="%8."/>
      <w:lvlJc w:val="left"/>
      <w:pPr>
        <w:ind w:left="5760" w:hanging="360"/>
      </w:pPr>
    </w:lvl>
    <w:lvl w:ilvl="8" w:tplc="7FC88E1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6E70C6"/>
    <w:multiLevelType w:val="hybridMultilevel"/>
    <w:tmpl w:val="7C261E70"/>
    <w:lvl w:ilvl="0" w:tplc="20641B94">
      <w:start w:val="1"/>
      <w:numFmt w:val="decimal"/>
      <w:lvlText w:val="%1."/>
      <w:lvlJc w:val="left"/>
      <w:pPr>
        <w:ind w:left="720" w:hanging="360"/>
      </w:pPr>
    </w:lvl>
    <w:lvl w:ilvl="1" w:tplc="7D9674B8">
      <w:start w:val="1"/>
      <w:numFmt w:val="lowerLetter"/>
      <w:lvlText w:val="%2."/>
      <w:lvlJc w:val="left"/>
      <w:pPr>
        <w:ind w:left="1440" w:hanging="360"/>
      </w:pPr>
    </w:lvl>
    <w:lvl w:ilvl="2" w:tplc="14BE031A">
      <w:start w:val="1"/>
      <w:numFmt w:val="lowerRoman"/>
      <w:lvlText w:val="%3."/>
      <w:lvlJc w:val="right"/>
      <w:pPr>
        <w:ind w:left="2160" w:hanging="180"/>
      </w:pPr>
    </w:lvl>
    <w:lvl w:ilvl="3" w:tplc="3EB06354">
      <w:start w:val="1"/>
      <w:numFmt w:val="decimal"/>
      <w:lvlText w:val="%4."/>
      <w:lvlJc w:val="left"/>
      <w:pPr>
        <w:ind w:left="2880" w:hanging="360"/>
      </w:pPr>
    </w:lvl>
    <w:lvl w:ilvl="4" w:tplc="F858056C">
      <w:start w:val="1"/>
      <w:numFmt w:val="lowerLetter"/>
      <w:lvlText w:val="%5."/>
      <w:lvlJc w:val="left"/>
      <w:pPr>
        <w:ind w:left="3600" w:hanging="360"/>
      </w:pPr>
    </w:lvl>
    <w:lvl w:ilvl="5" w:tplc="70E0D69A">
      <w:start w:val="1"/>
      <w:numFmt w:val="lowerRoman"/>
      <w:lvlText w:val="%6."/>
      <w:lvlJc w:val="right"/>
      <w:pPr>
        <w:ind w:left="4320" w:hanging="180"/>
      </w:pPr>
    </w:lvl>
    <w:lvl w:ilvl="6" w:tplc="5BAA1D0A">
      <w:start w:val="1"/>
      <w:numFmt w:val="decimal"/>
      <w:lvlText w:val="%7."/>
      <w:lvlJc w:val="left"/>
      <w:pPr>
        <w:ind w:left="5040" w:hanging="360"/>
      </w:pPr>
    </w:lvl>
    <w:lvl w:ilvl="7" w:tplc="8E9EC1C8">
      <w:start w:val="1"/>
      <w:numFmt w:val="lowerLetter"/>
      <w:lvlText w:val="%8."/>
      <w:lvlJc w:val="left"/>
      <w:pPr>
        <w:ind w:left="5760" w:hanging="360"/>
      </w:pPr>
    </w:lvl>
    <w:lvl w:ilvl="8" w:tplc="B03A32C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210351"/>
    <w:multiLevelType w:val="hybridMultilevel"/>
    <w:tmpl w:val="2B640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18EE256E"/>
    <w:multiLevelType w:val="multilevel"/>
    <w:tmpl w:val="553AE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9A1E96"/>
    <w:multiLevelType w:val="hybridMultilevel"/>
    <w:tmpl w:val="0AD60514"/>
    <w:lvl w:ilvl="0" w:tplc="3AD8B8CC">
      <w:start w:val="1"/>
      <w:numFmt w:val="decimal"/>
      <w:lvlText w:val="%1."/>
      <w:lvlJc w:val="left"/>
      <w:pPr>
        <w:ind w:left="720" w:hanging="360"/>
      </w:pPr>
    </w:lvl>
    <w:lvl w:ilvl="1" w:tplc="0EDA37DE">
      <w:start w:val="1"/>
      <w:numFmt w:val="lowerLetter"/>
      <w:lvlText w:val="%2."/>
      <w:lvlJc w:val="left"/>
      <w:pPr>
        <w:ind w:left="1440" w:hanging="360"/>
      </w:pPr>
    </w:lvl>
    <w:lvl w:ilvl="2" w:tplc="AE7C5FE8">
      <w:start w:val="1"/>
      <w:numFmt w:val="lowerRoman"/>
      <w:lvlText w:val="%3."/>
      <w:lvlJc w:val="right"/>
      <w:pPr>
        <w:ind w:left="2160" w:hanging="180"/>
      </w:pPr>
    </w:lvl>
    <w:lvl w:ilvl="3" w:tplc="D7C4FBAA">
      <w:start w:val="1"/>
      <w:numFmt w:val="decimal"/>
      <w:lvlText w:val="%4."/>
      <w:lvlJc w:val="left"/>
      <w:pPr>
        <w:ind w:left="2880" w:hanging="360"/>
      </w:pPr>
    </w:lvl>
    <w:lvl w:ilvl="4" w:tplc="5224A402">
      <w:start w:val="1"/>
      <w:numFmt w:val="lowerLetter"/>
      <w:lvlText w:val="%5."/>
      <w:lvlJc w:val="left"/>
      <w:pPr>
        <w:ind w:left="3600" w:hanging="360"/>
      </w:pPr>
    </w:lvl>
    <w:lvl w:ilvl="5" w:tplc="49AE08F8">
      <w:start w:val="1"/>
      <w:numFmt w:val="lowerRoman"/>
      <w:lvlText w:val="%6."/>
      <w:lvlJc w:val="right"/>
      <w:pPr>
        <w:ind w:left="4320" w:hanging="180"/>
      </w:pPr>
    </w:lvl>
    <w:lvl w:ilvl="6" w:tplc="54D61CD4">
      <w:start w:val="1"/>
      <w:numFmt w:val="decimal"/>
      <w:lvlText w:val="%7."/>
      <w:lvlJc w:val="left"/>
      <w:pPr>
        <w:ind w:left="5040" w:hanging="360"/>
      </w:pPr>
    </w:lvl>
    <w:lvl w:ilvl="7" w:tplc="3ABA6188">
      <w:start w:val="1"/>
      <w:numFmt w:val="lowerLetter"/>
      <w:lvlText w:val="%8."/>
      <w:lvlJc w:val="left"/>
      <w:pPr>
        <w:ind w:left="5760" w:hanging="360"/>
      </w:pPr>
    </w:lvl>
    <w:lvl w:ilvl="8" w:tplc="1C78729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E61614"/>
    <w:multiLevelType w:val="hybridMultilevel"/>
    <w:tmpl w:val="73108E3A"/>
    <w:lvl w:ilvl="0" w:tplc="AD24B6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AC6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ACA6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B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AB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9421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D6D5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EF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2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2137E5"/>
    <w:multiLevelType w:val="hybridMultilevel"/>
    <w:tmpl w:val="B4E2C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40735E"/>
    <w:multiLevelType w:val="multilevel"/>
    <w:tmpl w:val="F94C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2FB0"/>
    <w:multiLevelType w:val="hybridMultilevel"/>
    <w:tmpl w:val="5052B19C"/>
    <w:lvl w:ilvl="0" w:tplc="56B868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324E15"/>
    <w:multiLevelType w:val="hybridMultilevel"/>
    <w:tmpl w:val="7B782B58"/>
    <w:lvl w:ilvl="0" w:tplc="4C98F8B8">
      <w:start w:val="1"/>
      <w:numFmt w:val="decimal"/>
      <w:lvlText w:val="%1."/>
      <w:lvlJc w:val="left"/>
      <w:pPr>
        <w:ind w:left="720" w:hanging="360"/>
      </w:pPr>
    </w:lvl>
    <w:lvl w:ilvl="1" w:tplc="3F46F56C">
      <w:start w:val="1"/>
      <w:numFmt w:val="lowerRoman"/>
      <w:lvlText w:val="%2."/>
      <w:lvlJc w:val="right"/>
      <w:pPr>
        <w:ind w:left="1440" w:hanging="360"/>
      </w:pPr>
    </w:lvl>
    <w:lvl w:ilvl="2" w:tplc="F144443C">
      <w:start w:val="1"/>
      <w:numFmt w:val="lowerRoman"/>
      <w:lvlText w:val="%3."/>
      <w:lvlJc w:val="right"/>
      <w:pPr>
        <w:ind w:left="2160" w:hanging="180"/>
      </w:pPr>
    </w:lvl>
    <w:lvl w:ilvl="3" w:tplc="126E6512">
      <w:start w:val="1"/>
      <w:numFmt w:val="decimal"/>
      <w:lvlText w:val="%4."/>
      <w:lvlJc w:val="left"/>
      <w:pPr>
        <w:ind w:left="2880" w:hanging="360"/>
      </w:pPr>
    </w:lvl>
    <w:lvl w:ilvl="4" w:tplc="DC845BE6">
      <w:start w:val="1"/>
      <w:numFmt w:val="lowerLetter"/>
      <w:lvlText w:val="%5."/>
      <w:lvlJc w:val="left"/>
      <w:pPr>
        <w:ind w:left="3600" w:hanging="360"/>
      </w:pPr>
    </w:lvl>
    <w:lvl w:ilvl="5" w:tplc="F8A22962">
      <w:start w:val="1"/>
      <w:numFmt w:val="lowerRoman"/>
      <w:lvlText w:val="%6."/>
      <w:lvlJc w:val="right"/>
      <w:pPr>
        <w:ind w:left="4320" w:hanging="180"/>
      </w:pPr>
    </w:lvl>
    <w:lvl w:ilvl="6" w:tplc="08AC172C">
      <w:start w:val="1"/>
      <w:numFmt w:val="decimal"/>
      <w:lvlText w:val="%7."/>
      <w:lvlJc w:val="left"/>
      <w:pPr>
        <w:ind w:left="5040" w:hanging="360"/>
      </w:pPr>
    </w:lvl>
    <w:lvl w:ilvl="7" w:tplc="463C02BE">
      <w:start w:val="1"/>
      <w:numFmt w:val="lowerLetter"/>
      <w:lvlText w:val="%8."/>
      <w:lvlJc w:val="left"/>
      <w:pPr>
        <w:ind w:left="5760" w:hanging="360"/>
      </w:pPr>
    </w:lvl>
    <w:lvl w:ilvl="8" w:tplc="B582D87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E16F2"/>
    <w:multiLevelType w:val="hybridMultilevel"/>
    <w:tmpl w:val="E87EAD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759647"/>
    <w:multiLevelType w:val="hybridMultilevel"/>
    <w:tmpl w:val="36DAC2C6"/>
    <w:lvl w:ilvl="0" w:tplc="C954435A">
      <w:start w:val="1"/>
      <w:numFmt w:val="lowerLetter"/>
      <w:lvlText w:val="%1."/>
      <w:lvlJc w:val="left"/>
      <w:pPr>
        <w:ind w:left="720" w:hanging="360"/>
      </w:pPr>
    </w:lvl>
    <w:lvl w:ilvl="1" w:tplc="43B4C196">
      <w:start w:val="1"/>
      <w:numFmt w:val="lowerLetter"/>
      <w:lvlText w:val="%2."/>
      <w:lvlJc w:val="left"/>
      <w:pPr>
        <w:ind w:left="1440" w:hanging="360"/>
      </w:pPr>
    </w:lvl>
    <w:lvl w:ilvl="2" w:tplc="33B65A72">
      <w:start w:val="1"/>
      <w:numFmt w:val="lowerRoman"/>
      <w:lvlText w:val="%3."/>
      <w:lvlJc w:val="right"/>
      <w:pPr>
        <w:ind w:left="2160" w:hanging="180"/>
      </w:pPr>
    </w:lvl>
    <w:lvl w:ilvl="3" w:tplc="4D5C4B4C">
      <w:start w:val="1"/>
      <w:numFmt w:val="decimal"/>
      <w:lvlText w:val="%4."/>
      <w:lvlJc w:val="left"/>
      <w:pPr>
        <w:ind w:left="2880" w:hanging="360"/>
      </w:pPr>
    </w:lvl>
    <w:lvl w:ilvl="4" w:tplc="0EB20A42">
      <w:start w:val="1"/>
      <w:numFmt w:val="lowerLetter"/>
      <w:lvlText w:val="%5."/>
      <w:lvlJc w:val="left"/>
      <w:pPr>
        <w:ind w:left="3600" w:hanging="360"/>
      </w:pPr>
    </w:lvl>
    <w:lvl w:ilvl="5" w:tplc="063CAA18">
      <w:start w:val="1"/>
      <w:numFmt w:val="lowerRoman"/>
      <w:lvlText w:val="%6."/>
      <w:lvlJc w:val="right"/>
      <w:pPr>
        <w:ind w:left="4320" w:hanging="180"/>
      </w:pPr>
    </w:lvl>
    <w:lvl w:ilvl="6" w:tplc="DAF0C0EE">
      <w:start w:val="1"/>
      <w:numFmt w:val="decimal"/>
      <w:lvlText w:val="%7."/>
      <w:lvlJc w:val="left"/>
      <w:pPr>
        <w:ind w:left="5040" w:hanging="360"/>
      </w:pPr>
    </w:lvl>
    <w:lvl w:ilvl="7" w:tplc="E2D0DC36">
      <w:start w:val="1"/>
      <w:numFmt w:val="lowerLetter"/>
      <w:lvlText w:val="%8."/>
      <w:lvlJc w:val="left"/>
      <w:pPr>
        <w:ind w:left="5760" w:hanging="360"/>
      </w:pPr>
    </w:lvl>
    <w:lvl w:ilvl="8" w:tplc="ACD6277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4AA2E1"/>
    <w:multiLevelType w:val="hybridMultilevel"/>
    <w:tmpl w:val="194611A8"/>
    <w:lvl w:ilvl="0" w:tplc="B786153A">
      <w:start w:val="1"/>
      <w:numFmt w:val="decimal"/>
      <w:lvlText w:val="%1."/>
      <w:lvlJc w:val="left"/>
      <w:pPr>
        <w:ind w:left="720" w:hanging="360"/>
      </w:pPr>
    </w:lvl>
    <w:lvl w:ilvl="1" w:tplc="906627DE">
      <w:start w:val="1"/>
      <w:numFmt w:val="lowerLetter"/>
      <w:lvlText w:val="%2."/>
      <w:lvlJc w:val="left"/>
      <w:pPr>
        <w:ind w:left="1440" w:hanging="360"/>
      </w:pPr>
    </w:lvl>
    <w:lvl w:ilvl="2" w:tplc="D72AE530">
      <w:start w:val="1"/>
      <w:numFmt w:val="lowerRoman"/>
      <w:lvlText w:val="%3."/>
      <w:lvlJc w:val="right"/>
      <w:pPr>
        <w:ind w:left="2160" w:hanging="180"/>
      </w:pPr>
    </w:lvl>
    <w:lvl w:ilvl="3" w:tplc="FC9463A2">
      <w:start w:val="1"/>
      <w:numFmt w:val="decimal"/>
      <w:lvlText w:val="%4."/>
      <w:lvlJc w:val="left"/>
      <w:pPr>
        <w:ind w:left="2880" w:hanging="360"/>
      </w:pPr>
    </w:lvl>
    <w:lvl w:ilvl="4" w:tplc="A4F60474">
      <w:start w:val="1"/>
      <w:numFmt w:val="lowerLetter"/>
      <w:lvlText w:val="%5."/>
      <w:lvlJc w:val="left"/>
      <w:pPr>
        <w:ind w:left="3600" w:hanging="360"/>
      </w:pPr>
    </w:lvl>
    <w:lvl w:ilvl="5" w:tplc="27486B2E">
      <w:start w:val="1"/>
      <w:numFmt w:val="lowerRoman"/>
      <w:lvlText w:val="%6."/>
      <w:lvlJc w:val="right"/>
      <w:pPr>
        <w:ind w:left="4320" w:hanging="180"/>
      </w:pPr>
    </w:lvl>
    <w:lvl w:ilvl="6" w:tplc="5A18BF94">
      <w:start w:val="1"/>
      <w:numFmt w:val="decimal"/>
      <w:lvlText w:val="%7."/>
      <w:lvlJc w:val="left"/>
      <w:pPr>
        <w:ind w:left="5040" w:hanging="360"/>
      </w:pPr>
    </w:lvl>
    <w:lvl w:ilvl="7" w:tplc="1FD6D308">
      <w:start w:val="1"/>
      <w:numFmt w:val="lowerLetter"/>
      <w:lvlText w:val="%8."/>
      <w:lvlJc w:val="left"/>
      <w:pPr>
        <w:ind w:left="5760" w:hanging="360"/>
      </w:pPr>
    </w:lvl>
    <w:lvl w:ilvl="8" w:tplc="6E4E3FC4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54409A"/>
    <w:multiLevelType w:val="hybridMultilevel"/>
    <w:tmpl w:val="9C0890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455474">
    <w:abstractNumId w:val="22"/>
  </w:num>
  <w:num w:numId="2" w16cid:durableId="1080641033">
    <w:abstractNumId w:val="8"/>
  </w:num>
  <w:num w:numId="3" w16cid:durableId="48696316">
    <w:abstractNumId w:val="6"/>
  </w:num>
  <w:num w:numId="4" w16cid:durableId="400517338">
    <w:abstractNumId w:val="23"/>
  </w:num>
  <w:num w:numId="5" w16cid:durableId="1327516238">
    <w:abstractNumId w:val="20"/>
  </w:num>
  <w:num w:numId="6" w16cid:durableId="1023173312">
    <w:abstractNumId w:val="1"/>
  </w:num>
  <w:num w:numId="7" w16cid:durableId="667905391">
    <w:abstractNumId w:val="7"/>
  </w:num>
  <w:num w:numId="8" w16cid:durableId="2056158376">
    <w:abstractNumId w:val="15"/>
  </w:num>
  <w:num w:numId="9" w16cid:durableId="2034652499">
    <w:abstractNumId w:val="14"/>
  </w:num>
  <w:num w:numId="10" w16cid:durableId="667711553">
    <w:abstractNumId w:val="13"/>
  </w:num>
  <w:num w:numId="11" w16cid:durableId="1200625610">
    <w:abstractNumId w:val="10"/>
  </w:num>
  <w:num w:numId="12" w16cid:durableId="702367391">
    <w:abstractNumId w:val="18"/>
  </w:num>
  <w:num w:numId="13" w16cid:durableId="1732731064">
    <w:abstractNumId w:val="16"/>
    <w:lvlOverride w:ilvl="0">
      <w:lvl w:ilvl="0">
        <w:numFmt w:val="lowerLetter"/>
        <w:lvlText w:val="%1."/>
        <w:lvlJc w:val="left"/>
      </w:lvl>
    </w:lvlOverride>
  </w:num>
  <w:num w:numId="14" w16cid:durableId="225528553">
    <w:abstractNumId w:val="11"/>
  </w:num>
  <w:num w:numId="15" w16cid:durableId="1081024668">
    <w:abstractNumId w:val="3"/>
    <w:lvlOverride w:ilvl="0">
      <w:lvl w:ilvl="0">
        <w:numFmt w:val="lowerLetter"/>
        <w:lvlText w:val="%1."/>
        <w:lvlJc w:val="left"/>
      </w:lvl>
    </w:lvlOverride>
  </w:num>
  <w:num w:numId="16" w16cid:durableId="83961772">
    <w:abstractNumId w:val="0"/>
  </w:num>
  <w:num w:numId="17" w16cid:durableId="121652772">
    <w:abstractNumId w:val="19"/>
  </w:num>
  <w:num w:numId="18" w16cid:durableId="54864448">
    <w:abstractNumId w:val="12"/>
  </w:num>
  <w:num w:numId="19" w16cid:durableId="189877605">
    <w:abstractNumId w:val="5"/>
  </w:num>
  <w:num w:numId="20" w16cid:durableId="1198857267">
    <w:abstractNumId w:val="21"/>
  </w:num>
  <w:num w:numId="21" w16cid:durableId="1595164647">
    <w:abstractNumId w:val="24"/>
  </w:num>
  <w:num w:numId="22" w16cid:durableId="502403426">
    <w:abstractNumId w:val="9"/>
  </w:num>
  <w:num w:numId="23" w16cid:durableId="1402559692">
    <w:abstractNumId w:val="2"/>
  </w:num>
  <w:num w:numId="24" w16cid:durableId="210264192">
    <w:abstractNumId w:val="17"/>
  </w:num>
  <w:num w:numId="25" w16cid:durableId="3186563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A3MDA2tTCxsLRU0lEKTi0uzszPAykwrgUAeEk6oSwAAAA="/>
  </w:docVars>
  <w:rsids>
    <w:rsidRoot w:val="00523478"/>
    <w:rsid w:val="0000093A"/>
    <w:rsid w:val="00010B8A"/>
    <w:rsid w:val="00020066"/>
    <w:rsid w:val="00025C05"/>
    <w:rsid w:val="00032A6D"/>
    <w:rsid w:val="0003798F"/>
    <w:rsid w:val="00041B9B"/>
    <w:rsid w:val="00047768"/>
    <w:rsid w:val="00052476"/>
    <w:rsid w:val="00056362"/>
    <w:rsid w:val="00065AAB"/>
    <w:rsid w:val="00082BD0"/>
    <w:rsid w:val="00084F23"/>
    <w:rsid w:val="000B05B1"/>
    <w:rsid w:val="000B748E"/>
    <w:rsid w:val="000D2A1B"/>
    <w:rsid w:val="000D4B1E"/>
    <w:rsid w:val="000D7FC7"/>
    <w:rsid w:val="000E4245"/>
    <w:rsid w:val="000E5A1C"/>
    <w:rsid w:val="000F4D0F"/>
    <w:rsid w:val="00113667"/>
    <w:rsid w:val="001240EF"/>
    <w:rsid w:val="00125FEF"/>
    <w:rsid w:val="0013182C"/>
    <w:rsid w:val="001329F3"/>
    <w:rsid w:val="0016475A"/>
    <w:rsid w:val="001650C9"/>
    <w:rsid w:val="00173B3E"/>
    <w:rsid w:val="00173CC0"/>
    <w:rsid w:val="00184496"/>
    <w:rsid w:val="00187548"/>
    <w:rsid w:val="001A381D"/>
    <w:rsid w:val="001C55A7"/>
    <w:rsid w:val="001E2BC4"/>
    <w:rsid w:val="001E5399"/>
    <w:rsid w:val="001E664A"/>
    <w:rsid w:val="001F347C"/>
    <w:rsid w:val="001F67C4"/>
    <w:rsid w:val="002079DF"/>
    <w:rsid w:val="00215B46"/>
    <w:rsid w:val="00223220"/>
    <w:rsid w:val="00225BE2"/>
    <w:rsid w:val="00226191"/>
    <w:rsid w:val="00226919"/>
    <w:rsid w:val="00234FC3"/>
    <w:rsid w:val="002418A2"/>
    <w:rsid w:val="00250101"/>
    <w:rsid w:val="00262D50"/>
    <w:rsid w:val="00266758"/>
    <w:rsid w:val="002712C7"/>
    <w:rsid w:val="00271E26"/>
    <w:rsid w:val="002778D5"/>
    <w:rsid w:val="00281DF1"/>
    <w:rsid w:val="00283077"/>
    <w:rsid w:val="00283B7F"/>
    <w:rsid w:val="002948B1"/>
    <w:rsid w:val="002A15AB"/>
    <w:rsid w:val="002B1BE5"/>
    <w:rsid w:val="002B4C2F"/>
    <w:rsid w:val="002C5B1A"/>
    <w:rsid w:val="002C68FB"/>
    <w:rsid w:val="002D41B0"/>
    <w:rsid w:val="002D6583"/>
    <w:rsid w:val="002D79BF"/>
    <w:rsid w:val="002DA730"/>
    <w:rsid w:val="002F3F84"/>
    <w:rsid w:val="002F66FC"/>
    <w:rsid w:val="00321D27"/>
    <w:rsid w:val="003221D7"/>
    <w:rsid w:val="00324C63"/>
    <w:rsid w:val="0032740C"/>
    <w:rsid w:val="00333DA0"/>
    <w:rsid w:val="003343BB"/>
    <w:rsid w:val="00344940"/>
    <w:rsid w:val="00350CA6"/>
    <w:rsid w:val="00352FD0"/>
    <w:rsid w:val="003726AD"/>
    <w:rsid w:val="0037344C"/>
    <w:rsid w:val="00384924"/>
    <w:rsid w:val="00393181"/>
    <w:rsid w:val="003A0BF9"/>
    <w:rsid w:val="003A2F8A"/>
    <w:rsid w:val="003A649A"/>
    <w:rsid w:val="003B0CCE"/>
    <w:rsid w:val="003C2AE6"/>
    <w:rsid w:val="003C728B"/>
    <w:rsid w:val="003D5918"/>
    <w:rsid w:val="003E399D"/>
    <w:rsid w:val="003E5350"/>
    <w:rsid w:val="003E5829"/>
    <w:rsid w:val="003F32E7"/>
    <w:rsid w:val="003F4787"/>
    <w:rsid w:val="003F695D"/>
    <w:rsid w:val="004079F2"/>
    <w:rsid w:val="004305C4"/>
    <w:rsid w:val="004333E0"/>
    <w:rsid w:val="00433EB6"/>
    <w:rsid w:val="004609FD"/>
    <w:rsid w:val="00460DE5"/>
    <w:rsid w:val="0046151B"/>
    <w:rsid w:val="00462F70"/>
    <w:rsid w:val="004802CA"/>
    <w:rsid w:val="00485402"/>
    <w:rsid w:val="00490907"/>
    <w:rsid w:val="004968A6"/>
    <w:rsid w:val="004B3B08"/>
    <w:rsid w:val="004C3F71"/>
    <w:rsid w:val="004D2055"/>
    <w:rsid w:val="004D4292"/>
    <w:rsid w:val="004D476B"/>
    <w:rsid w:val="004E0139"/>
    <w:rsid w:val="004F33A1"/>
    <w:rsid w:val="00512D0F"/>
    <w:rsid w:val="00522199"/>
    <w:rsid w:val="00523478"/>
    <w:rsid w:val="0052549A"/>
    <w:rsid w:val="00525F81"/>
    <w:rsid w:val="00531FBF"/>
    <w:rsid w:val="00532A24"/>
    <w:rsid w:val="00544AC4"/>
    <w:rsid w:val="005479D5"/>
    <w:rsid w:val="00552FE2"/>
    <w:rsid w:val="0058064D"/>
    <w:rsid w:val="0058528C"/>
    <w:rsid w:val="005A0DB2"/>
    <w:rsid w:val="005A6070"/>
    <w:rsid w:val="005A7C7F"/>
    <w:rsid w:val="005C593C"/>
    <w:rsid w:val="005C6988"/>
    <w:rsid w:val="005F574E"/>
    <w:rsid w:val="00606CD8"/>
    <w:rsid w:val="00633225"/>
    <w:rsid w:val="00653002"/>
    <w:rsid w:val="006857DB"/>
    <w:rsid w:val="006955A1"/>
    <w:rsid w:val="006B66FE"/>
    <w:rsid w:val="006B75EE"/>
    <w:rsid w:val="006B782C"/>
    <w:rsid w:val="006C197D"/>
    <w:rsid w:val="006C2A91"/>
    <w:rsid w:val="006C3269"/>
    <w:rsid w:val="006E429D"/>
    <w:rsid w:val="006E60F1"/>
    <w:rsid w:val="006F2F77"/>
    <w:rsid w:val="00700D10"/>
    <w:rsid w:val="00701A84"/>
    <w:rsid w:val="007033DB"/>
    <w:rsid w:val="00705D42"/>
    <w:rsid w:val="007205AF"/>
    <w:rsid w:val="007415E6"/>
    <w:rsid w:val="00760100"/>
    <w:rsid w:val="007617B2"/>
    <w:rsid w:val="00761B04"/>
    <w:rsid w:val="00776757"/>
    <w:rsid w:val="0078046E"/>
    <w:rsid w:val="00794FFE"/>
    <w:rsid w:val="007A451C"/>
    <w:rsid w:val="007C1598"/>
    <w:rsid w:val="007C4CA8"/>
    <w:rsid w:val="007D5101"/>
    <w:rsid w:val="007E5EA6"/>
    <w:rsid w:val="007F617C"/>
    <w:rsid w:val="00801F57"/>
    <w:rsid w:val="00811600"/>
    <w:rsid w:val="00812410"/>
    <w:rsid w:val="008162CD"/>
    <w:rsid w:val="00821927"/>
    <w:rsid w:val="00826B7B"/>
    <w:rsid w:val="00827804"/>
    <w:rsid w:val="00841BCB"/>
    <w:rsid w:val="00844851"/>
    <w:rsid w:val="00847593"/>
    <w:rsid w:val="008510B2"/>
    <w:rsid w:val="00861AA0"/>
    <w:rsid w:val="00861EC1"/>
    <w:rsid w:val="00863B52"/>
    <w:rsid w:val="008839CA"/>
    <w:rsid w:val="008E7E10"/>
    <w:rsid w:val="008F26B4"/>
    <w:rsid w:val="008F3828"/>
    <w:rsid w:val="0090104E"/>
    <w:rsid w:val="009022FF"/>
    <w:rsid w:val="00921C2E"/>
    <w:rsid w:val="00923D2E"/>
    <w:rsid w:val="009279EB"/>
    <w:rsid w:val="00934F42"/>
    <w:rsid w:val="00940B1A"/>
    <w:rsid w:val="00944D65"/>
    <w:rsid w:val="00955F17"/>
    <w:rsid w:val="00965881"/>
    <w:rsid w:val="00966538"/>
    <w:rsid w:val="009714E8"/>
    <w:rsid w:val="00974AE3"/>
    <w:rsid w:val="009774F3"/>
    <w:rsid w:val="00985428"/>
    <w:rsid w:val="009854F2"/>
    <w:rsid w:val="009B0AA5"/>
    <w:rsid w:val="009B0AAB"/>
    <w:rsid w:val="009B0EE1"/>
    <w:rsid w:val="009B1496"/>
    <w:rsid w:val="009B5EF6"/>
    <w:rsid w:val="009C11B9"/>
    <w:rsid w:val="009C6202"/>
    <w:rsid w:val="009F0DB7"/>
    <w:rsid w:val="009F7E77"/>
    <w:rsid w:val="00A12BCB"/>
    <w:rsid w:val="00A36CDD"/>
    <w:rsid w:val="00A45B2C"/>
    <w:rsid w:val="00A472D7"/>
    <w:rsid w:val="00A47B36"/>
    <w:rsid w:val="00A51691"/>
    <w:rsid w:val="00A57A92"/>
    <w:rsid w:val="00A71C4B"/>
    <w:rsid w:val="00A728D4"/>
    <w:rsid w:val="00A85E9E"/>
    <w:rsid w:val="00A9068B"/>
    <w:rsid w:val="00AA7479"/>
    <w:rsid w:val="00AE28C6"/>
    <w:rsid w:val="00AE5B33"/>
    <w:rsid w:val="00AF1198"/>
    <w:rsid w:val="00AF4C03"/>
    <w:rsid w:val="00B03C25"/>
    <w:rsid w:val="00B1117F"/>
    <w:rsid w:val="00B1598A"/>
    <w:rsid w:val="00B1648B"/>
    <w:rsid w:val="00B1648E"/>
    <w:rsid w:val="00B17C03"/>
    <w:rsid w:val="00B20F52"/>
    <w:rsid w:val="00B30A42"/>
    <w:rsid w:val="00B31D4B"/>
    <w:rsid w:val="00B35185"/>
    <w:rsid w:val="00B46BAB"/>
    <w:rsid w:val="00B50C83"/>
    <w:rsid w:val="00B5500D"/>
    <w:rsid w:val="00B55CA9"/>
    <w:rsid w:val="00B57127"/>
    <w:rsid w:val="00B66A6E"/>
    <w:rsid w:val="00B70EF1"/>
    <w:rsid w:val="00B82B8F"/>
    <w:rsid w:val="00BB1033"/>
    <w:rsid w:val="00BD4019"/>
    <w:rsid w:val="00BD68A3"/>
    <w:rsid w:val="00BE22B6"/>
    <w:rsid w:val="00BE5AC6"/>
    <w:rsid w:val="00BF2E4C"/>
    <w:rsid w:val="00BF3C89"/>
    <w:rsid w:val="00BF4E7E"/>
    <w:rsid w:val="00BF6FAA"/>
    <w:rsid w:val="00C06A29"/>
    <w:rsid w:val="00C32074"/>
    <w:rsid w:val="00C40227"/>
    <w:rsid w:val="00C41B36"/>
    <w:rsid w:val="00C56FC2"/>
    <w:rsid w:val="00C80285"/>
    <w:rsid w:val="00C8056A"/>
    <w:rsid w:val="00C876C5"/>
    <w:rsid w:val="00C94751"/>
    <w:rsid w:val="00CB0141"/>
    <w:rsid w:val="00CB0F27"/>
    <w:rsid w:val="00CB16D1"/>
    <w:rsid w:val="00CB2008"/>
    <w:rsid w:val="00CD3D98"/>
    <w:rsid w:val="00CD774B"/>
    <w:rsid w:val="00CE44E9"/>
    <w:rsid w:val="00CF0E92"/>
    <w:rsid w:val="00D000D3"/>
    <w:rsid w:val="00D1075E"/>
    <w:rsid w:val="00D11EFC"/>
    <w:rsid w:val="00D15CF2"/>
    <w:rsid w:val="00D247D6"/>
    <w:rsid w:val="00D27582"/>
    <w:rsid w:val="00D27FB4"/>
    <w:rsid w:val="00D41CD5"/>
    <w:rsid w:val="00D52C81"/>
    <w:rsid w:val="00D64DED"/>
    <w:rsid w:val="00D67E19"/>
    <w:rsid w:val="00D8455A"/>
    <w:rsid w:val="00DA28C0"/>
    <w:rsid w:val="00DB2E53"/>
    <w:rsid w:val="00DB63D9"/>
    <w:rsid w:val="00DC2970"/>
    <w:rsid w:val="00DC5AB3"/>
    <w:rsid w:val="00DD3256"/>
    <w:rsid w:val="00E02BD0"/>
    <w:rsid w:val="00E2188F"/>
    <w:rsid w:val="00E2280C"/>
    <w:rsid w:val="00E51AA6"/>
    <w:rsid w:val="00E607BC"/>
    <w:rsid w:val="00E66FC0"/>
    <w:rsid w:val="00E81328"/>
    <w:rsid w:val="00E83958"/>
    <w:rsid w:val="00EA1B0F"/>
    <w:rsid w:val="00EE3EAE"/>
    <w:rsid w:val="00F053DB"/>
    <w:rsid w:val="00F06BD1"/>
    <w:rsid w:val="00F143F0"/>
    <w:rsid w:val="00F14AE0"/>
    <w:rsid w:val="00F20525"/>
    <w:rsid w:val="00F22275"/>
    <w:rsid w:val="00F26599"/>
    <w:rsid w:val="00F3681B"/>
    <w:rsid w:val="00F41383"/>
    <w:rsid w:val="00F41864"/>
    <w:rsid w:val="00F66C9E"/>
    <w:rsid w:val="00F67F76"/>
    <w:rsid w:val="00F77A54"/>
    <w:rsid w:val="00F908A6"/>
    <w:rsid w:val="00F93EDC"/>
    <w:rsid w:val="00FA29B4"/>
    <w:rsid w:val="00FA58FA"/>
    <w:rsid w:val="00FB619A"/>
    <w:rsid w:val="00FD26AD"/>
    <w:rsid w:val="00FD596B"/>
    <w:rsid w:val="00FD5A31"/>
    <w:rsid w:val="00FE1ED3"/>
    <w:rsid w:val="00FE4EA7"/>
    <w:rsid w:val="00FE651C"/>
    <w:rsid w:val="00FF3663"/>
    <w:rsid w:val="00FF5E28"/>
    <w:rsid w:val="0102FA29"/>
    <w:rsid w:val="017068EB"/>
    <w:rsid w:val="0195D672"/>
    <w:rsid w:val="04952F50"/>
    <w:rsid w:val="062A43EE"/>
    <w:rsid w:val="06E422F3"/>
    <w:rsid w:val="089FFEE4"/>
    <w:rsid w:val="0983E65B"/>
    <w:rsid w:val="0A4D09AC"/>
    <w:rsid w:val="0A7300DA"/>
    <w:rsid w:val="0AA73686"/>
    <w:rsid w:val="0B1BB49F"/>
    <w:rsid w:val="0B293BFE"/>
    <w:rsid w:val="0C4393C7"/>
    <w:rsid w:val="0D41FE62"/>
    <w:rsid w:val="0D5A47AA"/>
    <w:rsid w:val="0DDF6428"/>
    <w:rsid w:val="0F3E546A"/>
    <w:rsid w:val="0F7B3489"/>
    <w:rsid w:val="0F8B357B"/>
    <w:rsid w:val="0FF327DF"/>
    <w:rsid w:val="0FFCD95C"/>
    <w:rsid w:val="10423CFC"/>
    <w:rsid w:val="109F20B6"/>
    <w:rsid w:val="10B45F15"/>
    <w:rsid w:val="10BC4B30"/>
    <w:rsid w:val="112627AA"/>
    <w:rsid w:val="11987D82"/>
    <w:rsid w:val="12183239"/>
    <w:rsid w:val="13092FAB"/>
    <w:rsid w:val="139BE685"/>
    <w:rsid w:val="14571AB2"/>
    <w:rsid w:val="14871BC7"/>
    <w:rsid w:val="15297F16"/>
    <w:rsid w:val="1565598F"/>
    <w:rsid w:val="15C5A913"/>
    <w:rsid w:val="15DB3374"/>
    <w:rsid w:val="19C8F155"/>
    <w:rsid w:val="1A6D4B70"/>
    <w:rsid w:val="1C989808"/>
    <w:rsid w:val="1CC2D389"/>
    <w:rsid w:val="1D2E8CDC"/>
    <w:rsid w:val="1ED3D48B"/>
    <w:rsid w:val="1EDF6521"/>
    <w:rsid w:val="1F56BAB6"/>
    <w:rsid w:val="1FFE2E4D"/>
    <w:rsid w:val="209D5CF7"/>
    <w:rsid w:val="21FDDD1B"/>
    <w:rsid w:val="223C8784"/>
    <w:rsid w:val="232FB194"/>
    <w:rsid w:val="2462D138"/>
    <w:rsid w:val="24848B84"/>
    <w:rsid w:val="24D36FEB"/>
    <w:rsid w:val="2511E18D"/>
    <w:rsid w:val="25EED220"/>
    <w:rsid w:val="26675256"/>
    <w:rsid w:val="266F404C"/>
    <w:rsid w:val="26F45CCA"/>
    <w:rsid w:val="28F5E669"/>
    <w:rsid w:val="2946477E"/>
    <w:rsid w:val="2A12D52F"/>
    <w:rsid w:val="2AC251B7"/>
    <w:rsid w:val="2BAEA590"/>
    <w:rsid w:val="2D2A29C2"/>
    <w:rsid w:val="2F64CC78"/>
    <w:rsid w:val="2F66A6C0"/>
    <w:rsid w:val="3071CD31"/>
    <w:rsid w:val="312CB929"/>
    <w:rsid w:val="31325C13"/>
    <w:rsid w:val="322875A9"/>
    <w:rsid w:val="322AA2CB"/>
    <w:rsid w:val="33B585C1"/>
    <w:rsid w:val="33BA8C56"/>
    <w:rsid w:val="33BC5612"/>
    <w:rsid w:val="33E13438"/>
    <w:rsid w:val="34E3D0CE"/>
    <w:rsid w:val="3535493A"/>
    <w:rsid w:val="357123B3"/>
    <w:rsid w:val="35C42E4B"/>
    <w:rsid w:val="36011317"/>
    <w:rsid w:val="3756913F"/>
    <w:rsid w:val="377583DF"/>
    <w:rsid w:val="38024BFC"/>
    <w:rsid w:val="38194386"/>
    <w:rsid w:val="3844EF5D"/>
    <w:rsid w:val="3A52139B"/>
    <w:rsid w:val="3AE236D4"/>
    <w:rsid w:val="3D8BDAA4"/>
    <w:rsid w:val="415FAE2D"/>
    <w:rsid w:val="43D7C8C5"/>
    <w:rsid w:val="45934E53"/>
    <w:rsid w:val="459E84D5"/>
    <w:rsid w:val="45DBE961"/>
    <w:rsid w:val="45F5A391"/>
    <w:rsid w:val="46EAAD2A"/>
    <w:rsid w:val="4827B4B6"/>
    <w:rsid w:val="487B1FD0"/>
    <w:rsid w:val="492CDCD4"/>
    <w:rsid w:val="49681798"/>
    <w:rsid w:val="496B3798"/>
    <w:rsid w:val="49822283"/>
    <w:rsid w:val="4A470A49"/>
    <w:rsid w:val="4B57DAA5"/>
    <w:rsid w:val="4C31597A"/>
    <w:rsid w:val="4C4BF6A2"/>
    <w:rsid w:val="5004A89E"/>
    <w:rsid w:val="50110531"/>
    <w:rsid w:val="50881FD8"/>
    <w:rsid w:val="513DF5BD"/>
    <w:rsid w:val="531DB269"/>
    <w:rsid w:val="5549FFBD"/>
    <w:rsid w:val="55F0756F"/>
    <w:rsid w:val="55F14028"/>
    <w:rsid w:val="56ED763B"/>
    <w:rsid w:val="582B065D"/>
    <w:rsid w:val="59C14C41"/>
    <w:rsid w:val="5B285498"/>
    <w:rsid w:val="5B37C8A9"/>
    <w:rsid w:val="5BDEDA9A"/>
    <w:rsid w:val="5C70C419"/>
    <w:rsid w:val="5D37B0DD"/>
    <w:rsid w:val="5EC8E002"/>
    <w:rsid w:val="5F9757B5"/>
    <w:rsid w:val="602D65CE"/>
    <w:rsid w:val="6087D31B"/>
    <w:rsid w:val="609CBD7A"/>
    <w:rsid w:val="64B81619"/>
    <w:rsid w:val="6581D727"/>
    <w:rsid w:val="66915BC8"/>
    <w:rsid w:val="675FEB7C"/>
    <w:rsid w:val="6816B50C"/>
    <w:rsid w:val="685ED542"/>
    <w:rsid w:val="69699E21"/>
    <w:rsid w:val="69E9FDE7"/>
    <w:rsid w:val="6BB4A4F2"/>
    <w:rsid w:val="6C517D68"/>
    <w:rsid w:val="6DF46A76"/>
    <w:rsid w:val="6E73C57E"/>
    <w:rsid w:val="6F03376F"/>
    <w:rsid w:val="6F056E11"/>
    <w:rsid w:val="6F3330D6"/>
    <w:rsid w:val="700F95DF"/>
    <w:rsid w:val="701053E2"/>
    <w:rsid w:val="7076DBAE"/>
    <w:rsid w:val="70919B57"/>
    <w:rsid w:val="70A6CD78"/>
    <w:rsid w:val="71E8A27A"/>
    <w:rsid w:val="7223E676"/>
    <w:rsid w:val="7413DA77"/>
    <w:rsid w:val="760EE13E"/>
    <w:rsid w:val="7657E9EC"/>
    <w:rsid w:val="7701A898"/>
    <w:rsid w:val="776B39B0"/>
    <w:rsid w:val="776C0E91"/>
    <w:rsid w:val="784D86F2"/>
    <w:rsid w:val="7881C1ED"/>
    <w:rsid w:val="79339D6A"/>
    <w:rsid w:val="7BA27AEA"/>
    <w:rsid w:val="7BD519BB"/>
    <w:rsid w:val="7D5D4C3C"/>
    <w:rsid w:val="7E4CD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A5358"/>
  <w15:chartTrackingRefBased/>
  <w15:docId w15:val="{3E96FFFF-590C-4CF1-9637-5F7AA0FFF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970"/>
  </w:style>
  <w:style w:type="paragraph" w:styleId="Heading1">
    <w:name w:val="heading 1"/>
    <w:basedOn w:val="Normal"/>
    <w:next w:val="Normal"/>
    <w:link w:val="Heading1Char"/>
    <w:uiPriority w:val="9"/>
    <w:qFormat/>
    <w:rsid w:val="00BD4019"/>
    <w:pPr>
      <w:suppressAutoHyphens/>
      <w:spacing w:after="0" w:line="240" w:lineRule="auto"/>
      <w:contextualSpacing/>
      <w:jc w:val="center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1240EF"/>
    <w:pPr>
      <w:keepNext w:val="0"/>
      <w:keepLines w:val="0"/>
      <w:suppressAutoHyphens/>
      <w:spacing w:before="0" w:line="240" w:lineRule="auto"/>
      <w:contextualSpacing/>
      <w:outlineLvl w:val="1"/>
    </w:pPr>
    <w:rPr>
      <w:rFonts w:asciiTheme="minorHAnsi" w:hAnsiTheme="minorHAnsi" w:cstheme="minorHAnsi"/>
      <w:color w:val="auto"/>
      <w:sz w:val="22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2970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9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9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9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9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9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9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240EF"/>
    <w:rPr>
      <w:rFonts w:eastAsiaTheme="majorEastAsia"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BD4019"/>
    <w:rPr>
      <w:rFonts w:cstheme="minorHAns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DC2970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C593C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5C593C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pPr>
      <w:spacing w:after="0"/>
      <w:ind w:left="22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5C593C"/>
    <w:pPr>
      <w:spacing w:after="0"/>
      <w:ind w:left="44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5C593C"/>
    <w:pPr>
      <w:spacing w:after="0"/>
      <w:ind w:left="6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5C593C"/>
    <w:pPr>
      <w:spacing w:after="0"/>
      <w:ind w:left="88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5C593C"/>
    <w:pPr>
      <w:spacing w:after="0"/>
      <w:ind w:left="11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5C593C"/>
    <w:pPr>
      <w:spacing w:after="0"/>
      <w:ind w:left="132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5C593C"/>
    <w:pPr>
      <w:spacing w:after="0"/>
      <w:ind w:left="154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C29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2970"/>
    <w:rPr>
      <w:rFonts w:ascii="Times New Roman" w:eastAsiaTheme="majorEastAsia" w:hAnsi="Times New Roman" w:cstheme="majorBidi"/>
      <w:b/>
      <w:bCs/>
      <w:color w:val="44546A" w:themeColor="text2"/>
      <w:sz w:val="28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970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970"/>
    <w:rPr>
      <w:b/>
      <w:bCs/>
      <w:i/>
      <w:i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970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97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97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970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9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297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C2970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297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970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C2970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DC2970"/>
    <w:rPr>
      <w:b/>
      <w:bCs/>
    </w:rPr>
  </w:style>
  <w:style w:type="character" w:styleId="Emphasis">
    <w:name w:val="Emphasis"/>
    <w:basedOn w:val="DefaultParagraphFont"/>
    <w:uiPriority w:val="20"/>
    <w:qFormat/>
    <w:rsid w:val="00DC2970"/>
    <w:rPr>
      <w:i/>
      <w:iCs/>
    </w:rPr>
  </w:style>
  <w:style w:type="paragraph" w:styleId="NoSpacing">
    <w:name w:val="No Spacing"/>
    <w:uiPriority w:val="1"/>
    <w:qFormat/>
    <w:rsid w:val="00DC297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C29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C2970"/>
    <w:rPr>
      <w:i/>
      <w:iCs/>
      <w:color w:val="000000" w:themeColor="text1"/>
    </w:rPr>
  </w:style>
  <w:style w:type="character" w:styleId="SubtleEmphasis">
    <w:name w:val="Subtle Emphasis"/>
    <w:basedOn w:val="DefaultParagraphFont"/>
    <w:uiPriority w:val="19"/>
    <w:qFormat/>
    <w:rsid w:val="00DC29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DC297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DC2970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DC2970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C2970"/>
    <w:rPr>
      <w:b/>
      <w:bCs/>
      <w:smallCaps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0D2A1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136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67"/>
  </w:style>
  <w:style w:type="character" w:styleId="CommentReference">
    <w:name w:val="annotation reference"/>
    <w:basedOn w:val="DefaultParagraphFont"/>
    <w:uiPriority w:val="99"/>
    <w:semiHidden/>
    <w:unhideWhenUsed/>
    <w:rsid w:val="00DD32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D32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D32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D32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D325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C3269"/>
    <w:pPr>
      <w:spacing w:after="0" w:line="240" w:lineRule="auto"/>
    </w:pPr>
  </w:style>
  <w:style w:type="character" w:customStyle="1" w:styleId="normaltextrun">
    <w:name w:val="normaltextrun"/>
    <w:basedOn w:val="DefaultParagraphFont"/>
    <w:rsid w:val="00226919"/>
  </w:style>
  <w:style w:type="character" w:styleId="UnresolvedMention">
    <w:name w:val="Unresolved Mention"/>
    <w:basedOn w:val="DefaultParagraphFont"/>
    <w:uiPriority w:val="99"/>
    <w:semiHidden/>
    <w:unhideWhenUsed/>
    <w:rsid w:val="00794FFE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9B0A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linzw\OneDrive%20-%20SNHU\CS%20305\M3\rest-service\target\dependency-check-report.html" TargetMode="External"/><Relationship Id="rId18" Type="http://schemas.openxmlformats.org/officeDocument/2006/relationships/hyperlink" Target="https://nvd.nist.gov/vuln/search" TargetMode="External"/><Relationship Id="rId26" Type="http://schemas.openxmlformats.org/officeDocument/2006/relationships/hyperlink" Target="https://nvd.nist.gov/vuln/search" TargetMode="External"/><Relationship Id="rId39" Type="http://schemas.openxmlformats.org/officeDocument/2006/relationships/hyperlink" Target="file:///C:\Users\linzw\OneDrive%20-%20SNHU\CS%20305\M3\rest-service\target\dependency-check-report.html" TargetMode="External"/><Relationship Id="rId21" Type="http://schemas.openxmlformats.org/officeDocument/2006/relationships/hyperlink" Target="file:///C:\Users\linzw\OneDrive%20-%20SNHU\CS%20305\M3\rest-service\target\dependency-check-report.html" TargetMode="External"/><Relationship Id="rId34" Type="http://schemas.openxmlformats.org/officeDocument/2006/relationships/hyperlink" Target="https://nvd.nist.gov/vuln/search" TargetMode="External"/><Relationship Id="rId42" Type="http://schemas.openxmlformats.org/officeDocument/2006/relationships/hyperlink" Target="file:///C:\Users\linzw\OneDrive%20-%20SNHU\CS%20305\M3\rest-service\target\dependency-check-report.html" TargetMode="External"/><Relationship Id="rId47" Type="http://schemas.openxmlformats.org/officeDocument/2006/relationships/footer" Target="footer1.xml"/><Relationship Id="rId50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linzw\OneDrive%20-%20SNHU\CS%20305\M3\rest-service\target\dependency-check-report.html" TargetMode="External"/><Relationship Id="rId29" Type="http://schemas.openxmlformats.org/officeDocument/2006/relationships/hyperlink" Target="https://nvd.nist.gov/vuln/search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nvd.nist.gov/vuln/search" TargetMode="External"/><Relationship Id="rId32" Type="http://schemas.openxmlformats.org/officeDocument/2006/relationships/hyperlink" Target="https://nvd.nist.gov/vuln/search" TargetMode="External"/><Relationship Id="rId37" Type="http://schemas.openxmlformats.org/officeDocument/2006/relationships/hyperlink" Target="https://nvd.nist.gov/vuln/search" TargetMode="External"/><Relationship Id="rId40" Type="http://schemas.openxmlformats.org/officeDocument/2006/relationships/hyperlink" Target="https://nvd.nist.gov/vuln/search" TargetMode="External"/><Relationship Id="rId45" Type="http://schemas.openxmlformats.org/officeDocument/2006/relationships/hyperlink" Target="file:///C:/Users/linzw/OneDrive%20-%20SNHU/CS%20305/M3/rest-service/target/dependency-check-report.html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nvd.nist.gov/vuln/search" TargetMode="External"/><Relationship Id="rId23" Type="http://schemas.openxmlformats.org/officeDocument/2006/relationships/hyperlink" Target="file:///C:\Users\linzw\OneDrive%20-%20SNHU\CS%20305\M3\rest-service\target\dependency-check-report.html" TargetMode="External"/><Relationship Id="rId28" Type="http://schemas.openxmlformats.org/officeDocument/2006/relationships/hyperlink" Target="https://nvd.nist.gov/vuln/search" TargetMode="External"/><Relationship Id="rId36" Type="http://schemas.openxmlformats.org/officeDocument/2006/relationships/hyperlink" Target="https://nvd.nist.gov/vuln/search" TargetMode="External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file:///C:\Users\linzw\OneDrive%20-%20SNHU\CS%20305\M3\rest-service\target\dependency-check-report.html" TargetMode="External"/><Relationship Id="rId31" Type="http://schemas.openxmlformats.org/officeDocument/2006/relationships/hyperlink" Target="file:///C:\Users\linzw\OneDrive%20-%20SNHU\CS%20305\M3\rest-service\target\dependency-check-report.html" TargetMode="External"/><Relationship Id="rId44" Type="http://schemas.openxmlformats.org/officeDocument/2006/relationships/hyperlink" Target="https://nvd.nist.gov/vuln/search" TargetMode="External"/><Relationship Id="rId52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nvd.nist.gov/vuln/search" TargetMode="External"/><Relationship Id="rId22" Type="http://schemas.openxmlformats.org/officeDocument/2006/relationships/hyperlink" Target="https://nvd.nist.gov/vuln/search" TargetMode="External"/><Relationship Id="rId27" Type="http://schemas.openxmlformats.org/officeDocument/2006/relationships/hyperlink" Target="file:///C:\Users\linzw\OneDrive%20-%20SNHU\CS%20305\M3\rest-service\target\dependency-check-report.html" TargetMode="External"/><Relationship Id="rId30" Type="http://schemas.openxmlformats.org/officeDocument/2006/relationships/hyperlink" Target="https://nvd.nist.gov/vuln/search" TargetMode="External"/><Relationship Id="rId35" Type="http://schemas.openxmlformats.org/officeDocument/2006/relationships/hyperlink" Target="file:///C:\Users\linzw\OneDrive%20-%20SNHU\CS%20305\M3\rest-service\target\dependency-check-report.html" TargetMode="External"/><Relationship Id="rId43" Type="http://schemas.openxmlformats.org/officeDocument/2006/relationships/hyperlink" Target="https://nvd.nist.gov/vuln/search" TargetMode="External"/><Relationship Id="rId48" Type="http://schemas.openxmlformats.org/officeDocument/2006/relationships/footer" Target="footer2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hyperlink" Target="https://nvd.nist.gov/vuln/search" TargetMode="External"/><Relationship Id="rId17" Type="http://schemas.openxmlformats.org/officeDocument/2006/relationships/hyperlink" Target="https://nvd.nist.gov/vuln/search" TargetMode="External"/><Relationship Id="rId25" Type="http://schemas.openxmlformats.org/officeDocument/2006/relationships/hyperlink" Target="file:///C:\Users\linzw\OneDrive%20-%20SNHU\CS%20305\M3\rest-service\target\dependency-check-report.html" TargetMode="External"/><Relationship Id="rId33" Type="http://schemas.openxmlformats.org/officeDocument/2006/relationships/hyperlink" Target="https://nvd.nist.gov/vuln/search" TargetMode="External"/><Relationship Id="rId38" Type="http://schemas.openxmlformats.org/officeDocument/2006/relationships/hyperlink" Target="https://nvd.nist.gov/vuln/search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nvd.nist.gov/vuln/search" TargetMode="External"/><Relationship Id="rId41" Type="http://schemas.openxmlformats.org/officeDocument/2006/relationships/hyperlink" Target="https://nvd.nist.gov/vuln/search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documenttasks/documenttasks1.xml><?xml version="1.0" encoding="utf-8"?>
<t:Tasks xmlns:t="http://schemas.microsoft.com/office/tasks/2019/documenttasks" xmlns:oel="http://schemas.microsoft.com/office/2019/extlst">
  <t:Task id="{41CA7BF2-872D-4D9E-A94D-87ECFACE31BB}">
    <t:Anchor>
      <t:Comment id="1867405563"/>
    </t:Anchor>
    <t:History>
      <t:Event id="{4420A440-314C-466A-8EC3-93CE04299775}" time="2022-04-07T17:50:31.645Z">
        <t:Attribution userId="S::gva_r.tamez@snhu.edu::85c8a23e-450b-4beb-a2cb-8176e676fdcb" userProvider="AD" userName="Tamez, Robin"/>
        <t:Anchor>
          <t:Comment id="1867405563"/>
        </t:Anchor>
        <t:Create/>
      </t:Event>
      <t:Event id="{A8EA99A3-2251-47BE-90A4-6C9CACB098D4}" time="2022-04-07T17:50:31.645Z">
        <t:Attribution userId="S::gva_r.tamez@snhu.edu::85c8a23e-450b-4beb-a2cb-8176e676fdcb" userProvider="AD" userName="Tamez, Robin"/>
        <t:Anchor>
          <t:Comment id="1867405563"/>
        </t:Anchor>
        <t:Assign userId="S::gva_m.sharpe@snhu.edu::817a961e-150c-42a3-b63a-bb3c49eb7da0" userProvider="AD" userName="Sharpe, Melissa"/>
      </t:Event>
      <t:Event id="{260AE07C-718B-4CD4-A37F-B1EE77711166}" time="2022-04-07T17:50:31.645Z">
        <t:Attribution userId="S::gva_r.tamez@snhu.edu::85c8a23e-450b-4beb-a2cb-8176e676fdcb" userProvider="AD" userName="Tamez, Robin"/>
        <t:Anchor>
          <t:Comment id="1867405563"/>
        </t:Anchor>
        <t:SetTitle title="@Sharpe, Melissa does this assignment template need to go into a new SNHU template? See header and formatting at the bottom of the page."/>
      </t:Event>
    </t:History>
  </t:Task>
</t:Task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088779-71BF-4EDD-BBBF-01319B9B0F89}"/>
      </w:docPartPr>
      <w:docPartBody>
        <w:p w:rsidR="00CB00B5" w:rsidRDefault="00854BFB">
          <w:r w:rsidRPr="0073307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FB"/>
    <w:rsid w:val="00854BFB"/>
    <w:rsid w:val="00CB00B5"/>
    <w:rsid w:val="00F36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4BF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2B71F9D-8FD8-43E4-AAFD-3A8CD16E21C9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16dd8a-49a0-4c40-b209-038e1651b548">
      <UserInfo>
        <DisplayName/>
        <AccountId xsi:nil="true"/>
        <AccountType/>
      </UserInfo>
    </SharedWithUsers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MediaLengthInSeconds xmlns="ff8a4b2e-b0c8-4039-a689-d1a7f36f4382" xsi:nil="true"/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B1862B-4378-4FDF-A4D0-5E19FDDA04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0162E9F-CD2D-4679-B514-63A17EBFBCE6}">
  <ds:schemaRefs>
    <ds:schemaRef ds:uri="http://schemas.microsoft.com/office/2006/metadata/properties"/>
    <ds:schemaRef ds:uri="http://schemas.microsoft.com/office/infopath/2007/PartnerControls"/>
    <ds:schemaRef ds:uri="f716dd8a-49a0-4c40-b209-038e1651b548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D0069278-D3EA-4018-8D00-F8B092C6E0E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2FF6FF-89A1-4528-B167-6016406CC8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2109</Words>
  <Characters>14832</Characters>
  <Application>Microsoft Office Word</Application>
  <DocSecurity>0</DocSecurity>
  <Lines>478</Lines>
  <Paragraphs>190</Paragraphs>
  <ScaleCrop>false</ScaleCrop>
  <Company/>
  <LinksUpToDate>false</LinksUpToDate>
  <CharactersWithSpaces>16751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One Artemis Financial Vulnerability Assessment Report Template</dc:title>
  <dc:subject/>
  <dc:creator>Minickiello, Maria</dc:creator>
  <cp:keywords/>
  <dc:description/>
  <cp:lastModifiedBy>Will, Lindsay</cp:lastModifiedBy>
  <cp:revision>2</cp:revision>
  <dcterms:created xsi:type="dcterms:W3CDTF">2026-05-25T02:49:00Z</dcterms:created>
  <dcterms:modified xsi:type="dcterms:W3CDTF">2026-05-25T02:49:00Z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TII_WORD_DOCUMENT_FILENAME">
    <vt:lpwstr>CS 305 Project One Template.docx</vt:lpwstr>
  </property>
  <property fmtid="{D5CDD505-2E9C-101B-9397-08002B2CF9AE}" pid="12" name="TII_WORD_DOCUMENT_ID">
    <vt:lpwstr>394023ce-ccd1-4dde-8b95-26c68aa96efb</vt:lpwstr>
  </property>
  <property fmtid="{D5CDD505-2E9C-101B-9397-08002B2CF9AE}" pid="13" name="TII_WORD_DOCUMENT_HASH">
    <vt:lpwstr>b21bd6d7b208960a2559ad5663c551593e6299c4cf5cc17cd8429c24cdaf9fdb</vt:lpwstr>
  </property>
</Properties>
</file>