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E968" w14:textId="3969B4A3" w:rsidR="001715D5" w:rsidRDefault="001715D5" w:rsidP="001715D5">
      <w:pPr>
        <w:pStyle w:val="Heading1"/>
        <w:jc w:val="center"/>
        <w:rPr>
          <w:rFonts w:ascii="Times New Roman" w:hAnsi="Times New Roman" w:cs="Times New Roman"/>
          <w:color w:val="80340D" w:themeColor="accent2" w:themeShade="80"/>
          <w:sz w:val="28"/>
          <w:szCs w:val="28"/>
          <w:lang w:val="en-US"/>
        </w:rPr>
      </w:pPr>
      <w:bookmarkStart w:id="0" w:name="_Toc113614243"/>
      <w:r w:rsidRPr="001715D5">
        <w:rPr>
          <w:rFonts w:ascii="Times New Roman" w:hAnsi="Times New Roman" w:cs="Times New Roman"/>
          <w:noProof/>
          <w:color w:val="80340D" w:themeColor="accent2" w:themeShade="80"/>
          <w:sz w:val="28"/>
          <w:szCs w:val="28"/>
          <w:lang w:val="en-US"/>
        </w:rPr>
        <mc:AlternateContent>
          <mc:Choice Requires="wps">
            <w:drawing>
              <wp:anchor distT="0" distB="0" distL="114300" distR="114300" simplePos="0" relativeHeight="251659264" behindDoc="0" locked="0" layoutInCell="1" allowOverlap="1" wp14:anchorId="5E746D1E" wp14:editId="3F6C72C1">
                <wp:simplePos x="0" y="0"/>
                <wp:positionH relativeFrom="column">
                  <wp:posOffset>-1</wp:posOffset>
                </wp:positionH>
                <wp:positionV relativeFrom="paragraph">
                  <wp:posOffset>483326</wp:posOffset>
                </wp:positionV>
                <wp:extent cx="5747657" cy="0"/>
                <wp:effectExtent l="0" t="0" r="5715" b="12700"/>
                <wp:wrapNone/>
                <wp:docPr id="1398521969" name="Straight Connector 2"/>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24BC4D"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05pt" to="452.55pt,3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24mxQEAAPwDAAAOAAAAZHJzL2Uyb0RvYy54bWysU8tu2zAQvBfIPxC815KNOi4EyzkkSC5t&#13;&#10;E/TxAQy1tAiQXIJkLPnvs6RsOWgLFC2qA8XHzszOcrm9Ga1hBwhRo2v5clFzBk5ip92+5T++37//&#13;&#10;yFlMwnXCoIOWHyHym93Vu+3gG1hhj6aDwIjExWbwLe9T8k1VRdmDFXGBHhwdKgxWJFqGfdUFMRC7&#13;&#10;NdWqrq+rAUPnA0qIkXbvpkO+K/xKgUyPSkVIzLSccktlDGV8zmO124pmH4TvtTylIf4hCyu0I9GZ&#13;&#10;6k4kwV6C/oXKahkwokoLibZCpbSE4oHcLOuf3HzrhYfihYoT/Vym+P9o5ZfDrXsKVIbBxyb6p5Bd&#13;&#10;jCrY/Kf82FiKdZyLBWNikjbXmw+b6/WGM3k+qy5AH2J6ALQsT1putMs+RCMOn2IiMQo9h+Rt4/IY&#13;&#10;0ejuXhtTFrkD4NYEdhB0d0JKcGlVSMyL/YzdtL+u6cu3SIylaTJkWl3Y6CwrVBeLZZaOBib1r6CY&#13;&#10;7sjUsgjMRG+1lycV4yg6wxRlOgPrPwNP8RkKpTP/BjwjijK6NIOtdhh+p57Gc8pqij9XYPKdS/CM&#13;&#10;3bFcfikNtVip3Ok55B5+uy7wy6PdvQIAAP//AwBQSwMEFAAGAAgAAAAhAFqtUe7dAAAACwEAAA8A&#13;&#10;AABkcnMvZG93bnJldi54bWxMj0FPwzAMhe9I/IfIk7ixZJMorGs6IRAcuLENiWOWeGm1xqmarCv/&#13;&#10;HiMOcLFsP/n5fdVmCp0YcUhtJA2LuQKBZKNryWvY715uH0CkbMiZLhJq+MIEm/r6qjKlixd6x3Gb&#13;&#10;vWATSqXR0OTcl1Im22AwaR57JNaOcQgm8zh46QZzYfPQyaVShQymJf7QmB6fGrSn7TlomLxd9WSL&#13;&#10;j9G/4ttxF/f+c6m0vplNz2suj2sQGaf8dwE/DJwfag52iGdySXQamCZruC8WIFhdqTtuDr8LWVfy&#13;&#10;P0P9DQAA//8DAFBLAQItABQABgAIAAAAIQC2gziS/gAAAOEBAAATAAAAAAAAAAAAAAAAAAAAAABb&#13;&#10;Q29udGVudF9UeXBlc10ueG1sUEsBAi0AFAAGAAgAAAAhADj9If/WAAAAlAEAAAsAAAAAAAAAAAAA&#13;&#10;AAAALwEAAF9yZWxzLy5yZWxzUEsBAi0AFAAGAAgAAAAhABzfbibFAQAA/AMAAA4AAAAAAAAAAAAA&#13;&#10;AAAALgIAAGRycy9lMm9Eb2MueG1sUEsBAi0AFAAGAAgAAAAhAFqtUe7dAAAACwEAAA8AAAAAAAAA&#13;&#10;AAAAAAAAHwQAAGRycy9kb3ducmV2LnhtbFBLBQYAAAAABAAEAPMAAAApBQAAAAA=&#13;&#10;" strokecolor="#7f340d [1605]" strokeweight=".5pt">
                <v:stroke joinstyle="miter"/>
              </v:line>
            </w:pict>
          </mc:Fallback>
        </mc:AlternateContent>
      </w:r>
      <w:r w:rsidRPr="001715D5">
        <w:rPr>
          <w:rFonts w:ascii="Times New Roman" w:hAnsi="Times New Roman" w:cs="Times New Roman"/>
          <w:color w:val="80340D" w:themeColor="accent2" w:themeShade="80"/>
          <w:sz w:val="28"/>
          <w:szCs w:val="28"/>
          <w:lang w:val="en-US"/>
        </w:rPr>
        <w:t>W</w:t>
      </w:r>
      <w:r w:rsidRPr="001715D5">
        <w:rPr>
          <w:rFonts w:ascii="Times New Roman" w:hAnsi="Times New Roman" w:cs="Times New Roman"/>
          <w:color w:val="80340D" w:themeColor="accent2" w:themeShade="80"/>
          <w:sz w:val="28"/>
          <w:szCs w:val="28"/>
          <w:lang w:val="en-US"/>
        </w:rPr>
        <w:t>EEK</w:t>
      </w:r>
      <w:r w:rsidRPr="001715D5">
        <w:rPr>
          <w:rFonts w:ascii="Times New Roman" w:hAnsi="Times New Roman" w:cs="Times New Roman"/>
          <w:color w:val="80340D" w:themeColor="accent2" w:themeShade="80"/>
          <w:sz w:val="28"/>
          <w:szCs w:val="28"/>
          <w:lang w:val="en-US"/>
        </w:rPr>
        <w:t xml:space="preserve"> 4</w:t>
      </w:r>
      <w:r w:rsidR="001664AC">
        <w:rPr>
          <w:rFonts w:ascii="Times New Roman" w:hAnsi="Times New Roman" w:cs="Times New Roman"/>
          <w:color w:val="80340D" w:themeColor="accent2" w:themeShade="80"/>
          <w:sz w:val="28"/>
          <w:szCs w:val="28"/>
          <w:lang w:val="en-US"/>
        </w:rPr>
        <w:t>1</w:t>
      </w:r>
      <w:r w:rsidRPr="001715D5">
        <w:rPr>
          <w:rFonts w:ascii="Times New Roman" w:hAnsi="Times New Roman" w:cs="Times New Roman"/>
          <w:color w:val="80340D" w:themeColor="accent2" w:themeShade="80"/>
          <w:sz w:val="28"/>
          <w:szCs w:val="28"/>
          <w:lang w:val="en-US"/>
        </w:rPr>
        <w:t xml:space="preserve">: </w:t>
      </w:r>
      <w:bookmarkEnd w:id="0"/>
      <w:r w:rsidRPr="001715D5">
        <w:rPr>
          <w:rFonts w:ascii="Times New Roman" w:hAnsi="Times New Roman" w:cs="Times New Roman"/>
          <w:color w:val="80340D" w:themeColor="accent2" w:themeShade="80"/>
          <w:sz w:val="28"/>
          <w:szCs w:val="28"/>
          <w:lang w:val="en-US"/>
        </w:rPr>
        <w:t>CLASS EXERCISES</w:t>
      </w:r>
    </w:p>
    <w:p w14:paraId="44182AE0" w14:textId="598787AA" w:rsidR="001715D5" w:rsidRPr="00882C35" w:rsidRDefault="001715D5" w:rsidP="001715D5">
      <w:pPr>
        <w:spacing w:afterLines="60" w:after="144"/>
        <w:jc w:val="both"/>
        <w:rPr>
          <w:rFonts w:asciiTheme="majorHAnsi" w:hAnsiTheme="majorHAnsi" w:cstheme="majorHAnsi"/>
          <w:lang w:val="en-US"/>
        </w:rPr>
      </w:pPr>
      <w:r w:rsidRPr="001715D5">
        <w:rPr>
          <w:noProof/>
          <w:color w:val="80340D" w:themeColor="accent2" w:themeShade="80"/>
          <w:sz w:val="28"/>
          <w:szCs w:val="28"/>
          <w:lang w:val="en-US"/>
        </w:rPr>
        <mc:AlternateContent>
          <mc:Choice Requires="wps">
            <w:drawing>
              <wp:anchor distT="0" distB="0" distL="114300" distR="114300" simplePos="0" relativeHeight="251661312" behindDoc="0" locked="0" layoutInCell="1" allowOverlap="1" wp14:anchorId="031D4F44" wp14:editId="06808968">
                <wp:simplePos x="0" y="0"/>
                <wp:positionH relativeFrom="column">
                  <wp:posOffset>5715</wp:posOffset>
                </wp:positionH>
                <wp:positionV relativeFrom="paragraph">
                  <wp:posOffset>36258</wp:posOffset>
                </wp:positionV>
                <wp:extent cx="5747385" cy="0"/>
                <wp:effectExtent l="0" t="0" r="5715" b="12700"/>
                <wp:wrapNone/>
                <wp:docPr id="376473140" name="Straight Connector 2"/>
                <wp:cNvGraphicFramePr/>
                <a:graphic xmlns:a="http://schemas.openxmlformats.org/drawingml/2006/main">
                  <a:graphicData uri="http://schemas.microsoft.com/office/word/2010/wordprocessingShape">
                    <wps:wsp>
                      <wps:cNvCnPr/>
                      <wps:spPr>
                        <a:xfrm>
                          <a:off x="0" y="0"/>
                          <a:ext cx="5747385" cy="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56CB07"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85pt" to="453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M8xQEAAPwDAAAOAAAAZHJzL2Uyb0RvYy54bWysU8tu2zAQvBfoPxC815LdugkEyzkkSC59&#13;&#10;BE36AQy1tAiQXIJkLPnvu6RsOUgKFC2qA8XHzszOcrm5Gq1hewhRo2v5clFzBk5ip92u5T8fbz9c&#13;&#10;chaTcJ0w6KDlB4j8avv+3WbwDaywR9NBYETiYjP4lvcp+aaqouzBirhAD44OFQYrEi3DruqCGIjd&#13;&#10;mmpV15+rAUPnA0qIkXZvpkO+LfxKgUzflYqQmGk55ZbKGMr4lMdquxHNLgjfa3lMQ/xDFlZoR6Iz&#13;&#10;1Y1Igj0H/YbKahkwokoLibZCpbSE4oHcLOtXbh564aF4oeJEP5cp/j9a+W1/7e4DlWHwsYn+PmQX&#13;&#10;owo2/yk/NpZiHeZiwZiYpM31xaeLj5drzuTprDoDfYjpDtCyPGm50S77EI3Yf4mJxCj0FJK3jctj&#13;&#10;RKO7W21MWeQOgGsT2F7Q3QkpwaVVITHP9it20/66pi/fIjGWpsmQaXVmo7OsUJ0tllk6GJjUf4Bi&#13;&#10;uiNTyyIwE73UXh5VjKPoDFOU6Qys/ww8xmcolM78G/CMKMro0gy22mH4nXoaTymrKf5Ugcl3LsET&#13;&#10;dody+aU01GKlcsfnkHv45brAz492+wsAAP//AwBQSwMEFAAGAAgAAAAhAH01A/7cAAAACQEAAA8A&#13;&#10;AABkcnMvZG93bnJldi54bWxMj0FPwzAMhe9I/IfISNxYwiQK7ZpOCAQHbmxD4pglXlrROFWTdeXf&#13;&#10;Y7iwi6WnZz+/r17PoRcTjqmLpOF2oUAg2eg68hp225ebBxApG3Kmj4QavjHBurm8qE3l4onecdpk&#13;&#10;LziEUmU0tDkPlZTJthhMWsQBib1DHIPJLEcv3WhOHB56uVSqkMF0xB9aM+BTi/ZrcwwaZm/LgWzx&#13;&#10;MflXfDts485/LpXW11fz84rH4wpExjn/X8AvA/eHhovt45FcEr2Gkvc03N2DYLNUBdPt/7RsanlO&#13;&#10;0PwAAAD//wMAUEsBAi0AFAAGAAgAAAAhALaDOJL+AAAA4QEAABMAAAAAAAAAAAAAAAAAAAAAAFtD&#13;&#10;b250ZW50X1R5cGVzXS54bWxQSwECLQAUAAYACAAAACEAOP0h/9YAAACUAQAACwAAAAAAAAAAAAAA&#13;&#10;AAAvAQAAX3JlbHMvLnJlbHNQSwECLQAUAAYACAAAACEAEfzjPMUBAAD8AwAADgAAAAAAAAAAAAAA&#13;&#10;AAAuAgAAZHJzL2Uyb0RvYy54bWxQSwECLQAUAAYACAAAACEAfTUD/twAAAAJAQAADwAAAAAAAAAA&#13;&#10;AAAAAAAfBAAAZHJzL2Rvd25yZXYueG1sUEsFBgAAAAAEAAQA8wAAACgFAAAAAA==&#13;&#10;" strokecolor="#7f340d [1605]" strokeweight=".5pt">
                <v:stroke joinstyle="miter"/>
              </v:line>
            </w:pict>
          </mc:Fallback>
        </mc:AlternateContent>
      </w:r>
    </w:p>
    <w:p w14:paraId="6E31A305" w14:textId="77777777" w:rsidR="001715D5" w:rsidRPr="001715D5" w:rsidRDefault="001715D5" w:rsidP="001715D5">
      <w:pPr>
        <w:tabs>
          <w:tab w:val="left" w:pos="2523"/>
        </w:tabs>
        <w:spacing w:afterLines="60" w:after="144"/>
        <w:jc w:val="both"/>
        <w:rPr>
          <w:rFonts w:ascii="Calibri Light" w:hAnsi="Calibri Light" w:cs="Calibri Light"/>
          <w:color w:val="BF4E14" w:themeColor="accent2" w:themeShade="BF"/>
          <w:lang w:val="en-US"/>
        </w:rPr>
      </w:pPr>
      <w:r w:rsidRPr="001715D5">
        <w:rPr>
          <w:rFonts w:ascii="Calibri Light" w:hAnsi="Calibri Light" w:cs="Calibri Light"/>
          <w:color w:val="BF4E14" w:themeColor="accent2" w:themeShade="BF"/>
          <w:lang w:val="en-US"/>
        </w:rPr>
        <w:t xml:space="preserve">Practical exercise: </w:t>
      </w:r>
      <w:proofErr w:type="spellStart"/>
      <w:r w:rsidRPr="001715D5">
        <w:rPr>
          <w:rFonts w:ascii="Calibri Light" w:hAnsi="Calibri Light" w:cs="Calibri Light"/>
          <w:color w:val="BF4E14" w:themeColor="accent2" w:themeShade="BF"/>
          <w:lang w:val="en-US"/>
        </w:rPr>
        <w:t>MouseTrap</w:t>
      </w:r>
      <w:proofErr w:type="spellEnd"/>
      <w:r w:rsidRPr="001715D5">
        <w:rPr>
          <w:rFonts w:ascii="Calibri Light" w:hAnsi="Calibri Light" w:cs="Calibri Light"/>
          <w:color w:val="BF4E14" w:themeColor="accent2" w:themeShade="BF"/>
          <w:lang w:val="en-US"/>
        </w:rPr>
        <w:t xml:space="preserve"> analysis </w:t>
      </w:r>
      <w:r w:rsidRPr="001715D5">
        <w:rPr>
          <w:rFonts w:ascii="Calibri Light" w:eastAsia="Calibri Light" w:hAnsi="Calibri Light" w:cs="Calibri Light"/>
          <w:color w:val="000000" w:themeColor="text1"/>
          <w:lang w:val="en-US"/>
        </w:rPr>
        <w:t xml:space="preserve">  </w:t>
      </w:r>
    </w:p>
    <w:p w14:paraId="0147FA3F" w14:textId="77777777" w:rsidR="001715D5" w:rsidRPr="001715D5" w:rsidRDefault="001715D5" w:rsidP="001715D5">
      <w:pPr>
        <w:spacing w:afterLines="60" w:after="144" w:line="276" w:lineRule="auto"/>
        <w:jc w:val="both"/>
        <w:rPr>
          <w:rFonts w:ascii="Calibri Light" w:eastAsia="Calibri Light" w:hAnsi="Calibri Light" w:cs="Calibri Light"/>
          <w:lang w:val="en-US"/>
        </w:rPr>
      </w:pPr>
      <w:r w:rsidRPr="001715D5">
        <w:rPr>
          <w:rFonts w:ascii="Calibri Light" w:eastAsia="Calibri Light" w:hAnsi="Calibri Light" w:cs="Calibri Light"/>
          <w:color w:val="000000" w:themeColor="text1"/>
          <w:lang w:val="en-US"/>
        </w:rPr>
        <w:t xml:space="preserve">The data file which we’ll analyze can be found </w:t>
      </w:r>
      <w:hyperlink r:id="rId5">
        <w:r w:rsidRPr="001715D5">
          <w:rPr>
            <w:rStyle w:val="Hyperlink"/>
            <w:rFonts w:ascii="Calibri Light" w:eastAsia="Calibri Light" w:hAnsi="Calibri Light" w:cs="Calibri Light"/>
            <w:lang w:val="en-US"/>
          </w:rPr>
          <w:t>here</w:t>
        </w:r>
      </w:hyperlink>
    </w:p>
    <w:p w14:paraId="55A44688" w14:textId="77777777" w:rsidR="001715D5" w:rsidRPr="001715D5" w:rsidRDefault="001715D5" w:rsidP="001715D5">
      <w:pPr>
        <w:spacing w:afterLines="60" w:after="144" w:line="276" w:lineRule="auto"/>
        <w:jc w:val="both"/>
        <w:rPr>
          <w:rFonts w:ascii="Calibri Light" w:eastAsia="Calibri Light" w:hAnsi="Calibri Light" w:cs="Calibri Light"/>
          <w:lang w:val="en-US"/>
        </w:rPr>
      </w:pPr>
      <w:r w:rsidRPr="001715D5">
        <w:rPr>
          <w:rFonts w:ascii="Calibri Light" w:eastAsia="Calibri Light" w:hAnsi="Calibri Light" w:cs="Calibri Light"/>
          <w:color w:val="000000" w:themeColor="text1"/>
          <w:lang w:val="en-US"/>
        </w:rPr>
        <w:t xml:space="preserve">The solution markdown can be found in the </w:t>
      </w:r>
      <w:hyperlink r:id="rId6">
        <w:r w:rsidRPr="001715D5">
          <w:rPr>
            <w:rStyle w:val="Hyperlink"/>
            <w:rFonts w:ascii="Calibri Light" w:eastAsia="Calibri Light" w:hAnsi="Calibri Light" w:cs="Calibri Light"/>
            <w:lang w:val="en-US"/>
          </w:rPr>
          <w:t>GitHub</w:t>
        </w:r>
      </w:hyperlink>
    </w:p>
    <w:p w14:paraId="6442FA19" w14:textId="77777777" w:rsidR="001715D5" w:rsidRPr="001715D5" w:rsidRDefault="001715D5" w:rsidP="001715D5">
      <w:pPr>
        <w:spacing w:afterLines="60" w:after="144" w:line="276" w:lineRule="auto"/>
        <w:jc w:val="both"/>
        <w:rPr>
          <w:rFonts w:ascii="Calibri Light" w:eastAsia="Calibri Light" w:hAnsi="Calibri Light" w:cs="Calibri Light"/>
          <w:color w:val="000000" w:themeColor="text1"/>
          <w:lang w:val="en-US"/>
        </w:rPr>
      </w:pPr>
      <w:r w:rsidRPr="001715D5">
        <w:rPr>
          <w:rFonts w:ascii="Calibri Light" w:eastAsia="Calibri Light" w:hAnsi="Calibri Light" w:cs="Calibri Light"/>
          <w:color w:val="000000" w:themeColor="text1"/>
          <w:lang w:val="en-US"/>
        </w:rPr>
        <w:t xml:space="preserve"> </w:t>
      </w:r>
    </w:p>
    <w:p w14:paraId="78817AE1" w14:textId="77777777" w:rsidR="001715D5" w:rsidRPr="001715D5" w:rsidRDefault="001715D5" w:rsidP="001715D5">
      <w:pPr>
        <w:spacing w:afterLines="60" w:after="144" w:line="276" w:lineRule="auto"/>
        <w:jc w:val="both"/>
        <w:rPr>
          <w:rFonts w:ascii="Calibri Light" w:eastAsia="Calibri Light" w:hAnsi="Calibri Light" w:cs="Calibri Light"/>
          <w:color w:val="000000" w:themeColor="text1"/>
          <w:lang w:val="en-US"/>
        </w:rPr>
      </w:pPr>
      <w:r w:rsidRPr="001715D5">
        <w:rPr>
          <w:rFonts w:ascii="Calibri Light" w:eastAsia="Calibri Light" w:hAnsi="Calibri Light" w:cs="Calibri Light"/>
          <w:color w:val="000000" w:themeColor="text1"/>
          <w:lang w:val="en-US"/>
        </w:rPr>
        <w:t xml:space="preserve">The following exercises are based on the mouse-tracking experiment which you tried in the last class. The experiment asks the participant to choose the red circle as fast as possible. The alternative (incorrect) option presented is either a red square (coded as ‘similar’) or a blue square (coded as ‘dissimilar’).  We’ll now preprocess and analyze the data from that experiment in our beloved R studio. </w:t>
      </w:r>
    </w:p>
    <w:p w14:paraId="1A53F5DD" w14:textId="77777777" w:rsidR="001715D5" w:rsidRPr="00882C35" w:rsidRDefault="001715D5" w:rsidP="001715D5">
      <w:pPr>
        <w:spacing w:afterLines="60" w:after="144" w:line="276" w:lineRule="auto"/>
        <w:jc w:val="both"/>
        <w:rPr>
          <w:rFonts w:ascii="Calibri Light" w:eastAsia="Calibri Light" w:hAnsi="Calibri Light" w:cs="Calibri Light"/>
          <w:lang w:val="en-US"/>
        </w:rPr>
      </w:pPr>
    </w:p>
    <w:p w14:paraId="220BD6F6" w14:textId="77777777" w:rsidR="001715D5" w:rsidRPr="00882C35" w:rsidRDefault="001715D5" w:rsidP="001715D5">
      <w:pPr>
        <w:spacing w:afterLines="60" w:after="144" w:line="276" w:lineRule="auto"/>
        <w:jc w:val="both"/>
        <w:rPr>
          <w:lang w:val="en-US"/>
        </w:rPr>
      </w:pPr>
      <w:r w:rsidRPr="00882C35">
        <w:rPr>
          <w:noProof/>
          <w:lang w:val="en-US"/>
        </w:rPr>
        <w:drawing>
          <wp:inline distT="0" distB="0" distL="0" distR="0" wp14:anchorId="1EFC4681" wp14:editId="16A23858">
            <wp:extent cx="2323476" cy="1476375"/>
            <wp:effectExtent l="0" t="0" r="0" b="0"/>
            <wp:docPr id="1621335899" name="Picture 1621335899" descr="A red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5899" name="Picture 1621335899" descr="A red and black backgroun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3476" cy="1476375"/>
                    </a:xfrm>
                    <a:prstGeom prst="rect">
                      <a:avLst/>
                    </a:prstGeom>
                  </pic:spPr>
                </pic:pic>
              </a:graphicData>
            </a:graphic>
          </wp:inline>
        </w:drawing>
      </w:r>
      <w:r w:rsidRPr="00882C35">
        <w:rPr>
          <w:noProof/>
          <w:lang w:val="en-US"/>
        </w:rPr>
        <w:drawing>
          <wp:inline distT="0" distB="0" distL="0" distR="0" wp14:anchorId="06236878" wp14:editId="68583586">
            <wp:extent cx="2352675" cy="1485126"/>
            <wp:effectExtent l="0" t="0" r="0" b="0"/>
            <wp:docPr id="296978435" name="Picture 296978435"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8435" name="Picture 296978435" descr="A red and blu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675" cy="1485126"/>
                    </a:xfrm>
                    <a:prstGeom prst="rect">
                      <a:avLst/>
                    </a:prstGeom>
                  </pic:spPr>
                </pic:pic>
              </a:graphicData>
            </a:graphic>
          </wp:inline>
        </w:drawing>
      </w:r>
    </w:p>
    <w:p w14:paraId="3B424D45"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799B28DA"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u w:val="single"/>
          <w:lang w:val="en-US"/>
        </w:rPr>
        <w:t>Mousetrap R package</w:t>
      </w:r>
      <w:r w:rsidRPr="00882C35">
        <w:rPr>
          <w:rFonts w:ascii="Calibri Light" w:eastAsia="Calibri Light" w:hAnsi="Calibri Light" w:cs="Calibri Light"/>
          <w:color w:val="000000" w:themeColor="text1"/>
          <w:lang w:val="en-US"/>
        </w:rPr>
        <w:t xml:space="preserve"> </w:t>
      </w:r>
    </w:p>
    <w:p w14:paraId="507B3CC3" w14:textId="77777777" w:rsidR="001715D5" w:rsidRPr="00882C35" w:rsidRDefault="001715D5" w:rsidP="001715D5">
      <w:pPr>
        <w:pStyle w:val="ListParagraph"/>
        <w:numPr>
          <w:ilvl w:val="0"/>
          <w:numId w:val="4"/>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Install the package “mousetrap” and load the library. </w:t>
      </w:r>
    </w:p>
    <w:p w14:paraId="22D6F190" w14:textId="77777777" w:rsidR="001715D5" w:rsidRPr="00882C35" w:rsidRDefault="001715D5" w:rsidP="001715D5">
      <w:pPr>
        <w:pStyle w:val="ListParagraph"/>
        <w:numPr>
          <w:ilvl w:val="0"/>
          <w:numId w:val="4"/>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Download the data file from the above google folder and load it into R using standard read functions (e.g. read.csv) and briefly inspect it. </w:t>
      </w:r>
    </w:p>
    <w:p w14:paraId="2AFDEA4B" w14:textId="77777777" w:rsidR="001715D5" w:rsidRPr="00882C35" w:rsidRDefault="001715D5" w:rsidP="001715D5">
      <w:pPr>
        <w:pStyle w:val="ListParagraph"/>
        <w:numPr>
          <w:ilvl w:val="0"/>
          <w:numId w:val="4"/>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Open the </w:t>
      </w:r>
      <w:hyperlink r:id="rId9">
        <w:proofErr w:type="spellStart"/>
        <w:r w:rsidRPr="00882C35">
          <w:rPr>
            <w:rStyle w:val="Hyperlink"/>
            <w:rFonts w:ascii="Calibri Light" w:eastAsia="Calibri Light" w:hAnsi="Calibri Light" w:cs="Calibri Light"/>
            <w:lang w:val="en-US"/>
          </w:rPr>
          <w:t>MouseTrap</w:t>
        </w:r>
        <w:proofErr w:type="spellEnd"/>
        <w:r w:rsidRPr="00882C35">
          <w:rPr>
            <w:rStyle w:val="Hyperlink"/>
            <w:rFonts w:ascii="Calibri Light" w:eastAsia="Calibri Light" w:hAnsi="Calibri Light" w:cs="Calibri Light"/>
            <w:lang w:val="en-US"/>
          </w:rPr>
          <w:t xml:space="preserve"> documentation page</w:t>
        </w:r>
      </w:hyperlink>
      <w:r w:rsidRPr="00882C35">
        <w:rPr>
          <w:rFonts w:ascii="Calibri Light" w:eastAsia="Calibri Light" w:hAnsi="Calibri Light" w:cs="Calibri Light"/>
          <w:color w:val="2E75B6"/>
          <w:lang w:val="en-US"/>
        </w:rPr>
        <w:t xml:space="preserve">. </w:t>
      </w:r>
      <w:r w:rsidRPr="00882C35">
        <w:rPr>
          <w:rFonts w:ascii="Calibri Light" w:eastAsia="Calibri Light" w:hAnsi="Calibri Light" w:cs="Calibri Light"/>
          <w:lang w:val="en-US"/>
        </w:rPr>
        <w:t xml:space="preserve">In your group, do the following steps by finding and applying appropriate mousetrap functions. Also, </w:t>
      </w:r>
      <w:proofErr w:type="gramStart"/>
      <w:r w:rsidRPr="00882C35">
        <w:rPr>
          <w:rFonts w:ascii="Calibri Light" w:eastAsia="Calibri Light" w:hAnsi="Calibri Light" w:cs="Calibri Light"/>
          <w:lang w:val="en-US"/>
        </w:rPr>
        <w:t>writing ?</w:t>
      </w:r>
      <w:proofErr w:type="spellStart"/>
      <w:r w:rsidRPr="00882C35">
        <w:rPr>
          <w:rFonts w:ascii="Calibri Light" w:eastAsia="Calibri Light" w:hAnsi="Calibri Light" w:cs="Calibri Light"/>
          <w:lang w:val="en-US"/>
        </w:rPr>
        <w:t>function</w:t>
      </w:r>
      <w:proofErr w:type="gramEnd"/>
      <w:r w:rsidRPr="00882C35">
        <w:rPr>
          <w:rFonts w:ascii="Calibri Light" w:eastAsia="Calibri Light" w:hAnsi="Calibri Light" w:cs="Calibri Light"/>
          <w:lang w:val="en-US"/>
        </w:rPr>
        <w:t>_name</w:t>
      </w:r>
      <w:proofErr w:type="spellEnd"/>
      <w:r w:rsidRPr="00882C35">
        <w:rPr>
          <w:rFonts w:ascii="Calibri Light" w:eastAsia="Calibri Light" w:hAnsi="Calibri Light" w:cs="Calibri Light"/>
          <w:lang w:val="en-US"/>
        </w:rPr>
        <w:t xml:space="preserve">() in the console is great way of reading about the function in question. Call me for help whenever you get stuck </w:t>
      </w:r>
      <w:r w:rsidRPr="00882C35">
        <w:rPr>
          <w:rFonts w:ascii="Apple Color Emoji" w:eastAsia="Segoe UI Emoji" w:hAnsi="Apple Color Emoji" w:cs="Apple Color Emoji"/>
          <w:lang w:val="en-US"/>
        </w:rPr>
        <w:t>😊</w:t>
      </w:r>
      <w:r w:rsidRPr="00882C35">
        <w:rPr>
          <w:rFonts w:ascii="Calibri Light" w:eastAsia="Calibri Light" w:hAnsi="Calibri Light" w:cs="Calibri Light"/>
          <w:lang w:val="en-US"/>
        </w:rPr>
        <w:t xml:space="preserve"> </w:t>
      </w:r>
    </w:p>
    <w:p w14:paraId="6A1215F0"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p>
    <w:p w14:paraId="52E07818"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Turn the raw data into a mousetrap object. </w:t>
      </w:r>
      <w:r w:rsidRPr="00882C35">
        <w:rPr>
          <w:rFonts w:ascii="Calibri Light" w:eastAsia="Calibri Light" w:hAnsi="Calibri Light" w:cs="Calibri Light"/>
          <w:color w:val="000000" w:themeColor="text1"/>
          <w:lang w:val="en-US"/>
        </w:rPr>
        <w:t xml:space="preserve">Now take a moment to look at the structure that it created. What are the elements, what information does it provide?  </w:t>
      </w:r>
    </w:p>
    <w:p w14:paraId="086C1DBE" w14:textId="77777777" w:rsidR="001715D5" w:rsidRPr="00882C35" w:rsidRDefault="001715D5" w:rsidP="001715D5">
      <w:pPr>
        <w:spacing w:afterLines="60" w:after="144" w:line="276" w:lineRule="auto"/>
        <w:jc w:val="both"/>
        <w:rPr>
          <w:color w:val="000000" w:themeColor="text1"/>
          <w:lang w:val="en-US"/>
        </w:rPr>
      </w:pPr>
    </w:p>
    <w:p w14:paraId="36BDC084"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Make a plot. </w:t>
      </w:r>
      <w:r w:rsidRPr="00882C35">
        <w:rPr>
          <w:rFonts w:ascii="Calibri Light" w:eastAsia="Calibri Light" w:hAnsi="Calibri Light" w:cs="Calibri Light"/>
          <w:color w:val="000000" w:themeColor="text1"/>
          <w:lang w:val="en-US"/>
        </w:rPr>
        <w:t>Try to understand what the lines mean and how to “read” the graph. What seems weird about it when you think about how the experiment task looked like?</w:t>
      </w:r>
    </w:p>
    <w:p w14:paraId="288F4E2A"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lastRenderedPageBreak/>
        <w:t xml:space="preserve"> </w:t>
      </w:r>
    </w:p>
    <w:p w14:paraId="1CB65C4E" w14:textId="77777777" w:rsidR="001715D5" w:rsidRPr="00882C35" w:rsidRDefault="001715D5" w:rsidP="001715D5">
      <w:pPr>
        <w:pStyle w:val="ListParagraph"/>
        <w:numPr>
          <w:ilvl w:val="0"/>
          <w:numId w:val="1"/>
        </w:numPr>
        <w:spacing w:afterLines="60" w:after="144" w:line="276" w:lineRule="auto"/>
        <w:jc w:val="both"/>
        <w:rPr>
          <w:color w:val="000000" w:themeColor="text1"/>
          <w:lang w:val="en-US"/>
        </w:rPr>
      </w:pPr>
      <w:r w:rsidRPr="00882C35">
        <w:rPr>
          <w:rFonts w:ascii="Calibri Light" w:eastAsia="Calibri Light" w:hAnsi="Calibri Light" w:cs="Calibri Light"/>
          <w:lang w:val="en-US"/>
        </w:rPr>
        <w:t>The demo-experiment had different trial types for which we have different predictions. Make a plot that distinguishes these two conditions, e.g. by different colors.</w:t>
      </w:r>
    </w:p>
    <w:p w14:paraId="1AFFD4E9"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6397A770"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lang w:val="en-US"/>
        </w:rPr>
        <w:t xml:space="preserve">Find a function that does a mirror-symmetric mapping of all the movements from the right side to the left side so that all movements overlap. Plot again. What did this function also do? If you’ve done everything correctly, it should look like this:  </w:t>
      </w:r>
    </w:p>
    <w:p w14:paraId="4BFF67C0" w14:textId="77777777" w:rsidR="001715D5" w:rsidRPr="00882C35" w:rsidRDefault="001715D5" w:rsidP="001715D5">
      <w:pPr>
        <w:spacing w:afterLines="60" w:after="144" w:line="276" w:lineRule="auto"/>
        <w:jc w:val="both"/>
        <w:rPr>
          <w:lang w:val="en-US"/>
        </w:rPr>
      </w:pPr>
    </w:p>
    <w:p w14:paraId="203C1874" w14:textId="77777777" w:rsidR="001715D5" w:rsidRPr="00882C35" w:rsidRDefault="001715D5" w:rsidP="001715D5">
      <w:pPr>
        <w:spacing w:afterLines="60" w:after="144" w:line="276" w:lineRule="auto"/>
        <w:jc w:val="both"/>
        <w:rPr>
          <w:rFonts w:ascii="Calibri Light" w:eastAsia="Calibri Light" w:hAnsi="Calibri Light" w:cs="Calibri Light"/>
          <w:lang w:val="en-US"/>
        </w:rPr>
      </w:pPr>
      <w:r w:rsidRPr="00882C35">
        <w:rPr>
          <w:noProof/>
          <w:lang w:val="en-US"/>
        </w:rPr>
        <w:drawing>
          <wp:inline distT="0" distB="0" distL="0" distR="0" wp14:anchorId="10E63DAA" wp14:editId="1B0A404E">
            <wp:extent cx="4560264" cy="2821664"/>
            <wp:effectExtent l="0" t="0" r="0" b="0"/>
            <wp:docPr id="2103153756" name="Picture 210315375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53756" name="Picture 2103153756" descr="A graph with line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0264" cy="2821664"/>
                    </a:xfrm>
                    <a:prstGeom prst="rect">
                      <a:avLst/>
                    </a:prstGeom>
                  </pic:spPr>
                </pic:pic>
              </a:graphicData>
            </a:graphic>
          </wp:inline>
        </w:drawing>
      </w:r>
      <w:r w:rsidRPr="00882C35">
        <w:rPr>
          <w:lang w:val="en-US"/>
        </w:rPr>
        <w:br/>
      </w:r>
    </w:p>
    <w:p w14:paraId="3C82DC9A"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The standard plotting function shows x and y coordinates. Modify it so you plot timestamps by </w:t>
      </w:r>
      <w:proofErr w:type="spellStart"/>
      <w:r w:rsidRPr="00882C35">
        <w:rPr>
          <w:rFonts w:ascii="Calibri Light" w:eastAsia="Calibri Light" w:hAnsi="Calibri Light" w:cs="Calibri Light"/>
          <w:lang w:val="en-US"/>
        </w:rPr>
        <w:t>xpos</w:t>
      </w:r>
      <w:proofErr w:type="spellEnd"/>
      <w:r w:rsidRPr="00882C35">
        <w:rPr>
          <w:rFonts w:ascii="Calibri Light" w:eastAsia="Calibri Light" w:hAnsi="Calibri Light" w:cs="Calibri Light"/>
          <w:lang w:val="en-US"/>
        </w:rPr>
        <w:t xml:space="preserve">.  </w:t>
      </w:r>
    </w:p>
    <w:p w14:paraId="0355DE36" w14:textId="77777777" w:rsidR="001715D5" w:rsidRPr="00882C35" w:rsidRDefault="001715D5" w:rsidP="001715D5">
      <w:pPr>
        <w:spacing w:afterLines="60" w:after="144" w:line="276" w:lineRule="auto"/>
        <w:ind w:firstLine="360"/>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What do you see? What is this line in the beginning?  </w:t>
      </w:r>
    </w:p>
    <w:p w14:paraId="103A5E10" w14:textId="77777777" w:rsidR="001715D5" w:rsidRPr="00882C35" w:rsidRDefault="001715D5" w:rsidP="001715D5">
      <w:pPr>
        <w:spacing w:afterLines="60" w:after="144" w:line="276" w:lineRule="auto"/>
        <w:ind w:firstLine="360"/>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2A37583E"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Find a function to remove this “line” and plot again. </w:t>
      </w:r>
      <w:r w:rsidRPr="00882C35">
        <w:rPr>
          <w:rFonts w:ascii="Calibri Light" w:eastAsia="Calibri Light" w:hAnsi="Calibri Light" w:cs="Calibri Light"/>
          <w:color w:val="000000" w:themeColor="text1"/>
          <w:lang w:val="en-US"/>
        </w:rPr>
        <w:t xml:space="preserve">If you now plotted x and y coordinates again, what would have changed in the plot? Think first, then try it! </w:t>
      </w:r>
    </w:p>
    <w:p w14:paraId="2841007E"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60BC9D91" w14:textId="71EB9C49"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5192F3C0">
        <w:rPr>
          <w:rFonts w:ascii="Calibri Light" w:eastAsia="Calibri Light" w:hAnsi="Calibri Light" w:cs="Calibri Light"/>
          <w:color w:val="000000" w:themeColor="text1"/>
          <w:lang w:val="en-US"/>
        </w:rPr>
        <w:t>--</w:t>
      </w:r>
      <w:proofErr w:type="gramStart"/>
      <w:r w:rsidRPr="5192F3C0">
        <w:rPr>
          <w:rFonts w:ascii="Calibri Light" w:eastAsia="Calibri Light" w:hAnsi="Calibri Light" w:cs="Calibri Light"/>
          <w:color w:val="000000" w:themeColor="text1"/>
          <w:lang w:val="en-US"/>
        </w:rPr>
        <w:t>&gt;  Please</w:t>
      </w:r>
      <w:proofErr w:type="gramEnd"/>
      <w:r w:rsidRPr="5192F3C0">
        <w:rPr>
          <w:rFonts w:ascii="Calibri Light" w:eastAsia="Calibri Light" w:hAnsi="Calibri Light" w:cs="Calibri Light"/>
          <w:color w:val="000000" w:themeColor="text1"/>
          <w:lang w:val="en-US"/>
        </w:rPr>
        <w:t xml:space="preserve"> call </w:t>
      </w:r>
      <w:r>
        <w:rPr>
          <w:rFonts w:ascii="Calibri Light" w:eastAsia="Calibri Light" w:hAnsi="Calibri Light" w:cs="Calibri Light"/>
          <w:color w:val="000000" w:themeColor="text1"/>
          <w:lang w:val="en-US"/>
        </w:rPr>
        <w:t>me</w:t>
      </w:r>
      <w:r w:rsidRPr="5192F3C0">
        <w:rPr>
          <w:rFonts w:ascii="Calibri Light" w:eastAsia="Calibri Light" w:hAnsi="Calibri Light" w:cs="Calibri Light"/>
          <w:color w:val="000000" w:themeColor="text1"/>
          <w:lang w:val="en-US"/>
        </w:rPr>
        <w:t xml:space="preserve"> over for a brief check-in!</w:t>
      </w:r>
    </w:p>
    <w:p w14:paraId="3EF59B91"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6F5DE5FC"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Apply the function “</w:t>
      </w:r>
      <w:proofErr w:type="spellStart"/>
      <w:r w:rsidRPr="00882C35">
        <w:rPr>
          <w:rFonts w:ascii="Calibri Light" w:eastAsia="Calibri Light" w:hAnsi="Calibri Light" w:cs="Calibri Light"/>
          <w:lang w:val="en-US"/>
        </w:rPr>
        <w:t>mt_time_normalize</w:t>
      </w:r>
      <w:proofErr w:type="spellEnd"/>
      <w:r w:rsidRPr="00882C35">
        <w:rPr>
          <w:rFonts w:ascii="Calibri Light" w:eastAsia="Calibri Light" w:hAnsi="Calibri Light" w:cs="Calibri Light"/>
          <w:lang w:val="en-US"/>
        </w:rPr>
        <w:t xml:space="preserve">”. Now look at your data variable (the mt object) where a new matrix appeared. What do you notice? What does the function do? After you have thought about it yourself, check the documentation.  </w:t>
      </w:r>
    </w:p>
    <w:p w14:paraId="004CEC5D"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221449FC"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lastRenderedPageBreak/>
        <w:t xml:space="preserve">Find out how to plot the normalized trajectories instead of the raw data.  </w:t>
      </w:r>
    </w:p>
    <w:p w14:paraId="7F6703BD"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2E0764EB"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Take a moment to play around with different numbers of steps in “</w:t>
      </w:r>
      <w:proofErr w:type="spellStart"/>
      <w:r w:rsidRPr="00882C35">
        <w:rPr>
          <w:rFonts w:ascii="Calibri Light" w:eastAsia="Calibri Light" w:hAnsi="Calibri Light" w:cs="Calibri Light"/>
          <w:lang w:val="en-US"/>
        </w:rPr>
        <w:t>mt_time_normalize</w:t>
      </w:r>
      <w:proofErr w:type="spellEnd"/>
      <w:r w:rsidRPr="00882C35">
        <w:rPr>
          <w:rFonts w:ascii="Calibri Light" w:eastAsia="Calibri Light" w:hAnsi="Calibri Light" w:cs="Calibri Light"/>
          <w:lang w:val="en-US"/>
        </w:rPr>
        <w:t xml:space="preserve">” and see how that changes the shape of the trajectories, esp. when using very small numbers. Discuss what the decision about normalizing implies for the data analysis and interpretation. In the end, set the steps back to the default of 101.  </w:t>
      </w:r>
    </w:p>
    <w:p w14:paraId="6CB75D91"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518D677B"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Now we want to visualize our “findings”. Find a function that will plot averages of all the “similar” movements and all the “dissimilar” movements.  </w:t>
      </w:r>
    </w:p>
    <w:p w14:paraId="38C7B16D" w14:textId="77777777" w:rsidR="001715D5" w:rsidRPr="00882C35" w:rsidRDefault="001715D5" w:rsidP="001715D5">
      <w:pPr>
        <w:spacing w:afterLines="60" w:after="144" w:line="276" w:lineRule="auto"/>
        <w:jc w:val="both"/>
        <w:rPr>
          <w:color w:val="000000" w:themeColor="text1"/>
          <w:lang w:val="en-US"/>
        </w:rPr>
      </w:pPr>
      <w:r w:rsidRPr="00882C35">
        <w:rPr>
          <w:rFonts w:ascii="Calibri Light" w:eastAsia="Calibri Light" w:hAnsi="Calibri Light" w:cs="Calibri Light"/>
          <w:color w:val="000000" w:themeColor="text1"/>
          <w:lang w:val="en-US"/>
        </w:rPr>
        <w:t>Think: Which trajectories do we need to use, the original or the time normalized? Why? Try plotting both to see whether you were right.</w:t>
      </w:r>
    </w:p>
    <w:p w14:paraId="5FEE70F9"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5970DA25"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Apply the function “</w:t>
      </w:r>
      <w:proofErr w:type="spellStart"/>
      <w:r w:rsidRPr="00882C35">
        <w:rPr>
          <w:rFonts w:ascii="Calibri Light" w:eastAsia="Calibri Light" w:hAnsi="Calibri Light" w:cs="Calibri Light"/>
          <w:lang w:val="en-US"/>
        </w:rPr>
        <w:t>mt_measures</w:t>
      </w:r>
      <w:proofErr w:type="spellEnd"/>
      <w:r w:rsidRPr="00882C35">
        <w:rPr>
          <w:rFonts w:ascii="Calibri Light" w:eastAsia="Calibri Light" w:hAnsi="Calibri Light" w:cs="Calibri Light"/>
          <w:lang w:val="en-US"/>
        </w:rPr>
        <w:t>” and look at the outcome in your data variable.</w:t>
      </w:r>
    </w:p>
    <w:p w14:paraId="596DA78A" w14:textId="77777777" w:rsidR="001715D5" w:rsidRPr="00882C35" w:rsidRDefault="001715D5" w:rsidP="001715D5">
      <w:pPr>
        <w:spacing w:afterLines="60" w:after="144" w:line="276" w:lineRule="auto"/>
        <w:jc w:val="both"/>
        <w:rPr>
          <w:lang w:val="en-US"/>
        </w:rPr>
      </w:pPr>
    </w:p>
    <w:p w14:paraId="5EC13AC3" w14:textId="77777777" w:rsidR="001715D5" w:rsidRPr="00882C35" w:rsidRDefault="001715D5" w:rsidP="001715D5">
      <w:pPr>
        <w:spacing w:afterLines="60" w:after="144" w:line="276" w:lineRule="auto"/>
        <w:jc w:val="both"/>
        <w:rPr>
          <w:rFonts w:ascii="Calibri Light" w:eastAsia="Calibri Light" w:hAnsi="Calibri Light" w:cs="Calibri Light"/>
          <w:lang w:val="en-US"/>
        </w:rPr>
      </w:pPr>
    </w:p>
    <w:p w14:paraId="35F83EAE"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 xml:space="preserve">Now find a function that helps you aggregate some measures of your pleasing over the two </w:t>
      </w:r>
      <w:proofErr w:type="spellStart"/>
      <w:proofErr w:type="gramStart"/>
      <w:r w:rsidRPr="00882C35">
        <w:rPr>
          <w:rFonts w:ascii="Calibri Light" w:eastAsia="Calibri Light" w:hAnsi="Calibri Light" w:cs="Calibri Light"/>
          <w:lang w:val="en-US"/>
        </w:rPr>
        <w:t>trial</w:t>
      </w:r>
      <w:proofErr w:type="gramEnd"/>
      <w:r w:rsidRPr="00882C35">
        <w:rPr>
          <w:rFonts w:ascii="Calibri Light" w:eastAsia="Calibri Light" w:hAnsi="Calibri Light" w:cs="Calibri Light"/>
          <w:lang w:val="en-US"/>
        </w:rPr>
        <w:t>_types</w:t>
      </w:r>
      <w:proofErr w:type="spellEnd"/>
      <w:r w:rsidRPr="00882C35">
        <w:rPr>
          <w:rFonts w:ascii="Calibri Light" w:eastAsia="Calibri Light" w:hAnsi="Calibri Light" w:cs="Calibri Light"/>
          <w:lang w:val="en-US"/>
        </w:rPr>
        <w:t xml:space="preserve">. It’ll look e.g. like this:  </w:t>
      </w:r>
    </w:p>
    <w:p w14:paraId="0F896C03"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2601578E"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r w:rsidRPr="00882C35">
        <w:rPr>
          <w:noProof/>
          <w:lang w:val="en-US"/>
        </w:rPr>
        <w:drawing>
          <wp:inline distT="0" distB="0" distL="0" distR="0" wp14:anchorId="63B66162" wp14:editId="7351B604">
            <wp:extent cx="4572000" cy="847725"/>
            <wp:effectExtent l="0" t="0" r="0" b="0"/>
            <wp:docPr id="884844306" name="Picture 8848443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44306" name="Picture 88484430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1C88995C"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3F702FCB" w14:textId="77777777" w:rsidR="001715D5" w:rsidRPr="00882C35" w:rsidRDefault="001715D5" w:rsidP="001715D5">
      <w:pPr>
        <w:pStyle w:val="ListParagraph"/>
        <w:numPr>
          <w:ilvl w:val="0"/>
          <w:numId w:val="1"/>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Take a moment to think what these “results” could mean if this was a proper experiment and didn’t just have the experimenter herself run it once ;-) How would you interpret this? Does this match your hypothesis?  Especially look at the MAD (maximum absolute deviation from the direct path), the AUC (area under the curve) and the reaction time.</w:t>
      </w:r>
    </w:p>
    <w:p w14:paraId="4DE662A0"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1A6272D6"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When you’ve come this far, please call me over for a brief check-in!</w:t>
      </w:r>
    </w:p>
    <w:p w14:paraId="4DDC45FF"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167621B4" w14:textId="77777777" w:rsidR="001715D5" w:rsidRPr="001715D5" w:rsidRDefault="001715D5" w:rsidP="001715D5">
      <w:pPr>
        <w:spacing w:afterLines="60" w:after="144" w:line="252" w:lineRule="auto"/>
        <w:rPr>
          <w:rFonts w:ascii="Calibri Light" w:hAnsi="Calibri Light" w:cs="Calibri Light"/>
          <w:color w:val="BF4E14" w:themeColor="accent2" w:themeShade="BF"/>
          <w:lang w:val="en-US"/>
        </w:rPr>
      </w:pPr>
      <w:r w:rsidRPr="001715D5">
        <w:rPr>
          <w:rFonts w:ascii="Calibri Light" w:hAnsi="Calibri Light" w:cs="Calibri Light"/>
          <w:color w:val="BF4E14" w:themeColor="accent2" w:themeShade="BF"/>
          <w:lang w:val="en-US"/>
        </w:rPr>
        <w:t>Challenge level:</w:t>
      </w:r>
    </w:p>
    <w:p w14:paraId="4CF7B69B" w14:textId="77777777" w:rsidR="001715D5" w:rsidRPr="00882C35" w:rsidRDefault="001715D5" w:rsidP="001715D5">
      <w:pPr>
        <w:pStyle w:val="ListParagraph"/>
        <w:numPr>
          <w:ilvl w:val="0"/>
          <w:numId w:val="2"/>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lastRenderedPageBreak/>
        <w:t xml:space="preserve">Normally, you'd want to remove incorrect trials. As the </w:t>
      </w:r>
      <w:proofErr w:type="spellStart"/>
      <w:r w:rsidRPr="00882C35">
        <w:rPr>
          <w:rFonts w:ascii="Calibri Light" w:eastAsia="Calibri Light" w:hAnsi="Calibri Light" w:cs="Calibri Light"/>
          <w:lang w:val="en-US"/>
        </w:rPr>
        <w:t>mouse_trap</w:t>
      </w:r>
      <w:proofErr w:type="spellEnd"/>
      <w:r w:rsidRPr="00882C35">
        <w:rPr>
          <w:rFonts w:ascii="Calibri Light" w:eastAsia="Calibri Light" w:hAnsi="Calibri Light" w:cs="Calibri Light"/>
          <w:lang w:val="en-US"/>
        </w:rPr>
        <w:t xml:space="preserve"> object does not function with </w:t>
      </w:r>
      <w:proofErr w:type="spellStart"/>
      <w:r w:rsidRPr="00882C35">
        <w:rPr>
          <w:rFonts w:ascii="Calibri Light" w:eastAsia="Calibri Light" w:hAnsi="Calibri Light" w:cs="Calibri Light"/>
          <w:lang w:val="en-US"/>
        </w:rPr>
        <w:t>tidyverse</w:t>
      </w:r>
      <w:proofErr w:type="spellEnd"/>
      <w:r w:rsidRPr="00882C35">
        <w:rPr>
          <w:rFonts w:ascii="Calibri Light" w:eastAsia="Calibri Light" w:hAnsi="Calibri Light" w:cs="Calibri Light"/>
          <w:lang w:val="en-US"/>
        </w:rPr>
        <w:t>, figure out how to remove potential incorrect trials from your mousetrap object.</w:t>
      </w:r>
    </w:p>
    <w:p w14:paraId="56252555" w14:textId="77777777" w:rsidR="001715D5" w:rsidRPr="00882C35" w:rsidRDefault="001715D5" w:rsidP="001715D5">
      <w:pPr>
        <w:spacing w:afterLines="60" w:after="144" w:line="276" w:lineRule="auto"/>
        <w:jc w:val="both"/>
        <w:rPr>
          <w:rFonts w:ascii="Calibri Light" w:eastAsia="Calibri Light" w:hAnsi="Calibri Light" w:cs="Calibri Light"/>
          <w:color w:val="000000" w:themeColor="text1"/>
          <w:lang w:val="en-US"/>
        </w:rPr>
      </w:pPr>
      <w:r w:rsidRPr="00882C35">
        <w:rPr>
          <w:rFonts w:ascii="Calibri Light" w:eastAsia="Calibri Light" w:hAnsi="Calibri Light" w:cs="Calibri Light"/>
          <w:color w:val="000000" w:themeColor="text1"/>
          <w:lang w:val="en-US"/>
        </w:rPr>
        <w:t xml:space="preserve"> </w:t>
      </w:r>
    </w:p>
    <w:p w14:paraId="6A162397" w14:textId="77777777" w:rsidR="001715D5" w:rsidRPr="00882C35" w:rsidRDefault="001715D5" w:rsidP="001715D5">
      <w:pPr>
        <w:pStyle w:val="ListParagraph"/>
        <w:numPr>
          <w:ilvl w:val="0"/>
          <w:numId w:val="2"/>
        </w:numPr>
        <w:spacing w:afterLines="60" w:after="144" w:line="276" w:lineRule="auto"/>
        <w:jc w:val="both"/>
        <w:rPr>
          <w:rFonts w:ascii="Calibri Light" w:eastAsia="Calibri Light" w:hAnsi="Calibri Light" w:cs="Calibri Light"/>
          <w:lang w:val="en-US"/>
        </w:rPr>
      </w:pPr>
      <w:r w:rsidRPr="00882C35">
        <w:rPr>
          <w:rFonts w:ascii="Calibri Light" w:eastAsia="Calibri Light" w:hAnsi="Calibri Light" w:cs="Calibri Light"/>
          <w:lang w:val="en-US"/>
        </w:rPr>
        <w:t>Would the function ‘</w:t>
      </w:r>
      <w:proofErr w:type="spellStart"/>
      <w:r w:rsidRPr="00882C35">
        <w:rPr>
          <w:rFonts w:ascii="Calibri Light" w:eastAsia="Calibri Light" w:hAnsi="Calibri Light" w:cs="Calibri Light"/>
          <w:lang w:val="en-US"/>
        </w:rPr>
        <w:t>mt_align</w:t>
      </w:r>
      <w:proofErr w:type="spellEnd"/>
      <w:r w:rsidRPr="00882C35">
        <w:rPr>
          <w:rFonts w:ascii="Calibri Light" w:eastAsia="Calibri Light" w:hAnsi="Calibri Light" w:cs="Calibri Light"/>
          <w:lang w:val="en-US"/>
        </w:rPr>
        <w:t>’ be useful for this data? Why or why not? </w:t>
      </w:r>
    </w:p>
    <w:p w14:paraId="2301E0AB" w14:textId="77777777" w:rsidR="001715D5" w:rsidRPr="001715D5" w:rsidRDefault="001715D5" w:rsidP="001715D5">
      <w:pPr>
        <w:spacing w:afterLines="60" w:after="144" w:line="252" w:lineRule="auto"/>
        <w:rPr>
          <w:rFonts w:ascii="Calibri Light" w:hAnsi="Calibri Light" w:cs="Calibri Light"/>
          <w:lang w:val="en-US"/>
        </w:rPr>
      </w:pPr>
    </w:p>
    <w:p w14:paraId="1A14D5B1" w14:textId="77777777" w:rsidR="001715D5" w:rsidRPr="001715D5" w:rsidRDefault="001715D5" w:rsidP="001715D5">
      <w:pPr>
        <w:spacing w:afterLines="60" w:after="144" w:line="252" w:lineRule="auto"/>
        <w:rPr>
          <w:rFonts w:ascii="Calibri Light" w:hAnsi="Calibri Light" w:cs="Calibri Light"/>
          <w:color w:val="BF4E14" w:themeColor="accent2" w:themeShade="BF"/>
          <w:lang w:val="en-US"/>
        </w:rPr>
      </w:pPr>
      <w:r w:rsidRPr="001715D5">
        <w:rPr>
          <w:rFonts w:ascii="Calibri Light" w:hAnsi="Calibri Light" w:cs="Calibri Light"/>
          <w:color w:val="BF4E14" w:themeColor="accent2" w:themeShade="BF"/>
          <w:lang w:val="en-US"/>
        </w:rPr>
        <w:t>Your own mouse tracking experiment</w:t>
      </w:r>
    </w:p>
    <w:p w14:paraId="2C56AB6A" w14:textId="611D30A7" w:rsidR="001715D5" w:rsidRPr="001715D5" w:rsidRDefault="001715D5" w:rsidP="001715D5">
      <w:pPr>
        <w:spacing w:afterLines="60" w:after="144" w:line="252" w:lineRule="auto"/>
        <w:rPr>
          <w:rFonts w:ascii="Calibri Light" w:hAnsi="Calibri Light" w:cs="Calibri Light"/>
          <w:lang w:val="en-US"/>
        </w:rPr>
      </w:pPr>
      <w:r w:rsidRPr="001715D5">
        <w:rPr>
          <w:rFonts w:ascii="Calibri Light" w:hAnsi="Calibri Light" w:cs="Calibri Light"/>
          <w:lang w:val="en-US"/>
        </w:rPr>
        <w:t>Next class, we will make our own mouse tracking experiments by modifying the circle square experiment. Remember to keep it simple, as you only have the next class to make the experiment</w:t>
      </w:r>
      <w:r w:rsidR="001664AC">
        <w:rPr>
          <w:rFonts w:ascii="Calibri Light" w:hAnsi="Calibri Light" w:cs="Calibri Light"/>
          <w:lang w:val="en-US"/>
        </w:rPr>
        <w:t xml:space="preserve"> and run it on a few classmates</w:t>
      </w:r>
      <w:r w:rsidRPr="001715D5">
        <w:rPr>
          <w:rFonts w:ascii="Calibri Light" w:hAnsi="Calibri Light" w:cs="Calibri Light"/>
          <w:lang w:val="en-US"/>
        </w:rPr>
        <w:t xml:space="preserve">. Use some time to think about what you’d like to do, maybe find the stimuli, which you’ll use etc. </w:t>
      </w:r>
    </w:p>
    <w:p w14:paraId="13FAB942" w14:textId="77777777" w:rsidR="001715D5" w:rsidRPr="00882C35" w:rsidRDefault="001715D5" w:rsidP="001715D5">
      <w:pPr>
        <w:spacing w:afterLines="60" w:after="144"/>
        <w:rPr>
          <w:lang w:val="en-US"/>
        </w:rPr>
      </w:pPr>
    </w:p>
    <w:p w14:paraId="06FF457A" w14:textId="0124E1C6" w:rsidR="008428B6" w:rsidRPr="001715D5" w:rsidRDefault="008428B6" w:rsidP="001664AC">
      <w:pPr>
        <w:spacing w:afterLines="60" w:after="144"/>
        <w:rPr>
          <w:lang w:val="en-US"/>
        </w:rPr>
      </w:pPr>
    </w:p>
    <w:sectPr w:rsidR="008428B6" w:rsidRPr="0017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F0E"/>
    <w:multiLevelType w:val="hybridMultilevel"/>
    <w:tmpl w:val="18ACE9CA"/>
    <w:lvl w:ilvl="0" w:tplc="04090001">
      <w:start w:val="1"/>
      <w:numFmt w:val="bullet"/>
      <w:lvlText w:val=""/>
      <w:lvlJc w:val="left"/>
      <w:pPr>
        <w:ind w:left="360" w:hanging="360"/>
      </w:pPr>
      <w:rPr>
        <w:rFonts w:ascii="Symbol" w:hAnsi="Symbol" w:hint="default"/>
      </w:rPr>
    </w:lvl>
    <w:lvl w:ilvl="1" w:tplc="F9AC005A">
      <w:start w:val="1"/>
      <w:numFmt w:val="decimal"/>
      <w:lvlText w:val="%2."/>
      <w:lvlJc w:val="left"/>
      <w:pPr>
        <w:ind w:left="1440" w:hanging="360"/>
      </w:pPr>
      <w:rPr>
        <w:rFonts w:hint="default"/>
      </w:rPr>
    </w:lvl>
    <w:lvl w:ilvl="2" w:tplc="B69AD670">
      <w:start w:val="1"/>
      <w:numFmt w:val="bullet"/>
      <w:lvlText w:val=""/>
      <w:lvlJc w:val="left"/>
      <w:pPr>
        <w:ind w:left="2160" w:hanging="360"/>
      </w:pPr>
      <w:rPr>
        <w:rFonts w:ascii="Wingdings" w:hAnsi="Wingdings" w:hint="default"/>
      </w:rPr>
    </w:lvl>
    <w:lvl w:ilvl="3" w:tplc="4864AE08">
      <w:start w:val="1"/>
      <w:numFmt w:val="bullet"/>
      <w:lvlText w:val=""/>
      <w:lvlJc w:val="left"/>
      <w:pPr>
        <w:ind w:left="2880" w:hanging="360"/>
      </w:pPr>
      <w:rPr>
        <w:rFonts w:ascii="Symbol" w:hAnsi="Symbol" w:hint="default"/>
      </w:rPr>
    </w:lvl>
    <w:lvl w:ilvl="4" w:tplc="E5BE5E60">
      <w:start w:val="1"/>
      <w:numFmt w:val="bullet"/>
      <w:lvlText w:val="o"/>
      <w:lvlJc w:val="left"/>
      <w:pPr>
        <w:ind w:left="3600" w:hanging="360"/>
      </w:pPr>
      <w:rPr>
        <w:rFonts w:ascii="Courier New" w:hAnsi="Courier New" w:hint="default"/>
      </w:rPr>
    </w:lvl>
    <w:lvl w:ilvl="5" w:tplc="F7727A3C">
      <w:start w:val="1"/>
      <w:numFmt w:val="bullet"/>
      <w:lvlText w:val=""/>
      <w:lvlJc w:val="left"/>
      <w:pPr>
        <w:ind w:left="4320" w:hanging="360"/>
      </w:pPr>
      <w:rPr>
        <w:rFonts w:ascii="Wingdings" w:hAnsi="Wingdings" w:hint="default"/>
      </w:rPr>
    </w:lvl>
    <w:lvl w:ilvl="6" w:tplc="E6FAA35A">
      <w:start w:val="1"/>
      <w:numFmt w:val="bullet"/>
      <w:lvlText w:val=""/>
      <w:lvlJc w:val="left"/>
      <w:pPr>
        <w:ind w:left="5040" w:hanging="360"/>
      </w:pPr>
      <w:rPr>
        <w:rFonts w:ascii="Symbol" w:hAnsi="Symbol" w:hint="default"/>
      </w:rPr>
    </w:lvl>
    <w:lvl w:ilvl="7" w:tplc="6062FABC">
      <w:start w:val="1"/>
      <w:numFmt w:val="bullet"/>
      <w:lvlText w:val="o"/>
      <w:lvlJc w:val="left"/>
      <w:pPr>
        <w:ind w:left="5760" w:hanging="360"/>
      </w:pPr>
      <w:rPr>
        <w:rFonts w:ascii="Courier New" w:hAnsi="Courier New" w:hint="default"/>
      </w:rPr>
    </w:lvl>
    <w:lvl w:ilvl="8" w:tplc="AA4CD108">
      <w:start w:val="1"/>
      <w:numFmt w:val="bullet"/>
      <w:lvlText w:val=""/>
      <w:lvlJc w:val="left"/>
      <w:pPr>
        <w:ind w:left="6480" w:hanging="360"/>
      </w:pPr>
      <w:rPr>
        <w:rFonts w:ascii="Wingdings" w:hAnsi="Wingdings" w:hint="default"/>
      </w:rPr>
    </w:lvl>
  </w:abstractNum>
  <w:abstractNum w:abstractNumId="1" w15:restartNumberingAfterBreak="0">
    <w:nsid w:val="37A2039A"/>
    <w:multiLevelType w:val="multilevel"/>
    <w:tmpl w:val="9662AC14"/>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D8F6438"/>
    <w:multiLevelType w:val="hybridMultilevel"/>
    <w:tmpl w:val="06C87062"/>
    <w:lvl w:ilvl="0" w:tplc="D834C8E6">
      <w:start w:val="1"/>
      <w:numFmt w:val="decimal"/>
      <w:lvlText w:val="%1."/>
      <w:lvlJc w:val="left"/>
      <w:pPr>
        <w:ind w:left="360" w:hanging="360"/>
      </w:pPr>
    </w:lvl>
    <w:lvl w:ilvl="1" w:tplc="9A2C0A3A">
      <w:start w:val="1"/>
      <w:numFmt w:val="lowerLetter"/>
      <w:lvlText w:val="%2."/>
      <w:lvlJc w:val="left"/>
      <w:pPr>
        <w:ind w:left="1080" w:hanging="360"/>
      </w:pPr>
    </w:lvl>
    <w:lvl w:ilvl="2" w:tplc="ACEC6ED0">
      <w:start w:val="1"/>
      <w:numFmt w:val="lowerRoman"/>
      <w:lvlText w:val="%3."/>
      <w:lvlJc w:val="right"/>
      <w:pPr>
        <w:ind w:left="1800" w:hanging="180"/>
      </w:pPr>
    </w:lvl>
    <w:lvl w:ilvl="3" w:tplc="83860DFA">
      <w:start w:val="1"/>
      <w:numFmt w:val="decimal"/>
      <w:lvlText w:val="%4."/>
      <w:lvlJc w:val="left"/>
      <w:pPr>
        <w:ind w:left="2520" w:hanging="360"/>
      </w:pPr>
    </w:lvl>
    <w:lvl w:ilvl="4" w:tplc="A9800412">
      <w:start w:val="1"/>
      <w:numFmt w:val="lowerLetter"/>
      <w:lvlText w:val="%5."/>
      <w:lvlJc w:val="left"/>
      <w:pPr>
        <w:ind w:left="3240" w:hanging="360"/>
      </w:pPr>
    </w:lvl>
    <w:lvl w:ilvl="5" w:tplc="6B10DFBE">
      <w:start w:val="1"/>
      <w:numFmt w:val="lowerRoman"/>
      <w:lvlText w:val="%6."/>
      <w:lvlJc w:val="right"/>
      <w:pPr>
        <w:ind w:left="3960" w:hanging="180"/>
      </w:pPr>
    </w:lvl>
    <w:lvl w:ilvl="6" w:tplc="314448AC">
      <w:start w:val="1"/>
      <w:numFmt w:val="decimal"/>
      <w:lvlText w:val="%7."/>
      <w:lvlJc w:val="left"/>
      <w:pPr>
        <w:ind w:left="4680" w:hanging="360"/>
      </w:pPr>
    </w:lvl>
    <w:lvl w:ilvl="7" w:tplc="7E621BA8">
      <w:start w:val="1"/>
      <w:numFmt w:val="lowerLetter"/>
      <w:lvlText w:val="%8."/>
      <w:lvlJc w:val="left"/>
      <w:pPr>
        <w:ind w:left="5400" w:hanging="360"/>
      </w:pPr>
    </w:lvl>
    <w:lvl w:ilvl="8" w:tplc="3C0CFE8C">
      <w:start w:val="1"/>
      <w:numFmt w:val="lowerRoman"/>
      <w:lvlText w:val="%9."/>
      <w:lvlJc w:val="right"/>
      <w:pPr>
        <w:ind w:left="6120" w:hanging="180"/>
      </w:pPr>
    </w:lvl>
  </w:abstractNum>
  <w:abstractNum w:abstractNumId="3" w15:restartNumberingAfterBreak="0">
    <w:nsid w:val="798A03FA"/>
    <w:multiLevelType w:val="hybridMultilevel"/>
    <w:tmpl w:val="88441DB0"/>
    <w:lvl w:ilvl="0" w:tplc="4E5E05DC">
      <w:start w:val="1"/>
      <w:numFmt w:val="decimal"/>
      <w:lvlText w:val="%1."/>
      <w:lvlJc w:val="left"/>
      <w:pPr>
        <w:ind w:left="360" w:hanging="360"/>
      </w:pPr>
    </w:lvl>
    <w:lvl w:ilvl="1" w:tplc="28A25A38">
      <w:start w:val="1"/>
      <w:numFmt w:val="decimal"/>
      <w:lvlText w:val="%2."/>
      <w:lvlJc w:val="left"/>
      <w:pPr>
        <w:ind w:left="1080" w:hanging="360"/>
      </w:pPr>
    </w:lvl>
    <w:lvl w:ilvl="2" w:tplc="9C82AB18">
      <w:start w:val="1"/>
      <w:numFmt w:val="lowerRoman"/>
      <w:lvlText w:val="%3."/>
      <w:lvlJc w:val="right"/>
      <w:pPr>
        <w:ind w:left="1800" w:hanging="180"/>
      </w:pPr>
    </w:lvl>
    <w:lvl w:ilvl="3" w:tplc="4CD4B732">
      <w:start w:val="1"/>
      <w:numFmt w:val="decimal"/>
      <w:lvlText w:val="%4."/>
      <w:lvlJc w:val="left"/>
      <w:pPr>
        <w:ind w:left="2520" w:hanging="360"/>
      </w:pPr>
    </w:lvl>
    <w:lvl w:ilvl="4" w:tplc="8A567EA6">
      <w:start w:val="1"/>
      <w:numFmt w:val="lowerLetter"/>
      <w:lvlText w:val="%5."/>
      <w:lvlJc w:val="left"/>
      <w:pPr>
        <w:ind w:left="3240" w:hanging="360"/>
      </w:pPr>
    </w:lvl>
    <w:lvl w:ilvl="5" w:tplc="2CAE60BA">
      <w:start w:val="1"/>
      <w:numFmt w:val="lowerRoman"/>
      <w:lvlText w:val="%6."/>
      <w:lvlJc w:val="right"/>
      <w:pPr>
        <w:ind w:left="3960" w:hanging="180"/>
      </w:pPr>
    </w:lvl>
    <w:lvl w:ilvl="6" w:tplc="43DCD85C">
      <w:start w:val="1"/>
      <w:numFmt w:val="decimal"/>
      <w:lvlText w:val="%7."/>
      <w:lvlJc w:val="left"/>
      <w:pPr>
        <w:ind w:left="4680" w:hanging="360"/>
      </w:pPr>
    </w:lvl>
    <w:lvl w:ilvl="7" w:tplc="DF3CB0B2">
      <w:start w:val="1"/>
      <w:numFmt w:val="lowerLetter"/>
      <w:lvlText w:val="%8."/>
      <w:lvlJc w:val="left"/>
      <w:pPr>
        <w:ind w:left="5400" w:hanging="360"/>
      </w:pPr>
    </w:lvl>
    <w:lvl w:ilvl="8" w:tplc="3EFCC596">
      <w:start w:val="1"/>
      <w:numFmt w:val="lowerRoman"/>
      <w:lvlText w:val="%9."/>
      <w:lvlJc w:val="right"/>
      <w:pPr>
        <w:ind w:left="6120" w:hanging="180"/>
      </w:pPr>
    </w:lvl>
  </w:abstractNum>
  <w:num w:numId="1" w16cid:durableId="237446035">
    <w:abstractNumId w:val="2"/>
  </w:num>
  <w:num w:numId="2" w16cid:durableId="1550875333">
    <w:abstractNumId w:val="3"/>
  </w:num>
  <w:num w:numId="3" w16cid:durableId="573782563">
    <w:abstractNumId w:val="1"/>
  </w:num>
  <w:num w:numId="4" w16cid:durableId="7994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D5"/>
    <w:rsid w:val="001664AC"/>
    <w:rsid w:val="001715D5"/>
    <w:rsid w:val="00433ABF"/>
    <w:rsid w:val="00462284"/>
    <w:rsid w:val="005236FE"/>
    <w:rsid w:val="008428B6"/>
    <w:rsid w:val="00F8592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1A3B"/>
  <w15:chartTrackingRefBased/>
  <w15:docId w15:val="{28960302-1B15-F541-9999-ABC38417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5D5"/>
    <w:rPr>
      <w:rFonts w:ascii="Times New Roman" w:eastAsia="Times New Roman" w:hAnsi="Times New Roman" w:cs="Times New Roman"/>
    </w:rPr>
  </w:style>
  <w:style w:type="paragraph" w:styleId="Heading1">
    <w:name w:val="heading 1"/>
    <w:basedOn w:val="Normal"/>
    <w:next w:val="Normal"/>
    <w:link w:val="Heading1Char"/>
    <w:uiPriority w:val="9"/>
    <w:qFormat/>
    <w:rsid w:val="00171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5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5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5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5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5D5"/>
    <w:rPr>
      <w:rFonts w:eastAsiaTheme="majorEastAsia" w:cstheme="majorBidi"/>
      <w:color w:val="272727" w:themeColor="text1" w:themeTint="D8"/>
    </w:rPr>
  </w:style>
  <w:style w:type="paragraph" w:styleId="Title">
    <w:name w:val="Title"/>
    <w:basedOn w:val="Normal"/>
    <w:next w:val="Normal"/>
    <w:link w:val="TitleChar"/>
    <w:uiPriority w:val="10"/>
    <w:qFormat/>
    <w:rsid w:val="001715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5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5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5D5"/>
    <w:rPr>
      <w:i/>
      <w:iCs/>
      <w:color w:val="404040" w:themeColor="text1" w:themeTint="BF"/>
    </w:rPr>
  </w:style>
  <w:style w:type="paragraph" w:styleId="ListParagraph">
    <w:name w:val="List Paragraph"/>
    <w:basedOn w:val="Normal"/>
    <w:uiPriority w:val="34"/>
    <w:qFormat/>
    <w:rsid w:val="001715D5"/>
    <w:pPr>
      <w:ind w:left="720"/>
      <w:contextualSpacing/>
    </w:pPr>
  </w:style>
  <w:style w:type="character" w:styleId="IntenseEmphasis">
    <w:name w:val="Intense Emphasis"/>
    <w:basedOn w:val="DefaultParagraphFont"/>
    <w:uiPriority w:val="21"/>
    <w:qFormat/>
    <w:rsid w:val="001715D5"/>
    <w:rPr>
      <w:i/>
      <w:iCs/>
      <w:color w:val="0F4761" w:themeColor="accent1" w:themeShade="BF"/>
    </w:rPr>
  </w:style>
  <w:style w:type="paragraph" w:styleId="IntenseQuote">
    <w:name w:val="Intense Quote"/>
    <w:basedOn w:val="Normal"/>
    <w:next w:val="Normal"/>
    <w:link w:val="IntenseQuoteChar"/>
    <w:uiPriority w:val="30"/>
    <w:qFormat/>
    <w:rsid w:val="00171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5D5"/>
    <w:rPr>
      <w:i/>
      <w:iCs/>
      <w:color w:val="0F4761" w:themeColor="accent1" w:themeShade="BF"/>
    </w:rPr>
  </w:style>
  <w:style w:type="character" w:styleId="IntenseReference">
    <w:name w:val="Intense Reference"/>
    <w:basedOn w:val="DefaultParagraphFont"/>
    <w:uiPriority w:val="32"/>
    <w:qFormat/>
    <w:rsid w:val="001715D5"/>
    <w:rPr>
      <w:b/>
      <w:bCs/>
      <w:smallCaps/>
      <w:color w:val="0F4761" w:themeColor="accent1" w:themeShade="BF"/>
      <w:spacing w:val="5"/>
    </w:rPr>
  </w:style>
  <w:style w:type="character" w:styleId="Hyperlink">
    <w:name w:val="Hyperlink"/>
    <w:basedOn w:val="DefaultParagraphFont"/>
    <w:uiPriority w:val="99"/>
    <w:unhideWhenUsed/>
    <w:rsid w:val="001715D5"/>
    <w:rPr>
      <w:color w:val="467886" w:themeColor="hyperlink"/>
      <w:u w:val="single"/>
    </w:rPr>
  </w:style>
  <w:style w:type="character" w:styleId="FollowedHyperlink">
    <w:name w:val="FollowedHyperlink"/>
    <w:basedOn w:val="DefaultParagraphFont"/>
    <w:uiPriority w:val="99"/>
    <w:semiHidden/>
    <w:unhideWhenUsed/>
    <w:rsid w:val="001715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rabpaulsen/PercAct2022" TargetMode="External"/><Relationship Id="rId11" Type="http://schemas.openxmlformats.org/officeDocument/2006/relationships/image" Target="media/image4.png"/><Relationship Id="rId5" Type="http://schemas.openxmlformats.org/officeDocument/2006/relationships/hyperlink" Target="https://drive.google.com/drive/folders/11KwZrEoLGHW7EvJBFkRfqX3PMmfKUcG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rdocumentation.org/packages/mousetrap/versions/3.1.5/topics/mouse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Elgaard Kruse Danielsen</dc:creator>
  <cp:keywords/>
  <dc:description/>
  <cp:lastModifiedBy>Line Elgaard Kruse Danielsen</cp:lastModifiedBy>
  <cp:revision>1</cp:revision>
  <dcterms:created xsi:type="dcterms:W3CDTF">2024-08-18T21:35:00Z</dcterms:created>
  <dcterms:modified xsi:type="dcterms:W3CDTF">2024-08-18T21:51:00Z</dcterms:modified>
</cp:coreProperties>
</file>