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060" w:firstLineChars="1400"/>
        <w:rPr>
          <w:rFonts w:asciiTheme="minorEastAsia" w:hAnsiTheme="minorEastAsia" w:eastAsiaTheme="minorEastAsia"/>
          <w:b/>
          <w:color w:val="000000" w:themeColor="text1"/>
          <w:sz w:val="36"/>
          <w:szCs w:val="36"/>
        </w:rPr>
      </w:pPr>
      <w:r>
        <w:rPr>
          <w:rFonts w:hint="eastAsia" w:asciiTheme="minorEastAsia" w:hAnsiTheme="minorEastAsia" w:eastAsiaTheme="minorEastAsia"/>
          <w:b/>
          <w:color w:val="000000" w:themeColor="text1"/>
          <w:sz w:val="36"/>
          <w:szCs w:val="36"/>
        </w:rPr>
        <w:t>FWZN-</w:t>
      </w:r>
      <w:r>
        <w:rPr>
          <w:rFonts w:asciiTheme="minorEastAsia" w:hAnsiTheme="minorEastAsia" w:eastAsiaTheme="minorEastAsia"/>
          <w:b/>
          <w:color w:val="000000" w:themeColor="text1"/>
          <w:sz w:val="36"/>
          <w:szCs w:val="36"/>
        </w:rPr>
        <w:t>XXXX</w:t>
      </w:r>
      <w:r>
        <w:rPr>
          <w:rFonts w:hint="eastAsia" w:asciiTheme="minorEastAsia" w:hAnsiTheme="minorEastAsia" w:eastAsiaTheme="minorEastAsia"/>
          <w:b/>
          <w:color w:val="000000" w:themeColor="text1"/>
          <w:sz w:val="36"/>
          <w:szCs w:val="36"/>
        </w:rPr>
        <w:t>-</w:t>
      </w:r>
      <w:r>
        <w:rPr>
          <w:rFonts w:asciiTheme="minorEastAsia" w:hAnsiTheme="minorEastAsia" w:eastAsiaTheme="minorEastAsia"/>
          <w:b/>
          <w:color w:val="000000" w:themeColor="text1"/>
          <w:sz w:val="36"/>
          <w:szCs w:val="36"/>
        </w:rPr>
        <w:t>XXXX</w:t>
      </w:r>
      <w:r>
        <w:rPr>
          <w:rFonts w:hint="eastAsia" w:asciiTheme="minorEastAsia" w:hAnsiTheme="minorEastAsia" w:eastAsiaTheme="minorEastAsia"/>
          <w:b/>
          <w:color w:val="000000" w:themeColor="text1"/>
          <w:sz w:val="36"/>
          <w:szCs w:val="36"/>
        </w:rPr>
        <w:t>/</w:t>
      </w:r>
      <w:r>
        <w:rPr>
          <w:rFonts w:asciiTheme="minorEastAsia" w:hAnsiTheme="minorEastAsia" w:eastAsiaTheme="minorEastAsia"/>
          <w:b/>
          <w:color w:val="000000" w:themeColor="text1"/>
          <w:sz w:val="36"/>
          <w:szCs w:val="36"/>
        </w:rPr>
        <w:t>XX</w:t>
      </w:r>
    </w:p>
    <w:p>
      <w:pPr>
        <w:rPr>
          <w:b/>
          <w:color w:val="000000" w:themeColor="text1"/>
          <w:sz w:val="52"/>
          <w:szCs w:val="52"/>
        </w:rPr>
      </w:pPr>
    </w:p>
    <w:p>
      <w:pPr>
        <w:rPr>
          <w:color w:val="000000" w:themeColor="text1"/>
          <w:sz w:val="52"/>
          <w:szCs w:val="52"/>
        </w:rPr>
      </w:pPr>
    </w:p>
    <w:p>
      <w:pPr>
        <w:jc w:val="center"/>
        <w:rPr>
          <w:rFonts w:ascii="宋体" w:cs="宋体"/>
          <w:color w:val="000000" w:themeColor="text1"/>
          <w:szCs w:val="21"/>
        </w:rPr>
      </w:pPr>
      <w:r>
        <w:rPr>
          <w:rFonts w:hint="eastAsia" w:ascii="黑体" w:hAnsi="黑体" w:eastAsia="黑体"/>
          <w:b/>
          <w:color w:val="000000" w:themeColor="text1"/>
          <w:sz w:val="52"/>
          <w:szCs w:val="52"/>
        </w:rPr>
        <w:t>船舶所有权登记服务指南</w:t>
      </w: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rPr>
          <w:rFonts w:ascii="黑体" w:hAnsi="黑体" w:eastAsia="黑体"/>
          <w:color w:val="000000" w:themeColor="text1"/>
          <w:sz w:val="32"/>
          <w:szCs w:val="32"/>
        </w:rPr>
      </w:pPr>
      <w:r>
        <w:rPr>
          <w:rFonts w:ascii="黑体" w:hAnsi="黑体" w:eastAsia="黑体"/>
          <w:color w:val="000000" w:themeColor="text1"/>
          <w:sz w:val="32"/>
          <w:szCs w:val="32"/>
        </w:rPr>
        <w:t xml:space="preserve">  201</w:t>
      </w:r>
      <w:r>
        <w:rPr>
          <w:rFonts w:hint="eastAsia" w:ascii="黑体" w:hAnsi="黑体" w:eastAsia="黑体"/>
          <w:color w:val="000000" w:themeColor="text1"/>
          <w:sz w:val="32"/>
          <w:szCs w:val="32"/>
        </w:rPr>
        <w:t>8</w:t>
      </w:r>
      <w:r>
        <w:rPr>
          <w:rFonts w:ascii="黑体" w:hAnsi="黑体" w:eastAsia="黑体"/>
          <w:color w:val="000000" w:themeColor="text1"/>
          <w:sz w:val="32"/>
          <w:szCs w:val="32"/>
        </w:rPr>
        <w:t>—XX—XX</w:t>
      </w:r>
      <w:r>
        <w:rPr>
          <w:rFonts w:hint="eastAsia" w:ascii="黑体" w:hAnsi="黑体" w:eastAsia="黑体"/>
          <w:color w:val="000000" w:themeColor="text1"/>
          <w:sz w:val="32"/>
          <w:szCs w:val="32"/>
        </w:rPr>
        <w:t>发布</w:t>
      </w:r>
      <w:r>
        <w:rPr>
          <w:rFonts w:ascii="黑体" w:hAnsi="黑体" w:eastAsia="黑体"/>
          <w:color w:val="000000" w:themeColor="text1"/>
          <w:sz w:val="32"/>
          <w:szCs w:val="32"/>
        </w:rPr>
        <w:t xml:space="preserve">                  201</w:t>
      </w:r>
      <w:r>
        <w:rPr>
          <w:rFonts w:hint="eastAsia" w:ascii="黑体" w:hAnsi="黑体" w:eastAsia="黑体"/>
          <w:color w:val="000000" w:themeColor="text1"/>
          <w:sz w:val="32"/>
          <w:szCs w:val="32"/>
        </w:rPr>
        <w:t>8</w:t>
      </w:r>
      <w:r>
        <w:rPr>
          <w:rFonts w:ascii="黑体" w:hAnsi="黑体" w:eastAsia="黑体"/>
          <w:color w:val="000000" w:themeColor="text1"/>
          <w:sz w:val="32"/>
          <w:szCs w:val="32"/>
        </w:rPr>
        <w:t>—XX—XX</w:t>
      </w:r>
      <w:r>
        <w:rPr>
          <w:rFonts w:hint="eastAsia" w:ascii="黑体" w:hAnsi="黑体" w:eastAsia="黑体"/>
          <w:color w:val="000000" w:themeColor="text1"/>
          <w:sz w:val="32"/>
          <w:szCs w:val="32"/>
        </w:rPr>
        <w:t>实施</w:t>
      </w:r>
    </w:p>
    <w:p>
      <w:pPr>
        <w:rPr>
          <w:rFonts w:ascii="黑体" w:hAnsi="黑体" w:eastAsia="黑体"/>
          <w:color w:val="000000" w:themeColor="text1"/>
          <w:sz w:val="24"/>
          <w:szCs w:val="24"/>
        </w:rPr>
        <w:sectPr>
          <w:headerReference r:id="rId5" w:type="first"/>
          <w:footerReference r:id="rId8" w:type="first"/>
          <w:headerReference r:id="rId3" w:type="default"/>
          <w:footerReference r:id="rId6" w:type="default"/>
          <w:headerReference r:id="rId4" w:type="even"/>
          <w:footerReference r:id="rId7" w:type="even"/>
          <w:pgSz w:w="11906" w:h="16838"/>
          <w:pgMar w:top="1418" w:right="1134" w:bottom="1134" w:left="1418" w:header="851" w:footer="992" w:gutter="0"/>
          <w:pgNumType w:start="1"/>
          <w:cols w:space="425" w:num="1"/>
          <w:titlePg/>
          <w:docGrid w:type="lines" w:linePitch="312" w:charSpace="0"/>
        </w:sectPr>
      </w:pPr>
      <w:r>
        <w:rPr>
          <w:color w:val="000000" w:themeColor="text1"/>
        </w:rPr>
        <w:pict>
          <v:shape id="_x0000_s1026" o:spid="_x0000_s1026" o:spt="32" type="#_x0000_t32" style="position:absolute;left:0pt;margin-left:2.6pt;margin-top:11.35pt;height:0pt;width:467.7pt;z-index:251658240;mso-width-relative:page;mso-height-relative:page;" o:connectortype="straight" filled="f" coordsize="21600,21600">
            <v:path arrowok="t"/>
            <v:fill on="f" focussize="0,0"/>
            <v:stroke weight="1.5pt"/>
            <v:imagedata o:title=""/>
            <o:lock v:ext="edit"/>
          </v:shape>
        </w:pict>
      </w:r>
      <w:r>
        <w:rPr>
          <w:rFonts w:ascii="黑体" w:hAnsi="黑体" w:eastAsia="黑体"/>
          <w:color w:val="000000" w:themeColor="text1"/>
          <w:sz w:val="24"/>
          <w:szCs w:val="24"/>
        </w:rPr>
        <w:t xml:space="preserve">                                                                        </w:t>
      </w:r>
    </w:p>
    <w:p>
      <w:pPr>
        <w:jc w:val="center"/>
        <w:rPr>
          <w:rFonts w:ascii="黑体" w:hAnsi="黑体" w:eastAsia="黑体"/>
          <w:color w:val="000000" w:themeColor="text1"/>
          <w:sz w:val="36"/>
          <w:szCs w:val="36"/>
        </w:rPr>
        <w:sectPr>
          <w:type w:val="continuous"/>
          <w:pgSz w:w="11906" w:h="16838"/>
          <w:pgMar w:top="1418" w:right="1134" w:bottom="1134" w:left="1418" w:header="851" w:footer="992" w:gutter="0"/>
          <w:pgNumType w:start="1"/>
          <w:cols w:space="425" w:num="1"/>
          <w:titlePg/>
          <w:docGrid w:type="lines" w:linePitch="312" w:charSpace="0"/>
        </w:sectPr>
      </w:pPr>
      <w:r>
        <w:rPr>
          <w:rFonts w:hint="eastAsia" w:ascii="黑体" w:hAnsi="黑体" w:eastAsia="黑体"/>
          <w:color w:val="000000" w:themeColor="text1"/>
          <w:sz w:val="36"/>
          <w:szCs w:val="36"/>
        </w:rPr>
        <w:t>甘肃省交通运输厅  发 布</w:t>
      </w:r>
    </w:p>
    <w:p>
      <w:pPr>
        <w:rPr>
          <w:rFonts w:ascii="黑体" w:hAnsi="黑体" w:eastAsia="黑体"/>
          <w:color w:val="000000" w:themeColor="text1"/>
          <w:sz w:val="24"/>
          <w:szCs w:val="24"/>
        </w:rPr>
        <w:sectPr>
          <w:type w:val="continuous"/>
          <w:pgSz w:w="11906" w:h="16838"/>
          <w:pgMar w:top="1418" w:right="1134" w:bottom="1134" w:left="1418" w:header="851" w:footer="992" w:gutter="0"/>
          <w:pgNumType w:start="1"/>
          <w:cols w:space="425" w:num="1"/>
          <w:titlePg/>
          <w:docGrid w:type="lines" w:linePitch="312" w:charSpace="0"/>
        </w:sectPr>
      </w:pPr>
    </w:p>
    <w:p>
      <w:pPr>
        <w:jc w:val="center"/>
        <w:rPr>
          <w:rFonts w:ascii="宋体" w:hAnsi="宋体"/>
          <w:b/>
          <w:color w:val="000000" w:themeColor="text1"/>
          <w:sz w:val="32"/>
          <w:szCs w:val="32"/>
        </w:rPr>
      </w:pPr>
      <w:bookmarkStart w:id="0" w:name="_GoBack"/>
      <w:bookmarkEnd w:id="0"/>
      <w:r>
        <w:rPr>
          <w:rFonts w:hint="eastAsia" w:ascii="宋体" w:hAnsi="宋体"/>
          <w:b/>
          <w:color w:val="000000" w:themeColor="text1"/>
          <w:sz w:val="32"/>
          <w:szCs w:val="32"/>
        </w:rPr>
        <w:t>船舶所有权登记服务指南</w:t>
      </w:r>
    </w:p>
    <w:p>
      <w:pPr>
        <w:ind w:firstLine="420"/>
        <w:jc w:val="center"/>
        <w:rPr>
          <w:rFonts w:ascii="宋体" w:hAnsi="宋体"/>
          <w:b/>
          <w:color w:val="000000" w:themeColor="text1"/>
          <w:sz w:val="32"/>
          <w:szCs w:val="32"/>
        </w:rPr>
      </w:pPr>
    </w:p>
    <w:p>
      <w:pPr>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一、事项编码</w:t>
      </w:r>
    </w:p>
    <w:p>
      <w:pPr>
        <w:ind w:firstLine="420"/>
        <w:rPr>
          <w:rFonts w:asciiTheme="minorEastAsia" w:hAnsiTheme="minorEastAsia" w:eastAsiaTheme="minorEastAsia"/>
          <w:color w:val="000000" w:themeColor="text1"/>
          <w:szCs w:val="21"/>
        </w:rPr>
      </w:pPr>
    </w:p>
    <w:p>
      <w:pPr>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二、适用范围</w:t>
      </w:r>
    </w:p>
    <w:p>
      <w:pPr>
        <w:ind w:firstLine="420" w:firstLineChars="200"/>
        <w:rPr>
          <w:rFonts w:ascii="宋体"/>
          <w:color w:val="000000" w:themeColor="text1"/>
          <w:szCs w:val="21"/>
        </w:rPr>
      </w:pPr>
      <w:r>
        <w:rPr>
          <w:rFonts w:hint="eastAsia" w:ascii="宋体" w:hAnsi="宋体"/>
          <w:color w:val="000000" w:themeColor="text1"/>
          <w:szCs w:val="21"/>
        </w:rPr>
        <w:t>对船舶所有权进行登记的自然人、法人或者其他组织。</w:t>
      </w:r>
    </w:p>
    <w:p>
      <w:pPr>
        <w:rPr>
          <w:rFonts w:ascii="宋体" w:hAnsi="宋体"/>
          <w:color w:val="000000" w:themeColor="text1"/>
          <w:szCs w:val="21"/>
        </w:rPr>
      </w:pPr>
      <w:r>
        <w:rPr>
          <w:rFonts w:hint="eastAsia" w:ascii="宋体" w:hAnsi="宋体"/>
          <w:color w:val="000000" w:themeColor="text1"/>
          <w:szCs w:val="21"/>
        </w:rPr>
        <w:t>三、事项类别</w:t>
      </w:r>
    </w:p>
    <w:p>
      <w:pPr>
        <w:ind w:firstLine="420" w:firstLineChars="200"/>
        <w:rPr>
          <w:rFonts w:ascii="宋体" w:hAnsi="宋体"/>
          <w:color w:val="000000" w:themeColor="text1"/>
          <w:szCs w:val="21"/>
        </w:rPr>
      </w:pPr>
      <w:r>
        <w:rPr>
          <w:rFonts w:hint="eastAsia" w:ascii="宋体" w:hAnsi="宋体"/>
          <w:color w:val="000000" w:themeColor="text1"/>
          <w:szCs w:val="21"/>
        </w:rPr>
        <w:t>行政确认</w:t>
      </w:r>
    </w:p>
    <w:p>
      <w:pPr>
        <w:rPr>
          <w:rFonts w:ascii="宋体" w:hAnsi="宋体"/>
          <w:color w:val="000000" w:themeColor="text1"/>
          <w:szCs w:val="21"/>
        </w:rPr>
      </w:pPr>
      <w:r>
        <w:rPr>
          <w:rFonts w:hint="eastAsia" w:ascii="宋体" w:hAnsi="宋体"/>
          <w:color w:val="000000" w:themeColor="text1"/>
          <w:szCs w:val="21"/>
        </w:rPr>
        <w:t>四、设立依据</w:t>
      </w:r>
    </w:p>
    <w:p>
      <w:pPr>
        <w:ind w:firstLine="420" w:firstLineChars="200"/>
        <w:rPr>
          <w:rFonts w:ascii="宋体" w:hAnsi="宋体" w:cs="宋体"/>
          <w:color w:val="000000" w:themeColor="text1"/>
          <w:szCs w:val="21"/>
        </w:rPr>
      </w:pPr>
      <w:r>
        <w:rPr>
          <w:rFonts w:hint="eastAsia" w:ascii="宋体" w:hAnsi="宋体" w:cs="宋体"/>
          <w:color w:val="000000" w:themeColor="text1"/>
          <w:szCs w:val="21"/>
        </w:rPr>
        <w:t>1.《中华人民共和国船舶登记条例》（1994年6月2日中华人民共和国国务院令第155号公布　根据2014年7月9日国务院第54次常务会议《国务院关于修改部分行政法规的决定》修订）；</w:t>
      </w:r>
    </w:p>
    <w:p>
      <w:pPr>
        <w:ind w:firstLine="420" w:firstLineChars="200"/>
        <w:rPr>
          <w:rFonts w:ascii="宋体" w:hAnsi="宋体" w:cs="宋体"/>
          <w:color w:val="000000" w:themeColor="text1"/>
          <w:szCs w:val="21"/>
        </w:rPr>
      </w:pPr>
      <w:r>
        <w:rPr>
          <w:rFonts w:hint="eastAsia" w:ascii="宋体" w:hAnsi="宋体" w:cs="宋体"/>
          <w:color w:val="000000" w:themeColor="text1"/>
          <w:szCs w:val="21"/>
        </w:rPr>
        <w:t>2.《中华人民共和国船舶登记办法》（2016年12月13日交通运输部令第85号）。</w:t>
      </w:r>
    </w:p>
    <w:p>
      <w:pPr>
        <w:rPr>
          <w:rFonts w:ascii="宋体" w:hAnsi="宋体"/>
          <w:color w:val="000000" w:themeColor="text1"/>
          <w:szCs w:val="21"/>
        </w:rPr>
      </w:pPr>
      <w:r>
        <w:rPr>
          <w:rFonts w:hint="eastAsia" w:ascii="宋体" w:hAnsi="宋体"/>
          <w:color w:val="000000" w:themeColor="text1"/>
          <w:szCs w:val="21"/>
        </w:rPr>
        <w:t>五、受理机构</w:t>
      </w:r>
    </w:p>
    <w:p>
      <w:pPr>
        <w:ind w:firstLine="420" w:firstLineChars="200"/>
        <w:rPr>
          <w:rFonts w:ascii="宋体" w:hAnsi="宋体"/>
          <w:color w:val="000000" w:themeColor="text1"/>
          <w:szCs w:val="21"/>
        </w:rPr>
      </w:pPr>
      <w:r>
        <w:rPr>
          <w:rFonts w:hint="eastAsia" w:ascii="宋体" w:hAnsi="宋体"/>
          <w:color w:val="000000" w:themeColor="text1"/>
          <w:szCs w:val="21"/>
        </w:rPr>
        <w:t>甘肃省地方海事局</w:t>
      </w:r>
    </w:p>
    <w:p>
      <w:pPr>
        <w:rPr>
          <w:rFonts w:ascii="宋体" w:hAnsi="宋体"/>
          <w:color w:val="000000" w:themeColor="text1"/>
          <w:szCs w:val="21"/>
        </w:rPr>
      </w:pPr>
      <w:r>
        <w:rPr>
          <w:rFonts w:hint="eastAsia" w:ascii="宋体" w:hAnsi="宋体"/>
          <w:color w:val="000000" w:themeColor="text1"/>
          <w:szCs w:val="21"/>
        </w:rPr>
        <w:t>六、决定机构</w:t>
      </w:r>
    </w:p>
    <w:p>
      <w:pPr>
        <w:ind w:firstLine="420" w:firstLineChars="200"/>
        <w:rPr>
          <w:rFonts w:ascii="宋体" w:hAnsi="宋体"/>
          <w:color w:val="000000" w:themeColor="text1"/>
          <w:szCs w:val="21"/>
        </w:rPr>
      </w:pPr>
      <w:r>
        <w:rPr>
          <w:rFonts w:hint="eastAsia" w:ascii="宋体" w:hAnsi="宋体"/>
          <w:color w:val="000000" w:themeColor="text1"/>
          <w:szCs w:val="21"/>
        </w:rPr>
        <w:t>甘肃省地方海事局</w:t>
      </w:r>
    </w:p>
    <w:p>
      <w:pPr>
        <w:rPr>
          <w:rFonts w:ascii="宋体" w:hAnsi="宋体"/>
          <w:color w:val="000000" w:themeColor="text1"/>
          <w:szCs w:val="21"/>
        </w:rPr>
      </w:pPr>
      <w:r>
        <w:rPr>
          <w:rFonts w:hint="eastAsia" w:ascii="宋体" w:hAnsi="宋体"/>
          <w:color w:val="000000" w:themeColor="text1"/>
          <w:szCs w:val="21"/>
        </w:rPr>
        <w:t>七、办理条件</w:t>
      </w:r>
    </w:p>
    <w:p>
      <w:pPr>
        <w:ind w:firstLine="420" w:firstLineChars="200"/>
        <w:rPr>
          <w:rFonts w:ascii="宋体" w:hAnsi="宋体"/>
          <w:color w:val="000000" w:themeColor="text1"/>
          <w:szCs w:val="21"/>
        </w:rPr>
      </w:pPr>
      <w:r>
        <w:rPr>
          <w:rFonts w:hint="eastAsia" w:ascii="宋体" w:hAnsi="宋体"/>
          <w:color w:val="000000" w:themeColor="text1"/>
          <w:szCs w:val="21"/>
        </w:rPr>
        <w:t>（一）准予批准的条件：</w:t>
      </w:r>
    </w:p>
    <w:p>
      <w:pPr>
        <w:ind w:firstLine="420" w:firstLineChars="200"/>
        <w:rPr>
          <w:rFonts w:ascii="宋体" w:hAnsi="宋体" w:cs="宋体"/>
          <w:color w:val="000000" w:themeColor="text1"/>
          <w:szCs w:val="21"/>
        </w:rPr>
      </w:pPr>
      <w:r>
        <w:rPr>
          <w:rFonts w:hint="eastAsia" w:ascii="宋体" w:hAnsi="宋体" w:cs="宋体"/>
          <w:color w:val="000000" w:themeColor="text1"/>
          <w:szCs w:val="21"/>
        </w:rPr>
        <w:t>1.申请人合法取得船舶所有权；</w:t>
      </w:r>
    </w:p>
    <w:p>
      <w:pPr>
        <w:ind w:firstLine="420" w:firstLineChars="200"/>
        <w:rPr>
          <w:rFonts w:ascii="宋体" w:hAnsi="宋体" w:cs="宋体"/>
          <w:color w:val="000000" w:themeColor="text1"/>
          <w:szCs w:val="21"/>
        </w:rPr>
      </w:pPr>
      <w:r>
        <w:rPr>
          <w:rFonts w:hint="eastAsia" w:ascii="宋体" w:hAnsi="宋体" w:cs="宋体"/>
          <w:color w:val="000000" w:themeColor="text1"/>
          <w:szCs w:val="21"/>
        </w:rPr>
        <w:t>2.申请人符合《中华人民共和国船舶登记条例》相关规定；</w:t>
      </w:r>
    </w:p>
    <w:p>
      <w:pPr>
        <w:ind w:firstLine="420" w:firstLineChars="200"/>
        <w:rPr>
          <w:rFonts w:ascii="宋体" w:hAnsi="宋体" w:cs="宋体"/>
          <w:color w:val="000000" w:themeColor="text1"/>
          <w:szCs w:val="21"/>
        </w:rPr>
      </w:pPr>
      <w:r>
        <w:rPr>
          <w:rFonts w:hint="eastAsia" w:ascii="宋体" w:hAnsi="宋体" w:cs="宋体"/>
          <w:color w:val="000000" w:themeColor="text1"/>
          <w:szCs w:val="21"/>
        </w:rPr>
        <w:t>3.属当地管理机构登记管辖；</w:t>
      </w:r>
    </w:p>
    <w:p>
      <w:pPr>
        <w:ind w:firstLine="420" w:firstLineChars="200"/>
        <w:rPr>
          <w:rFonts w:ascii="宋体" w:hAnsi="宋体" w:cs="宋体"/>
          <w:color w:val="000000" w:themeColor="text1"/>
          <w:szCs w:val="21"/>
        </w:rPr>
      </w:pPr>
      <w:r>
        <w:rPr>
          <w:rFonts w:hint="eastAsia" w:ascii="宋体" w:hAnsi="宋体" w:cs="宋体"/>
          <w:color w:val="000000" w:themeColor="text1"/>
          <w:szCs w:val="21"/>
        </w:rPr>
        <w:t>4.进口船舶符合国家有关进口船舶船龄限制规定并且进口手续合法、完备；</w:t>
      </w:r>
    </w:p>
    <w:p>
      <w:pPr>
        <w:ind w:firstLine="420" w:firstLineChars="200"/>
        <w:rPr>
          <w:rFonts w:ascii="宋体" w:hAnsi="宋体" w:cs="宋体"/>
          <w:color w:val="000000" w:themeColor="text1"/>
          <w:szCs w:val="21"/>
        </w:rPr>
      </w:pPr>
      <w:r>
        <w:rPr>
          <w:rFonts w:hint="eastAsia" w:ascii="宋体" w:hAnsi="宋体" w:cs="宋体"/>
          <w:color w:val="000000" w:themeColor="text1"/>
          <w:szCs w:val="21"/>
        </w:rPr>
        <w:t>5.船舶已取得经海事管理机构核定的船名和船舶识别号。</w:t>
      </w:r>
    </w:p>
    <w:p>
      <w:pPr>
        <w:ind w:firstLine="420" w:firstLineChars="200"/>
        <w:rPr>
          <w:rFonts w:ascii="宋体" w:hAnsi="宋体"/>
          <w:color w:val="000000" w:themeColor="text1"/>
          <w:szCs w:val="21"/>
        </w:rPr>
      </w:pPr>
      <w:r>
        <w:rPr>
          <w:rFonts w:hint="eastAsia" w:ascii="宋体" w:hAnsi="宋体"/>
          <w:color w:val="000000" w:themeColor="text1"/>
          <w:szCs w:val="21"/>
        </w:rPr>
        <w:t>（二）不予批准的情形：</w:t>
      </w:r>
    </w:p>
    <w:p>
      <w:pPr>
        <w:ind w:firstLine="420"/>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 xml:space="preserve">1.申请人不能提供权利取得证明文件或者申请登记事项与权利取得证明文件不一致的； </w:t>
      </w:r>
      <w:r>
        <w:rPr>
          <w:rFonts w:hint="eastAsia" w:asciiTheme="minorEastAsia" w:hAnsiTheme="minorEastAsia" w:eastAsiaTheme="minorEastAsia"/>
          <w:color w:val="000000" w:themeColor="text1"/>
          <w:szCs w:val="21"/>
        </w:rPr>
        <w:br w:type="textWrapping"/>
      </w:r>
      <w:r>
        <w:rPr>
          <w:rFonts w:hint="eastAsia" w:asciiTheme="minorEastAsia" w:hAnsiTheme="minorEastAsia" w:eastAsiaTheme="minorEastAsia"/>
          <w:color w:val="000000" w:themeColor="text1"/>
          <w:szCs w:val="21"/>
        </w:rPr>
        <w:t xml:space="preserve">　　2.第三人主张存在尚未解决的权属争议且能提供依据的； </w:t>
      </w:r>
      <w:r>
        <w:rPr>
          <w:rFonts w:hint="eastAsia" w:asciiTheme="minorEastAsia" w:hAnsiTheme="minorEastAsia" w:eastAsiaTheme="minorEastAsia"/>
          <w:color w:val="000000" w:themeColor="text1"/>
          <w:szCs w:val="21"/>
        </w:rPr>
        <w:br w:type="textWrapping"/>
      </w:r>
      <w:r>
        <w:rPr>
          <w:rFonts w:hint="eastAsia" w:asciiTheme="minorEastAsia" w:hAnsiTheme="minorEastAsia" w:eastAsiaTheme="minorEastAsia"/>
          <w:color w:val="000000" w:themeColor="text1"/>
          <w:szCs w:val="21"/>
        </w:rPr>
        <w:t xml:space="preserve">　　3.申请登记事项与已签发的登记证书内容相冲突的； </w:t>
      </w:r>
      <w:r>
        <w:rPr>
          <w:rFonts w:hint="eastAsia" w:asciiTheme="minorEastAsia" w:hAnsiTheme="minorEastAsia" w:eastAsiaTheme="minorEastAsia"/>
          <w:color w:val="000000" w:themeColor="text1"/>
          <w:szCs w:val="21"/>
        </w:rPr>
        <w:br w:type="textWrapping"/>
      </w:r>
      <w:r>
        <w:rPr>
          <w:rFonts w:hint="eastAsia" w:asciiTheme="minorEastAsia" w:hAnsiTheme="minorEastAsia" w:eastAsiaTheme="minorEastAsia"/>
          <w:color w:val="000000" w:themeColor="text1"/>
          <w:szCs w:val="21"/>
        </w:rPr>
        <w:t>　　4.违反法律、行政法规规定的。</w:t>
      </w:r>
    </w:p>
    <w:p>
      <w:pPr>
        <w:ind w:firstLine="420" w:firstLineChars="200"/>
        <w:rPr>
          <w:rFonts w:ascii="宋体" w:hAnsi="宋体"/>
          <w:color w:val="000000" w:themeColor="text1"/>
          <w:szCs w:val="21"/>
        </w:rPr>
      </w:pPr>
      <w:r>
        <w:rPr>
          <w:rFonts w:hint="eastAsia" w:ascii="宋体" w:hAnsi="宋体"/>
          <w:color w:val="000000" w:themeColor="text1"/>
          <w:szCs w:val="21"/>
        </w:rPr>
        <w:t>（三）其他需要说明的情形：</w:t>
      </w:r>
    </w:p>
    <w:p>
      <w:pPr>
        <w:ind w:firstLine="420" w:firstLineChars="200"/>
        <w:rPr>
          <w:rFonts w:ascii="宋体" w:cs="宋体"/>
          <w:color w:val="000000" w:themeColor="text1"/>
          <w:szCs w:val="21"/>
        </w:rPr>
      </w:pPr>
      <w:r>
        <w:rPr>
          <w:rFonts w:hint="eastAsia"/>
          <w:color w:val="000000" w:themeColor="text1"/>
          <w:shd w:val="clear" w:color="auto" w:fill="FFFFFF"/>
        </w:rPr>
        <w:t>船舶不得具有双重国籍。凡在外国登记的船舶，未中止或者注销原登记国国籍的，不得取得中华人民共和国国籍</w:t>
      </w:r>
      <w:r>
        <w:rPr>
          <w:rFonts w:hint="eastAsia" w:ascii="宋体" w:hAnsi="宋体" w:cs="宋体"/>
          <w:color w:val="000000" w:themeColor="text1"/>
          <w:szCs w:val="21"/>
        </w:rPr>
        <w:t>。</w:t>
      </w:r>
    </w:p>
    <w:p>
      <w:pPr>
        <w:ind w:firstLine="420" w:firstLineChars="200"/>
        <w:rPr>
          <w:color w:val="000000" w:themeColor="text1"/>
          <w:shd w:val="clear" w:color="auto" w:fill="FFFFFF"/>
        </w:rPr>
      </w:pPr>
      <w:r>
        <w:rPr>
          <w:rFonts w:hint="eastAsia"/>
          <w:color w:val="000000" w:themeColor="text1"/>
          <w:shd w:val="clear" w:color="auto" w:fill="FFFFFF"/>
        </w:rPr>
        <w:t>船舶登记港由船舶所有人依据其住所或者主要营业所所在地就近选择，但是不得选择2个或者2个以上的船舶登记港。</w:t>
      </w:r>
    </w:p>
    <w:p>
      <w:pPr>
        <w:ind w:firstLine="420" w:firstLineChars="200"/>
        <w:rPr>
          <w:color w:val="000000" w:themeColor="text1"/>
          <w:shd w:val="clear" w:color="auto" w:fill="FFFFFF"/>
        </w:rPr>
      </w:pPr>
      <w:r>
        <w:rPr>
          <w:rFonts w:hint="eastAsia"/>
          <w:color w:val="000000" w:themeColor="text1"/>
          <w:shd w:val="clear" w:color="auto" w:fill="FFFFFF"/>
        </w:rPr>
        <w:t>船名由船籍港船舶登记机关核定。船名不得与登记在先的船舶重名或者同音。</w:t>
      </w:r>
    </w:p>
    <w:p>
      <w:pPr>
        <w:ind w:firstLine="420" w:firstLineChars="200"/>
        <w:rPr>
          <w:rFonts w:ascii="宋体" w:cs="宋体"/>
          <w:color w:val="000000" w:themeColor="text1"/>
          <w:szCs w:val="21"/>
        </w:rPr>
      </w:pPr>
      <w:r>
        <w:rPr>
          <w:rFonts w:hint="eastAsia"/>
          <w:color w:val="000000" w:themeColor="text1"/>
          <w:szCs w:val="21"/>
        </w:rPr>
        <w:t xml:space="preserve">船舶不得使用下列名称： </w:t>
      </w:r>
      <w:r>
        <w:rPr>
          <w:rFonts w:hint="eastAsia"/>
          <w:color w:val="000000" w:themeColor="text1"/>
          <w:szCs w:val="21"/>
        </w:rPr>
        <w:br w:type="textWrapping"/>
      </w:r>
      <w:r>
        <w:rPr>
          <w:rFonts w:hint="eastAsia"/>
          <w:color w:val="000000" w:themeColor="text1"/>
          <w:szCs w:val="21"/>
        </w:rPr>
        <w:t>　　</w:t>
      </w:r>
      <w:r>
        <w:rPr>
          <w:rFonts w:hint="eastAsia" w:asciiTheme="minorEastAsia" w:hAnsiTheme="minorEastAsia" w:eastAsiaTheme="minorEastAsia"/>
          <w:color w:val="000000" w:themeColor="text1"/>
          <w:szCs w:val="21"/>
        </w:rPr>
        <w:t xml:space="preserve">1.与国家、政府间国际组织名称相同或者相似的，但经有关国家、政府间国际组织同意的除外； </w:t>
      </w:r>
      <w:r>
        <w:rPr>
          <w:rFonts w:hint="eastAsia" w:asciiTheme="minorEastAsia" w:hAnsiTheme="minorEastAsia" w:eastAsiaTheme="minorEastAsia"/>
          <w:color w:val="000000" w:themeColor="text1"/>
          <w:szCs w:val="21"/>
        </w:rPr>
        <w:br w:type="textWrapping"/>
      </w:r>
      <w:r>
        <w:rPr>
          <w:rFonts w:hint="eastAsia" w:asciiTheme="minorEastAsia" w:hAnsiTheme="minorEastAsia" w:eastAsiaTheme="minorEastAsia"/>
          <w:color w:val="000000" w:themeColor="text1"/>
          <w:szCs w:val="21"/>
        </w:rPr>
        <w:t xml:space="preserve">　　2.与国家机关、政党名称相同或者相似的，但经有关国家机关、政党同意的除外； </w:t>
      </w:r>
      <w:r>
        <w:rPr>
          <w:rFonts w:hint="eastAsia" w:asciiTheme="minorEastAsia" w:hAnsiTheme="minorEastAsia" w:eastAsiaTheme="minorEastAsia"/>
          <w:color w:val="000000" w:themeColor="text1"/>
          <w:szCs w:val="21"/>
        </w:rPr>
        <w:br w:type="textWrapping"/>
      </w:r>
      <w:r>
        <w:rPr>
          <w:rFonts w:hint="eastAsia" w:asciiTheme="minorEastAsia" w:hAnsiTheme="minorEastAsia" w:eastAsiaTheme="minorEastAsia"/>
          <w:color w:val="000000" w:themeColor="text1"/>
          <w:szCs w:val="21"/>
        </w:rPr>
        <w:t xml:space="preserve">　　3.与国家领导人姓名相同的； </w:t>
      </w:r>
      <w:r>
        <w:rPr>
          <w:rFonts w:hint="eastAsia" w:asciiTheme="minorEastAsia" w:hAnsiTheme="minorEastAsia" w:eastAsiaTheme="minorEastAsia"/>
          <w:color w:val="000000" w:themeColor="text1"/>
          <w:szCs w:val="21"/>
        </w:rPr>
        <w:br w:type="textWrapping"/>
      </w:r>
      <w:r>
        <w:rPr>
          <w:rFonts w:hint="eastAsia" w:asciiTheme="minorEastAsia" w:hAnsiTheme="minorEastAsia" w:eastAsiaTheme="minorEastAsia"/>
          <w:color w:val="000000" w:themeColor="text1"/>
          <w:szCs w:val="21"/>
        </w:rPr>
        <w:t xml:space="preserve">　　4.与政府公务船舶名称相同或者相似的； </w:t>
      </w:r>
      <w:r>
        <w:rPr>
          <w:rFonts w:hint="eastAsia" w:asciiTheme="minorEastAsia" w:hAnsiTheme="minorEastAsia" w:eastAsiaTheme="minorEastAsia"/>
          <w:color w:val="000000" w:themeColor="text1"/>
          <w:szCs w:val="21"/>
        </w:rPr>
        <w:br w:type="textWrapping"/>
      </w:r>
      <w:r>
        <w:rPr>
          <w:rFonts w:hint="eastAsia" w:asciiTheme="minorEastAsia" w:hAnsiTheme="minorEastAsia" w:eastAsiaTheme="minorEastAsia"/>
          <w:color w:val="000000" w:themeColor="text1"/>
          <w:szCs w:val="21"/>
        </w:rPr>
        <w:t xml:space="preserve">　　5.申请人户籍地以外的省、市简称加船舶种类组成的； </w:t>
      </w:r>
      <w:r>
        <w:rPr>
          <w:rFonts w:hint="eastAsia" w:asciiTheme="minorEastAsia" w:hAnsiTheme="minorEastAsia" w:eastAsiaTheme="minorEastAsia"/>
          <w:color w:val="000000" w:themeColor="text1"/>
          <w:szCs w:val="21"/>
        </w:rPr>
        <w:br w:type="textWrapping"/>
      </w:r>
      <w:r>
        <w:rPr>
          <w:rFonts w:hint="eastAsia" w:asciiTheme="minorEastAsia" w:hAnsiTheme="minorEastAsia" w:eastAsiaTheme="minorEastAsia"/>
          <w:color w:val="000000" w:themeColor="text1"/>
          <w:szCs w:val="21"/>
        </w:rPr>
        <w:t xml:space="preserve">　　6.带有民族歧视性或者殖民主义色彩的； </w:t>
      </w:r>
      <w:r>
        <w:rPr>
          <w:rFonts w:hint="eastAsia" w:asciiTheme="minorEastAsia" w:hAnsiTheme="minorEastAsia" w:eastAsiaTheme="minorEastAsia"/>
          <w:color w:val="000000" w:themeColor="text1"/>
          <w:szCs w:val="21"/>
        </w:rPr>
        <w:br w:type="textWrapping"/>
      </w:r>
      <w:r>
        <w:rPr>
          <w:rFonts w:hint="eastAsia" w:asciiTheme="minorEastAsia" w:hAnsiTheme="minorEastAsia" w:eastAsiaTheme="minorEastAsia"/>
          <w:color w:val="000000" w:themeColor="text1"/>
          <w:szCs w:val="21"/>
        </w:rPr>
        <w:t xml:space="preserve">　　7.有损社会主义道德风尚或者有不良文化倾向的； </w:t>
      </w:r>
      <w:r>
        <w:rPr>
          <w:rFonts w:hint="eastAsia" w:asciiTheme="minorEastAsia" w:hAnsiTheme="minorEastAsia" w:eastAsiaTheme="minorEastAsia"/>
          <w:color w:val="000000" w:themeColor="text1"/>
          <w:szCs w:val="21"/>
        </w:rPr>
        <w:br w:type="textWrapping"/>
      </w:r>
      <w:r>
        <w:rPr>
          <w:rFonts w:hint="eastAsia" w:asciiTheme="minorEastAsia" w:hAnsiTheme="minorEastAsia" w:eastAsiaTheme="minorEastAsia"/>
          <w:color w:val="000000" w:themeColor="text1"/>
          <w:szCs w:val="21"/>
        </w:rPr>
        <w:t>　　8.法</w:t>
      </w:r>
      <w:r>
        <w:rPr>
          <w:rFonts w:hint="eastAsia"/>
          <w:color w:val="000000" w:themeColor="text1"/>
          <w:szCs w:val="21"/>
        </w:rPr>
        <w:t>律、行政法规明确禁止使用的。</w:t>
      </w:r>
    </w:p>
    <w:p>
      <w:pPr>
        <w:rPr>
          <w:rFonts w:ascii="宋体"/>
          <w:color w:val="000000" w:themeColor="text1"/>
          <w:szCs w:val="21"/>
        </w:rPr>
      </w:pPr>
      <w:r>
        <w:rPr>
          <w:rFonts w:hint="eastAsia" w:ascii="宋体"/>
          <w:color w:val="000000" w:themeColor="text1"/>
          <w:szCs w:val="21"/>
        </w:rPr>
        <w:t>八、申办材料</w:t>
      </w:r>
    </w:p>
    <w:p>
      <w:pPr>
        <w:ind w:firstLine="420" w:firstLineChars="200"/>
        <w:rPr>
          <w:rFonts w:ascii="宋体"/>
          <w:color w:val="000000" w:themeColor="text1"/>
          <w:szCs w:val="21"/>
        </w:rPr>
      </w:pPr>
      <w:r>
        <w:rPr>
          <w:rFonts w:hint="eastAsia" w:ascii="宋体"/>
          <w:color w:val="000000" w:themeColor="text1"/>
          <w:szCs w:val="21"/>
        </w:rPr>
        <w:t>申请人把下列申请材料（文件、物品）送交办理窗口：</w:t>
      </w:r>
    </w:p>
    <w:tbl>
      <w:tblPr>
        <w:tblStyle w:val="11"/>
        <w:tblW w:w="936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576"/>
        <w:gridCol w:w="2352"/>
        <w:gridCol w:w="1259"/>
        <w:gridCol w:w="1491"/>
        <w:gridCol w:w="1276"/>
        <w:gridCol w:w="24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25" w:hRule="atLeast"/>
        </w:trPr>
        <w:tc>
          <w:tcPr>
            <w:tcW w:w="576" w:type="dxa"/>
            <w:tcBorders>
              <w:right w:val="single" w:color="auto" w:sz="4" w:space="0"/>
            </w:tcBorders>
            <w:vAlign w:val="center"/>
          </w:tcPr>
          <w:p>
            <w:pPr>
              <w:widowControl/>
              <w:spacing w:line="240" w:lineRule="exact"/>
              <w:jc w:val="center"/>
              <w:rPr>
                <w:rFonts w:ascii="宋体" w:cs="宋体"/>
                <w:color w:val="000000" w:themeColor="text1"/>
                <w:kern w:val="0"/>
                <w:sz w:val="18"/>
                <w:szCs w:val="18"/>
              </w:rPr>
            </w:pPr>
            <w:r>
              <w:rPr>
                <w:rFonts w:hint="eastAsia" w:ascii="宋体" w:hAnsi="宋体" w:cs="宋体"/>
                <w:color w:val="000000" w:themeColor="text1"/>
                <w:kern w:val="0"/>
                <w:sz w:val="18"/>
                <w:szCs w:val="18"/>
              </w:rPr>
              <w:t>序号</w:t>
            </w:r>
          </w:p>
        </w:tc>
        <w:tc>
          <w:tcPr>
            <w:tcW w:w="2352" w:type="dxa"/>
            <w:tcBorders>
              <w:left w:val="single" w:color="auto" w:sz="4" w:space="0"/>
            </w:tcBorders>
            <w:vAlign w:val="center"/>
          </w:tcPr>
          <w:p>
            <w:pPr>
              <w:spacing w:line="240" w:lineRule="exact"/>
              <w:jc w:val="center"/>
              <w:rPr>
                <w:rFonts w:ascii="宋体" w:cs="宋体"/>
                <w:color w:val="000000" w:themeColor="text1"/>
                <w:kern w:val="0"/>
                <w:sz w:val="18"/>
                <w:szCs w:val="18"/>
              </w:rPr>
            </w:pPr>
            <w:r>
              <w:rPr>
                <w:rFonts w:hint="eastAsia" w:ascii="宋体" w:hAnsi="宋体" w:cs="宋体"/>
                <w:color w:val="000000" w:themeColor="text1"/>
                <w:kern w:val="0"/>
                <w:sz w:val="18"/>
                <w:szCs w:val="18"/>
              </w:rPr>
              <w:t>提交材料名称</w:t>
            </w:r>
          </w:p>
        </w:tc>
        <w:tc>
          <w:tcPr>
            <w:tcW w:w="1259" w:type="dxa"/>
            <w:vAlign w:val="center"/>
          </w:tcPr>
          <w:p>
            <w:pPr>
              <w:widowControl/>
              <w:spacing w:line="240" w:lineRule="exact"/>
              <w:jc w:val="center"/>
              <w:rPr>
                <w:rFonts w:ascii="宋体" w:cs="宋体"/>
                <w:color w:val="000000" w:themeColor="text1"/>
                <w:kern w:val="0"/>
                <w:sz w:val="18"/>
                <w:szCs w:val="18"/>
              </w:rPr>
            </w:pPr>
            <w:r>
              <w:rPr>
                <w:rFonts w:hint="eastAsia" w:ascii="宋体" w:hAnsi="宋体" w:cs="宋体"/>
                <w:color w:val="000000" w:themeColor="text1"/>
                <w:kern w:val="0"/>
                <w:sz w:val="18"/>
                <w:szCs w:val="18"/>
              </w:rPr>
              <w:t>原件/复印件</w:t>
            </w:r>
          </w:p>
        </w:tc>
        <w:tc>
          <w:tcPr>
            <w:tcW w:w="1491" w:type="dxa"/>
            <w:vAlign w:val="center"/>
          </w:tcPr>
          <w:p>
            <w:pPr>
              <w:widowControl/>
              <w:spacing w:line="240" w:lineRule="exact"/>
              <w:jc w:val="center"/>
              <w:rPr>
                <w:rFonts w:ascii="宋体" w:cs="宋体"/>
                <w:color w:val="000000" w:themeColor="text1"/>
                <w:kern w:val="0"/>
                <w:sz w:val="18"/>
                <w:szCs w:val="18"/>
              </w:rPr>
            </w:pPr>
            <w:r>
              <w:rPr>
                <w:rFonts w:hint="eastAsia" w:ascii="宋体" w:hAnsi="宋体" w:cs="宋体"/>
                <w:color w:val="000000" w:themeColor="text1"/>
                <w:kern w:val="0"/>
                <w:sz w:val="18"/>
                <w:szCs w:val="18"/>
              </w:rPr>
              <w:t>份数</w:t>
            </w:r>
          </w:p>
        </w:tc>
        <w:tc>
          <w:tcPr>
            <w:tcW w:w="1276" w:type="dxa"/>
            <w:vAlign w:val="center"/>
          </w:tcPr>
          <w:p>
            <w:pPr>
              <w:widowControl/>
              <w:spacing w:line="240" w:lineRule="exact"/>
              <w:jc w:val="center"/>
              <w:rPr>
                <w:rFonts w:ascii="宋体" w:hAnsi="宋体" w:cs="宋体"/>
                <w:color w:val="000000" w:themeColor="text1"/>
                <w:kern w:val="0"/>
                <w:sz w:val="18"/>
                <w:szCs w:val="18"/>
              </w:rPr>
            </w:pPr>
            <w:r>
              <w:rPr>
                <w:rFonts w:hint="eastAsia" w:ascii="宋体" w:hAnsi="宋体" w:cs="宋体"/>
                <w:color w:val="000000" w:themeColor="text1"/>
                <w:kern w:val="0"/>
                <w:sz w:val="18"/>
                <w:szCs w:val="18"/>
              </w:rPr>
              <w:t>纸质/电子版</w:t>
            </w:r>
            <w:r>
              <w:rPr>
                <w:rFonts w:ascii="宋体" w:hAnsi="宋体" w:cs="宋体"/>
                <w:color w:val="000000" w:themeColor="text1"/>
                <w:kern w:val="0"/>
                <w:sz w:val="18"/>
                <w:szCs w:val="18"/>
              </w:rPr>
              <w:t xml:space="preserve"> </w:t>
            </w:r>
          </w:p>
        </w:tc>
        <w:tc>
          <w:tcPr>
            <w:tcW w:w="2410" w:type="dxa"/>
            <w:vAlign w:val="center"/>
          </w:tcPr>
          <w:p>
            <w:pPr>
              <w:widowControl/>
              <w:spacing w:line="240" w:lineRule="exact"/>
              <w:jc w:val="center"/>
              <w:rPr>
                <w:rFonts w:ascii="宋体" w:cs="宋体"/>
                <w:color w:val="000000" w:themeColor="text1"/>
                <w:kern w:val="0"/>
                <w:sz w:val="18"/>
                <w:szCs w:val="18"/>
              </w:rPr>
            </w:pPr>
            <w:r>
              <w:rPr>
                <w:rFonts w:hint="eastAsia" w:ascii="宋体" w:hAnsi="宋体" w:cs="宋体"/>
                <w:color w:val="000000" w:themeColor="text1"/>
                <w:kern w:val="0"/>
                <w:sz w:val="18"/>
                <w:szCs w:val="18"/>
              </w:rPr>
              <w:t>特定要求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645" w:hRule="atLeast"/>
        </w:trPr>
        <w:tc>
          <w:tcPr>
            <w:tcW w:w="576" w:type="dxa"/>
            <w:tcBorders>
              <w:bottom w:val="single" w:color="auto" w:sz="4" w:space="0"/>
              <w:right w:val="single" w:color="auto" w:sz="4" w:space="0"/>
            </w:tcBorders>
            <w:tcMar>
              <w:top w:w="75" w:type="dxa"/>
              <w:left w:w="75" w:type="dxa"/>
              <w:bottom w:w="75" w:type="dxa"/>
              <w:right w:w="75" w:type="dxa"/>
            </w:tcMar>
            <w:vAlign w:val="center"/>
          </w:tcPr>
          <w:p>
            <w:pPr>
              <w:pStyle w:val="7"/>
              <w:spacing w:line="330" w:lineRule="atLeast"/>
              <w:jc w:val="center"/>
              <w:rPr>
                <w:rFonts w:asciiTheme="minorEastAsia" w:hAnsiTheme="minorEastAsia" w:eastAsiaTheme="minorEastAsia"/>
                <w:color w:val="000000" w:themeColor="text1"/>
                <w:sz w:val="18"/>
                <w:szCs w:val="18"/>
              </w:rPr>
            </w:pPr>
            <w:r>
              <w:rPr>
                <w:rFonts w:asciiTheme="minorEastAsia" w:hAnsiTheme="minorEastAsia" w:eastAsiaTheme="minorEastAsia"/>
                <w:color w:val="000000" w:themeColor="text1"/>
                <w:sz w:val="18"/>
                <w:szCs w:val="18"/>
              </w:rPr>
              <w:t>1</w:t>
            </w:r>
          </w:p>
        </w:tc>
        <w:tc>
          <w:tcPr>
            <w:tcW w:w="2352" w:type="dxa"/>
            <w:tcBorders>
              <w:left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船舶所有权/国籍登记申请书</w:t>
            </w:r>
          </w:p>
        </w:tc>
        <w:tc>
          <w:tcPr>
            <w:tcW w:w="1259" w:type="dxa"/>
            <w:tcBorders>
              <w:bottom w:val="single" w:color="auto" w:sz="4" w:space="0"/>
            </w:tcBorders>
            <w:vAlign w:val="center"/>
          </w:tcPr>
          <w:p>
            <w:pPr>
              <w:spacing w:line="240" w:lineRule="exact"/>
              <w:jc w:val="center"/>
              <w:rPr>
                <w:rFonts w:cs="宋体" w:asciiTheme="minorEastAsia" w:hAnsiTheme="minorEastAsia" w:eastAsiaTheme="minorEastAsia"/>
                <w:color w:val="000000" w:themeColor="text1"/>
                <w:kern w:val="0"/>
                <w:sz w:val="18"/>
                <w:szCs w:val="18"/>
              </w:rPr>
            </w:pPr>
            <w:r>
              <w:rPr>
                <w:rFonts w:hint="eastAsia" w:cs="宋体" w:asciiTheme="minorEastAsia" w:hAnsiTheme="minorEastAsia" w:eastAsiaTheme="minorEastAsia"/>
                <w:color w:val="000000" w:themeColor="text1"/>
                <w:kern w:val="0"/>
                <w:sz w:val="18"/>
                <w:szCs w:val="18"/>
              </w:rPr>
              <w:t>原件</w:t>
            </w:r>
          </w:p>
        </w:tc>
        <w:tc>
          <w:tcPr>
            <w:tcW w:w="1491" w:type="dxa"/>
            <w:tcBorders>
              <w:bottom w:val="single" w:color="auto" w:sz="4" w:space="0"/>
            </w:tcBorders>
            <w:vAlign w:val="center"/>
          </w:tcPr>
          <w:p>
            <w:pPr>
              <w:spacing w:line="240" w:lineRule="exact"/>
              <w:jc w:val="center"/>
              <w:rPr>
                <w:rFonts w:cs="宋体" w:asciiTheme="minorEastAsia" w:hAnsiTheme="minorEastAsia" w:eastAsiaTheme="minorEastAsia"/>
                <w:color w:val="000000" w:themeColor="text1"/>
                <w:kern w:val="0"/>
                <w:sz w:val="18"/>
                <w:szCs w:val="18"/>
              </w:rPr>
            </w:pPr>
            <w:r>
              <w:rPr>
                <w:rFonts w:hint="eastAsia" w:cs="宋体" w:asciiTheme="minorEastAsia" w:hAnsiTheme="minorEastAsia" w:eastAsiaTheme="minorEastAsia"/>
                <w:color w:val="000000" w:themeColor="text1"/>
                <w:kern w:val="0"/>
                <w:sz w:val="18"/>
                <w:szCs w:val="18"/>
              </w:rPr>
              <w:t>1</w:t>
            </w:r>
          </w:p>
        </w:tc>
        <w:tc>
          <w:tcPr>
            <w:tcW w:w="1276" w:type="dxa"/>
            <w:tcBorders>
              <w:bottom w:val="single" w:color="auto" w:sz="4" w:space="0"/>
            </w:tcBorders>
            <w:vAlign w:val="center"/>
          </w:tcPr>
          <w:p>
            <w:pPr>
              <w:jc w:val="center"/>
            </w:pPr>
            <w:r>
              <w:rPr>
                <w:rFonts w:hint="eastAsia" w:ascii="宋体" w:hAnsi="宋体" w:cs="宋体"/>
                <w:color w:val="000000" w:themeColor="text1"/>
                <w:kern w:val="0"/>
                <w:sz w:val="18"/>
                <w:szCs w:val="18"/>
              </w:rPr>
              <w:t>纸质/电子版</w:t>
            </w:r>
          </w:p>
        </w:tc>
        <w:tc>
          <w:tcPr>
            <w:tcW w:w="2410" w:type="dxa"/>
            <w:tcBorders>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asciiTheme="minorEastAsia" w:hAnsiTheme="minorEastAsia" w:eastAsiaTheme="minorEastAsia"/>
                <w:color w:val="000000" w:themeColor="text1"/>
                <w:sz w:val="18"/>
                <w:szCs w:val="18"/>
              </w:rPr>
              <w:t>A4</w:t>
            </w:r>
            <w:r>
              <w:rPr>
                <w:rFonts w:hint="eastAsia" w:asciiTheme="minorEastAsia" w:hAnsiTheme="minorEastAsia" w:eastAsiaTheme="minorEastAsia"/>
                <w:color w:val="000000" w:themeColor="text1"/>
                <w:sz w:val="18"/>
                <w:szCs w:val="18"/>
              </w:rPr>
              <w:t>纸张打印，填写准确完整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70" w:hRule="atLeast"/>
        </w:trPr>
        <w:tc>
          <w:tcPr>
            <w:tcW w:w="576" w:type="dxa"/>
            <w:tcBorders>
              <w:top w:val="single" w:color="auto" w:sz="4" w:space="0"/>
              <w:right w:val="single" w:color="auto" w:sz="4" w:space="0"/>
            </w:tcBorders>
            <w:tcMar>
              <w:top w:w="75" w:type="dxa"/>
              <w:left w:w="75" w:type="dxa"/>
              <w:bottom w:w="75" w:type="dxa"/>
              <w:right w:w="75" w:type="dxa"/>
            </w:tcMar>
            <w:vAlign w:val="center"/>
          </w:tcPr>
          <w:p>
            <w:pPr>
              <w:pStyle w:val="7"/>
              <w:spacing w:line="330" w:lineRule="atLeas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2</w:t>
            </w:r>
          </w:p>
        </w:tc>
        <w:tc>
          <w:tcPr>
            <w:tcW w:w="2352" w:type="dxa"/>
            <w:tcBorders>
              <w:top w:val="single" w:color="auto" w:sz="4" w:space="0"/>
              <w:left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船舶所有人的合法身份证明</w:t>
            </w:r>
          </w:p>
        </w:tc>
        <w:tc>
          <w:tcPr>
            <w:tcW w:w="1259" w:type="dxa"/>
            <w:tcBorders>
              <w:top w:val="single" w:color="auto" w:sz="4" w:space="0"/>
            </w:tcBorders>
            <w:vAlign w:val="center"/>
          </w:tcPr>
          <w:p>
            <w:pPr>
              <w:spacing w:line="240" w:lineRule="exact"/>
              <w:jc w:val="center"/>
              <w:rPr>
                <w:rFonts w:cs="宋体" w:asciiTheme="minorEastAsia" w:hAnsiTheme="minorEastAsia" w:eastAsiaTheme="minorEastAsia"/>
                <w:color w:val="000000" w:themeColor="text1"/>
                <w:kern w:val="0"/>
                <w:sz w:val="18"/>
                <w:szCs w:val="18"/>
              </w:rPr>
            </w:pPr>
          </w:p>
        </w:tc>
        <w:tc>
          <w:tcPr>
            <w:tcW w:w="1491" w:type="dxa"/>
            <w:tcBorders>
              <w:top w:val="single" w:color="auto" w:sz="4" w:space="0"/>
            </w:tcBorders>
            <w:vAlign w:val="center"/>
          </w:tcPr>
          <w:p>
            <w:pPr>
              <w:spacing w:line="240" w:lineRule="exact"/>
              <w:jc w:val="center"/>
              <w:rPr>
                <w:rFonts w:cs="宋体" w:asciiTheme="minorEastAsia" w:hAnsiTheme="minorEastAsia" w:eastAsiaTheme="minorEastAsia"/>
                <w:color w:val="000000" w:themeColor="text1"/>
                <w:kern w:val="0"/>
                <w:sz w:val="18"/>
                <w:szCs w:val="18"/>
              </w:rPr>
            </w:pPr>
          </w:p>
        </w:tc>
        <w:tc>
          <w:tcPr>
            <w:tcW w:w="1276" w:type="dxa"/>
            <w:tcBorders>
              <w:top w:val="single" w:color="auto" w:sz="4" w:space="0"/>
            </w:tcBorders>
            <w:vAlign w:val="center"/>
          </w:tcPr>
          <w:p>
            <w:pPr>
              <w:jc w:val="center"/>
            </w:pPr>
          </w:p>
        </w:tc>
        <w:tc>
          <w:tcPr>
            <w:tcW w:w="2410" w:type="dxa"/>
            <w:tcBorders>
              <w:top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color w:val="000000" w:themeColor="text1"/>
                <w:sz w:val="18"/>
                <w:szCs w:val="18"/>
              </w:rPr>
              <w:t>申请人提供身份证号码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55" w:hRule="atLeast"/>
        </w:trPr>
        <w:tc>
          <w:tcPr>
            <w:tcW w:w="576" w:type="dxa"/>
            <w:tcBorders>
              <w:bottom w:val="single" w:color="auto" w:sz="4" w:space="0"/>
              <w:right w:val="single" w:color="auto" w:sz="4" w:space="0"/>
            </w:tcBorders>
            <w:tcMar>
              <w:top w:w="75" w:type="dxa"/>
              <w:left w:w="75" w:type="dxa"/>
              <w:bottom w:w="75" w:type="dxa"/>
              <w:right w:w="75" w:type="dxa"/>
            </w:tcMar>
            <w:vAlign w:val="center"/>
          </w:tcPr>
          <w:p>
            <w:pPr>
              <w:pStyle w:val="7"/>
              <w:spacing w:line="330" w:lineRule="atLeas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3</w:t>
            </w:r>
          </w:p>
        </w:tc>
        <w:tc>
          <w:tcPr>
            <w:tcW w:w="2352" w:type="dxa"/>
            <w:tcBorders>
              <w:left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船舶所有权取得证明材料</w:t>
            </w:r>
          </w:p>
        </w:tc>
        <w:tc>
          <w:tcPr>
            <w:tcW w:w="1259" w:type="dxa"/>
            <w:tcBorders>
              <w:bottom w:val="single" w:color="auto" w:sz="4" w:space="0"/>
            </w:tcBorders>
            <w:vAlign w:val="center"/>
          </w:tcPr>
          <w:p>
            <w:pPr>
              <w:spacing w:line="240" w:lineRule="exact"/>
              <w:jc w:val="center"/>
              <w:rPr>
                <w:rFonts w:cs="宋体"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原件</w:t>
            </w:r>
          </w:p>
        </w:tc>
        <w:tc>
          <w:tcPr>
            <w:tcW w:w="1491" w:type="dxa"/>
            <w:tcBorders>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w:t>
            </w:r>
          </w:p>
        </w:tc>
        <w:tc>
          <w:tcPr>
            <w:tcW w:w="1276" w:type="dxa"/>
            <w:tcBorders>
              <w:bottom w:val="single" w:color="auto" w:sz="4" w:space="0"/>
            </w:tcBorders>
            <w:vAlign w:val="center"/>
          </w:tcPr>
          <w:p>
            <w:pPr>
              <w:jc w:val="center"/>
            </w:pPr>
            <w:r>
              <w:rPr>
                <w:rFonts w:hint="eastAsia" w:ascii="宋体" w:hAnsi="宋体" w:cs="宋体"/>
                <w:color w:val="000000" w:themeColor="text1"/>
                <w:kern w:val="0"/>
                <w:sz w:val="18"/>
                <w:szCs w:val="18"/>
              </w:rPr>
              <w:t>纸质/电子版</w:t>
            </w:r>
          </w:p>
        </w:tc>
        <w:tc>
          <w:tcPr>
            <w:tcW w:w="2410" w:type="dxa"/>
            <w:tcBorders>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95" w:hRule="atLeast"/>
        </w:trPr>
        <w:tc>
          <w:tcPr>
            <w:tcW w:w="576" w:type="dxa"/>
            <w:tcBorders>
              <w:top w:val="single" w:color="auto" w:sz="4" w:space="0"/>
              <w:bottom w:val="single" w:color="auto" w:sz="4" w:space="0"/>
              <w:right w:val="single" w:color="auto" w:sz="4" w:space="0"/>
            </w:tcBorders>
            <w:tcMar>
              <w:top w:w="75" w:type="dxa"/>
              <w:left w:w="75" w:type="dxa"/>
              <w:bottom w:w="75" w:type="dxa"/>
              <w:right w:w="75" w:type="dxa"/>
            </w:tcMar>
            <w:vAlign w:val="center"/>
          </w:tcPr>
          <w:p>
            <w:pPr>
              <w:pStyle w:val="7"/>
              <w:spacing w:line="330" w:lineRule="atLeas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4</w:t>
            </w:r>
          </w:p>
        </w:tc>
        <w:tc>
          <w:tcPr>
            <w:tcW w:w="2352" w:type="dxa"/>
            <w:tcBorders>
              <w:top w:val="single" w:color="auto" w:sz="4" w:space="0"/>
              <w:left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船舶技术资料</w:t>
            </w:r>
          </w:p>
        </w:tc>
        <w:tc>
          <w:tcPr>
            <w:tcW w:w="1259"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原件</w:t>
            </w:r>
          </w:p>
        </w:tc>
        <w:tc>
          <w:tcPr>
            <w:tcW w:w="1491"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w:t>
            </w:r>
          </w:p>
        </w:tc>
        <w:tc>
          <w:tcPr>
            <w:tcW w:w="1276" w:type="dxa"/>
            <w:tcBorders>
              <w:top w:val="single" w:color="auto" w:sz="4" w:space="0"/>
              <w:bottom w:val="single" w:color="auto" w:sz="4" w:space="0"/>
            </w:tcBorders>
            <w:vAlign w:val="center"/>
          </w:tcPr>
          <w:p>
            <w:pPr>
              <w:jc w:val="center"/>
            </w:pPr>
            <w:r>
              <w:rPr>
                <w:rFonts w:hint="eastAsia" w:ascii="宋体" w:hAnsi="宋体" w:cs="宋体"/>
                <w:color w:val="000000" w:themeColor="text1"/>
                <w:kern w:val="0"/>
                <w:sz w:val="18"/>
                <w:szCs w:val="18"/>
              </w:rPr>
              <w:t>纸质/电子版</w:t>
            </w:r>
          </w:p>
        </w:tc>
        <w:tc>
          <w:tcPr>
            <w:tcW w:w="2410" w:type="dxa"/>
            <w:tcBorders>
              <w:top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85" w:hRule="atLeast"/>
        </w:trPr>
        <w:tc>
          <w:tcPr>
            <w:tcW w:w="576" w:type="dxa"/>
            <w:tcBorders>
              <w:top w:val="single" w:color="auto" w:sz="4" w:space="0"/>
              <w:bottom w:val="single" w:color="auto" w:sz="4" w:space="0"/>
              <w:right w:val="single" w:color="auto" w:sz="4" w:space="0"/>
            </w:tcBorders>
            <w:tcMar>
              <w:top w:w="75" w:type="dxa"/>
              <w:left w:w="75" w:type="dxa"/>
              <w:bottom w:w="75" w:type="dxa"/>
              <w:right w:w="75" w:type="dxa"/>
            </w:tcMar>
            <w:vAlign w:val="center"/>
          </w:tcPr>
          <w:p>
            <w:pPr>
              <w:pStyle w:val="7"/>
              <w:spacing w:line="330" w:lineRule="atLeas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5</w:t>
            </w:r>
          </w:p>
        </w:tc>
        <w:tc>
          <w:tcPr>
            <w:tcW w:w="2352" w:type="dxa"/>
            <w:tcBorders>
              <w:top w:val="single" w:color="auto" w:sz="4" w:space="0"/>
              <w:left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船舶正横、侧艏、正艉、烟囱等照片</w:t>
            </w:r>
          </w:p>
        </w:tc>
        <w:tc>
          <w:tcPr>
            <w:tcW w:w="1259"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原件</w:t>
            </w:r>
          </w:p>
        </w:tc>
        <w:tc>
          <w:tcPr>
            <w:tcW w:w="1491"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w:t>
            </w:r>
          </w:p>
        </w:tc>
        <w:tc>
          <w:tcPr>
            <w:tcW w:w="1276" w:type="dxa"/>
            <w:tcBorders>
              <w:top w:val="single" w:color="auto" w:sz="4" w:space="0"/>
              <w:bottom w:val="single" w:color="auto" w:sz="4" w:space="0"/>
            </w:tcBorders>
            <w:vAlign w:val="center"/>
          </w:tcPr>
          <w:p>
            <w:pPr>
              <w:jc w:val="center"/>
            </w:pPr>
            <w:r>
              <w:rPr>
                <w:rFonts w:hint="eastAsia" w:ascii="宋体" w:hAnsi="宋体" w:cs="宋体"/>
                <w:color w:val="000000" w:themeColor="text1"/>
                <w:kern w:val="0"/>
                <w:sz w:val="18"/>
                <w:szCs w:val="18"/>
              </w:rPr>
              <w:t>纸质/电子版</w:t>
            </w:r>
          </w:p>
        </w:tc>
        <w:tc>
          <w:tcPr>
            <w:tcW w:w="2410" w:type="dxa"/>
            <w:tcBorders>
              <w:top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4-5寸规格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25" w:hRule="atLeast"/>
        </w:trPr>
        <w:tc>
          <w:tcPr>
            <w:tcW w:w="576" w:type="dxa"/>
            <w:tcBorders>
              <w:top w:val="single" w:color="auto" w:sz="4" w:space="0"/>
              <w:bottom w:val="single" w:color="auto" w:sz="4" w:space="0"/>
              <w:right w:val="single" w:color="auto" w:sz="4" w:space="0"/>
            </w:tcBorders>
            <w:tcMar>
              <w:top w:w="75" w:type="dxa"/>
              <w:left w:w="75" w:type="dxa"/>
              <w:bottom w:w="75" w:type="dxa"/>
              <w:right w:w="75" w:type="dxa"/>
            </w:tcMar>
            <w:vAlign w:val="center"/>
          </w:tcPr>
          <w:p>
            <w:pPr>
              <w:pStyle w:val="7"/>
              <w:spacing w:line="330" w:lineRule="atLeas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6</w:t>
            </w:r>
          </w:p>
        </w:tc>
        <w:tc>
          <w:tcPr>
            <w:tcW w:w="2352" w:type="dxa"/>
            <w:tcBorders>
              <w:top w:val="single" w:color="auto" w:sz="4" w:space="0"/>
              <w:left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共有船舶的，还应当提交船舶共有情况证明材料</w:t>
            </w:r>
          </w:p>
        </w:tc>
        <w:tc>
          <w:tcPr>
            <w:tcW w:w="1259"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原件</w:t>
            </w:r>
          </w:p>
        </w:tc>
        <w:tc>
          <w:tcPr>
            <w:tcW w:w="1491"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w:t>
            </w:r>
          </w:p>
        </w:tc>
        <w:tc>
          <w:tcPr>
            <w:tcW w:w="1276" w:type="dxa"/>
            <w:tcBorders>
              <w:top w:val="single" w:color="auto" w:sz="4" w:space="0"/>
              <w:bottom w:val="single" w:color="auto" w:sz="4" w:space="0"/>
            </w:tcBorders>
            <w:vAlign w:val="center"/>
          </w:tcPr>
          <w:p>
            <w:pPr>
              <w:jc w:val="center"/>
            </w:pPr>
            <w:r>
              <w:rPr>
                <w:rFonts w:hint="eastAsia" w:ascii="宋体" w:hAnsi="宋体" w:cs="宋体"/>
                <w:color w:val="000000" w:themeColor="text1"/>
                <w:kern w:val="0"/>
                <w:sz w:val="18"/>
                <w:szCs w:val="18"/>
              </w:rPr>
              <w:t>纸质/电子版</w:t>
            </w:r>
          </w:p>
        </w:tc>
        <w:tc>
          <w:tcPr>
            <w:tcW w:w="2410" w:type="dxa"/>
            <w:tcBorders>
              <w:top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40" w:hRule="atLeast"/>
        </w:trPr>
        <w:tc>
          <w:tcPr>
            <w:tcW w:w="576" w:type="dxa"/>
            <w:tcBorders>
              <w:top w:val="single" w:color="auto" w:sz="4" w:space="0"/>
              <w:bottom w:val="single" w:color="auto" w:sz="4" w:space="0"/>
              <w:right w:val="single" w:color="auto" w:sz="4" w:space="0"/>
            </w:tcBorders>
            <w:tcMar>
              <w:top w:w="75" w:type="dxa"/>
              <w:left w:w="75" w:type="dxa"/>
              <w:bottom w:w="75" w:type="dxa"/>
              <w:right w:w="75" w:type="dxa"/>
            </w:tcMar>
            <w:vAlign w:val="center"/>
          </w:tcPr>
          <w:p>
            <w:pPr>
              <w:pStyle w:val="7"/>
              <w:spacing w:line="330" w:lineRule="atLeas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7</w:t>
            </w:r>
          </w:p>
        </w:tc>
        <w:tc>
          <w:tcPr>
            <w:tcW w:w="2352" w:type="dxa"/>
            <w:tcBorders>
              <w:top w:val="single" w:color="auto" w:sz="4" w:space="0"/>
              <w:left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船舶所有人是合资、购置或建造的，还应当提交出资人出资额的证明材料</w:t>
            </w:r>
          </w:p>
        </w:tc>
        <w:tc>
          <w:tcPr>
            <w:tcW w:w="1259"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原件</w:t>
            </w:r>
          </w:p>
        </w:tc>
        <w:tc>
          <w:tcPr>
            <w:tcW w:w="1491"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w:t>
            </w:r>
          </w:p>
        </w:tc>
        <w:tc>
          <w:tcPr>
            <w:tcW w:w="1276" w:type="dxa"/>
            <w:tcBorders>
              <w:top w:val="single" w:color="auto" w:sz="4" w:space="0"/>
              <w:bottom w:val="single" w:color="auto" w:sz="4" w:space="0"/>
            </w:tcBorders>
            <w:vAlign w:val="center"/>
          </w:tcPr>
          <w:p>
            <w:pPr>
              <w:jc w:val="center"/>
            </w:pPr>
            <w:r>
              <w:rPr>
                <w:rFonts w:hint="eastAsia" w:ascii="宋体" w:hAnsi="宋体" w:cs="宋体"/>
                <w:color w:val="000000" w:themeColor="text1"/>
                <w:kern w:val="0"/>
                <w:sz w:val="18"/>
                <w:szCs w:val="18"/>
              </w:rPr>
              <w:t>纸质/电子版</w:t>
            </w:r>
          </w:p>
        </w:tc>
        <w:tc>
          <w:tcPr>
            <w:tcW w:w="2410" w:type="dxa"/>
            <w:tcBorders>
              <w:top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55" w:hRule="atLeast"/>
        </w:trPr>
        <w:tc>
          <w:tcPr>
            <w:tcW w:w="576" w:type="dxa"/>
            <w:tcBorders>
              <w:top w:val="single" w:color="auto" w:sz="4" w:space="0"/>
              <w:right w:val="single" w:color="auto" w:sz="4" w:space="0"/>
            </w:tcBorders>
            <w:tcMar>
              <w:top w:w="75" w:type="dxa"/>
              <w:left w:w="75" w:type="dxa"/>
              <w:bottom w:w="75" w:type="dxa"/>
              <w:right w:w="75" w:type="dxa"/>
            </w:tcMar>
            <w:vAlign w:val="center"/>
          </w:tcPr>
          <w:p>
            <w:pPr>
              <w:pStyle w:val="7"/>
              <w:spacing w:line="330" w:lineRule="atLeas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8</w:t>
            </w:r>
          </w:p>
        </w:tc>
        <w:tc>
          <w:tcPr>
            <w:tcW w:w="2352" w:type="dxa"/>
            <w:tcBorders>
              <w:top w:val="single" w:color="auto" w:sz="4" w:space="0"/>
              <w:left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已经登记的船舶，还应当提交原船舶登记机关出具的船舶所有权登记注销证明书</w:t>
            </w:r>
          </w:p>
        </w:tc>
        <w:tc>
          <w:tcPr>
            <w:tcW w:w="1259" w:type="dxa"/>
            <w:tcBorders>
              <w:top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原件</w:t>
            </w:r>
          </w:p>
        </w:tc>
        <w:tc>
          <w:tcPr>
            <w:tcW w:w="1491" w:type="dxa"/>
            <w:tcBorders>
              <w:top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w:t>
            </w:r>
          </w:p>
        </w:tc>
        <w:tc>
          <w:tcPr>
            <w:tcW w:w="1276" w:type="dxa"/>
            <w:tcBorders>
              <w:top w:val="single" w:color="auto" w:sz="4" w:space="0"/>
            </w:tcBorders>
            <w:vAlign w:val="center"/>
          </w:tcPr>
          <w:p>
            <w:pPr>
              <w:jc w:val="center"/>
            </w:pPr>
            <w:r>
              <w:rPr>
                <w:rFonts w:hint="eastAsia" w:ascii="宋体" w:hAnsi="宋体" w:cs="宋体"/>
                <w:color w:val="000000" w:themeColor="text1"/>
                <w:kern w:val="0"/>
                <w:sz w:val="18"/>
                <w:szCs w:val="18"/>
              </w:rPr>
              <w:t>纸质/电子版</w:t>
            </w:r>
          </w:p>
        </w:tc>
        <w:tc>
          <w:tcPr>
            <w:tcW w:w="2410" w:type="dxa"/>
            <w:tcBorders>
              <w:top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p>
        </w:tc>
      </w:tr>
    </w:tbl>
    <w:p>
      <w:pPr>
        <w:rPr>
          <w:rFonts w:ascii="宋体" w:hAnsi="宋体"/>
          <w:color w:val="000000" w:themeColor="text1"/>
          <w:szCs w:val="21"/>
        </w:rPr>
      </w:pPr>
      <w:r>
        <w:rPr>
          <w:rFonts w:hint="eastAsia" w:ascii="宋体" w:hAnsi="宋体"/>
          <w:color w:val="000000" w:themeColor="text1"/>
          <w:szCs w:val="21"/>
        </w:rPr>
        <w:t>九、办理方式</w:t>
      </w:r>
    </w:p>
    <w:p>
      <w:pPr>
        <w:ind w:firstLine="420" w:firstLineChars="200"/>
        <w:rPr>
          <w:rFonts w:ascii="宋体" w:hAnsi="宋体" w:cs="宋体"/>
          <w:color w:val="000000" w:themeColor="text1"/>
          <w:szCs w:val="21"/>
        </w:rPr>
      </w:pPr>
      <w:r>
        <w:rPr>
          <w:rFonts w:hint="eastAsia" w:ascii="宋体" w:hAnsi="宋体"/>
          <w:color w:val="000000" w:themeColor="text1"/>
          <w:szCs w:val="21"/>
        </w:rPr>
        <w:t>（一）窗口受理：直接到</w:t>
      </w:r>
      <w:r>
        <w:rPr>
          <w:rFonts w:hint="eastAsia" w:ascii="宋体" w:hAnsi="宋体" w:cs="宋体"/>
          <w:color w:val="000000" w:themeColor="text1"/>
          <w:szCs w:val="21"/>
        </w:rPr>
        <w:t>甘肃省人民政府政务大厅</w:t>
      </w:r>
      <w:r>
        <w:rPr>
          <w:rFonts w:hint="eastAsia" w:ascii="宋体" w:hAnsi="宋体" w:cs="宋体"/>
          <w:color w:val="000000"/>
          <w:szCs w:val="21"/>
        </w:rPr>
        <w:t>运政大厅</w:t>
      </w:r>
      <w:r>
        <w:rPr>
          <w:rFonts w:hint="eastAsia" w:ascii="宋体" w:hAnsi="宋体" w:cs="宋体"/>
          <w:color w:val="000000" w:themeColor="text1"/>
          <w:szCs w:val="21"/>
        </w:rPr>
        <w:t>提交申请材料。</w:t>
      </w:r>
    </w:p>
    <w:p>
      <w:pPr>
        <w:ind w:firstLine="420" w:firstLineChars="200"/>
        <w:rPr>
          <w:rFonts w:ascii="宋体" w:hAnsi="宋体" w:cs="宋体"/>
          <w:color w:val="000000" w:themeColor="text1"/>
          <w:szCs w:val="21"/>
        </w:rPr>
      </w:pPr>
      <w:r>
        <w:rPr>
          <w:rFonts w:hint="eastAsia" w:ascii="宋体" w:hAnsi="宋体" w:cs="宋体"/>
          <w:color w:val="000000" w:themeColor="text1"/>
          <w:szCs w:val="21"/>
        </w:rPr>
        <w:t>（二）网上申报：进入甘肃政务服务网（</w:t>
      </w:r>
      <w:r>
        <w:rPr>
          <w:rFonts w:ascii="宋体" w:hAnsi="宋体" w:cs="宋体"/>
          <w:color w:val="000000" w:themeColor="text1"/>
          <w:szCs w:val="21"/>
        </w:rPr>
        <w:t>http://www.gszwfw.gov.cn/</w:t>
      </w:r>
      <w:r>
        <w:rPr>
          <w:rFonts w:hint="eastAsia" w:ascii="宋体" w:hAnsi="宋体" w:cs="宋体"/>
          <w:color w:val="000000" w:themeColor="text1"/>
          <w:szCs w:val="21"/>
        </w:rPr>
        <w:t>）进行网上申报。</w:t>
      </w:r>
    </w:p>
    <w:p>
      <w:pPr>
        <w:rPr>
          <w:rFonts w:ascii="宋体" w:hAnsi="宋体" w:cs="宋体"/>
          <w:color w:val="000000" w:themeColor="text1"/>
          <w:szCs w:val="21"/>
        </w:rPr>
      </w:pPr>
      <w:r>
        <w:rPr>
          <w:rFonts w:hint="eastAsia" w:ascii="宋体" w:hAnsi="宋体" w:cs="宋体"/>
          <w:color w:val="000000" w:themeColor="text1"/>
          <w:szCs w:val="21"/>
        </w:rPr>
        <w:t>十、办理流程</w:t>
      </w:r>
    </w:p>
    <w:p>
      <w:pPr>
        <w:ind w:firstLine="420" w:firstLineChars="200"/>
        <w:rPr>
          <w:rFonts w:ascii="宋体" w:hAnsi="宋体"/>
          <w:color w:val="000000" w:themeColor="text1"/>
          <w:szCs w:val="21"/>
        </w:rPr>
      </w:pPr>
      <w:r>
        <w:rPr>
          <w:rFonts w:hint="eastAsia" w:ascii="宋体" w:hAnsi="宋体"/>
          <w:color w:val="000000" w:themeColor="text1"/>
          <w:szCs w:val="21"/>
        </w:rPr>
        <w:t>（一）流程图</w:t>
      </w:r>
    </w:p>
    <w:p>
      <w:pPr>
        <w:ind w:firstLine="480" w:firstLineChars="200"/>
        <w:rPr>
          <w:rFonts w:ascii="宋体" w:hAnsi="宋体"/>
          <w:color w:val="000000" w:themeColor="text1"/>
          <w:szCs w:val="21"/>
        </w:rPr>
      </w:pPr>
      <w:r>
        <w:rPr>
          <w:rFonts w:hint="eastAsia" w:ascii="黑体" w:hAnsi="黑体" w:eastAsia="黑体"/>
          <w:color w:val="000000"/>
          <w:sz w:val="24"/>
          <w:szCs w:val="24"/>
        </w:rPr>
        <w:object>
          <v:shape id="_x0000_i1025" o:spt="75" type="#_x0000_t75" style="height:467.25pt;width:468pt;" o:ole="t" filled="f" o:preferrelative="t" stroked="f" coordsize="21600,21600">
            <v:path/>
            <v:fill on="f" focussize="0,0"/>
            <v:stroke on="f" joinstyle="miter"/>
            <v:imagedata r:id="rId12" o:title=""/>
            <o:lock v:ext="edit" aspectratio="f"/>
            <w10:wrap type="none"/>
            <w10:anchorlock/>
          </v:shape>
          <o:OLEObject Type="Embed" ProgID="Visio.Drawing.15" ShapeID="_x0000_i1025" DrawAspect="Content" ObjectID="_1468075725" r:id="rId11">
            <o:LockedField>false</o:LockedField>
          </o:OLEObject>
        </w:objec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（二）办理程序</w:t>
      </w:r>
    </w:p>
    <w:p>
      <w:pPr>
        <w:ind w:firstLine="420" w:firstLineChars="200"/>
        <w:jc w:val="left"/>
        <w:rPr>
          <w:rFonts w:ascii="宋体" w:cs="宋体"/>
          <w:color w:val="000000" w:themeColor="text1"/>
          <w:szCs w:val="21"/>
        </w:rPr>
      </w:pPr>
      <w:r>
        <w:rPr>
          <w:rFonts w:hint="eastAsia" w:ascii="宋体" w:hAnsi="宋体"/>
          <w:color w:val="000000" w:themeColor="text1"/>
          <w:szCs w:val="21"/>
        </w:rPr>
        <w:t>船舶所有权登记包括申请、受理、审查、审批、决定程序：</w:t>
      </w:r>
    </w:p>
    <w:p>
      <w:pPr>
        <w:ind w:firstLine="420"/>
        <w:jc w:val="left"/>
        <w:rPr>
          <w:rFonts w:ascii="宋体" w:hAnsi="宋体" w:cs="宋体"/>
          <w:color w:val="000000" w:themeColor="text1"/>
          <w:szCs w:val="21"/>
        </w:rPr>
      </w:pPr>
      <w:r>
        <w:rPr>
          <w:rFonts w:hint="eastAsia" w:ascii="宋体" w:hAnsi="宋体" w:cs="宋体"/>
          <w:color w:val="000000" w:themeColor="text1"/>
          <w:szCs w:val="21"/>
        </w:rPr>
        <w:t>1.申请</w:t>
      </w:r>
    </w:p>
    <w:p>
      <w:pPr>
        <w:ind w:firstLine="420"/>
        <w:jc w:val="left"/>
        <w:rPr>
          <w:rFonts w:ascii="宋体" w:hAnsi="宋体" w:cs="宋体"/>
          <w:color w:val="000000" w:themeColor="text1"/>
          <w:szCs w:val="21"/>
        </w:rPr>
      </w:pPr>
      <w:r>
        <w:rPr>
          <w:rFonts w:hint="eastAsia" w:ascii="宋体" w:hAnsi="宋体" w:cs="宋体"/>
          <w:color w:val="000000" w:themeColor="text1"/>
          <w:szCs w:val="21"/>
        </w:rPr>
        <w:t>申请人依法在窗口或网上提交申请，并应当如实提交有关材料和反映真实情况。</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2.受理</w:t>
      </w:r>
    </w:p>
    <w:p>
      <w:pPr>
        <w:ind w:firstLine="420" w:firstLineChars="200"/>
        <w:jc w:val="left"/>
        <w:rPr>
          <w:rFonts w:ascii="宋体" w:cs="宋体"/>
          <w:color w:val="000000" w:themeColor="text1"/>
          <w:szCs w:val="21"/>
        </w:rPr>
      </w:pPr>
      <w:r>
        <w:rPr>
          <w:rFonts w:hint="eastAsia" w:ascii="宋体" w:hAnsi="宋体" w:cs="宋体"/>
          <w:color w:val="000000" w:themeColor="text1"/>
          <w:szCs w:val="21"/>
        </w:rPr>
        <w:t>登记机关对申请材料进行审查，能当场予以确认的，应当当场出具受理通知书；数量较多不能当场确认的，自收到申请材料之日起五个工作日内作出是否受理的决定；不符合规定的，向申请单位出具不予受理通知书。</w:t>
      </w:r>
      <w:r>
        <w:rPr>
          <w:rFonts w:ascii="宋体" w:hAnsi="宋体" w:cs="宋体"/>
          <w:color w:val="000000" w:themeColor="text1"/>
          <w:szCs w:val="21"/>
        </w:rPr>
        <w:t xml:space="preserve"> </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3</w:t>
      </w:r>
      <w:r>
        <w:rPr>
          <w:rFonts w:ascii="宋体" w:cs="宋体"/>
          <w:color w:val="000000" w:themeColor="text1"/>
          <w:szCs w:val="21"/>
        </w:rPr>
        <w:t>.</w:t>
      </w:r>
      <w:r>
        <w:rPr>
          <w:rFonts w:hint="eastAsia" w:ascii="宋体" w:hAnsi="宋体" w:cs="宋体"/>
          <w:color w:val="000000" w:themeColor="text1"/>
          <w:szCs w:val="21"/>
        </w:rPr>
        <w:t>审查</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对申请材料进行审查，依照法律、法规和规章的规定，需要对申请材料的实质内容进行核实的，应当审查申请材料反映的情况是否与法定的行政许可条件相一致。</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4.审批</w:t>
      </w:r>
    </w:p>
    <w:p>
      <w:pPr>
        <w:ind w:firstLine="420" w:firstLineChars="200"/>
        <w:jc w:val="left"/>
        <w:rPr>
          <w:rFonts w:ascii="宋体" w:cs="宋体"/>
          <w:color w:val="000000" w:themeColor="text1"/>
          <w:szCs w:val="21"/>
        </w:rPr>
      </w:pPr>
      <w:r>
        <w:rPr>
          <w:rFonts w:hint="eastAsia" w:ascii="宋体" w:hAnsi="宋体" w:cs="宋体"/>
          <w:color w:val="000000" w:themeColor="text1"/>
          <w:szCs w:val="21"/>
        </w:rPr>
        <w:t>申请事项符合法定形式的，履行审批程序；符合条件的，打印《交通行政许可决定书》。不符合条件的，不予办理并书面说明理由。</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5</w:t>
      </w:r>
      <w:r>
        <w:rPr>
          <w:rFonts w:ascii="宋体" w:hAnsi="宋体" w:cs="宋体"/>
          <w:color w:val="000000" w:themeColor="text1"/>
          <w:szCs w:val="21"/>
        </w:rPr>
        <w:t>.</w:t>
      </w:r>
      <w:r>
        <w:rPr>
          <w:rFonts w:hint="eastAsia" w:ascii="宋体" w:hAnsi="宋体" w:cs="宋体"/>
          <w:color w:val="000000" w:themeColor="text1"/>
          <w:szCs w:val="21"/>
        </w:rPr>
        <w:t>决定</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颁发《船舶所有权登记证书》。</w:t>
      </w:r>
    </w:p>
    <w:p>
      <w:pPr>
        <w:jc w:val="left"/>
        <w:rPr>
          <w:rFonts w:ascii="宋体" w:hAnsi="宋体" w:cs="宋体"/>
          <w:color w:val="000000" w:themeColor="text1"/>
          <w:szCs w:val="21"/>
        </w:rPr>
      </w:pPr>
      <w:r>
        <w:rPr>
          <w:rFonts w:hint="eastAsia" w:ascii="宋体" w:hAnsi="宋体" w:cs="宋体"/>
          <w:color w:val="000000" w:themeColor="text1"/>
          <w:szCs w:val="21"/>
        </w:rPr>
        <w:t>十一、办理时限</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（一）法定时限</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自受理之日起20个工作日×24小时内。</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（二）承诺时限</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自受理之日起9个工作日×24小时内。</w:t>
      </w:r>
    </w:p>
    <w:p>
      <w:pPr>
        <w:jc w:val="left"/>
        <w:rPr>
          <w:rFonts w:ascii="宋体" w:hAnsi="宋体" w:cs="宋体"/>
          <w:color w:val="000000" w:themeColor="text1"/>
          <w:szCs w:val="21"/>
        </w:rPr>
      </w:pPr>
      <w:r>
        <w:rPr>
          <w:rFonts w:hint="eastAsia" w:ascii="宋体" w:hAnsi="宋体" w:cs="宋体"/>
          <w:color w:val="000000" w:themeColor="text1"/>
          <w:szCs w:val="21"/>
        </w:rPr>
        <w:t>十二、收费依据及标准</w:t>
      </w:r>
    </w:p>
    <w:p>
      <w:pPr>
        <w:ind w:firstLine="420"/>
        <w:jc w:val="left"/>
        <w:rPr>
          <w:rFonts w:ascii="宋体" w:hAnsi="宋体" w:cs="宋体"/>
          <w:color w:val="000000" w:themeColor="text1"/>
          <w:szCs w:val="21"/>
        </w:rPr>
      </w:pPr>
      <w:r>
        <w:rPr>
          <w:rFonts w:hint="eastAsia" w:ascii="宋体" w:hAnsi="宋体" w:cs="宋体"/>
          <w:color w:val="000000" w:themeColor="text1"/>
          <w:szCs w:val="21"/>
        </w:rPr>
        <w:t>（一）收费项目</w:t>
      </w:r>
    </w:p>
    <w:p>
      <w:pPr>
        <w:ind w:firstLine="420"/>
        <w:jc w:val="left"/>
        <w:rPr>
          <w:rFonts w:ascii="宋体" w:hAnsi="宋体" w:cs="宋体"/>
          <w:color w:val="000000" w:themeColor="text1"/>
          <w:szCs w:val="21"/>
        </w:rPr>
      </w:pPr>
      <w:r>
        <w:rPr>
          <w:rFonts w:hint="eastAsia" w:ascii="宋体" w:hAnsi="宋体" w:cs="宋体"/>
          <w:color w:val="000000" w:themeColor="text1"/>
          <w:szCs w:val="21"/>
        </w:rPr>
        <w:t>无</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（二）收费依据</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无</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（三）收费标准</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无</w:t>
      </w:r>
    </w:p>
    <w:p>
      <w:pPr>
        <w:jc w:val="left"/>
        <w:rPr>
          <w:rFonts w:ascii="宋体" w:hAnsi="宋体" w:cs="宋体"/>
          <w:color w:val="000000" w:themeColor="text1"/>
          <w:szCs w:val="21"/>
        </w:rPr>
      </w:pPr>
      <w:r>
        <w:rPr>
          <w:rFonts w:hint="eastAsia" w:ascii="宋体" w:hAnsi="宋体" w:cs="宋体"/>
          <w:color w:val="000000" w:themeColor="text1"/>
          <w:szCs w:val="21"/>
        </w:rPr>
        <w:t>十三、结果送达</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自受理之日起7个工作日×24小时内经由现场取件或邮寄方式送达。</w:t>
      </w:r>
    </w:p>
    <w:p>
      <w:pPr>
        <w:jc w:val="left"/>
        <w:rPr>
          <w:rFonts w:ascii="宋体" w:hAnsi="宋体" w:cs="宋体"/>
          <w:color w:val="000000" w:themeColor="text1"/>
          <w:szCs w:val="21"/>
        </w:rPr>
      </w:pPr>
      <w:r>
        <w:rPr>
          <w:rFonts w:hint="eastAsia" w:ascii="宋体" w:hAnsi="宋体" w:cs="宋体"/>
          <w:color w:val="000000" w:themeColor="text1"/>
          <w:szCs w:val="21"/>
        </w:rPr>
        <w:t>十四、行政救济途径与方式</w:t>
      </w:r>
    </w:p>
    <w:p>
      <w:pPr>
        <w:ind w:firstLine="420"/>
        <w:jc w:val="left"/>
        <w:rPr>
          <w:rFonts w:ascii="宋体" w:hAnsi="宋体" w:cs="宋体"/>
          <w:color w:val="000000" w:themeColor="text1"/>
          <w:szCs w:val="21"/>
        </w:rPr>
      </w:pPr>
      <w:r>
        <w:rPr>
          <w:rFonts w:hint="eastAsia" w:ascii="宋体" w:hAnsi="宋体" w:cs="宋体"/>
          <w:color w:val="000000" w:themeColor="text1"/>
          <w:szCs w:val="21"/>
        </w:rPr>
        <w:t>（一）申请人在申请行政审批过程中，依法享有陈述权、申辩权；</w:t>
      </w:r>
    </w:p>
    <w:p>
      <w:pPr>
        <w:ind w:firstLine="420"/>
        <w:jc w:val="left"/>
        <w:rPr>
          <w:rFonts w:ascii="宋体" w:hAnsi="宋体" w:cs="宋体"/>
          <w:color w:val="000000" w:themeColor="text1"/>
          <w:szCs w:val="21"/>
        </w:rPr>
      </w:pPr>
      <w:r>
        <w:rPr>
          <w:rFonts w:hint="eastAsia" w:ascii="宋体" w:hAnsi="宋体" w:cs="宋体"/>
          <w:color w:val="000000" w:themeColor="text1"/>
          <w:szCs w:val="21"/>
        </w:rPr>
        <w:t>（二）申请人的行政许可申请被驳回的有权要求说明理由；</w:t>
      </w:r>
    </w:p>
    <w:p>
      <w:pPr>
        <w:ind w:firstLine="420"/>
        <w:jc w:val="left"/>
        <w:rPr>
          <w:rFonts w:ascii="宋体" w:hAnsi="宋体" w:cs="宋体"/>
          <w:color w:val="000000" w:themeColor="text1"/>
          <w:szCs w:val="21"/>
        </w:rPr>
      </w:pPr>
      <w:r>
        <w:rPr>
          <w:rFonts w:hint="eastAsia" w:ascii="宋体" w:hAnsi="宋体" w:cs="宋体"/>
          <w:color w:val="000000" w:themeColor="text1"/>
          <w:szCs w:val="21"/>
        </w:rPr>
        <w:t>（三）申请人不服行政许可决定的，有权依法申请行政复议或者提起行政诉讼。</w:t>
      </w:r>
    </w:p>
    <w:p>
      <w:pPr>
        <w:jc w:val="left"/>
        <w:rPr>
          <w:rFonts w:ascii="宋体" w:hAnsi="宋体" w:cs="宋体"/>
          <w:color w:val="000000" w:themeColor="text1"/>
          <w:szCs w:val="21"/>
        </w:rPr>
      </w:pPr>
      <w:r>
        <w:rPr>
          <w:rFonts w:hint="eastAsia" w:ascii="宋体" w:hAnsi="宋体" w:cs="宋体"/>
          <w:color w:val="000000" w:themeColor="text1"/>
          <w:szCs w:val="21"/>
        </w:rPr>
        <w:t>十五、咨询方式</w:t>
      </w:r>
    </w:p>
    <w:p>
      <w:pPr>
        <w:ind w:left="420"/>
        <w:jc w:val="left"/>
        <w:rPr>
          <w:rFonts w:ascii="宋体" w:hAnsi="宋体" w:cs="宋体"/>
          <w:color w:val="000000" w:themeColor="text1"/>
          <w:szCs w:val="21"/>
        </w:rPr>
      </w:pPr>
      <w:r>
        <w:rPr>
          <w:rFonts w:hint="eastAsia" w:ascii="宋体" w:hAnsi="宋体" w:cs="宋体"/>
          <w:color w:val="000000" w:themeColor="text1"/>
          <w:szCs w:val="21"/>
        </w:rPr>
        <w:t>（一）现场咨询</w:t>
      </w:r>
    </w:p>
    <w:p>
      <w:pPr>
        <w:ind w:left="420"/>
        <w:jc w:val="left"/>
        <w:rPr>
          <w:rFonts w:ascii="宋体" w:hAnsi="宋体" w:cs="宋体"/>
          <w:color w:val="000000" w:themeColor="text1"/>
          <w:szCs w:val="21"/>
        </w:rPr>
      </w:pPr>
      <w:r>
        <w:rPr>
          <w:rFonts w:hint="eastAsia" w:ascii="宋体" w:hAnsi="宋体" w:cs="宋体"/>
          <w:color w:val="000000"/>
          <w:szCs w:val="21"/>
        </w:rPr>
        <w:t>甘肃省人民政府政务大厅运政大厅（兰州市七里河区南滨河中路</w:t>
      </w:r>
      <w:r>
        <w:rPr>
          <w:rFonts w:ascii="宋体" w:hAnsi="宋体" w:cs="宋体"/>
          <w:color w:val="000000"/>
          <w:szCs w:val="21"/>
        </w:rPr>
        <w:t>255</w:t>
      </w:r>
      <w:r>
        <w:rPr>
          <w:rFonts w:hint="eastAsia" w:ascii="宋体" w:hAnsi="宋体" w:cs="宋体"/>
          <w:color w:val="000000"/>
          <w:szCs w:val="21"/>
        </w:rPr>
        <w:t>号）</w:t>
      </w:r>
    </w:p>
    <w:p>
      <w:pPr>
        <w:ind w:left="420"/>
        <w:jc w:val="left"/>
        <w:rPr>
          <w:rFonts w:ascii="宋体" w:hAnsi="宋体" w:cs="宋体"/>
          <w:color w:val="000000" w:themeColor="text1"/>
          <w:szCs w:val="21"/>
        </w:rPr>
      </w:pPr>
      <w:r>
        <w:rPr>
          <w:rFonts w:hint="eastAsia" w:ascii="宋体" w:hAnsi="宋体" w:cs="宋体"/>
          <w:color w:val="000000" w:themeColor="text1"/>
          <w:szCs w:val="21"/>
        </w:rPr>
        <w:t>（二）电话咨询</w:t>
      </w:r>
    </w:p>
    <w:p>
      <w:pPr>
        <w:ind w:left="420"/>
        <w:jc w:val="left"/>
        <w:rPr>
          <w:rFonts w:ascii="宋体" w:hAnsi="宋体" w:cs="宋体"/>
          <w:color w:val="000000" w:themeColor="text1"/>
          <w:szCs w:val="21"/>
        </w:rPr>
      </w:pPr>
      <w:r>
        <w:rPr>
          <w:rFonts w:ascii="宋体" w:hAnsi="宋体" w:cs="宋体"/>
          <w:color w:val="000000" w:themeColor="text1"/>
          <w:szCs w:val="21"/>
        </w:rPr>
        <w:t>0931-</w:t>
      </w:r>
      <w:r>
        <w:rPr>
          <w:rFonts w:hint="eastAsia" w:ascii="宋体" w:hAnsi="宋体" w:cs="宋体"/>
          <w:color w:val="000000" w:themeColor="text1"/>
          <w:szCs w:val="21"/>
        </w:rPr>
        <w:t>2376339；12328。</w:t>
      </w:r>
    </w:p>
    <w:p>
      <w:pPr>
        <w:ind w:left="420"/>
        <w:jc w:val="left"/>
        <w:rPr>
          <w:rFonts w:ascii="宋体" w:hAnsi="宋体" w:cs="宋体"/>
          <w:color w:val="000000" w:themeColor="text1"/>
          <w:szCs w:val="21"/>
        </w:rPr>
      </w:pPr>
      <w:r>
        <w:rPr>
          <w:rFonts w:hint="eastAsia" w:ascii="宋体" w:hAnsi="宋体" w:cs="宋体"/>
          <w:color w:val="000000" w:themeColor="text1"/>
          <w:szCs w:val="21"/>
        </w:rPr>
        <w:t>（三）网上咨询</w:t>
      </w:r>
    </w:p>
    <w:p>
      <w:pPr>
        <w:ind w:left="420"/>
        <w:jc w:val="left"/>
        <w:rPr>
          <w:rFonts w:ascii="宋体" w:hAnsi="宋体" w:cs="宋体"/>
          <w:color w:val="000000" w:themeColor="text1"/>
          <w:szCs w:val="21"/>
        </w:rPr>
      </w:pPr>
      <w:r>
        <w:fldChar w:fldCharType="begin"/>
      </w:r>
      <w:r>
        <w:instrText xml:space="preserve"> HYPERLINK "http://www.gszwfw.gov.cn/" </w:instrText>
      </w:r>
      <w:r>
        <w:fldChar w:fldCharType="separate"/>
      </w:r>
      <w:r>
        <w:rPr>
          <w:rStyle w:val="10"/>
          <w:rFonts w:ascii="宋体" w:hAnsi="宋体" w:cs="宋体"/>
          <w:szCs w:val="21"/>
        </w:rPr>
        <w:t>http://www.gszwfw.gov.cn/</w:t>
      </w:r>
      <w:r>
        <w:rPr>
          <w:rStyle w:val="10"/>
          <w:rFonts w:ascii="宋体" w:hAnsi="宋体" w:cs="宋体"/>
          <w:szCs w:val="21"/>
        </w:rPr>
        <w:fldChar w:fldCharType="end"/>
      </w:r>
    </w:p>
    <w:p>
      <w:pPr>
        <w:jc w:val="left"/>
        <w:rPr>
          <w:rFonts w:ascii="宋体" w:hAnsi="宋体" w:cs="宋体"/>
          <w:color w:val="000000" w:themeColor="text1"/>
          <w:szCs w:val="21"/>
        </w:rPr>
      </w:pPr>
      <w:r>
        <w:rPr>
          <w:rFonts w:hint="eastAsia" w:ascii="宋体" w:hAnsi="宋体" w:cs="宋体"/>
          <w:color w:val="000000" w:themeColor="text1"/>
          <w:szCs w:val="21"/>
        </w:rPr>
        <w:t>十六、监督投诉渠道</w:t>
      </w:r>
    </w:p>
    <w:p>
      <w:pPr>
        <w:ind w:left="420"/>
        <w:jc w:val="left"/>
        <w:rPr>
          <w:rFonts w:ascii="宋体" w:hAnsi="宋体" w:cs="宋体"/>
          <w:color w:val="000000" w:themeColor="text1"/>
          <w:szCs w:val="21"/>
        </w:rPr>
      </w:pPr>
      <w:r>
        <w:rPr>
          <w:rFonts w:hint="eastAsia" w:ascii="宋体" w:hAnsi="宋体" w:cs="宋体"/>
          <w:color w:val="000000" w:themeColor="text1"/>
          <w:szCs w:val="21"/>
        </w:rPr>
        <w:t>（一）现场监督投诉</w:t>
      </w:r>
    </w:p>
    <w:p>
      <w:pPr>
        <w:ind w:left="420"/>
        <w:jc w:val="left"/>
        <w:rPr>
          <w:rFonts w:ascii="宋体" w:hAnsi="宋体" w:cs="宋体"/>
          <w:color w:val="000000"/>
          <w:szCs w:val="21"/>
        </w:rPr>
      </w:pPr>
      <w:r>
        <w:rPr>
          <w:rFonts w:hint="eastAsia" w:ascii="宋体" w:hAnsi="宋体" w:cs="宋体"/>
          <w:color w:val="000000"/>
          <w:szCs w:val="21"/>
        </w:rPr>
        <w:t>甘肃省人民政府政务大厅运政大厅（兰州市七里河区南滨河中路</w:t>
      </w:r>
      <w:r>
        <w:rPr>
          <w:rFonts w:ascii="宋体" w:hAnsi="宋体" w:cs="宋体"/>
          <w:color w:val="000000"/>
          <w:szCs w:val="21"/>
        </w:rPr>
        <w:t>255</w:t>
      </w:r>
      <w:r>
        <w:rPr>
          <w:rFonts w:hint="eastAsia" w:ascii="宋体" w:hAnsi="宋体" w:cs="宋体"/>
          <w:color w:val="000000"/>
          <w:szCs w:val="21"/>
        </w:rPr>
        <w:t>号）</w:t>
      </w:r>
    </w:p>
    <w:p>
      <w:pPr>
        <w:ind w:left="420"/>
        <w:jc w:val="left"/>
        <w:rPr>
          <w:rFonts w:ascii="宋体" w:hAnsi="宋体" w:cs="宋体"/>
          <w:color w:val="000000" w:themeColor="text1"/>
          <w:szCs w:val="21"/>
        </w:rPr>
      </w:pPr>
      <w:r>
        <w:rPr>
          <w:rFonts w:hint="eastAsia" w:ascii="宋体" w:hAnsi="宋体" w:cs="宋体"/>
          <w:color w:val="000000" w:themeColor="text1"/>
          <w:szCs w:val="21"/>
        </w:rPr>
        <w:t>（二）电话监督投诉</w:t>
      </w:r>
    </w:p>
    <w:p>
      <w:pPr>
        <w:ind w:left="420"/>
        <w:jc w:val="left"/>
        <w:rPr>
          <w:rFonts w:ascii="宋体" w:hAnsi="宋体" w:cs="宋体"/>
          <w:color w:val="000000" w:themeColor="text1"/>
          <w:szCs w:val="21"/>
        </w:rPr>
      </w:pPr>
      <w:r>
        <w:rPr>
          <w:rFonts w:hint="eastAsia" w:ascii="宋体" w:hAnsi="宋体" w:cs="宋体"/>
          <w:color w:val="000000" w:themeColor="text1"/>
          <w:szCs w:val="21"/>
        </w:rPr>
        <w:t>1.窗口：</w:t>
      </w:r>
      <w:r>
        <w:rPr>
          <w:rFonts w:ascii="宋体" w:hAnsi="宋体" w:cs="宋体"/>
          <w:color w:val="000000" w:themeColor="text1"/>
          <w:szCs w:val="21"/>
        </w:rPr>
        <w:t>0931-</w:t>
      </w:r>
      <w:r>
        <w:rPr>
          <w:rFonts w:hint="eastAsia" w:ascii="宋体" w:hAnsi="宋体" w:cs="宋体"/>
          <w:color w:val="000000" w:themeColor="text1"/>
          <w:szCs w:val="21"/>
        </w:rPr>
        <w:t>892</w:t>
      </w:r>
      <w:r>
        <w:rPr>
          <w:rFonts w:ascii="宋体" w:hAnsi="宋体" w:cs="宋体"/>
          <w:color w:val="000000" w:themeColor="text1"/>
          <w:szCs w:val="21"/>
        </w:rPr>
        <w:t>9865</w:t>
      </w:r>
      <w:r>
        <w:rPr>
          <w:rFonts w:hint="eastAsia" w:ascii="宋体" w:hAnsi="宋体" w:cs="宋体"/>
          <w:color w:val="000000" w:themeColor="text1"/>
          <w:szCs w:val="21"/>
        </w:rPr>
        <w:t>；12328。</w:t>
      </w:r>
    </w:p>
    <w:p>
      <w:pPr>
        <w:ind w:left="420"/>
        <w:jc w:val="left"/>
        <w:rPr>
          <w:rFonts w:ascii="宋体" w:hAnsi="宋体" w:cs="宋体"/>
          <w:color w:val="000000" w:themeColor="text1"/>
          <w:szCs w:val="21"/>
        </w:rPr>
      </w:pPr>
      <w:r>
        <w:rPr>
          <w:rFonts w:hint="eastAsia" w:ascii="宋体" w:hAnsi="宋体" w:cs="宋体"/>
          <w:color w:val="000000" w:themeColor="text1"/>
          <w:szCs w:val="21"/>
        </w:rPr>
        <w:t>2.甘肃省人民政府政务大厅投诉电话：</w:t>
      </w:r>
      <w:r>
        <w:rPr>
          <w:rFonts w:ascii="宋体" w:hAnsi="宋体" w:cs="宋体"/>
          <w:color w:val="000000" w:themeColor="text1"/>
          <w:szCs w:val="21"/>
        </w:rPr>
        <w:t>0931-</w:t>
      </w:r>
      <w:r>
        <w:rPr>
          <w:rFonts w:hint="eastAsia" w:ascii="宋体" w:hAnsi="宋体" w:cs="宋体"/>
          <w:color w:val="000000" w:themeColor="text1"/>
          <w:szCs w:val="21"/>
        </w:rPr>
        <w:t>8929486。</w:t>
      </w:r>
    </w:p>
    <w:p>
      <w:pPr>
        <w:ind w:left="420"/>
        <w:jc w:val="left"/>
        <w:rPr>
          <w:rFonts w:ascii="宋体" w:hAnsi="宋体" w:cs="宋体"/>
          <w:color w:val="000000" w:themeColor="text1"/>
          <w:szCs w:val="21"/>
        </w:rPr>
      </w:pPr>
      <w:r>
        <w:rPr>
          <w:rFonts w:hint="eastAsia" w:ascii="宋体" w:hAnsi="宋体" w:cs="宋体"/>
          <w:color w:val="000000" w:themeColor="text1"/>
          <w:szCs w:val="21"/>
        </w:rPr>
        <w:t>（三）网上监督投诉</w:t>
      </w:r>
    </w:p>
    <w:p>
      <w:pPr>
        <w:ind w:left="420"/>
        <w:jc w:val="left"/>
        <w:rPr>
          <w:rFonts w:ascii="宋体" w:hAnsi="宋体" w:cs="宋体"/>
          <w:color w:val="000000" w:themeColor="text1"/>
          <w:szCs w:val="21"/>
        </w:rPr>
      </w:pPr>
      <w:r>
        <w:fldChar w:fldCharType="begin"/>
      </w:r>
      <w:r>
        <w:instrText xml:space="preserve"> HYPERLINK "http://www.gszwfw.gov.cn/" </w:instrText>
      </w:r>
      <w:r>
        <w:fldChar w:fldCharType="separate"/>
      </w:r>
      <w:r>
        <w:rPr>
          <w:rStyle w:val="10"/>
          <w:rFonts w:ascii="宋体" w:hAnsi="宋体" w:cs="宋体"/>
          <w:szCs w:val="21"/>
        </w:rPr>
        <w:t>http://www.gszwfw.gov.cn/</w:t>
      </w:r>
      <w:r>
        <w:rPr>
          <w:rStyle w:val="10"/>
          <w:rFonts w:ascii="宋体" w:hAnsi="宋体" w:cs="宋体"/>
          <w:szCs w:val="21"/>
        </w:rPr>
        <w:fldChar w:fldCharType="end"/>
      </w:r>
    </w:p>
    <w:p>
      <w:pPr>
        <w:jc w:val="left"/>
        <w:rPr>
          <w:rFonts w:ascii="宋体" w:hAnsi="宋体" w:cs="宋体"/>
          <w:color w:val="000000" w:themeColor="text1"/>
          <w:szCs w:val="21"/>
        </w:rPr>
      </w:pPr>
      <w:r>
        <w:rPr>
          <w:rFonts w:hint="eastAsia" w:ascii="宋体" w:hAnsi="宋体" w:cs="宋体"/>
          <w:color w:val="000000" w:themeColor="text1"/>
          <w:szCs w:val="21"/>
        </w:rPr>
        <w:t>十七、办理地址和时间</w:t>
      </w:r>
    </w:p>
    <w:p>
      <w:pPr>
        <w:ind w:left="420"/>
        <w:jc w:val="left"/>
        <w:rPr>
          <w:rFonts w:ascii="宋体" w:hAnsi="宋体" w:cs="宋体"/>
          <w:color w:val="000000" w:themeColor="text1"/>
          <w:szCs w:val="21"/>
        </w:rPr>
      </w:pPr>
      <w:r>
        <w:rPr>
          <w:rFonts w:hint="eastAsia" w:ascii="宋体" w:hAnsi="宋体" w:cs="宋体"/>
          <w:color w:val="000000" w:themeColor="text1"/>
          <w:szCs w:val="21"/>
        </w:rPr>
        <w:t>地址：</w:t>
      </w:r>
      <w:r>
        <w:rPr>
          <w:rFonts w:hint="eastAsia" w:ascii="宋体" w:hAnsi="宋体" w:cs="宋体"/>
          <w:color w:val="000000"/>
          <w:szCs w:val="21"/>
        </w:rPr>
        <w:t>甘肃省人民政府政务大厅运政大厅（兰州市七里河区南滨河中路</w:t>
      </w:r>
      <w:r>
        <w:rPr>
          <w:rFonts w:ascii="宋体" w:hAnsi="宋体" w:cs="宋体"/>
          <w:color w:val="000000"/>
          <w:szCs w:val="21"/>
        </w:rPr>
        <w:t>255</w:t>
      </w:r>
      <w:r>
        <w:rPr>
          <w:rFonts w:hint="eastAsia" w:ascii="宋体" w:hAnsi="宋体" w:cs="宋体"/>
          <w:color w:val="000000"/>
          <w:szCs w:val="21"/>
        </w:rPr>
        <w:t>号）</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时间：</w:t>
      </w:r>
      <w:r>
        <w:rPr>
          <w:rFonts w:hint="eastAsia" w:ascii="宋体" w:hAnsi="宋体" w:cs="宋体"/>
          <w:color w:val="000000"/>
          <w:szCs w:val="21"/>
        </w:rPr>
        <w:t>星期一至星期五（上午8:30—12:00，下午14:30—18:00），法定节假日不对外受理业务</w:t>
      </w:r>
      <w:r>
        <w:rPr>
          <w:rFonts w:hint="eastAsia" w:ascii="宋体" w:hAnsi="宋体" w:cs="宋体"/>
          <w:color w:val="000000" w:themeColor="text1"/>
          <w:szCs w:val="21"/>
        </w:rPr>
        <w:t>。</w:t>
      </w:r>
    </w:p>
    <w:p>
      <w:pPr>
        <w:jc w:val="left"/>
        <w:rPr>
          <w:rFonts w:ascii="宋体" w:hAnsi="宋体" w:cs="宋体"/>
          <w:color w:val="000000" w:themeColor="text1"/>
          <w:szCs w:val="21"/>
        </w:rPr>
      </w:pPr>
      <w:r>
        <w:rPr>
          <w:rFonts w:hint="eastAsia" w:ascii="宋体" w:hAnsi="宋体" w:cs="宋体"/>
          <w:color w:val="000000" w:themeColor="text1"/>
          <w:szCs w:val="21"/>
        </w:rPr>
        <w:t>十八、办理进程和结果查询</w:t>
      </w:r>
    </w:p>
    <w:p>
      <w:pPr>
        <w:ind w:left="420"/>
        <w:jc w:val="left"/>
        <w:rPr>
          <w:rFonts w:ascii="宋体" w:hAnsi="宋体" w:cs="宋体"/>
          <w:color w:val="000000" w:themeColor="text1"/>
          <w:szCs w:val="21"/>
        </w:rPr>
      </w:pPr>
      <w:r>
        <w:rPr>
          <w:rFonts w:hint="eastAsia" w:ascii="宋体" w:hAnsi="宋体" w:cs="宋体"/>
          <w:color w:val="000000" w:themeColor="text1"/>
          <w:szCs w:val="21"/>
        </w:rPr>
        <w:t>（一）办理进程查询方式</w:t>
      </w:r>
    </w:p>
    <w:p>
      <w:pPr>
        <w:ind w:left="420"/>
        <w:jc w:val="left"/>
        <w:rPr>
          <w:rFonts w:ascii="宋体" w:hAnsi="宋体" w:cs="宋体"/>
          <w:color w:val="000000" w:themeColor="text1"/>
          <w:szCs w:val="21"/>
        </w:rPr>
      </w:pPr>
      <w:r>
        <w:rPr>
          <w:rFonts w:hint="eastAsia" w:ascii="宋体" w:hAnsi="宋体" w:cs="宋体"/>
          <w:color w:val="000000" w:themeColor="text1"/>
          <w:szCs w:val="21"/>
        </w:rPr>
        <w:t>1.现场查询</w:t>
      </w:r>
    </w:p>
    <w:p>
      <w:pPr>
        <w:ind w:left="420"/>
        <w:jc w:val="left"/>
        <w:rPr>
          <w:rFonts w:ascii="宋体" w:hAnsi="宋体" w:cs="宋体"/>
          <w:color w:val="000000" w:themeColor="text1"/>
          <w:szCs w:val="21"/>
        </w:rPr>
      </w:pPr>
      <w:r>
        <w:rPr>
          <w:rFonts w:hint="eastAsia" w:ascii="宋体" w:hAnsi="宋体" w:cs="宋体"/>
          <w:color w:val="000000" w:themeColor="text1"/>
          <w:szCs w:val="21"/>
        </w:rPr>
        <w:t>甘肃省人民政府政务大厅</w:t>
      </w:r>
      <w:r>
        <w:rPr>
          <w:rFonts w:hint="eastAsia" w:ascii="宋体" w:hAnsi="宋体" w:cs="宋体"/>
          <w:color w:val="000000"/>
          <w:szCs w:val="21"/>
        </w:rPr>
        <w:t>运政大厅</w:t>
      </w:r>
    </w:p>
    <w:p>
      <w:pPr>
        <w:ind w:left="420"/>
        <w:jc w:val="left"/>
        <w:rPr>
          <w:rFonts w:ascii="宋体" w:hAnsi="宋体" w:cs="宋体"/>
          <w:color w:val="000000" w:themeColor="text1"/>
          <w:szCs w:val="21"/>
        </w:rPr>
      </w:pPr>
      <w:r>
        <w:rPr>
          <w:rFonts w:hint="eastAsia" w:ascii="宋体" w:hAnsi="宋体" w:cs="宋体"/>
          <w:color w:val="000000" w:themeColor="text1"/>
          <w:szCs w:val="21"/>
        </w:rPr>
        <w:t>2.电话查询</w:t>
      </w:r>
    </w:p>
    <w:p>
      <w:pPr>
        <w:ind w:left="420"/>
        <w:jc w:val="left"/>
        <w:rPr>
          <w:rFonts w:ascii="宋体" w:hAnsi="宋体" w:cs="宋体"/>
          <w:color w:val="000000" w:themeColor="text1"/>
          <w:szCs w:val="21"/>
        </w:rPr>
      </w:pPr>
      <w:r>
        <w:rPr>
          <w:rFonts w:ascii="宋体" w:hAnsi="宋体" w:cs="宋体"/>
          <w:color w:val="000000" w:themeColor="text1"/>
          <w:szCs w:val="21"/>
        </w:rPr>
        <w:t>0931-</w:t>
      </w:r>
      <w:r>
        <w:rPr>
          <w:rFonts w:hint="eastAsia" w:ascii="宋体" w:hAnsi="宋体" w:cs="宋体"/>
          <w:color w:val="000000" w:themeColor="text1"/>
          <w:szCs w:val="21"/>
        </w:rPr>
        <w:t>2376339</w:t>
      </w:r>
    </w:p>
    <w:p>
      <w:pPr>
        <w:ind w:left="420"/>
        <w:jc w:val="left"/>
        <w:rPr>
          <w:rFonts w:ascii="宋体" w:hAnsi="宋体" w:cs="宋体"/>
          <w:color w:val="000000" w:themeColor="text1"/>
          <w:szCs w:val="21"/>
        </w:rPr>
      </w:pPr>
      <w:r>
        <w:rPr>
          <w:rFonts w:hint="eastAsia" w:ascii="宋体" w:hAnsi="宋体" w:cs="宋体"/>
          <w:color w:val="000000" w:themeColor="text1"/>
          <w:szCs w:val="21"/>
        </w:rPr>
        <w:t>3.网上查询</w:t>
      </w:r>
    </w:p>
    <w:p>
      <w:pPr>
        <w:ind w:left="420"/>
        <w:jc w:val="left"/>
        <w:rPr>
          <w:rFonts w:ascii="宋体" w:hAnsi="宋体" w:cs="宋体"/>
          <w:color w:val="000000" w:themeColor="text1"/>
          <w:szCs w:val="21"/>
        </w:rPr>
      </w:pPr>
      <w:r>
        <w:fldChar w:fldCharType="begin"/>
      </w:r>
      <w:r>
        <w:instrText xml:space="preserve"> HYPERLINK "http://www.gszwfw.gov.cn/" </w:instrText>
      </w:r>
      <w:r>
        <w:fldChar w:fldCharType="separate"/>
      </w:r>
      <w:r>
        <w:rPr>
          <w:rStyle w:val="10"/>
          <w:rFonts w:ascii="宋体" w:hAnsi="宋体" w:cs="宋体"/>
          <w:szCs w:val="21"/>
        </w:rPr>
        <w:t>http://www.gszwfw.gov.cn/</w:t>
      </w:r>
      <w:r>
        <w:rPr>
          <w:rStyle w:val="10"/>
          <w:rFonts w:ascii="宋体" w:hAnsi="宋体" w:cs="宋体"/>
          <w:szCs w:val="21"/>
        </w:rPr>
        <w:fldChar w:fldCharType="end"/>
      </w:r>
    </w:p>
    <w:p>
      <w:pPr>
        <w:ind w:left="420"/>
        <w:jc w:val="left"/>
        <w:rPr>
          <w:rFonts w:ascii="宋体" w:hAnsi="宋体" w:cs="宋体"/>
          <w:color w:val="000000" w:themeColor="text1"/>
          <w:szCs w:val="21"/>
        </w:rPr>
      </w:pPr>
      <w:r>
        <w:rPr>
          <w:rFonts w:hint="eastAsia" w:ascii="宋体" w:hAnsi="宋体" w:cs="宋体"/>
          <w:color w:val="000000" w:themeColor="text1"/>
          <w:szCs w:val="21"/>
        </w:rPr>
        <w:t>（二）结果公开查询方式</w:t>
      </w:r>
    </w:p>
    <w:p>
      <w:pPr>
        <w:ind w:left="420"/>
        <w:jc w:val="left"/>
        <w:rPr>
          <w:rFonts w:ascii="宋体" w:hAnsi="宋体" w:cs="宋体"/>
          <w:color w:val="000000" w:themeColor="text1"/>
          <w:szCs w:val="21"/>
        </w:rPr>
      </w:pPr>
      <w:r>
        <w:rPr>
          <w:rFonts w:hint="eastAsia" w:ascii="宋体" w:hAnsi="宋体" w:cs="宋体"/>
          <w:color w:val="000000" w:themeColor="text1"/>
          <w:szCs w:val="21"/>
        </w:rPr>
        <w:t>1.现场查询</w:t>
      </w:r>
    </w:p>
    <w:p>
      <w:pPr>
        <w:ind w:left="420"/>
        <w:jc w:val="left"/>
        <w:rPr>
          <w:rFonts w:ascii="宋体" w:hAnsi="宋体" w:cs="宋体"/>
          <w:color w:val="000000" w:themeColor="text1"/>
          <w:szCs w:val="21"/>
        </w:rPr>
      </w:pPr>
      <w:r>
        <w:rPr>
          <w:rFonts w:hint="eastAsia" w:ascii="宋体" w:hAnsi="宋体" w:cs="宋体"/>
          <w:color w:val="000000" w:themeColor="text1"/>
          <w:szCs w:val="21"/>
        </w:rPr>
        <w:t>甘肃省人民政府政务大厅</w:t>
      </w:r>
      <w:r>
        <w:rPr>
          <w:rFonts w:hint="eastAsia" w:ascii="宋体" w:hAnsi="宋体" w:cs="宋体"/>
          <w:color w:val="000000"/>
          <w:szCs w:val="21"/>
        </w:rPr>
        <w:t>运政大厅</w:t>
      </w:r>
    </w:p>
    <w:p>
      <w:pPr>
        <w:ind w:left="420"/>
        <w:jc w:val="left"/>
        <w:rPr>
          <w:rFonts w:ascii="宋体" w:hAnsi="宋体" w:cs="宋体"/>
          <w:color w:val="000000" w:themeColor="text1"/>
          <w:szCs w:val="21"/>
        </w:rPr>
      </w:pPr>
      <w:r>
        <w:rPr>
          <w:rFonts w:hint="eastAsia" w:ascii="宋体" w:hAnsi="宋体" w:cs="宋体"/>
          <w:color w:val="000000" w:themeColor="text1"/>
          <w:szCs w:val="21"/>
        </w:rPr>
        <w:t>2.电话查询</w:t>
      </w:r>
    </w:p>
    <w:p>
      <w:pPr>
        <w:ind w:left="420"/>
        <w:jc w:val="left"/>
        <w:rPr>
          <w:rFonts w:ascii="宋体" w:hAnsi="宋体" w:cs="宋体"/>
          <w:color w:val="000000" w:themeColor="text1"/>
          <w:szCs w:val="21"/>
        </w:rPr>
      </w:pPr>
      <w:r>
        <w:rPr>
          <w:rFonts w:ascii="宋体" w:hAnsi="宋体" w:cs="宋体"/>
          <w:color w:val="000000" w:themeColor="text1"/>
          <w:szCs w:val="21"/>
        </w:rPr>
        <w:t>0931-</w:t>
      </w:r>
      <w:r>
        <w:rPr>
          <w:rFonts w:hint="eastAsia" w:ascii="宋体" w:hAnsi="宋体" w:cs="宋体"/>
          <w:color w:val="000000" w:themeColor="text1"/>
          <w:szCs w:val="21"/>
        </w:rPr>
        <w:t>2376339</w:t>
      </w:r>
    </w:p>
    <w:p>
      <w:pPr>
        <w:ind w:left="420"/>
        <w:jc w:val="left"/>
        <w:rPr>
          <w:rFonts w:ascii="宋体" w:hAnsi="宋体" w:cs="宋体"/>
          <w:color w:val="000000" w:themeColor="text1"/>
          <w:szCs w:val="21"/>
        </w:rPr>
      </w:pPr>
      <w:r>
        <w:rPr>
          <w:rFonts w:hint="eastAsia" w:ascii="宋体" w:hAnsi="宋体" w:cs="宋体"/>
          <w:color w:val="000000" w:themeColor="text1"/>
          <w:szCs w:val="21"/>
        </w:rPr>
        <w:t>3.网上查询</w:t>
      </w:r>
    </w:p>
    <w:p>
      <w:pPr>
        <w:ind w:left="420"/>
        <w:jc w:val="left"/>
        <w:rPr>
          <w:rFonts w:ascii="宋体" w:cs="黑体"/>
          <w:color w:val="000000" w:themeColor="text1"/>
          <w:szCs w:val="21"/>
        </w:rPr>
      </w:pPr>
      <w:r>
        <w:fldChar w:fldCharType="begin"/>
      </w:r>
      <w:r>
        <w:instrText xml:space="preserve"> HYPERLINK "http://www.gszwfw.gov.cn/" </w:instrText>
      </w:r>
      <w:r>
        <w:fldChar w:fldCharType="separate"/>
      </w:r>
      <w:r>
        <w:rPr>
          <w:rStyle w:val="10"/>
          <w:rFonts w:ascii="宋体" w:hAnsi="宋体" w:cs="宋体"/>
          <w:szCs w:val="21"/>
        </w:rPr>
        <w:t>http://www.gszwfw.gov.cn/</w:t>
      </w:r>
      <w:r>
        <w:rPr>
          <w:rStyle w:val="10"/>
          <w:rFonts w:ascii="宋体" w:hAnsi="宋体" w:cs="宋体"/>
          <w:szCs w:val="21"/>
        </w:rPr>
        <w:fldChar w:fldCharType="end"/>
      </w: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hint="eastAsia" w:ascii="宋体" w:hAnsi="宋体" w:cs="宋体"/>
          <w:color w:val="000000" w:themeColor="text1"/>
          <w:szCs w:val="21"/>
        </w:rPr>
      </w:pPr>
    </w:p>
    <w:p>
      <w:pPr>
        <w:rPr>
          <w:rFonts w:hint="eastAsia" w:ascii="宋体" w:hAnsi="宋体" w:cs="宋体"/>
          <w:color w:val="000000" w:themeColor="text1"/>
          <w:szCs w:val="21"/>
        </w:rPr>
      </w:pPr>
    </w:p>
    <w:p>
      <w:pPr>
        <w:rPr>
          <w:rFonts w:hint="eastAsia" w:ascii="宋体" w:hAnsi="宋体" w:cs="宋体"/>
          <w:color w:val="000000" w:themeColor="text1"/>
          <w:szCs w:val="21"/>
        </w:rPr>
      </w:pPr>
    </w:p>
    <w:p>
      <w:pPr>
        <w:rPr>
          <w:rFonts w:hint="eastAsia" w:ascii="宋体" w:hAnsi="宋体" w:cs="宋体"/>
          <w:color w:val="000000" w:themeColor="text1"/>
          <w:szCs w:val="21"/>
        </w:rPr>
      </w:pPr>
    </w:p>
    <w:p>
      <w:pPr>
        <w:rPr>
          <w:rFonts w:ascii="黑体" w:hAnsi="黑体" w:eastAsia="黑体"/>
          <w:color w:val="000000" w:themeColor="text1"/>
          <w:sz w:val="28"/>
          <w:szCs w:val="28"/>
        </w:rPr>
      </w:pPr>
      <w:r>
        <w:rPr>
          <w:rFonts w:hint="eastAsia" w:ascii="宋体" w:hAnsi="宋体" w:cs="宋体"/>
          <w:color w:val="000000" w:themeColor="text1"/>
          <w:szCs w:val="21"/>
        </w:rPr>
        <w:t>表1</w:t>
      </w:r>
    </w:p>
    <w:p>
      <w:pPr>
        <w:autoSpaceDE w:val="0"/>
        <w:autoSpaceDN w:val="0"/>
        <w:adjustRightInd w:val="0"/>
        <w:spacing w:line="400" w:lineRule="atLeast"/>
        <w:jc w:val="center"/>
        <w:outlineLvl w:val="0"/>
        <w:rPr>
          <w:rFonts w:ascii="方正小标宋简体" w:hAnsi="方正小标宋简体" w:eastAsia="方正小标宋简体" w:cs="黑体"/>
          <w:bCs/>
          <w:color w:val="000000" w:themeColor="text1"/>
          <w:spacing w:val="30"/>
          <w:kern w:val="0"/>
          <w:sz w:val="24"/>
          <w:lang w:val="zh-CN"/>
        </w:rPr>
      </w:pPr>
      <w:r>
        <w:rPr>
          <w:rFonts w:hint="eastAsia" w:ascii="方正小标宋简体" w:hAnsi="方正小标宋简体" w:eastAsia="方正小标宋简体" w:cs="黑体"/>
          <w:bCs/>
          <w:color w:val="000000" w:themeColor="text1"/>
          <w:spacing w:val="30"/>
          <w:kern w:val="0"/>
          <w:sz w:val="24"/>
          <w:lang w:val="zh-CN"/>
        </w:rPr>
        <w:t>中华人民共和国</w:t>
      </w:r>
    </w:p>
    <w:p>
      <w:pPr>
        <w:autoSpaceDE w:val="0"/>
        <w:autoSpaceDN w:val="0"/>
        <w:adjustRightInd w:val="0"/>
        <w:spacing w:line="400" w:lineRule="atLeast"/>
        <w:jc w:val="center"/>
        <w:rPr>
          <w:rFonts w:ascii="方正小标宋简体" w:hAnsi="方正小标宋简体" w:eastAsia="方正小标宋简体" w:cs="黑体"/>
          <w:bCs/>
          <w:color w:val="000000" w:themeColor="text1"/>
          <w:spacing w:val="30"/>
          <w:kern w:val="0"/>
          <w:sz w:val="24"/>
          <w:lang w:val="zh-CN"/>
        </w:rPr>
      </w:pPr>
      <w:r>
        <w:rPr>
          <w:rFonts w:hint="eastAsia" w:ascii="方正小标宋简体" w:hAnsi="方正小标宋简体" w:eastAsia="方正小标宋简体" w:cs="黑体"/>
          <w:bCs/>
          <w:color w:val="000000" w:themeColor="text1"/>
          <w:spacing w:val="30"/>
          <w:kern w:val="0"/>
          <w:sz w:val="24"/>
          <w:lang w:val="zh-CN"/>
        </w:rPr>
        <w:t>船舶所有权/（临时）船舶国籍登记申请书</w:t>
      </w:r>
    </w:p>
    <w:p>
      <w:pPr>
        <w:autoSpaceDE w:val="0"/>
        <w:autoSpaceDN w:val="0"/>
        <w:adjustRightInd w:val="0"/>
        <w:spacing w:line="480" w:lineRule="exact"/>
        <w:jc w:val="left"/>
        <w:rPr>
          <w:rFonts w:ascii="宋体" w:hAnsi="宋体" w:cs="仿宋_GB2312"/>
          <w:color w:val="000000" w:themeColor="text1"/>
          <w:kern w:val="0"/>
          <w:szCs w:val="21"/>
          <w:lang w:val="zh-CN"/>
        </w:rPr>
      </w:pPr>
      <w:r>
        <w:rPr>
          <w:rFonts w:ascii="宋体" w:hAnsi="宋体" w:cs="仿宋_GB2312"/>
          <w:color w:val="000000" w:themeColor="text1"/>
          <w:kern w:val="0"/>
          <w:szCs w:val="21"/>
          <w:u w:val="single"/>
          <w:lang w:val="zh-CN"/>
        </w:rPr>
        <w:t xml:space="preserve">                   </w:t>
      </w:r>
      <w:r>
        <w:rPr>
          <w:rFonts w:hint="eastAsia" w:ascii="宋体" w:hAnsi="宋体" w:cs="宋体"/>
          <w:color w:val="000000" w:themeColor="text1"/>
          <w:kern w:val="0"/>
          <w:szCs w:val="21"/>
          <w:lang w:val="zh-CN"/>
        </w:rPr>
        <w:t>海事局：</w:t>
      </w:r>
    </w:p>
    <w:p>
      <w:pPr>
        <w:autoSpaceDE w:val="0"/>
        <w:autoSpaceDN w:val="0"/>
        <w:adjustRightInd w:val="0"/>
        <w:spacing w:line="480" w:lineRule="exact"/>
        <w:ind w:left="105" w:hanging="105" w:hangingChars="50"/>
        <w:rPr>
          <w:rFonts w:ascii="宋体" w:hAnsi="宋体" w:cs="宋体"/>
          <w:color w:val="000000" w:themeColor="text1"/>
          <w:kern w:val="0"/>
          <w:szCs w:val="21"/>
          <w:lang w:val="zh-CN"/>
        </w:rPr>
      </w:pPr>
      <w:r>
        <w:rPr>
          <w:rFonts w:hint="eastAsia" w:ascii="宋体" w:hAnsi="宋体" w:cs="宋体"/>
          <w:color w:val="000000" w:themeColor="text1"/>
          <w:kern w:val="0"/>
          <w:szCs w:val="21"/>
        </w:rPr>
        <w:t xml:space="preserve">      </w:t>
      </w:r>
      <w:r>
        <w:rPr>
          <w:rFonts w:hint="eastAsia" w:ascii="宋体" w:hAnsi="宋体" w:cs="宋体"/>
          <w:color w:val="000000" w:themeColor="text1"/>
          <w:kern w:val="0"/>
          <w:szCs w:val="21"/>
          <w:lang w:val="zh-CN"/>
        </w:rPr>
        <w:t>根据《中华人民共和国船舶登记条例》的规定，现申请下述船舶办理船舶所有权及／或国籍登记。</w:t>
      </w:r>
    </w:p>
    <w:p>
      <w:pPr>
        <w:autoSpaceDE w:val="0"/>
        <w:autoSpaceDN w:val="0"/>
        <w:adjustRightInd w:val="0"/>
        <w:spacing w:line="480" w:lineRule="exact"/>
        <w:ind w:left="105" w:leftChars="50" w:firstLine="523" w:firstLineChars="248"/>
        <w:rPr>
          <w:rFonts w:ascii="宋体" w:hAnsi="宋体" w:cs="宋体"/>
          <w:color w:val="000000" w:themeColor="text1"/>
          <w:kern w:val="0"/>
          <w:szCs w:val="21"/>
          <w:lang w:val="zh-CN"/>
        </w:rPr>
      </w:pPr>
      <w:r>
        <w:rPr>
          <w:rFonts w:hint="eastAsia" w:ascii="宋体" w:hAnsi="宋体" w:cs="宋体"/>
          <w:b/>
          <w:bCs/>
          <w:color w:val="000000" w:themeColor="text1"/>
          <w:kern w:val="0"/>
          <w:szCs w:val="21"/>
          <w:lang w:val="zh-CN"/>
        </w:rPr>
        <w:t>申请人声明：保证所提交的所有材料真实、合法、材料反映的内容与实际情况一致。否则承担由此造成的损失。</w:t>
      </w:r>
    </w:p>
    <w:p>
      <w:pPr>
        <w:autoSpaceDE w:val="0"/>
        <w:autoSpaceDN w:val="0"/>
        <w:adjustRightInd w:val="0"/>
        <w:spacing w:line="700" w:lineRule="exact"/>
        <w:jc w:val="left"/>
        <w:rPr>
          <w:rFonts w:ascii="宋体" w:hAnsi="宋体" w:cs="宋体"/>
          <w:color w:val="000000" w:themeColor="text1"/>
          <w:kern w:val="0"/>
          <w:szCs w:val="21"/>
          <w:u w:val="single"/>
          <w:lang w:val="zh-CN"/>
        </w:rPr>
      </w:pPr>
      <w:r>
        <w:rPr>
          <w:rFonts w:hint="eastAsia" w:ascii="宋体" w:hAnsi="宋体" w:cs="宋体"/>
          <w:color w:val="000000" w:themeColor="text1"/>
          <w:kern w:val="0"/>
          <w:szCs w:val="21"/>
          <w:lang w:val="zh-CN"/>
        </w:rPr>
        <w:t>船舶所有人名称</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（盖章）法定代表人或其授权人（签字）</w:t>
      </w:r>
      <w:r>
        <w:rPr>
          <w:rFonts w:ascii="宋体" w:hAnsi="宋体" w:cs="宋体"/>
          <w:color w:val="000000" w:themeColor="text1"/>
          <w:kern w:val="0"/>
          <w:szCs w:val="21"/>
          <w:u w:val="single"/>
          <w:lang w:val="zh-CN"/>
        </w:rPr>
        <w:t xml:space="preserve">    </w:t>
      </w:r>
    </w:p>
    <w:p>
      <w:pPr>
        <w:autoSpaceDE w:val="0"/>
        <w:autoSpaceDN w:val="0"/>
        <w:adjustRightInd w:val="0"/>
        <w:spacing w:line="700" w:lineRule="exact"/>
        <w:ind w:right="840"/>
        <w:rPr>
          <w:rFonts w:ascii="宋体" w:hAnsi="宋体" w:cs="宋体"/>
          <w:color w:val="000000" w:themeColor="text1"/>
          <w:kern w:val="0"/>
          <w:szCs w:val="21"/>
          <w:u w:val="single"/>
          <w:lang w:val="zh-CN"/>
        </w:rPr>
      </w:pPr>
      <w:r>
        <w:rPr>
          <w:rFonts w:hint="eastAsia" w:ascii="宋体" w:hAnsi="宋体" w:cs="宋体"/>
          <w:color w:val="000000" w:themeColor="text1"/>
          <w:kern w:val="0"/>
          <w:szCs w:val="21"/>
          <w:lang w:val="zh-CN"/>
        </w:rPr>
        <w:t>船舶承租人名称</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（盖章）法定代表人或其授权人（签字）</w:t>
      </w:r>
      <w:r>
        <w:rPr>
          <w:rFonts w:ascii="宋体" w:hAnsi="宋体" w:cs="宋体"/>
          <w:color w:val="000000" w:themeColor="text1"/>
          <w:kern w:val="0"/>
          <w:szCs w:val="21"/>
          <w:u w:val="single"/>
          <w:lang w:val="zh-CN"/>
        </w:rPr>
        <w:t xml:space="preserve">       </w:t>
      </w:r>
    </w:p>
    <w:p>
      <w:pPr>
        <w:autoSpaceDE w:val="0"/>
        <w:autoSpaceDN w:val="0"/>
        <w:adjustRightInd w:val="0"/>
        <w:spacing w:line="700" w:lineRule="exact"/>
        <w:ind w:right="840"/>
        <w:jc w:val="right"/>
        <w:rPr>
          <w:rFonts w:ascii="宋体" w:hAnsi="宋体" w:cs="宋体"/>
          <w:color w:val="000000" w:themeColor="text1"/>
          <w:kern w:val="0"/>
          <w:szCs w:val="21"/>
          <w:lang w:val="zh-CN"/>
        </w:rPr>
      </w:pPr>
      <w:r>
        <w:rPr>
          <w:rFonts w:hint="eastAsia" w:ascii="宋体" w:hAnsi="宋体" w:cs="宋体"/>
          <w:color w:val="000000" w:themeColor="text1"/>
          <w:kern w:val="0"/>
          <w:szCs w:val="21"/>
          <w:lang w:val="zh-CN"/>
        </w:rPr>
        <w:t>年</w:t>
      </w:r>
      <w:r>
        <w:rPr>
          <w:rFonts w:ascii="宋体" w:hAnsi="宋体" w:cs="宋体"/>
          <w:color w:val="000000" w:themeColor="text1"/>
          <w:kern w:val="0"/>
          <w:szCs w:val="21"/>
          <w:lang w:val="zh-CN"/>
        </w:rPr>
        <w:t xml:space="preserve">  </w:t>
      </w:r>
      <w:r>
        <w:rPr>
          <w:rFonts w:hint="eastAsia" w:ascii="宋体" w:hAnsi="宋体" w:cs="宋体"/>
          <w:color w:val="000000" w:themeColor="text1"/>
          <w:kern w:val="0"/>
          <w:szCs w:val="21"/>
          <w:lang w:val="zh-CN"/>
        </w:rPr>
        <w:t xml:space="preserve">  </w:t>
      </w:r>
      <w:r>
        <w:rPr>
          <w:rFonts w:ascii="宋体" w:hAnsi="宋体" w:cs="宋体"/>
          <w:color w:val="000000" w:themeColor="text1"/>
          <w:kern w:val="0"/>
          <w:szCs w:val="21"/>
          <w:lang w:val="zh-CN"/>
        </w:rPr>
        <w:t xml:space="preserve"> </w:t>
      </w:r>
      <w:r>
        <w:rPr>
          <w:rFonts w:hint="eastAsia" w:ascii="宋体" w:hAnsi="宋体" w:cs="宋体"/>
          <w:color w:val="000000" w:themeColor="text1"/>
          <w:kern w:val="0"/>
          <w:szCs w:val="21"/>
          <w:lang w:val="zh-CN"/>
        </w:rPr>
        <w:t>月</w:t>
      </w:r>
      <w:r>
        <w:rPr>
          <w:rFonts w:ascii="宋体" w:hAnsi="宋体" w:cs="宋体"/>
          <w:color w:val="000000" w:themeColor="text1"/>
          <w:kern w:val="0"/>
          <w:szCs w:val="21"/>
          <w:lang w:val="zh-CN"/>
        </w:rPr>
        <w:t xml:space="preserve">  </w:t>
      </w:r>
      <w:r>
        <w:rPr>
          <w:rFonts w:hint="eastAsia" w:ascii="宋体" w:hAnsi="宋体" w:cs="宋体"/>
          <w:color w:val="000000" w:themeColor="text1"/>
          <w:kern w:val="0"/>
          <w:szCs w:val="21"/>
          <w:lang w:val="zh-CN"/>
        </w:rPr>
        <w:t xml:space="preserve"> </w:t>
      </w:r>
      <w:r>
        <w:rPr>
          <w:rFonts w:ascii="宋体" w:hAnsi="宋体" w:cs="宋体"/>
          <w:color w:val="000000" w:themeColor="text1"/>
          <w:kern w:val="0"/>
          <w:szCs w:val="21"/>
          <w:lang w:val="zh-CN"/>
        </w:rPr>
        <w:t xml:space="preserve"> </w:t>
      </w:r>
      <w:r>
        <w:rPr>
          <w:rFonts w:hint="eastAsia" w:ascii="宋体" w:hAnsi="宋体" w:cs="宋体"/>
          <w:color w:val="000000" w:themeColor="text1"/>
          <w:kern w:val="0"/>
          <w:szCs w:val="21"/>
          <w:lang w:val="zh-CN"/>
        </w:rPr>
        <w:t>日</w:t>
      </w:r>
    </w:p>
    <w:tbl>
      <w:tblPr>
        <w:tblStyle w:val="11"/>
        <w:tblW w:w="9639" w:type="dxa"/>
        <w:jc w:val="center"/>
        <w:tblInd w:w="0" w:type="dxa"/>
        <w:tblLayout w:type="fixed"/>
        <w:tblCellMar>
          <w:top w:w="0" w:type="dxa"/>
          <w:left w:w="108" w:type="dxa"/>
          <w:bottom w:w="0" w:type="dxa"/>
          <w:right w:w="108" w:type="dxa"/>
        </w:tblCellMar>
      </w:tblPr>
      <w:tblGrid>
        <w:gridCol w:w="9639"/>
      </w:tblGrid>
      <w:tr>
        <w:tblPrEx>
          <w:tblLayout w:type="fixed"/>
          <w:tblCellMar>
            <w:top w:w="0" w:type="dxa"/>
            <w:left w:w="108" w:type="dxa"/>
            <w:bottom w:w="0" w:type="dxa"/>
            <w:right w:w="108" w:type="dxa"/>
          </w:tblCellMar>
        </w:tblPrEx>
        <w:trPr>
          <w:trHeight w:val="5278" w:hRule="atLeast"/>
          <w:jc w:val="center"/>
        </w:trPr>
        <w:tc>
          <w:tcPr>
            <w:tcW w:w="9639" w:type="dxa"/>
            <w:tcBorders>
              <w:top w:val="single" w:color="000000" w:sz="2" w:space="0"/>
              <w:left w:val="single" w:color="000000" w:sz="2" w:space="0"/>
              <w:bottom w:val="single" w:color="000000" w:sz="2" w:space="0"/>
              <w:right w:val="single" w:color="000000" w:sz="2" w:space="0"/>
            </w:tcBorders>
            <w:shd w:val="clear" w:color="000000" w:fill="FFFFFF"/>
          </w:tcPr>
          <w:p>
            <w:pPr>
              <w:autoSpaceDE w:val="0"/>
              <w:autoSpaceDN w:val="0"/>
              <w:adjustRightInd w:val="0"/>
              <w:spacing w:line="480" w:lineRule="exact"/>
              <w:rPr>
                <w:rFonts w:ascii="宋体" w:hAnsi="宋体" w:cs="宋体"/>
                <w:color w:val="000000" w:themeColor="text1"/>
                <w:kern w:val="0"/>
                <w:szCs w:val="21"/>
                <w:lang w:val="zh-CN"/>
              </w:rPr>
            </w:pPr>
            <w:r>
              <w:rPr>
                <w:rFonts w:hint="eastAsia" w:ascii="宋体" w:hAnsi="宋体" w:cs="宋体"/>
                <w:color w:val="000000" w:themeColor="text1"/>
                <w:kern w:val="0"/>
                <w:szCs w:val="21"/>
                <w:lang w:val="zh-CN"/>
              </w:rPr>
              <w:t>中文船名</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英文船名</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曾用名</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p>
          <w:p>
            <w:pPr>
              <w:autoSpaceDE w:val="0"/>
              <w:autoSpaceDN w:val="0"/>
              <w:adjustRightInd w:val="0"/>
              <w:spacing w:line="480" w:lineRule="exact"/>
              <w:rPr>
                <w:rFonts w:ascii="宋体" w:hAnsi="宋体" w:cs="宋体"/>
                <w:color w:val="000000" w:themeColor="text1"/>
                <w:kern w:val="0"/>
                <w:szCs w:val="21"/>
                <w:u w:val="single"/>
                <w:lang w:val="zh-CN"/>
              </w:rPr>
            </w:pPr>
            <w:r>
              <w:rPr>
                <w:rFonts w:hint="eastAsia" w:ascii="宋体" w:hAnsi="宋体" w:cs="宋体"/>
                <w:color w:val="000000" w:themeColor="text1"/>
                <w:kern w:val="0"/>
                <w:szCs w:val="21"/>
                <w:lang w:val="zh-CN"/>
              </w:rPr>
              <w:t>船舶识别号</w:t>
            </w:r>
            <w:r>
              <w:rPr>
                <w:rFonts w:hint="eastAsia"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初次登记号</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船检登记号</w:t>
            </w:r>
            <w:r>
              <w:rPr>
                <w:rFonts w:hint="eastAsia" w:ascii="宋体" w:hAnsi="宋体" w:cs="宋体"/>
                <w:color w:val="000000" w:themeColor="text1"/>
                <w:kern w:val="0"/>
                <w:szCs w:val="21"/>
                <w:u w:val="single"/>
                <w:lang w:val="zh-CN"/>
              </w:rPr>
              <w:t xml:space="preserve">                   </w:t>
            </w:r>
          </w:p>
          <w:p>
            <w:pPr>
              <w:autoSpaceDE w:val="0"/>
              <w:autoSpaceDN w:val="0"/>
              <w:adjustRightInd w:val="0"/>
              <w:spacing w:line="480" w:lineRule="exact"/>
              <w:rPr>
                <w:rFonts w:ascii="宋体" w:hAnsi="宋体" w:cs="宋体"/>
                <w:color w:val="000000" w:themeColor="text1"/>
                <w:kern w:val="0"/>
                <w:szCs w:val="21"/>
                <w:u w:val="single"/>
                <w:lang w:val="zh-CN"/>
              </w:rPr>
            </w:pPr>
            <w:r>
              <w:rPr>
                <w:rFonts w:hint="eastAsia" w:ascii="宋体" w:hAnsi="宋体" w:cs="宋体"/>
                <w:color w:val="000000" w:themeColor="text1"/>
                <w:kern w:val="0"/>
                <w:szCs w:val="21"/>
                <w:lang w:val="zh-CN"/>
              </w:rPr>
              <w:t>船舶呼号</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ascii="宋体" w:hAnsi="宋体" w:cs="宋体"/>
                <w:color w:val="000000" w:themeColor="text1"/>
                <w:kern w:val="0"/>
                <w:szCs w:val="21"/>
                <w:lang w:val="zh-CN"/>
              </w:rPr>
              <w:t>IMO</w:t>
            </w:r>
            <w:r>
              <w:rPr>
                <w:rFonts w:hint="eastAsia" w:ascii="宋体" w:hAnsi="宋体" w:cs="宋体"/>
                <w:color w:val="000000" w:themeColor="text1"/>
                <w:kern w:val="0"/>
                <w:szCs w:val="21"/>
                <w:lang w:val="zh-CN"/>
              </w:rPr>
              <w:t>编号</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lang w:val="zh-CN"/>
              </w:rPr>
              <w:t>MMSI</w:t>
            </w:r>
            <w:r>
              <w:rPr>
                <w:rFonts w:hint="eastAsia" w:ascii="宋体" w:hAnsi="宋体" w:cs="宋体"/>
                <w:color w:val="000000" w:themeColor="text1"/>
                <w:kern w:val="0"/>
                <w:szCs w:val="21"/>
                <w:lang w:val="zh-CN"/>
              </w:rPr>
              <w:t>码</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取得所有权日期</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p>
          <w:p>
            <w:pPr>
              <w:tabs>
                <w:tab w:val="left" w:pos="9423"/>
              </w:tabs>
              <w:autoSpaceDE w:val="0"/>
              <w:autoSpaceDN w:val="0"/>
              <w:adjustRightInd w:val="0"/>
              <w:spacing w:line="480" w:lineRule="exact"/>
              <w:rPr>
                <w:rFonts w:ascii="宋体" w:hAnsi="宋体" w:cs="宋体"/>
                <w:color w:val="000000" w:themeColor="text1"/>
                <w:kern w:val="0"/>
                <w:szCs w:val="21"/>
                <w:lang w:val="zh-CN"/>
              </w:rPr>
            </w:pPr>
            <w:r>
              <w:rPr>
                <w:rFonts w:hint="eastAsia" w:ascii="宋体" w:hAnsi="宋体" w:cs="宋体"/>
                <w:color w:val="000000" w:themeColor="text1"/>
                <w:kern w:val="0"/>
                <w:szCs w:val="21"/>
                <w:lang w:val="zh-CN"/>
              </w:rPr>
              <w:t>船籍港</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原船籍港</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航行区域</w:t>
            </w:r>
            <w:r>
              <w:rPr>
                <w:rFonts w:ascii="宋体" w:hAnsi="宋体" w:cs="宋体"/>
                <w:color w:val="000000" w:themeColor="text1"/>
                <w:kern w:val="0"/>
                <w:szCs w:val="21"/>
                <w:u w:val="single"/>
                <w:lang w:val="zh-CN"/>
              </w:rPr>
              <w:t xml:space="preserve">                   </w:t>
            </w:r>
          </w:p>
          <w:p>
            <w:pPr>
              <w:autoSpaceDE w:val="0"/>
              <w:autoSpaceDN w:val="0"/>
              <w:adjustRightInd w:val="0"/>
              <w:spacing w:line="480" w:lineRule="exact"/>
              <w:rPr>
                <w:rFonts w:ascii="宋体" w:hAnsi="宋体" w:cs="宋体"/>
                <w:color w:val="000000" w:themeColor="text1"/>
                <w:kern w:val="0"/>
                <w:szCs w:val="21"/>
                <w:lang w:val="zh-CN"/>
              </w:rPr>
            </w:pPr>
            <w:r>
              <w:rPr>
                <w:rFonts w:hint="eastAsia" w:ascii="宋体" w:hAnsi="宋体" w:cs="宋体"/>
                <w:color w:val="000000" w:themeColor="text1"/>
                <w:kern w:val="0"/>
                <w:szCs w:val="21"/>
                <w:lang w:val="zh-CN"/>
              </w:rPr>
              <w:t>船舶种类</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船体材料</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lang w:val="zh-CN"/>
              </w:rPr>
              <w:t xml:space="preserve"> </w:t>
            </w:r>
            <w:r>
              <w:rPr>
                <w:rFonts w:hint="eastAsia" w:ascii="宋体" w:hAnsi="宋体" w:cs="宋体"/>
                <w:color w:val="000000" w:themeColor="text1"/>
                <w:kern w:val="0"/>
                <w:szCs w:val="21"/>
                <w:lang w:val="zh-CN"/>
              </w:rPr>
              <w:t>建成日期</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rPr>
              <w:t>海船/河船</w:t>
            </w:r>
            <w:r>
              <w:rPr>
                <w:rFonts w:ascii="宋体" w:hAnsi="宋体" w:cs="宋体"/>
                <w:color w:val="000000" w:themeColor="text1"/>
                <w:kern w:val="0"/>
                <w:szCs w:val="21"/>
                <w:u w:val="single"/>
                <w:lang w:val="zh-CN"/>
              </w:rPr>
              <w:t xml:space="preserve">                  </w:t>
            </w:r>
          </w:p>
          <w:p>
            <w:pPr>
              <w:autoSpaceDE w:val="0"/>
              <w:autoSpaceDN w:val="0"/>
              <w:adjustRightInd w:val="0"/>
              <w:spacing w:line="480" w:lineRule="exact"/>
              <w:rPr>
                <w:rFonts w:ascii="宋体" w:hAnsi="宋体" w:cs="宋体"/>
                <w:color w:val="000000" w:themeColor="text1"/>
                <w:kern w:val="0"/>
                <w:szCs w:val="21"/>
                <w:lang w:val="zh-CN"/>
              </w:rPr>
            </w:pPr>
            <w:r>
              <w:rPr>
                <w:rFonts w:hint="eastAsia" w:ascii="宋体" w:hAnsi="宋体" w:cs="宋体"/>
                <w:color w:val="000000" w:themeColor="text1"/>
                <w:kern w:val="0"/>
                <w:szCs w:val="21"/>
                <w:lang w:val="zh-CN"/>
              </w:rPr>
              <w:t>造船厂名</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ascii="宋体" w:hAnsi="宋体" w:cs="宋体"/>
                <w:color w:val="000000" w:themeColor="text1"/>
                <w:kern w:val="0"/>
                <w:szCs w:val="21"/>
                <w:lang w:val="zh-CN"/>
              </w:rPr>
              <w:t xml:space="preserve"> </w:t>
            </w:r>
            <w:r>
              <w:rPr>
                <w:rFonts w:hint="eastAsia" w:ascii="宋体" w:hAnsi="宋体" w:cs="宋体"/>
                <w:color w:val="000000" w:themeColor="text1"/>
                <w:kern w:val="0"/>
                <w:szCs w:val="21"/>
                <w:lang w:val="zh-CN"/>
              </w:rPr>
              <w:t>造船地点</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p>
          <w:p>
            <w:pPr>
              <w:autoSpaceDE w:val="0"/>
              <w:autoSpaceDN w:val="0"/>
              <w:adjustRightInd w:val="0"/>
              <w:spacing w:line="480" w:lineRule="exact"/>
              <w:rPr>
                <w:rFonts w:ascii="宋体" w:hAnsi="宋体" w:cs="宋体"/>
                <w:color w:val="000000" w:themeColor="text1"/>
                <w:kern w:val="0"/>
                <w:szCs w:val="21"/>
                <w:lang w:val="zh-CN"/>
              </w:rPr>
            </w:pPr>
            <w:r>
              <w:rPr>
                <w:rFonts w:hint="eastAsia" w:ascii="宋体" w:hAnsi="宋体" w:cs="宋体"/>
                <w:color w:val="000000" w:themeColor="text1"/>
                <w:kern w:val="0"/>
                <w:szCs w:val="21"/>
                <w:lang w:val="zh-CN"/>
              </w:rPr>
              <w:t>改建日期、地点及改建厂</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p>
          <w:p>
            <w:pPr>
              <w:autoSpaceDE w:val="0"/>
              <w:autoSpaceDN w:val="0"/>
              <w:adjustRightInd w:val="0"/>
              <w:spacing w:line="480" w:lineRule="exact"/>
              <w:rPr>
                <w:rFonts w:ascii="宋体" w:hAnsi="宋体" w:cs="宋体"/>
                <w:color w:val="000000" w:themeColor="text1"/>
                <w:kern w:val="0"/>
                <w:szCs w:val="21"/>
                <w:lang w:val="zh-CN"/>
              </w:rPr>
            </w:pPr>
            <w:r>
              <w:rPr>
                <w:rFonts w:hint="eastAsia" w:ascii="宋体" w:hAnsi="宋体" w:cs="宋体"/>
                <w:color w:val="000000" w:themeColor="text1"/>
                <w:kern w:val="0"/>
                <w:szCs w:val="21"/>
                <w:lang w:val="zh-CN"/>
              </w:rPr>
              <w:t>总长</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米；型宽</w:t>
            </w:r>
            <w:r>
              <w:rPr>
                <w:rFonts w:ascii="宋体" w:hAnsi="宋体" w:cs="宋体"/>
                <w:color w:val="000000" w:themeColor="text1"/>
                <w:kern w:val="0"/>
                <w:szCs w:val="21"/>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米；型深</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米；</w:t>
            </w:r>
          </w:p>
          <w:p>
            <w:pPr>
              <w:autoSpaceDE w:val="0"/>
              <w:autoSpaceDN w:val="0"/>
              <w:adjustRightInd w:val="0"/>
              <w:spacing w:line="480" w:lineRule="exact"/>
              <w:rPr>
                <w:rFonts w:ascii="宋体" w:hAnsi="宋体" w:cs="宋体"/>
                <w:color w:val="000000" w:themeColor="text1"/>
                <w:kern w:val="0"/>
                <w:szCs w:val="21"/>
                <w:lang w:val="zh-CN"/>
              </w:rPr>
            </w:pPr>
            <w:r>
              <w:rPr>
                <w:rFonts w:hint="eastAsia" w:ascii="宋体" w:hAnsi="宋体" w:cs="宋体"/>
                <w:color w:val="000000" w:themeColor="text1"/>
                <w:kern w:val="0"/>
                <w:szCs w:val="21"/>
                <w:lang w:val="zh-CN"/>
              </w:rPr>
              <w:t>总吨</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lang w:val="zh-CN"/>
              </w:rPr>
              <w:t xml:space="preserve"> </w:t>
            </w:r>
            <w:r>
              <w:rPr>
                <w:rFonts w:hint="eastAsia" w:ascii="宋体" w:hAnsi="宋体" w:cs="宋体"/>
                <w:color w:val="000000" w:themeColor="text1"/>
                <w:kern w:val="0"/>
                <w:szCs w:val="21"/>
                <w:lang w:val="zh-CN"/>
              </w:rPr>
              <w:t>；净吨</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；参考载货量</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w:t>
            </w:r>
          </w:p>
          <w:p>
            <w:pPr>
              <w:autoSpaceDE w:val="0"/>
              <w:autoSpaceDN w:val="0"/>
              <w:adjustRightInd w:val="0"/>
              <w:spacing w:line="480" w:lineRule="exact"/>
              <w:rPr>
                <w:rFonts w:ascii="宋体" w:hAnsi="宋体" w:cs="宋体"/>
                <w:color w:val="000000" w:themeColor="text1"/>
                <w:kern w:val="0"/>
                <w:szCs w:val="21"/>
                <w:lang w:val="zh-CN"/>
              </w:rPr>
            </w:pPr>
            <w:r>
              <w:rPr>
                <w:rFonts w:hint="eastAsia" w:ascii="宋体" w:hAnsi="宋体" w:cs="宋体"/>
                <w:color w:val="000000" w:themeColor="text1"/>
                <w:kern w:val="0"/>
                <w:szCs w:val="21"/>
                <w:lang w:val="zh-CN"/>
              </w:rPr>
              <w:t>主机种类</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；数目</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；总功率</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千瓦；</w:t>
            </w:r>
          </w:p>
          <w:p>
            <w:pPr>
              <w:autoSpaceDE w:val="0"/>
              <w:autoSpaceDN w:val="0"/>
              <w:adjustRightInd w:val="0"/>
              <w:spacing w:line="480" w:lineRule="exact"/>
              <w:rPr>
                <w:rFonts w:ascii="宋体" w:hAnsi="宋体" w:cs="宋体"/>
                <w:color w:val="000000" w:themeColor="text1"/>
                <w:kern w:val="0"/>
                <w:szCs w:val="21"/>
                <w:lang w:val="zh-CN"/>
              </w:rPr>
            </w:pPr>
            <w:r>
              <w:rPr>
                <w:rFonts w:hint="eastAsia" w:ascii="宋体" w:hAnsi="宋体" w:cs="宋体"/>
                <w:color w:val="000000" w:themeColor="text1"/>
                <w:kern w:val="0"/>
                <w:szCs w:val="21"/>
                <w:lang w:val="zh-CN"/>
              </w:rPr>
              <w:t>车位</w:t>
            </w:r>
            <w:r>
              <w:rPr>
                <w:rFonts w:hint="eastAsia"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；箱位</w:t>
            </w:r>
            <w:r>
              <w:rPr>
                <w:rFonts w:hint="eastAsia"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；客位</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；船舶所有人名称</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p>
          <w:p>
            <w:pPr>
              <w:autoSpaceDE w:val="0"/>
              <w:autoSpaceDN w:val="0"/>
              <w:adjustRightInd w:val="0"/>
              <w:spacing w:line="480" w:lineRule="exact"/>
              <w:rPr>
                <w:rFonts w:ascii="宋体" w:hAnsi="宋体" w:cs="宋体"/>
                <w:color w:val="000000" w:themeColor="text1"/>
                <w:kern w:val="0"/>
                <w:szCs w:val="21"/>
                <w:lang w:val="zh-CN"/>
              </w:rPr>
            </w:pPr>
            <w:r>
              <w:rPr>
                <w:rFonts w:hint="eastAsia" w:ascii="宋体" w:hAnsi="宋体" w:cs="宋体"/>
                <w:color w:val="000000" w:themeColor="text1"/>
                <w:kern w:val="0"/>
                <w:szCs w:val="21"/>
                <w:lang w:val="zh-CN"/>
              </w:rPr>
              <w:t>船舶所有人地址</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联系电话</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p>
          <w:p>
            <w:pPr>
              <w:autoSpaceDE w:val="0"/>
              <w:autoSpaceDN w:val="0"/>
              <w:adjustRightInd w:val="0"/>
              <w:spacing w:line="480" w:lineRule="exact"/>
              <w:rPr>
                <w:rFonts w:ascii="宋体" w:hAnsi="宋体" w:cs="宋体"/>
                <w:color w:val="000000" w:themeColor="text1"/>
                <w:kern w:val="0"/>
                <w:szCs w:val="21"/>
                <w:lang w:val="zh-CN"/>
              </w:rPr>
            </w:pPr>
            <w:r>
              <w:rPr>
                <w:rFonts w:hint="eastAsia" w:ascii="宋体" w:hAnsi="宋体" w:cs="宋体"/>
                <w:color w:val="000000" w:themeColor="text1"/>
                <w:kern w:val="0"/>
                <w:szCs w:val="21"/>
                <w:lang w:val="zh-CN"/>
              </w:rPr>
              <w:t>船舶承租人名称</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p>
          <w:p>
            <w:pPr>
              <w:autoSpaceDE w:val="0"/>
              <w:autoSpaceDN w:val="0"/>
              <w:adjustRightInd w:val="0"/>
              <w:spacing w:line="480" w:lineRule="exact"/>
              <w:rPr>
                <w:rFonts w:ascii="宋体" w:hAnsi="宋体" w:cs="宋体"/>
                <w:color w:val="000000" w:themeColor="text1"/>
                <w:kern w:val="0"/>
                <w:szCs w:val="21"/>
                <w:lang w:val="zh-CN"/>
              </w:rPr>
            </w:pPr>
            <w:r>
              <w:rPr>
                <w:rFonts w:hint="eastAsia" w:ascii="宋体" w:hAnsi="宋体" w:cs="宋体"/>
                <w:color w:val="000000" w:themeColor="text1"/>
                <w:kern w:val="0"/>
                <w:szCs w:val="21"/>
                <w:lang w:val="zh-CN"/>
              </w:rPr>
              <w:t>船舶承租人地址</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lang w:val="zh-CN"/>
              </w:rPr>
              <w:t>联系电话</w:t>
            </w:r>
            <w:r>
              <w:rPr>
                <w:rFonts w:ascii="宋体" w:hAnsi="宋体" w:cs="宋体"/>
                <w:color w:val="000000" w:themeColor="text1"/>
                <w:kern w:val="0"/>
                <w:szCs w:val="21"/>
                <w:u w:val="single"/>
                <w:lang w:val="zh-CN"/>
              </w:rPr>
              <w:t xml:space="preserve">                           </w:t>
            </w:r>
            <w:r>
              <w:rPr>
                <w:rFonts w:hint="eastAsia" w:ascii="宋体" w:hAnsi="宋体" w:cs="宋体"/>
                <w:color w:val="000000" w:themeColor="text1"/>
                <w:kern w:val="0"/>
                <w:szCs w:val="21"/>
                <w:u w:val="single"/>
                <w:lang w:val="zh-CN"/>
              </w:rPr>
              <w:t xml:space="preserve">   </w:t>
            </w:r>
            <w:r>
              <w:rPr>
                <w:rFonts w:ascii="宋体" w:hAnsi="宋体" w:cs="宋体"/>
                <w:color w:val="000000" w:themeColor="text1"/>
                <w:kern w:val="0"/>
                <w:szCs w:val="21"/>
                <w:u w:val="single"/>
                <w:lang w:val="zh-CN"/>
              </w:rPr>
              <w:t xml:space="preserve">   </w:t>
            </w:r>
          </w:p>
        </w:tc>
      </w:tr>
      <w:tr>
        <w:tblPrEx>
          <w:tblLayout w:type="fixed"/>
          <w:tblCellMar>
            <w:top w:w="0" w:type="dxa"/>
            <w:left w:w="108" w:type="dxa"/>
            <w:bottom w:w="0" w:type="dxa"/>
            <w:right w:w="108" w:type="dxa"/>
          </w:tblCellMar>
        </w:tblPrEx>
        <w:trPr>
          <w:trHeight w:val="90" w:hRule="atLeast"/>
          <w:jc w:val="center"/>
        </w:trPr>
        <w:tc>
          <w:tcPr>
            <w:tcW w:w="9639" w:type="dxa"/>
            <w:tcBorders>
              <w:top w:val="single" w:color="000000" w:sz="2" w:space="0"/>
              <w:left w:val="single" w:color="000000" w:sz="2" w:space="0"/>
              <w:bottom w:val="single" w:color="000000" w:sz="2" w:space="0"/>
              <w:right w:val="single" w:color="000000" w:sz="2" w:space="0"/>
            </w:tcBorders>
            <w:shd w:val="clear" w:color="000000" w:fill="FFFFFF"/>
          </w:tcPr>
          <w:p>
            <w:pPr>
              <w:autoSpaceDE w:val="0"/>
              <w:autoSpaceDN w:val="0"/>
              <w:adjustRightInd w:val="0"/>
              <w:jc w:val="left"/>
              <w:rPr>
                <w:rFonts w:ascii="宋体" w:hAnsi="宋体" w:cs="宋体"/>
                <w:color w:val="000000" w:themeColor="text1"/>
                <w:kern w:val="0"/>
                <w:szCs w:val="21"/>
                <w:lang w:val="zh-CN"/>
              </w:rPr>
            </w:pPr>
            <w:r>
              <w:rPr>
                <w:rFonts w:hint="eastAsia" w:ascii="宋体" w:hAnsi="宋体" w:cs="宋体"/>
                <w:color w:val="000000" w:themeColor="text1"/>
                <w:kern w:val="0"/>
                <w:szCs w:val="21"/>
                <w:lang w:val="zh-CN"/>
              </w:rPr>
              <w:t>船船舶共有情况：</w:t>
            </w:r>
          </w:p>
        </w:tc>
      </w:tr>
      <w:tr>
        <w:tblPrEx>
          <w:tblLayout w:type="fixed"/>
          <w:tblCellMar>
            <w:top w:w="0" w:type="dxa"/>
            <w:left w:w="108" w:type="dxa"/>
            <w:bottom w:w="0" w:type="dxa"/>
            <w:right w:w="108" w:type="dxa"/>
          </w:tblCellMar>
        </w:tblPrEx>
        <w:trPr>
          <w:trHeight w:val="90" w:hRule="atLeast"/>
          <w:jc w:val="center"/>
        </w:trPr>
        <w:tc>
          <w:tcPr>
            <w:tcW w:w="9639" w:type="dxa"/>
            <w:tcBorders>
              <w:top w:val="single" w:color="000000" w:sz="2" w:space="0"/>
              <w:left w:val="single" w:color="000000" w:sz="2" w:space="0"/>
              <w:bottom w:val="single" w:color="000000" w:sz="2" w:space="0"/>
              <w:right w:val="single" w:color="000000" w:sz="2" w:space="0"/>
            </w:tcBorders>
            <w:shd w:val="clear" w:color="000000" w:fill="FFFFFF"/>
          </w:tcPr>
          <w:p>
            <w:pPr>
              <w:autoSpaceDE w:val="0"/>
              <w:autoSpaceDN w:val="0"/>
              <w:adjustRightInd w:val="0"/>
              <w:rPr>
                <w:rFonts w:ascii="宋体" w:hAnsi="宋体" w:cs="宋体"/>
                <w:color w:val="000000" w:themeColor="text1"/>
                <w:kern w:val="0"/>
                <w:szCs w:val="21"/>
              </w:rPr>
            </w:pPr>
            <w:r>
              <w:rPr>
                <w:rFonts w:hint="eastAsia" w:ascii="宋体" w:hAnsi="宋体" w:cs="宋体"/>
                <w:color w:val="000000" w:themeColor="text1"/>
                <w:kern w:val="0"/>
                <w:szCs w:val="21"/>
              </w:rPr>
              <w:t>备注：</w:t>
            </w:r>
          </w:p>
        </w:tc>
      </w:tr>
      <w:tr>
        <w:tblPrEx>
          <w:tblLayout w:type="fixed"/>
          <w:tblCellMar>
            <w:top w:w="0" w:type="dxa"/>
            <w:left w:w="108" w:type="dxa"/>
            <w:bottom w:w="0" w:type="dxa"/>
            <w:right w:w="108" w:type="dxa"/>
          </w:tblCellMar>
        </w:tblPrEx>
        <w:trPr>
          <w:trHeight w:val="90" w:hRule="atLeast"/>
          <w:jc w:val="center"/>
        </w:trPr>
        <w:tc>
          <w:tcPr>
            <w:tcW w:w="9639" w:type="dxa"/>
            <w:tcBorders>
              <w:top w:val="single" w:color="000000" w:sz="2" w:space="0"/>
              <w:left w:val="single" w:color="000000" w:sz="2" w:space="0"/>
              <w:bottom w:val="single" w:color="000000" w:sz="2" w:space="0"/>
              <w:right w:val="single" w:color="000000" w:sz="2" w:space="0"/>
            </w:tcBorders>
            <w:shd w:val="clear" w:color="000000" w:fill="FFFFFF"/>
          </w:tcPr>
          <w:p>
            <w:pPr>
              <w:autoSpaceDE w:val="0"/>
              <w:autoSpaceDN w:val="0"/>
              <w:adjustRightInd w:val="0"/>
              <w:rPr>
                <w:rFonts w:ascii="宋体" w:hAnsi="宋体" w:cs="宋体"/>
                <w:color w:val="000000" w:themeColor="text1"/>
                <w:kern w:val="0"/>
                <w:szCs w:val="21"/>
              </w:rPr>
            </w:pPr>
            <w:r>
              <w:rPr>
                <w:rFonts w:hint="eastAsia"/>
                <w:color w:val="000000" w:themeColor="text1"/>
              </w:rPr>
              <w:t>联系人：                                        联系电话：</w:t>
            </w:r>
          </w:p>
        </w:tc>
      </w:tr>
    </w:tbl>
    <w:p>
      <w:pPr>
        <w:jc w:val="center"/>
        <w:rPr>
          <w:rFonts w:ascii="黑体" w:eastAsia="黑体" w:cs="仿宋_GB2312"/>
          <w:color w:val="000000" w:themeColor="text1"/>
          <w:kern w:val="0"/>
          <w:lang w:val="zh-CN"/>
        </w:rPr>
      </w:pPr>
    </w:p>
    <w:p>
      <w:pPr>
        <w:snapToGrid w:val="0"/>
        <w:rPr>
          <w:rFonts w:ascii="宋体" w:hAnsi="宋体"/>
          <w:b/>
          <w:color w:val="000000" w:themeColor="text1"/>
          <w:sz w:val="18"/>
          <w:szCs w:val="18"/>
        </w:rPr>
      </w:pPr>
    </w:p>
    <w:p>
      <w:pPr>
        <w:snapToGrid w:val="0"/>
        <w:rPr>
          <w:rFonts w:ascii="宋体" w:hAnsi="宋体"/>
          <w:b/>
          <w:color w:val="000000" w:themeColor="text1"/>
          <w:sz w:val="18"/>
          <w:szCs w:val="18"/>
        </w:rPr>
      </w:pPr>
      <w:r>
        <w:rPr>
          <w:rFonts w:hint="eastAsia" w:ascii="宋体" w:hAnsi="宋体"/>
          <w:b/>
          <w:color w:val="000000" w:themeColor="text1"/>
          <w:sz w:val="18"/>
          <w:szCs w:val="18"/>
        </w:rPr>
        <w:t>填写说明：</w:t>
      </w:r>
    </w:p>
    <w:p>
      <w:pPr>
        <w:adjustRightInd w:val="0"/>
        <w:snapToGrid w:val="0"/>
        <w:rPr>
          <w:rFonts w:ascii="宋体" w:hAnsi="宋体"/>
          <w:color w:val="000000" w:themeColor="text1"/>
          <w:sz w:val="18"/>
          <w:szCs w:val="18"/>
        </w:rPr>
      </w:pPr>
      <w:r>
        <w:rPr>
          <w:rFonts w:hint="eastAsia" w:ascii="宋体" w:hAnsi="宋体"/>
          <w:color w:val="000000" w:themeColor="text1"/>
          <w:sz w:val="18"/>
          <w:szCs w:val="18"/>
        </w:rPr>
        <w:t xml:space="preserve">1． 申请书应使用兰、黑色水笔填写，笔迹应清晰端正易辨，也可以使用电子打印版。       </w:t>
      </w:r>
    </w:p>
    <w:p>
      <w:pPr>
        <w:adjustRightInd w:val="0"/>
        <w:snapToGrid w:val="0"/>
        <w:outlineLvl w:val="0"/>
        <w:rPr>
          <w:rFonts w:ascii="宋体" w:hAnsi="宋体"/>
          <w:color w:val="000000" w:themeColor="text1"/>
          <w:sz w:val="18"/>
          <w:szCs w:val="18"/>
        </w:rPr>
      </w:pPr>
      <w:r>
        <w:rPr>
          <w:rFonts w:hint="eastAsia" w:ascii="宋体" w:hAnsi="宋体"/>
          <w:color w:val="000000" w:themeColor="text1"/>
          <w:sz w:val="18"/>
          <w:szCs w:val="18"/>
        </w:rPr>
        <w:t>2． 船舶国籍与所有权登记同时申请时可以免相同的材料，临时船舶国籍与光船租赁登记同时申请时可以免相同的材料；</w:t>
      </w:r>
    </w:p>
    <w:p>
      <w:pPr>
        <w:adjustRightInd w:val="0"/>
        <w:snapToGrid w:val="0"/>
        <w:rPr>
          <w:rFonts w:ascii="宋体" w:hAnsi="宋体"/>
          <w:color w:val="000000" w:themeColor="text1"/>
          <w:sz w:val="18"/>
          <w:szCs w:val="18"/>
        </w:rPr>
      </w:pPr>
      <w:r>
        <w:rPr>
          <w:rFonts w:hint="eastAsia" w:ascii="宋体" w:hAnsi="宋体"/>
          <w:color w:val="000000" w:themeColor="text1"/>
          <w:sz w:val="18"/>
          <w:szCs w:val="18"/>
        </w:rPr>
        <w:t>申请书的申请日期应为递交申请且被受理的当日日期。</w:t>
      </w:r>
    </w:p>
    <w:p>
      <w:pPr>
        <w:adjustRightInd w:val="0"/>
        <w:snapToGrid w:val="0"/>
        <w:rPr>
          <w:rFonts w:ascii="宋体" w:hAnsi="宋体"/>
          <w:color w:val="000000" w:themeColor="text1"/>
          <w:sz w:val="18"/>
          <w:szCs w:val="18"/>
        </w:rPr>
      </w:pPr>
      <w:r>
        <w:rPr>
          <w:rFonts w:hint="eastAsia" w:ascii="宋体" w:hAnsi="宋体"/>
          <w:color w:val="000000" w:themeColor="text1"/>
          <w:sz w:val="18"/>
          <w:szCs w:val="18"/>
        </w:rPr>
        <w:t xml:space="preserve">3． 申请人及地址：所有人为自然人的，按其身份证上的姓名和地址填写：所有人为法人的，按其组织机构代码证、工商营业执照或法人登记文件上的单位全称和地址填写。船舶为数人共有的，所有人应填写全部所有人名称，地址填写最大份额共有人住所或主要营业所在的地址。但共有人有约定的，按约定的船舶所有权人名称及地址填写。 </w:t>
      </w:r>
    </w:p>
    <w:p>
      <w:pPr>
        <w:adjustRightInd w:val="0"/>
        <w:snapToGrid w:val="0"/>
        <w:rPr>
          <w:rFonts w:ascii="宋体" w:hAnsi="宋体"/>
          <w:color w:val="000000" w:themeColor="text1"/>
          <w:sz w:val="18"/>
          <w:szCs w:val="18"/>
        </w:rPr>
      </w:pPr>
      <w:r>
        <w:rPr>
          <w:rFonts w:hint="eastAsia" w:ascii="宋体" w:hAnsi="宋体"/>
          <w:color w:val="000000" w:themeColor="text1"/>
          <w:sz w:val="18"/>
          <w:szCs w:val="18"/>
        </w:rPr>
        <w:t>4． 船舶共有情况：根据船舶共有情况证明文件如实填写全部共有人的名称和所占有的份额。共有份额以百分数表示。如没有共有情况的，填写“非共有船舶”。</w:t>
      </w:r>
    </w:p>
    <w:p>
      <w:pPr>
        <w:adjustRightInd w:val="0"/>
        <w:snapToGrid w:val="0"/>
        <w:rPr>
          <w:rFonts w:ascii="宋体" w:hAnsi="宋体"/>
          <w:color w:val="000000" w:themeColor="text1"/>
          <w:sz w:val="18"/>
          <w:szCs w:val="18"/>
        </w:rPr>
      </w:pPr>
      <w:r>
        <w:rPr>
          <w:rFonts w:hint="eastAsia" w:ascii="宋体" w:hAnsi="宋体"/>
          <w:color w:val="000000" w:themeColor="text1"/>
          <w:sz w:val="18"/>
          <w:szCs w:val="18"/>
        </w:rPr>
        <w:t>5. 申请核发中英文版（临时）船舶国籍证书的，应在“备注”栏内填写申请人的英文名称、英文地址。</w:t>
      </w:r>
    </w:p>
    <w:p>
      <w:pPr>
        <w:autoSpaceDE w:val="0"/>
        <w:autoSpaceDN w:val="0"/>
        <w:adjustRightInd w:val="0"/>
        <w:spacing w:line="280" w:lineRule="exact"/>
        <w:ind w:left="5959" w:leftChars="1809" w:hanging="2160" w:hangingChars="1200"/>
        <w:jc w:val="right"/>
        <w:rPr>
          <w:rFonts w:ascii="宋体" w:hAnsi="宋体"/>
          <w:color w:val="000000" w:themeColor="text1"/>
          <w:sz w:val="18"/>
          <w:szCs w:val="18"/>
        </w:rPr>
      </w:pPr>
      <w:r>
        <w:rPr>
          <w:rFonts w:hint="eastAsia" w:ascii="黑体" w:eastAsia="黑体" w:cs="仿宋_GB2312"/>
          <w:color w:val="000000" w:themeColor="text1"/>
          <w:kern w:val="0"/>
          <w:sz w:val="18"/>
          <w:szCs w:val="21"/>
          <w:lang w:val="zh-CN"/>
        </w:rPr>
        <w:t>中华人民共和国海事局制</w:t>
      </w: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spacing w:line="360" w:lineRule="auto"/>
        <w:rPr>
          <w:rFonts w:hint="eastAsia"/>
          <w:color w:val="000000" w:themeColor="text1"/>
        </w:rPr>
      </w:pPr>
    </w:p>
    <w:p>
      <w:pPr>
        <w:autoSpaceDE w:val="0"/>
        <w:autoSpaceDN w:val="0"/>
        <w:adjustRightInd w:val="0"/>
        <w:spacing w:line="400" w:lineRule="atLeast"/>
        <w:jc w:val="left"/>
        <w:outlineLvl w:val="0"/>
        <w:rPr>
          <w:rFonts w:hint="eastAsia" w:ascii="黑体" w:eastAsia="黑体"/>
        </w:rPr>
      </w:pPr>
      <w:r>
        <w:rPr>
          <w:rFonts w:hint="eastAsia" w:ascii="黑体" w:eastAsia="黑体"/>
        </w:rPr>
        <w:t>表2</w:t>
      </w:r>
    </w:p>
    <w:p>
      <w:pPr>
        <w:autoSpaceDE w:val="0"/>
        <w:autoSpaceDN w:val="0"/>
        <w:adjustRightInd w:val="0"/>
        <w:spacing w:line="400" w:lineRule="atLeast"/>
        <w:jc w:val="center"/>
        <w:outlineLvl w:val="0"/>
        <w:rPr>
          <w:rFonts w:ascii="方正小标宋简体" w:hAnsi="方正小标宋简体" w:eastAsia="方正小标宋简体" w:cs="黑体"/>
          <w:bCs/>
          <w:spacing w:val="30"/>
          <w:kern w:val="0"/>
          <w:sz w:val="24"/>
          <w:lang w:val="zh-CN"/>
        </w:rPr>
      </w:pPr>
      <w:r>
        <w:rPr>
          <w:rFonts w:hint="eastAsia" w:ascii="方正小标宋简体" w:hAnsi="方正小标宋简体" w:eastAsia="方正小标宋简体" w:cs="黑体"/>
          <w:bCs/>
          <w:spacing w:val="30"/>
          <w:kern w:val="0"/>
          <w:sz w:val="24"/>
          <w:lang w:val="zh-CN"/>
        </w:rPr>
        <w:t>中华人民共和国</w:t>
      </w:r>
    </w:p>
    <w:p>
      <w:pPr>
        <w:autoSpaceDE w:val="0"/>
        <w:autoSpaceDN w:val="0"/>
        <w:adjustRightInd w:val="0"/>
        <w:spacing w:line="400" w:lineRule="atLeast"/>
        <w:jc w:val="center"/>
        <w:rPr>
          <w:rFonts w:ascii="方正小标宋简体" w:hAnsi="方正小标宋简体" w:eastAsia="方正小标宋简体" w:cs="黑体"/>
          <w:bCs/>
          <w:spacing w:val="30"/>
          <w:kern w:val="0"/>
          <w:sz w:val="24"/>
          <w:lang w:val="zh-CN"/>
        </w:rPr>
      </w:pPr>
      <w:r>
        <w:rPr>
          <w:rFonts w:hint="eastAsia" w:ascii="方正小标宋简体" w:hAnsi="方正小标宋简体" w:eastAsia="方正小标宋简体" w:cs="黑体"/>
          <w:bCs/>
          <w:spacing w:val="30"/>
          <w:kern w:val="0"/>
          <w:sz w:val="24"/>
          <w:lang w:val="zh-CN"/>
        </w:rPr>
        <w:t>船舶所有权/（临时）船舶国籍登记申请书（填写示范文本）</w:t>
      </w:r>
    </w:p>
    <w:p>
      <w:pPr>
        <w:autoSpaceDE w:val="0"/>
        <w:autoSpaceDN w:val="0"/>
        <w:adjustRightInd w:val="0"/>
        <w:spacing w:line="480" w:lineRule="exact"/>
        <w:jc w:val="left"/>
        <w:rPr>
          <w:rFonts w:ascii="宋体" w:hAnsi="宋体" w:cs="仿宋_GB2312"/>
          <w:kern w:val="0"/>
          <w:szCs w:val="21"/>
          <w:lang w:val="zh-CN"/>
        </w:rPr>
      </w:pPr>
      <w:r>
        <w:rPr>
          <w:rFonts w:ascii="宋体" w:hAnsi="宋体" w:cs="仿宋_GB2312"/>
          <w:kern w:val="0"/>
          <w:szCs w:val="21"/>
          <w:u w:val="single"/>
          <w:lang w:val="zh-CN"/>
        </w:rPr>
        <w:t xml:space="preserve"> </w:t>
      </w:r>
      <w:r>
        <w:rPr>
          <w:rFonts w:hint="eastAsia" w:ascii="宋体" w:hAnsi="宋体" w:cs="仿宋_GB2312"/>
          <w:kern w:val="0"/>
          <w:szCs w:val="21"/>
          <w:u w:val="single"/>
          <w:lang w:val="zh-CN"/>
        </w:rPr>
        <w:t>甘肃省湖地方</w:t>
      </w:r>
      <w:r>
        <w:rPr>
          <w:rFonts w:ascii="宋体" w:hAnsi="宋体" w:cs="仿宋_GB2312"/>
          <w:kern w:val="0"/>
          <w:szCs w:val="21"/>
          <w:u w:val="single"/>
          <w:lang w:val="zh-CN"/>
        </w:rPr>
        <w:t xml:space="preserve"> </w:t>
      </w:r>
      <w:r>
        <w:rPr>
          <w:rFonts w:hint="eastAsia" w:ascii="宋体" w:hAnsi="宋体" w:cs="宋体"/>
          <w:kern w:val="0"/>
          <w:szCs w:val="21"/>
          <w:lang w:val="zh-CN"/>
        </w:rPr>
        <w:t>海事局：</w:t>
      </w:r>
    </w:p>
    <w:p>
      <w:pPr>
        <w:autoSpaceDE w:val="0"/>
        <w:autoSpaceDN w:val="0"/>
        <w:adjustRightInd w:val="0"/>
        <w:spacing w:line="480" w:lineRule="exact"/>
        <w:ind w:left="105" w:hanging="105" w:hangingChars="50"/>
        <w:rPr>
          <w:rFonts w:ascii="宋体" w:hAnsi="宋体" w:cs="宋体"/>
          <w:kern w:val="0"/>
          <w:szCs w:val="21"/>
          <w:lang w:val="zh-CN"/>
        </w:rPr>
      </w:pPr>
      <w:r>
        <w:rPr>
          <w:rFonts w:hint="eastAsia" w:ascii="宋体" w:hAnsi="宋体" w:cs="宋体"/>
          <w:kern w:val="0"/>
          <w:szCs w:val="21"/>
        </w:rPr>
        <w:t xml:space="preserve">      </w:t>
      </w:r>
      <w:r>
        <w:rPr>
          <w:rFonts w:hint="eastAsia" w:ascii="宋体" w:hAnsi="宋体" w:cs="宋体"/>
          <w:kern w:val="0"/>
          <w:szCs w:val="21"/>
          <w:lang w:val="zh-CN"/>
        </w:rPr>
        <w:t>根据《中华人民共和国船舶登记条例》的规定，现申请下述船舶办理船舶所有权及／或国籍登记。</w:t>
      </w:r>
    </w:p>
    <w:p>
      <w:pPr>
        <w:autoSpaceDE w:val="0"/>
        <w:autoSpaceDN w:val="0"/>
        <w:adjustRightInd w:val="0"/>
        <w:spacing w:line="480" w:lineRule="exact"/>
        <w:ind w:left="105" w:leftChars="50" w:firstLine="523" w:firstLineChars="248"/>
        <w:rPr>
          <w:rFonts w:ascii="宋体" w:hAnsi="宋体" w:cs="宋体"/>
          <w:kern w:val="0"/>
          <w:szCs w:val="21"/>
          <w:lang w:val="zh-CN"/>
        </w:rPr>
      </w:pPr>
      <w:r>
        <w:rPr>
          <w:rFonts w:hint="eastAsia" w:ascii="宋体" w:hAnsi="宋体" w:cs="宋体"/>
          <w:b/>
          <w:bCs/>
          <w:kern w:val="0"/>
          <w:szCs w:val="21"/>
          <w:lang w:val="zh-CN"/>
        </w:rPr>
        <w:t>申请人声明：保证所提交的所有材料真实、合法、材料反映的内容与实际情况一致。否则承担由此造成的损失。</w:t>
      </w:r>
    </w:p>
    <w:p>
      <w:pPr>
        <w:autoSpaceDE w:val="0"/>
        <w:autoSpaceDN w:val="0"/>
        <w:adjustRightInd w:val="0"/>
        <w:spacing w:line="700" w:lineRule="exact"/>
        <w:jc w:val="left"/>
        <w:rPr>
          <w:rFonts w:ascii="宋体" w:hAnsi="宋体" w:cs="宋体"/>
          <w:kern w:val="0"/>
          <w:szCs w:val="21"/>
          <w:u w:val="single"/>
          <w:lang w:val="zh-CN"/>
        </w:rPr>
      </w:pPr>
      <w:r>
        <w:rPr>
          <w:rFonts w:hint="eastAsia" w:ascii="宋体" w:hAnsi="宋体" w:cs="宋体"/>
          <w:kern w:val="0"/>
          <w:szCs w:val="21"/>
          <w:lang w:val="zh-CN"/>
        </w:rPr>
        <w:t>船舶所有人名称</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hint="eastAsia" w:ascii="宋体" w:hAnsi="宋体" w:cs="宋体"/>
          <w:kern w:val="0"/>
          <w:sz w:val="24"/>
          <w:u w:val="single"/>
          <w:lang w:val="zh-CN"/>
        </w:rPr>
        <w:t>xxxxxxx有限公司</w:t>
      </w:r>
      <w:r>
        <w:rPr>
          <w:rFonts w:ascii="宋体" w:hAnsi="宋体" w:cs="宋体"/>
          <w:kern w:val="0"/>
          <w:szCs w:val="21"/>
          <w:u w:val="single"/>
          <w:lang w:val="zh-CN"/>
        </w:rPr>
        <w:t xml:space="preserve">    </w:t>
      </w:r>
      <w:r>
        <w:rPr>
          <w:rFonts w:hint="eastAsia" w:ascii="宋体" w:hAnsi="宋体" w:cs="宋体"/>
          <w:kern w:val="0"/>
          <w:szCs w:val="21"/>
          <w:lang w:val="zh-CN"/>
        </w:rPr>
        <w:t>（盖章）法定代表人或其授权人（签字）</w:t>
      </w:r>
      <w:r>
        <w:rPr>
          <w:rFonts w:ascii="宋体" w:hAnsi="宋体" w:cs="宋体"/>
          <w:kern w:val="0"/>
          <w:szCs w:val="21"/>
          <w:u w:val="single"/>
          <w:lang w:val="zh-CN"/>
        </w:rPr>
        <w:t xml:space="preserve"> </w:t>
      </w:r>
      <w:r>
        <w:rPr>
          <w:rFonts w:hint="eastAsia" w:ascii="宋体" w:hAnsi="宋体" w:cs="宋体"/>
          <w:kern w:val="0"/>
          <w:szCs w:val="21"/>
          <w:u w:val="single"/>
          <w:lang w:val="zh-CN"/>
        </w:rPr>
        <w:t>张</w:t>
      </w:r>
      <w:r>
        <w:rPr>
          <w:rFonts w:ascii="宋体" w:hAnsi="宋体"/>
          <w:sz w:val="24"/>
          <w:szCs w:val="24"/>
          <w:u w:val="single"/>
        </w:rPr>
        <w:t>XX</w:t>
      </w:r>
      <w:r>
        <w:rPr>
          <w:rFonts w:ascii="宋体" w:hAnsi="宋体" w:cs="宋体"/>
          <w:kern w:val="0"/>
          <w:szCs w:val="21"/>
          <w:u w:val="single"/>
          <w:lang w:val="zh-CN"/>
        </w:rPr>
        <w:t xml:space="preserve">   </w:t>
      </w:r>
    </w:p>
    <w:p>
      <w:pPr>
        <w:autoSpaceDE w:val="0"/>
        <w:autoSpaceDN w:val="0"/>
        <w:adjustRightInd w:val="0"/>
        <w:spacing w:line="700" w:lineRule="exact"/>
        <w:ind w:right="56"/>
        <w:rPr>
          <w:rFonts w:hint="eastAsia" w:ascii="宋体" w:hAnsi="宋体" w:cs="宋体"/>
          <w:kern w:val="0"/>
          <w:szCs w:val="21"/>
          <w:u w:val="single"/>
          <w:lang w:val="zh-CN"/>
        </w:rPr>
      </w:pPr>
      <w:r>
        <w:rPr>
          <w:rFonts w:hint="eastAsia" w:ascii="宋体" w:hAnsi="宋体" w:cs="宋体"/>
          <w:kern w:val="0"/>
          <w:szCs w:val="21"/>
          <w:lang w:val="zh-CN"/>
        </w:rPr>
        <w:t>船舶承租人名称</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             </w:t>
      </w:r>
      <w:r>
        <w:rPr>
          <w:rFonts w:ascii="宋体" w:hAnsi="宋体" w:cs="宋体"/>
          <w:kern w:val="0"/>
          <w:szCs w:val="21"/>
          <w:u w:val="single"/>
          <w:lang w:val="zh-CN"/>
        </w:rPr>
        <w:t xml:space="preserve">    </w:t>
      </w:r>
      <w:r>
        <w:rPr>
          <w:rFonts w:hint="eastAsia" w:ascii="宋体" w:hAnsi="宋体" w:cs="宋体"/>
          <w:kern w:val="0"/>
          <w:szCs w:val="21"/>
          <w:lang w:val="zh-CN"/>
        </w:rPr>
        <w:t>（盖章）法定代表人或其授权人（签字）</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    </w:t>
      </w:r>
    </w:p>
    <w:p>
      <w:pPr>
        <w:autoSpaceDE w:val="0"/>
        <w:autoSpaceDN w:val="0"/>
        <w:adjustRightInd w:val="0"/>
        <w:spacing w:line="700" w:lineRule="exact"/>
        <w:ind w:right="840"/>
        <w:jc w:val="right"/>
        <w:rPr>
          <w:rFonts w:ascii="宋体" w:hAnsi="宋体" w:cs="宋体"/>
          <w:kern w:val="0"/>
          <w:szCs w:val="21"/>
          <w:lang w:val="zh-CN"/>
        </w:rPr>
      </w:pPr>
      <w:r>
        <w:rPr>
          <w:rFonts w:hint="eastAsia" w:ascii="宋体" w:hAnsi="宋体" w:cs="宋体"/>
          <w:kern w:val="0"/>
          <w:szCs w:val="21"/>
          <w:lang w:val="zh-CN"/>
        </w:rPr>
        <w:t>2018年 8</w:t>
      </w:r>
      <w:r>
        <w:rPr>
          <w:rFonts w:ascii="宋体" w:hAnsi="宋体" w:cs="宋体"/>
          <w:kern w:val="0"/>
          <w:szCs w:val="21"/>
          <w:lang w:val="zh-CN"/>
        </w:rPr>
        <w:t xml:space="preserve"> </w:t>
      </w:r>
      <w:r>
        <w:rPr>
          <w:rFonts w:hint="eastAsia" w:ascii="宋体" w:hAnsi="宋体" w:cs="宋体"/>
          <w:kern w:val="0"/>
          <w:szCs w:val="21"/>
          <w:lang w:val="zh-CN"/>
        </w:rPr>
        <w:t>月 1日</w:t>
      </w:r>
    </w:p>
    <w:tbl>
      <w:tblPr>
        <w:tblStyle w:val="11"/>
        <w:tblW w:w="9639" w:type="dxa"/>
        <w:jc w:val="center"/>
        <w:tblInd w:w="0" w:type="dxa"/>
        <w:tblLayout w:type="fixed"/>
        <w:tblCellMar>
          <w:top w:w="0" w:type="dxa"/>
          <w:left w:w="108" w:type="dxa"/>
          <w:bottom w:w="0" w:type="dxa"/>
          <w:right w:w="108" w:type="dxa"/>
        </w:tblCellMar>
      </w:tblPr>
      <w:tblGrid>
        <w:gridCol w:w="9639"/>
      </w:tblGrid>
      <w:tr>
        <w:tblPrEx>
          <w:tblLayout w:type="fixed"/>
          <w:tblCellMar>
            <w:top w:w="0" w:type="dxa"/>
            <w:left w:w="108" w:type="dxa"/>
            <w:bottom w:w="0" w:type="dxa"/>
            <w:right w:w="108" w:type="dxa"/>
          </w:tblCellMar>
        </w:tblPrEx>
        <w:trPr>
          <w:trHeight w:val="5278" w:hRule="atLeast"/>
          <w:jc w:val="center"/>
        </w:trPr>
        <w:tc>
          <w:tcPr>
            <w:tcW w:w="9639" w:type="dxa"/>
            <w:tcBorders>
              <w:top w:val="single" w:color="000000" w:sz="2" w:space="0"/>
              <w:left w:val="single" w:color="000000" w:sz="2" w:space="0"/>
              <w:bottom w:val="single" w:color="000000" w:sz="2" w:space="0"/>
              <w:right w:val="single" w:color="000000" w:sz="2" w:space="0"/>
            </w:tcBorders>
            <w:shd w:val="clear" w:color="000000" w:fill="FFFFFF"/>
          </w:tcPr>
          <w:p>
            <w:pPr>
              <w:autoSpaceDE w:val="0"/>
              <w:autoSpaceDN w:val="0"/>
              <w:adjustRightInd w:val="0"/>
              <w:spacing w:line="480" w:lineRule="exact"/>
              <w:rPr>
                <w:rFonts w:ascii="宋体" w:hAnsi="宋体" w:cs="宋体"/>
                <w:kern w:val="0"/>
                <w:szCs w:val="21"/>
                <w:lang w:val="zh-CN"/>
              </w:rPr>
            </w:pPr>
            <w:r>
              <w:rPr>
                <w:rFonts w:hint="eastAsia" w:ascii="宋体" w:hAnsi="宋体" w:cs="宋体"/>
                <w:kern w:val="0"/>
                <w:szCs w:val="21"/>
                <w:lang w:val="zh-CN"/>
              </w:rPr>
              <w:t>中文船名</w:t>
            </w:r>
            <w:r>
              <w:rPr>
                <w:rFonts w:ascii="宋体" w:hAnsi="宋体" w:cs="宋体"/>
                <w:kern w:val="0"/>
                <w:szCs w:val="21"/>
                <w:u w:val="single"/>
                <w:lang w:val="zh-CN"/>
              </w:rPr>
              <w:t xml:space="preserve">  </w:t>
            </w:r>
            <w:r>
              <w:rPr>
                <w:rFonts w:hint="eastAsia" w:ascii="宋体" w:hAnsi="宋体" w:cs="宋体"/>
                <w:kern w:val="0"/>
                <w:szCs w:val="21"/>
                <w:u w:val="single"/>
                <w:lang w:val="zh-CN"/>
              </w:rPr>
              <w:t>杨帆</w:t>
            </w:r>
            <w:r>
              <w:rPr>
                <w:rFonts w:ascii="宋体" w:hAnsi="宋体"/>
                <w:sz w:val="24"/>
                <w:szCs w:val="24"/>
                <w:u w:val="single"/>
              </w:rPr>
              <w:t>X</w:t>
            </w:r>
            <w:r>
              <w:rPr>
                <w:rFonts w:hint="eastAsia" w:ascii="宋体" w:hAnsi="宋体"/>
                <w:sz w:val="24"/>
                <w:szCs w:val="24"/>
                <w:u w:val="single"/>
              </w:rPr>
              <w:t>号</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r>
              <w:rPr>
                <w:rFonts w:hint="eastAsia" w:ascii="宋体" w:hAnsi="宋体" w:cs="宋体"/>
                <w:kern w:val="0"/>
                <w:szCs w:val="21"/>
                <w:lang w:val="zh-CN"/>
              </w:rPr>
              <w:t>英文船名</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   </w:t>
            </w:r>
            <w:r>
              <w:rPr>
                <w:rFonts w:ascii="宋体" w:hAnsi="宋体" w:cs="宋体"/>
                <w:kern w:val="0"/>
                <w:szCs w:val="21"/>
                <w:u w:val="single"/>
                <w:lang w:val="zh-CN"/>
              </w:rPr>
              <w:t xml:space="preserve">       </w:t>
            </w:r>
            <w:r>
              <w:rPr>
                <w:rFonts w:hint="eastAsia" w:ascii="宋体" w:hAnsi="宋体" w:cs="宋体"/>
                <w:kern w:val="0"/>
                <w:szCs w:val="21"/>
                <w:lang w:val="zh-CN"/>
              </w:rPr>
              <w:t>曾用名</w:t>
            </w:r>
            <w:r>
              <w:rPr>
                <w:rFonts w:ascii="宋体" w:hAnsi="宋体" w:cs="宋体"/>
                <w:kern w:val="0"/>
                <w:szCs w:val="21"/>
                <w:u w:val="single"/>
                <w:lang w:val="zh-CN"/>
              </w:rPr>
              <w:t xml:space="preserve">        </w:t>
            </w:r>
            <w:r>
              <w:rPr>
                <w:rFonts w:hint="eastAsia" w:ascii="宋体" w:hAnsi="宋体" w:cs="宋体"/>
                <w:kern w:val="0"/>
                <w:szCs w:val="21"/>
                <w:u w:val="single"/>
                <w:lang w:val="zh-CN"/>
              </w:rPr>
              <w:t>/</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p>
          <w:p>
            <w:pPr>
              <w:autoSpaceDE w:val="0"/>
              <w:autoSpaceDN w:val="0"/>
              <w:adjustRightInd w:val="0"/>
              <w:spacing w:line="480" w:lineRule="exact"/>
              <w:rPr>
                <w:rFonts w:ascii="宋体" w:hAnsi="宋体" w:cs="宋体"/>
                <w:kern w:val="0"/>
                <w:szCs w:val="21"/>
                <w:u w:val="single"/>
                <w:lang w:val="zh-CN"/>
              </w:rPr>
            </w:pPr>
            <w:r>
              <w:rPr>
                <w:rFonts w:hint="eastAsia" w:ascii="宋体" w:hAnsi="宋体" w:cs="宋体"/>
                <w:kern w:val="0"/>
                <w:szCs w:val="21"/>
                <w:lang w:val="zh-CN"/>
              </w:rPr>
              <w:t>船舶识别号</w:t>
            </w:r>
            <w:r>
              <w:rPr>
                <w:rFonts w:hint="eastAsia" w:ascii="宋体" w:hAnsi="宋体" w:cs="宋体"/>
                <w:kern w:val="0"/>
                <w:szCs w:val="21"/>
                <w:u w:val="single"/>
                <w:lang w:val="zh-CN"/>
              </w:rPr>
              <w:t xml:space="preserve">  CN20121231231      </w:t>
            </w:r>
            <w:r>
              <w:rPr>
                <w:rFonts w:hint="eastAsia" w:ascii="宋体" w:hAnsi="宋体" w:cs="宋体"/>
                <w:kern w:val="0"/>
                <w:szCs w:val="21"/>
                <w:lang w:val="zh-CN"/>
              </w:rPr>
              <w:t>初次登记号</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300111222333  </w:t>
            </w:r>
            <w:r>
              <w:rPr>
                <w:rFonts w:ascii="宋体" w:hAnsi="宋体" w:cs="宋体"/>
                <w:kern w:val="0"/>
                <w:szCs w:val="21"/>
                <w:u w:val="single"/>
                <w:lang w:val="zh-CN"/>
              </w:rPr>
              <w:t xml:space="preserve">  </w:t>
            </w:r>
            <w:r>
              <w:rPr>
                <w:rFonts w:hint="eastAsia" w:ascii="宋体" w:hAnsi="宋体" w:cs="宋体"/>
                <w:kern w:val="0"/>
                <w:szCs w:val="21"/>
                <w:lang w:val="zh-CN"/>
              </w:rPr>
              <w:t>船检登记号</w:t>
            </w:r>
            <w:r>
              <w:rPr>
                <w:rFonts w:hint="eastAsia" w:ascii="宋体" w:hAnsi="宋体" w:cs="宋体"/>
                <w:kern w:val="0"/>
                <w:szCs w:val="21"/>
                <w:u w:val="single"/>
                <w:lang w:val="zh-CN"/>
              </w:rPr>
              <w:t xml:space="preserve">    2012G2112233    </w:t>
            </w:r>
          </w:p>
          <w:p>
            <w:pPr>
              <w:autoSpaceDE w:val="0"/>
              <w:autoSpaceDN w:val="0"/>
              <w:adjustRightInd w:val="0"/>
              <w:spacing w:line="480" w:lineRule="exact"/>
              <w:rPr>
                <w:rFonts w:ascii="宋体" w:hAnsi="宋体" w:cs="宋体"/>
                <w:kern w:val="0"/>
                <w:szCs w:val="21"/>
                <w:u w:val="single"/>
                <w:lang w:val="zh-CN"/>
              </w:rPr>
            </w:pPr>
            <w:r>
              <w:rPr>
                <w:rFonts w:hint="eastAsia" w:ascii="宋体" w:hAnsi="宋体" w:cs="宋体"/>
                <w:kern w:val="0"/>
                <w:szCs w:val="21"/>
                <w:lang w:val="zh-CN"/>
              </w:rPr>
              <w:t>船舶呼号</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    </w:t>
            </w:r>
            <w:r>
              <w:rPr>
                <w:rFonts w:ascii="宋体" w:hAnsi="宋体" w:cs="宋体"/>
                <w:kern w:val="0"/>
                <w:szCs w:val="21"/>
                <w:u w:val="single"/>
                <w:lang w:val="zh-CN"/>
              </w:rPr>
              <w:t xml:space="preserve"> </w:t>
            </w:r>
            <w:r>
              <w:rPr>
                <w:rFonts w:ascii="宋体" w:hAnsi="宋体" w:cs="宋体"/>
                <w:kern w:val="0"/>
                <w:szCs w:val="21"/>
                <w:lang w:val="zh-CN"/>
              </w:rPr>
              <w:t>IMO</w:t>
            </w:r>
            <w:r>
              <w:rPr>
                <w:rFonts w:hint="eastAsia" w:ascii="宋体" w:hAnsi="宋体" w:cs="宋体"/>
                <w:kern w:val="0"/>
                <w:szCs w:val="21"/>
                <w:lang w:val="zh-CN"/>
              </w:rPr>
              <w:t>编号</w:t>
            </w:r>
            <w:r>
              <w:rPr>
                <w:rFonts w:ascii="宋体" w:hAnsi="宋体" w:cs="宋体"/>
                <w:kern w:val="0"/>
                <w:szCs w:val="21"/>
                <w:u w:val="single"/>
                <w:lang w:val="zh-CN"/>
              </w:rPr>
              <w:t xml:space="preserve">     </w:t>
            </w:r>
            <w:r>
              <w:rPr>
                <w:rFonts w:hint="eastAsia" w:ascii="宋体" w:hAnsi="宋体" w:cs="宋体"/>
                <w:kern w:val="0"/>
                <w:szCs w:val="21"/>
                <w:u w:val="single"/>
                <w:lang w:val="zh-CN"/>
              </w:rPr>
              <w:t>/</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lang w:val="zh-CN"/>
              </w:rPr>
              <w:t>MMSI</w:t>
            </w:r>
            <w:r>
              <w:rPr>
                <w:rFonts w:hint="eastAsia" w:ascii="宋体" w:hAnsi="宋体" w:cs="宋体"/>
                <w:kern w:val="0"/>
                <w:szCs w:val="21"/>
                <w:lang w:val="zh-CN"/>
              </w:rPr>
              <w:t>码</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r>
              <w:rPr>
                <w:rFonts w:hint="eastAsia" w:ascii="宋体" w:hAnsi="宋体" w:cs="宋体"/>
                <w:kern w:val="0"/>
                <w:szCs w:val="21"/>
                <w:lang w:val="zh-CN"/>
              </w:rPr>
              <w:t>取得所有权日期</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2018.6.30    </w:t>
            </w:r>
            <w:r>
              <w:rPr>
                <w:rFonts w:ascii="宋体" w:hAnsi="宋体" w:cs="宋体"/>
                <w:kern w:val="0"/>
                <w:szCs w:val="21"/>
                <w:u w:val="single"/>
                <w:lang w:val="zh-CN"/>
              </w:rPr>
              <w:t xml:space="preserve">   </w:t>
            </w:r>
          </w:p>
          <w:p>
            <w:pPr>
              <w:tabs>
                <w:tab w:val="left" w:pos="9423"/>
              </w:tabs>
              <w:autoSpaceDE w:val="0"/>
              <w:autoSpaceDN w:val="0"/>
              <w:adjustRightInd w:val="0"/>
              <w:spacing w:line="480" w:lineRule="exact"/>
              <w:rPr>
                <w:rFonts w:ascii="宋体" w:hAnsi="宋体" w:cs="宋体"/>
                <w:kern w:val="0"/>
                <w:szCs w:val="21"/>
                <w:lang w:val="zh-CN"/>
              </w:rPr>
            </w:pPr>
            <w:r>
              <w:rPr>
                <w:rFonts w:hint="eastAsia" w:ascii="宋体" w:hAnsi="宋体" w:cs="宋体"/>
                <w:kern w:val="0"/>
                <w:szCs w:val="21"/>
                <w:lang w:val="zh-CN"/>
              </w:rPr>
              <w:t>船籍港</w:t>
            </w:r>
            <w:r>
              <w:rPr>
                <w:rFonts w:ascii="宋体" w:hAnsi="宋体" w:cs="宋体"/>
                <w:kern w:val="0"/>
                <w:szCs w:val="21"/>
                <w:u w:val="single"/>
                <w:lang w:val="zh-CN"/>
              </w:rPr>
              <w:t xml:space="preserve">    </w:t>
            </w:r>
            <w:r>
              <w:rPr>
                <w:rFonts w:hint="eastAsia" w:ascii="宋体" w:hAnsi="宋体" w:cs="宋体"/>
                <w:kern w:val="0"/>
                <w:szCs w:val="21"/>
                <w:u w:val="single"/>
                <w:lang w:val="zh-CN"/>
              </w:rPr>
              <w:t>兰州</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hint="eastAsia" w:ascii="宋体" w:hAnsi="宋体" w:cs="宋体"/>
                <w:kern w:val="0"/>
                <w:szCs w:val="21"/>
                <w:lang w:val="zh-CN"/>
              </w:rPr>
              <w:t>原船籍港</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r>
              <w:rPr>
                <w:rFonts w:hint="eastAsia" w:ascii="宋体" w:hAnsi="宋体" w:cs="宋体"/>
                <w:kern w:val="0"/>
                <w:szCs w:val="21"/>
                <w:lang w:val="zh-CN"/>
              </w:rPr>
              <w:t>航行区域</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内河B    </w:t>
            </w:r>
            <w:r>
              <w:rPr>
                <w:rFonts w:ascii="宋体" w:hAnsi="宋体" w:cs="宋体"/>
                <w:kern w:val="0"/>
                <w:szCs w:val="21"/>
                <w:u w:val="single"/>
                <w:lang w:val="zh-CN"/>
              </w:rPr>
              <w:t xml:space="preserve">          </w:t>
            </w:r>
          </w:p>
          <w:p>
            <w:pPr>
              <w:autoSpaceDE w:val="0"/>
              <w:autoSpaceDN w:val="0"/>
              <w:adjustRightInd w:val="0"/>
              <w:spacing w:line="480" w:lineRule="exact"/>
              <w:rPr>
                <w:rFonts w:ascii="宋体" w:hAnsi="宋体" w:cs="宋体"/>
                <w:kern w:val="0"/>
                <w:szCs w:val="21"/>
                <w:lang w:val="zh-CN"/>
              </w:rPr>
            </w:pPr>
            <w:r>
              <w:rPr>
                <w:rFonts w:hint="eastAsia" w:ascii="宋体" w:hAnsi="宋体" w:cs="宋体"/>
                <w:kern w:val="0"/>
                <w:szCs w:val="21"/>
                <w:lang w:val="zh-CN"/>
              </w:rPr>
              <w:t>船舶种类</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普通客船  </w:t>
            </w:r>
            <w:r>
              <w:rPr>
                <w:rFonts w:ascii="宋体" w:hAnsi="宋体" w:cs="宋体"/>
                <w:kern w:val="0"/>
                <w:szCs w:val="21"/>
                <w:u w:val="single"/>
                <w:lang w:val="zh-CN"/>
              </w:rPr>
              <w:t xml:space="preserve">  </w:t>
            </w:r>
            <w:r>
              <w:rPr>
                <w:rFonts w:hint="eastAsia" w:ascii="宋体" w:hAnsi="宋体" w:cs="宋体"/>
                <w:kern w:val="0"/>
                <w:szCs w:val="21"/>
                <w:lang w:val="zh-CN"/>
              </w:rPr>
              <w:t>船体材料</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增强纤维  </w:t>
            </w:r>
            <w:r>
              <w:rPr>
                <w:rFonts w:ascii="宋体" w:hAnsi="宋体" w:cs="宋体"/>
                <w:kern w:val="0"/>
                <w:szCs w:val="21"/>
                <w:lang w:val="zh-CN"/>
              </w:rPr>
              <w:t xml:space="preserve"> </w:t>
            </w:r>
            <w:r>
              <w:rPr>
                <w:rFonts w:hint="eastAsia" w:ascii="宋体" w:hAnsi="宋体" w:cs="宋体"/>
                <w:kern w:val="0"/>
                <w:szCs w:val="21"/>
                <w:lang w:val="zh-CN"/>
              </w:rPr>
              <w:t>建成日期</w:t>
            </w:r>
            <w:r>
              <w:rPr>
                <w:rFonts w:ascii="宋体" w:hAnsi="宋体" w:cs="宋体"/>
                <w:kern w:val="0"/>
                <w:szCs w:val="21"/>
                <w:u w:val="single"/>
                <w:lang w:val="zh-CN"/>
              </w:rPr>
              <w:t xml:space="preserve">    </w:t>
            </w:r>
            <w:r>
              <w:rPr>
                <w:rFonts w:hint="eastAsia" w:ascii="宋体" w:hAnsi="宋体" w:cs="宋体"/>
                <w:kern w:val="0"/>
                <w:szCs w:val="21"/>
                <w:u w:val="single"/>
                <w:lang w:val="zh-CN"/>
              </w:rPr>
              <w:t>2012.4.1</w:t>
            </w:r>
            <w:r>
              <w:rPr>
                <w:rFonts w:ascii="宋体" w:hAnsi="宋体" w:cs="宋体"/>
                <w:kern w:val="0"/>
                <w:szCs w:val="21"/>
                <w:u w:val="single"/>
                <w:lang w:val="zh-CN"/>
              </w:rPr>
              <w:t xml:space="preserve">   </w:t>
            </w:r>
            <w:r>
              <w:rPr>
                <w:rFonts w:hint="eastAsia" w:ascii="宋体" w:hAnsi="宋体" w:cs="宋体"/>
                <w:kern w:val="0"/>
                <w:szCs w:val="21"/>
              </w:rPr>
              <w:t>海船/河船</w:t>
            </w:r>
            <w:r>
              <w:rPr>
                <w:rFonts w:ascii="宋体" w:hAnsi="宋体" w:cs="宋体"/>
                <w:kern w:val="0"/>
                <w:szCs w:val="21"/>
                <w:u w:val="single"/>
                <w:lang w:val="zh-CN"/>
              </w:rPr>
              <w:t xml:space="preserve">     </w:t>
            </w:r>
            <w:r>
              <w:rPr>
                <w:rFonts w:hint="eastAsia" w:ascii="宋体" w:hAnsi="宋体" w:cs="宋体"/>
                <w:kern w:val="0"/>
                <w:szCs w:val="21"/>
                <w:u w:val="single"/>
                <w:lang w:val="zh-CN"/>
              </w:rPr>
              <w:t>河船</w:t>
            </w:r>
            <w:r>
              <w:rPr>
                <w:rFonts w:ascii="宋体" w:hAnsi="宋体" w:cs="宋体"/>
                <w:kern w:val="0"/>
                <w:szCs w:val="21"/>
                <w:u w:val="single"/>
                <w:lang w:val="zh-CN"/>
              </w:rPr>
              <w:t xml:space="preserve">         </w:t>
            </w:r>
          </w:p>
          <w:p>
            <w:pPr>
              <w:autoSpaceDE w:val="0"/>
              <w:autoSpaceDN w:val="0"/>
              <w:adjustRightInd w:val="0"/>
              <w:spacing w:line="480" w:lineRule="exact"/>
              <w:rPr>
                <w:rFonts w:ascii="宋体" w:hAnsi="宋体" w:cs="宋体"/>
                <w:kern w:val="0"/>
                <w:szCs w:val="21"/>
                <w:lang w:val="zh-CN"/>
              </w:rPr>
            </w:pPr>
            <w:r>
              <w:rPr>
                <w:rFonts w:hint="eastAsia" w:ascii="宋体" w:hAnsi="宋体" w:cs="宋体"/>
                <w:kern w:val="0"/>
                <w:szCs w:val="21"/>
                <w:lang w:val="zh-CN"/>
              </w:rPr>
              <w:t>造船厂名</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xx市xx造船厂       </w:t>
            </w:r>
            <w:r>
              <w:rPr>
                <w:rFonts w:ascii="宋体" w:hAnsi="宋体" w:cs="宋体"/>
                <w:kern w:val="0"/>
                <w:szCs w:val="21"/>
                <w:u w:val="single"/>
                <w:lang w:val="zh-CN"/>
              </w:rPr>
              <w:t xml:space="preserve">  </w:t>
            </w:r>
            <w:r>
              <w:rPr>
                <w:rFonts w:ascii="宋体" w:hAnsi="宋体" w:cs="宋体"/>
                <w:kern w:val="0"/>
                <w:szCs w:val="21"/>
                <w:lang w:val="zh-CN"/>
              </w:rPr>
              <w:t xml:space="preserve"> </w:t>
            </w:r>
            <w:r>
              <w:rPr>
                <w:rFonts w:hint="eastAsia" w:ascii="宋体" w:hAnsi="宋体" w:cs="宋体"/>
                <w:kern w:val="0"/>
                <w:szCs w:val="21"/>
                <w:lang w:val="zh-CN"/>
              </w:rPr>
              <w:t>造船地点</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xx市       </w:t>
            </w:r>
            <w:r>
              <w:rPr>
                <w:rFonts w:ascii="宋体" w:hAnsi="宋体" w:cs="宋体"/>
                <w:kern w:val="0"/>
                <w:szCs w:val="21"/>
                <w:u w:val="single"/>
                <w:lang w:val="zh-CN"/>
              </w:rPr>
              <w:t xml:space="preserve">                           </w:t>
            </w:r>
          </w:p>
          <w:p>
            <w:pPr>
              <w:autoSpaceDE w:val="0"/>
              <w:autoSpaceDN w:val="0"/>
              <w:adjustRightInd w:val="0"/>
              <w:spacing w:line="480" w:lineRule="exact"/>
              <w:rPr>
                <w:rFonts w:ascii="宋体" w:hAnsi="宋体" w:cs="宋体"/>
                <w:kern w:val="0"/>
                <w:szCs w:val="21"/>
                <w:lang w:val="zh-CN"/>
              </w:rPr>
            </w:pPr>
            <w:r>
              <w:rPr>
                <w:rFonts w:hint="eastAsia" w:ascii="宋体" w:hAnsi="宋体" w:cs="宋体"/>
                <w:kern w:val="0"/>
                <w:szCs w:val="21"/>
                <w:lang w:val="zh-CN"/>
              </w:rPr>
              <w:t>改建日期、地点及改建厂</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p>
          <w:p>
            <w:pPr>
              <w:autoSpaceDE w:val="0"/>
              <w:autoSpaceDN w:val="0"/>
              <w:adjustRightInd w:val="0"/>
              <w:spacing w:line="480" w:lineRule="exact"/>
              <w:rPr>
                <w:rFonts w:ascii="宋体" w:hAnsi="宋体" w:cs="宋体"/>
                <w:kern w:val="0"/>
                <w:szCs w:val="21"/>
                <w:lang w:val="zh-CN"/>
              </w:rPr>
            </w:pPr>
            <w:r>
              <w:rPr>
                <w:rFonts w:hint="eastAsia" w:ascii="宋体" w:hAnsi="宋体" w:cs="宋体"/>
                <w:kern w:val="0"/>
                <w:szCs w:val="21"/>
                <w:lang w:val="zh-CN"/>
              </w:rPr>
              <w:t>总长</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16.4        </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r>
              <w:rPr>
                <w:rFonts w:hint="eastAsia" w:ascii="宋体" w:hAnsi="宋体" w:cs="宋体"/>
                <w:kern w:val="0"/>
                <w:szCs w:val="21"/>
                <w:lang w:val="zh-CN"/>
              </w:rPr>
              <w:t>米；型宽</w:t>
            </w:r>
            <w:r>
              <w:rPr>
                <w:rFonts w:ascii="宋体" w:hAnsi="宋体" w:cs="宋体"/>
                <w:kern w:val="0"/>
                <w:szCs w:val="21"/>
                <w:lang w:val="zh-CN"/>
              </w:rPr>
              <w:t xml:space="preserve"> </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4.0             </w:t>
            </w:r>
            <w:r>
              <w:rPr>
                <w:rFonts w:hint="eastAsia" w:ascii="宋体" w:hAnsi="宋体" w:cs="宋体"/>
                <w:kern w:val="0"/>
                <w:szCs w:val="21"/>
                <w:lang w:val="zh-CN"/>
              </w:rPr>
              <w:t>米；型深</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1.3          </w:t>
            </w:r>
            <w:r>
              <w:rPr>
                <w:rFonts w:ascii="宋体" w:hAnsi="宋体" w:cs="宋体"/>
                <w:kern w:val="0"/>
                <w:szCs w:val="21"/>
                <w:u w:val="single"/>
                <w:lang w:val="zh-CN"/>
              </w:rPr>
              <w:t xml:space="preserve">    </w:t>
            </w:r>
            <w:r>
              <w:rPr>
                <w:rFonts w:hint="eastAsia" w:ascii="宋体" w:hAnsi="宋体" w:cs="宋体"/>
                <w:kern w:val="0"/>
                <w:szCs w:val="21"/>
                <w:lang w:val="zh-CN"/>
              </w:rPr>
              <w:t>米；</w:t>
            </w:r>
          </w:p>
          <w:p>
            <w:pPr>
              <w:autoSpaceDE w:val="0"/>
              <w:autoSpaceDN w:val="0"/>
              <w:adjustRightInd w:val="0"/>
              <w:spacing w:line="480" w:lineRule="exact"/>
              <w:rPr>
                <w:rFonts w:ascii="宋体" w:hAnsi="宋体" w:cs="宋体"/>
                <w:kern w:val="0"/>
                <w:szCs w:val="21"/>
                <w:lang w:val="zh-CN"/>
              </w:rPr>
            </w:pPr>
            <w:r>
              <w:rPr>
                <w:rFonts w:hint="eastAsia" w:ascii="宋体" w:hAnsi="宋体" w:cs="宋体"/>
                <w:kern w:val="0"/>
                <w:szCs w:val="21"/>
                <w:lang w:val="zh-CN"/>
              </w:rPr>
              <w:t>总吨</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32                  </w:t>
            </w:r>
            <w:r>
              <w:rPr>
                <w:rFonts w:ascii="宋体" w:hAnsi="宋体" w:cs="宋体"/>
                <w:kern w:val="0"/>
                <w:szCs w:val="21"/>
                <w:lang w:val="zh-CN"/>
              </w:rPr>
              <w:t xml:space="preserve"> </w:t>
            </w:r>
            <w:r>
              <w:rPr>
                <w:rFonts w:hint="eastAsia" w:ascii="宋体" w:hAnsi="宋体" w:cs="宋体"/>
                <w:kern w:val="0"/>
                <w:szCs w:val="21"/>
                <w:lang w:val="zh-CN"/>
              </w:rPr>
              <w:t>；净吨</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19          </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r>
              <w:rPr>
                <w:rFonts w:hint="eastAsia" w:ascii="宋体" w:hAnsi="宋体" w:cs="宋体"/>
                <w:kern w:val="0"/>
                <w:szCs w:val="21"/>
                <w:lang w:val="zh-CN"/>
              </w:rPr>
              <w:t>；参考载</w:t>
            </w:r>
            <w:r>
              <w:rPr>
                <w:rFonts w:hint="eastAsia" w:ascii="宋体" w:hAnsi="宋体" w:cs="宋体"/>
                <w:color w:val="1F497D"/>
                <w:kern w:val="0"/>
                <w:szCs w:val="21"/>
                <w:lang w:val="zh-CN"/>
              </w:rPr>
              <w:t>货量</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r>
              <w:rPr>
                <w:rFonts w:hint="eastAsia" w:ascii="宋体" w:hAnsi="宋体" w:cs="宋体"/>
                <w:kern w:val="0"/>
                <w:szCs w:val="21"/>
                <w:lang w:val="zh-CN"/>
              </w:rPr>
              <w:t>；</w:t>
            </w:r>
          </w:p>
          <w:p>
            <w:pPr>
              <w:autoSpaceDE w:val="0"/>
              <w:autoSpaceDN w:val="0"/>
              <w:adjustRightInd w:val="0"/>
              <w:spacing w:line="480" w:lineRule="exact"/>
              <w:rPr>
                <w:rFonts w:ascii="宋体" w:hAnsi="宋体" w:cs="宋体"/>
                <w:kern w:val="0"/>
                <w:szCs w:val="21"/>
                <w:lang w:val="zh-CN"/>
              </w:rPr>
            </w:pPr>
            <w:r>
              <w:rPr>
                <w:rFonts w:hint="eastAsia" w:ascii="宋体" w:hAnsi="宋体" w:cs="宋体"/>
                <w:kern w:val="0"/>
                <w:szCs w:val="21"/>
                <w:lang w:val="zh-CN"/>
              </w:rPr>
              <w:t>主机种类</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柴油机   </w:t>
            </w:r>
            <w:r>
              <w:rPr>
                <w:rFonts w:ascii="宋体" w:hAnsi="宋体" w:cs="宋体"/>
                <w:kern w:val="0"/>
                <w:szCs w:val="21"/>
                <w:u w:val="single"/>
                <w:lang w:val="zh-CN"/>
              </w:rPr>
              <w:t xml:space="preserve">         </w:t>
            </w:r>
            <w:r>
              <w:rPr>
                <w:rFonts w:hint="eastAsia" w:ascii="宋体" w:hAnsi="宋体" w:cs="宋体"/>
                <w:kern w:val="0"/>
                <w:szCs w:val="21"/>
                <w:lang w:val="zh-CN"/>
              </w:rPr>
              <w:t>；数目</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1               </w:t>
            </w:r>
            <w:r>
              <w:rPr>
                <w:rFonts w:ascii="宋体" w:hAnsi="宋体" w:cs="宋体"/>
                <w:kern w:val="0"/>
                <w:szCs w:val="21"/>
                <w:u w:val="single"/>
                <w:lang w:val="zh-CN"/>
              </w:rPr>
              <w:t xml:space="preserve">   </w:t>
            </w:r>
            <w:r>
              <w:rPr>
                <w:rFonts w:hint="eastAsia" w:ascii="宋体" w:hAnsi="宋体" w:cs="宋体"/>
                <w:kern w:val="0"/>
                <w:szCs w:val="21"/>
                <w:lang w:val="zh-CN"/>
              </w:rPr>
              <w:t>；总功率</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124.5 </w:t>
            </w:r>
            <w:r>
              <w:rPr>
                <w:rFonts w:ascii="宋体" w:hAnsi="宋体" w:cs="宋体"/>
                <w:kern w:val="0"/>
                <w:szCs w:val="21"/>
                <w:u w:val="single"/>
                <w:lang w:val="zh-CN"/>
              </w:rPr>
              <w:t xml:space="preserve">      </w:t>
            </w:r>
            <w:r>
              <w:rPr>
                <w:rFonts w:hint="eastAsia" w:ascii="宋体" w:hAnsi="宋体" w:cs="宋体"/>
                <w:kern w:val="0"/>
                <w:szCs w:val="21"/>
                <w:lang w:val="zh-CN"/>
              </w:rPr>
              <w:t>千瓦；</w:t>
            </w:r>
          </w:p>
          <w:p>
            <w:pPr>
              <w:autoSpaceDE w:val="0"/>
              <w:autoSpaceDN w:val="0"/>
              <w:adjustRightInd w:val="0"/>
              <w:spacing w:line="480" w:lineRule="exact"/>
              <w:rPr>
                <w:rFonts w:ascii="宋体" w:hAnsi="宋体" w:cs="宋体"/>
                <w:kern w:val="0"/>
                <w:szCs w:val="21"/>
                <w:lang w:val="zh-CN"/>
              </w:rPr>
            </w:pPr>
            <w:r>
              <w:rPr>
                <w:rFonts w:hint="eastAsia" w:ascii="宋体" w:hAnsi="宋体" w:cs="宋体"/>
                <w:kern w:val="0"/>
                <w:szCs w:val="21"/>
                <w:lang w:val="zh-CN"/>
              </w:rPr>
              <w:t>车位</w:t>
            </w:r>
            <w:r>
              <w:rPr>
                <w:rFonts w:hint="eastAsia" w:ascii="宋体" w:hAnsi="宋体" w:cs="宋体"/>
                <w:kern w:val="0"/>
                <w:szCs w:val="21"/>
                <w:u w:val="single"/>
                <w:lang w:val="zh-CN"/>
              </w:rPr>
              <w:t xml:space="preserve">         /               </w:t>
            </w:r>
            <w:r>
              <w:rPr>
                <w:rFonts w:hint="eastAsia" w:ascii="宋体" w:hAnsi="宋体" w:cs="宋体"/>
                <w:kern w:val="0"/>
                <w:szCs w:val="21"/>
                <w:lang w:val="zh-CN"/>
              </w:rPr>
              <w:t>；箱位</w:t>
            </w:r>
            <w:r>
              <w:rPr>
                <w:rFonts w:hint="eastAsia" w:ascii="宋体" w:hAnsi="宋体" w:cs="宋体"/>
                <w:kern w:val="0"/>
                <w:szCs w:val="21"/>
                <w:u w:val="single"/>
                <w:lang w:val="zh-CN"/>
              </w:rPr>
              <w:t xml:space="preserve">      /                  </w:t>
            </w:r>
            <w:r>
              <w:rPr>
                <w:rFonts w:hint="eastAsia" w:ascii="宋体" w:hAnsi="宋体" w:cs="宋体"/>
                <w:kern w:val="0"/>
                <w:szCs w:val="21"/>
                <w:lang w:val="zh-CN"/>
              </w:rPr>
              <w:t>；客位</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30        </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r>
              <w:rPr>
                <w:rFonts w:hint="eastAsia" w:ascii="宋体" w:hAnsi="宋体" w:cs="宋体"/>
                <w:kern w:val="0"/>
                <w:szCs w:val="21"/>
                <w:lang w:val="zh-CN"/>
              </w:rPr>
              <w:t>；船舶所有人名称</w:t>
            </w:r>
            <w:r>
              <w:rPr>
                <w:rFonts w:ascii="宋体" w:hAnsi="宋体" w:cs="宋体"/>
                <w:kern w:val="0"/>
                <w:szCs w:val="21"/>
                <w:u w:val="single"/>
                <w:lang w:val="zh-CN"/>
              </w:rPr>
              <w:t xml:space="preserve">       </w:t>
            </w:r>
            <w:r>
              <w:rPr>
                <w:rFonts w:hint="eastAsia" w:ascii="宋体" w:hAnsi="宋体" w:cs="宋体"/>
                <w:kern w:val="0"/>
                <w:sz w:val="24"/>
                <w:u w:val="single"/>
                <w:lang w:val="zh-CN"/>
              </w:rPr>
              <w:t xml:space="preserve">xxxxxxx有限公司                    </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p>
          <w:p>
            <w:pPr>
              <w:autoSpaceDE w:val="0"/>
              <w:autoSpaceDN w:val="0"/>
              <w:adjustRightInd w:val="0"/>
              <w:spacing w:line="480" w:lineRule="exact"/>
              <w:rPr>
                <w:rFonts w:ascii="宋体" w:hAnsi="宋体" w:cs="宋体"/>
                <w:kern w:val="0"/>
                <w:szCs w:val="21"/>
                <w:lang w:val="zh-CN"/>
              </w:rPr>
            </w:pPr>
            <w:r>
              <w:rPr>
                <w:rFonts w:hint="eastAsia" w:ascii="宋体" w:hAnsi="宋体" w:cs="宋体"/>
                <w:kern w:val="0"/>
                <w:szCs w:val="21"/>
                <w:lang w:val="zh-CN"/>
              </w:rPr>
              <w:t>船舶所有人地址</w:t>
            </w:r>
            <w:r>
              <w:rPr>
                <w:rFonts w:ascii="宋体" w:hAnsi="宋体" w:cs="宋体"/>
                <w:kern w:val="0"/>
                <w:szCs w:val="21"/>
                <w:u w:val="single"/>
                <w:lang w:val="zh-CN"/>
              </w:rPr>
              <w:t xml:space="preserve">     </w:t>
            </w:r>
            <w:r>
              <w:rPr>
                <w:rFonts w:hint="eastAsia" w:ascii="宋体" w:hAnsi="宋体" w:cs="宋体"/>
                <w:kern w:val="0"/>
                <w:szCs w:val="21"/>
                <w:u w:val="single"/>
                <w:lang w:val="zh-CN"/>
              </w:rPr>
              <w:t>xx省xx市xx区xx路xx号</w:t>
            </w:r>
            <w:r>
              <w:rPr>
                <w:rFonts w:ascii="宋体" w:hAnsi="宋体" w:cs="宋体"/>
                <w:kern w:val="0"/>
                <w:szCs w:val="21"/>
                <w:u w:val="single"/>
                <w:lang w:val="zh-CN"/>
              </w:rPr>
              <w:t xml:space="preserve">           </w:t>
            </w:r>
            <w:r>
              <w:rPr>
                <w:rFonts w:hint="eastAsia" w:ascii="宋体" w:hAnsi="宋体" w:cs="宋体"/>
                <w:kern w:val="0"/>
                <w:szCs w:val="21"/>
                <w:lang w:val="zh-CN"/>
              </w:rPr>
              <w:t>联系电话</w:t>
            </w:r>
            <w:r>
              <w:rPr>
                <w:rFonts w:ascii="宋体" w:hAnsi="宋体" w:cs="宋体"/>
                <w:kern w:val="0"/>
                <w:szCs w:val="21"/>
                <w:u w:val="single"/>
                <w:lang w:val="zh-CN"/>
              </w:rPr>
              <w:t xml:space="preserve">     </w:t>
            </w:r>
            <w:r>
              <w:rPr>
                <w:rFonts w:hint="eastAsia" w:ascii="宋体" w:hAnsi="宋体" w:cs="宋体"/>
                <w:kern w:val="0"/>
                <w:szCs w:val="21"/>
                <w:u w:val="single"/>
                <w:lang w:val="zh-CN"/>
              </w:rPr>
              <w:t>13456789000</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p>
          <w:p>
            <w:pPr>
              <w:autoSpaceDE w:val="0"/>
              <w:autoSpaceDN w:val="0"/>
              <w:adjustRightInd w:val="0"/>
              <w:spacing w:line="480" w:lineRule="exact"/>
              <w:rPr>
                <w:rFonts w:ascii="宋体" w:hAnsi="宋体" w:cs="宋体"/>
                <w:kern w:val="0"/>
                <w:szCs w:val="21"/>
                <w:lang w:val="zh-CN"/>
              </w:rPr>
            </w:pPr>
            <w:r>
              <w:rPr>
                <w:rFonts w:hint="eastAsia" w:ascii="宋体" w:hAnsi="宋体" w:cs="宋体"/>
                <w:kern w:val="0"/>
                <w:szCs w:val="21"/>
                <w:lang w:val="zh-CN"/>
              </w:rPr>
              <w:t>船舶承租人名称</w:t>
            </w:r>
            <w:r>
              <w:rPr>
                <w:rFonts w:ascii="宋体" w:hAnsi="宋体" w:cs="宋体"/>
                <w:kern w:val="0"/>
                <w:szCs w:val="21"/>
                <w:u w:val="single"/>
                <w:lang w:val="zh-CN"/>
              </w:rPr>
              <w:t xml:space="preserve">         </w:t>
            </w:r>
            <w:r>
              <w:rPr>
                <w:rFonts w:hint="eastAsia" w:ascii="宋体" w:hAnsi="宋体" w:cs="宋体"/>
                <w:kern w:val="0"/>
                <w:szCs w:val="21"/>
                <w:u w:val="single"/>
                <w:lang w:val="zh-CN"/>
              </w:rPr>
              <w:t>/</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p>
          <w:p>
            <w:pPr>
              <w:autoSpaceDE w:val="0"/>
              <w:autoSpaceDN w:val="0"/>
              <w:adjustRightInd w:val="0"/>
              <w:spacing w:line="480" w:lineRule="exact"/>
              <w:rPr>
                <w:rFonts w:ascii="宋体" w:hAnsi="宋体" w:cs="宋体"/>
                <w:kern w:val="0"/>
                <w:szCs w:val="21"/>
                <w:lang w:val="zh-CN"/>
              </w:rPr>
            </w:pPr>
            <w:r>
              <w:rPr>
                <w:rFonts w:hint="eastAsia" w:ascii="宋体" w:hAnsi="宋体" w:cs="宋体"/>
                <w:kern w:val="0"/>
                <w:szCs w:val="21"/>
                <w:lang w:val="zh-CN"/>
              </w:rPr>
              <w:t>船舶承租人地址</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r>
              <w:rPr>
                <w:rFonts w:hint="eastAsia" w:ascii="宋体" w:hAnsi="宋体" w:cs="宋体"/>
                <w:kern w:val="0"/>
                <w:szCs w:val="21"/>
                <w:u w:val="single"/>
                <w:lang w:val="zh-CN"/>
              </w:rPr>
              <w:t>/</w:t>
            </w:r>
            <w:r>
              <w:rPr>
                <w:rFonts w:ascii="宋体" w:hAnsi="宋体" w:cs="宋体"/>
                <w:kern w:val="0"/>
                <w:szCs w:val="21"/>
                <w:u w:val="single"/>
                <w:lang w:val="zh-CN"/>
              </w:rPr>
              <w:t xml:space="preserve">                            </w:t>
            </w:r>
            <w:r>
              <w:rPr>
                <w:rFonts w:hint="eastAsia" w:ascii="宋体" w:hAnsi="宋体" w:cs="宋体"/>
                <w:kern w:val="0"/>
                <w:szCs w:val="21"/>
                <w:lang w:val="zh-CN"/>
              </w:rPr>
              <w:t>联系电话</w:t>
            </w:r>
            <w:r>
              <w:rPr>
                <w:rFonts w:ascii="宋体" w:hAnsi="宋体" w:cs="宋体"/>
                <w:kern w:val="0"/>
                <w:szCs w:val="21"/>
                <w:u w:val="single"/>
                <w:lang w:val="zh-CN"/>
              </w:rPr>
              <w:t xml:space="preserve">       </w:t>
            </w:r>
            <w:r>
              <w:rPr>
                <w:rFonts w:hint="eastAsia" w:ascii="宋体" w:hAnsi="宋体" w:cs="宋体"/>
                <w:kern w:val="0"/>
                <w:szCs w:val="21"/>
                <w:u w:val="single"/>
                <w:lang w:val="zh-CN"/>
              </w:rPr>
              <w:t>/</w:t>
            </w:r>
            <w:r>
              <w:rPr>
                <w:rFonts w:ascii="宋体" w:hAnsi="宋体" w:cs="宋体"/>
                <w:kern w:val="0"/>
                <w:szCs w:val="21"/>
                <w:u w:val="single"/>
                <w:lang w:val="zh-CN"/>
              </w:rPr>
              <w:t xml:space="preserve">                   </w:t>
            </w:r>
            <w:r>
              <w:rPr>
                <w:rFonts w:hint="eastAsia" w:ascii="宋体" w:hAnsi="宋体" w:cs="宋体"/>
                <w:kern w:val="0"/>
                <w:szCs w:val="21"/>
                <w:u w:val="single"/>
                <w:lang w:val="zh-CN"/>
              </w:rPr>
              <w:t xml:space="preserve">   </w:t>
            </w:r>
            <w:r>
              <w:rPr>
                <w:rFonts w:ascii="宋体" w:hAnsi="宋体" w:cs="宋体"/>
                <w:kern w:val="0"/>
                <w:szCs w:val="21"/>
                <w:u w:val="single"/>
                <w:lang w:val="zh-CN"/>
              </w:rPr>
              <w:t xml:space="preserve">   </w:t>
            </w:r>
          </w:p>
        </w:tc>
      </w:tr>
      <w:tr>
        <w:tblPrEx>
          <w:tblLayout w:type="fixed"/>
          <w:tblCellMar>
            <w:top w:w="0" w:type="dxa"/>
            <w:left w:w="108" w:type="dxa"/>
            <w:bottom w:w="0" w:type="dxa"/>
            <w:right w:w="108" w:type="dxa"/>
          </w:tblCellMar>
        </w:tblPrEx>
        <w:trPr>
          <w:trHeight w:val="90" w:hRule="atLeast"/>
          <w:jc w:val="center"/>
        </w:trPr>
        <w:tc>
          <w:tcPr>
            <w:tcW w:w="9639" w:type="dxa"/>
            <w:tcBorders>
              <w:top w:val="single" w:color="000000" w:sz="2" w:space="0"/>
              <w:left w:val="single" w:color="000000" w:sz="2" w:space="0"/>
              <w:bottom w:val="single" w:color="000000" w:sz="2" w:space="0"/>
              <w:right w:val="single" w:color="000000" w:sz="2" w:space="0"/>
            </w:tcBorders>
            <w:shd w:val="clear" w:color="000000" w:fill="FFFFFF"/>
          </w:tcPr>
          <w:p>
            <w:pPr>
              <w:autoSpaceDE w:val="0"/>
              <w:autoSpaceDN w:val="0"/>
              <w:adjustRightInd w:val="0"/>
              <w:jc w:val="left"/>
              <w:rPr>
                <w:rFonts w:ascii="宋体" w:hAnsi="宋体" w:cs="宋体"/>
                <w:kern w:val="0"/>
                <w:szCs w:val="21"/>
                <w:lang w:val="zh-CN"/>
              </w:rPr>
            </w:pPr>
            <w:r>
              <w:rPr>
                <w:rFonts w:hint="eastAsia" w:ascii="宋体" w:hAnsi="宋体" w:cs="宋体"/>
                <w:kern w:val="0"/>
                <w:szCs w:val="21"/>
                <w:lang w:val="zh-CN"/>
              </w:rPr>
              <w:t>船船舶共有情况：非共有船舶</w:t>
            </w:r>
          </w:p>
        </w:tc>
      </w:tr>
      <w:tr>
        <w:tblPrEx>
          <w:tblLayout w:type="fixed"/>
          <w:tblCellMar>
            <w:top w:w="0" w:type="dxa"/>
            <w:left w:w="108" w:type="dxa"/>
            <w:bottom w:w="0" w:type="dxa"/>
            <w:right w:w="108" w:type="dxa"/>
          </w:tblCellMar>
        </w:tblPrEx>
        <w:trPr>
          <w:trHeight w:val="90" w:hRule="atLeast"/>
          <w:jc w:val="center"/>
        </w:trPr>
        <w:tc>
          <w:tcPr>
            <w:tcW w:w="9639" w:type="dxa"/>
            <w:tcBorders>
              <w:top w:val="single" w:color="000000" w:sz="2" w:space="0"/>
              <w:left w:val="single" w:color="000000" w:sz="2" w:space="0"/>
              <w:bottom w:val="single" w:color="000000" w:sz="2" w:space="0"/>
              <w:right w:val="single" w:color="000000" w:sz="2" w:space="0"/>
            </w:tcBorders>
            <w:shd w:val="clear" w:color="000000" w:fill="FFFFFF"/>
          </w:tcPr>
          <w:p>
            <w:pPr>
              <w:autoSpaceDE w:val="0"/>
              <w:autoSpaceDN w:val="0"/>
              <w:adjustRightInd w:val="0"/>
              <w:rPr>
                <w:rFonts w:ascii="宋体" w:hAnsi="宋体" w:cs="宋体"/>
                <w:kern w:val="0"/>
                <w:szCs w:val="21"/>
              </w:rPr>
            </w:pPr>
            <w:r>
              <w:rPr>
                <w:rFonts w:hint="eastAsia" w:ascii="宋体" w:hAnsi="宋体" w:cs="宋体"/>
                <w:kern w:val="0"/>
                <w:szCs w:val="21"/>
              </w:rPr>
              <w:t>备注：</w:t>
            </w:r>
          </w:p>
        </w:tc>
      </w:tr>
      <w:tr>
        <w:tblPrEx>
          <w:tblLayout w:type="fixed"/>
          <w:tblCellMar>
            <w:top w:w="0" w:type="dxa"/>
            <w:left w:w="108" w:type="dxa"/>
            <w:bottom w:w="0" w:type="dxa"/>
            <w:right w:w="108" w:type="dxa"/>
          </w:tblCellMar>
        </w:tblPrEx>
        <w:trPr>
          <w:trHeight w:val="90" w:hRule="atLeast"/>
          <w:jc w:val="center"/>
        </w:trPr>
        <w:tc>
          <w:tcPr>
            <w:tcW w:w="9639" w:type="dxa"/>
            <w:tcBorders>
              <w:top w:val="single" w:color="000000" w:sz="2" w:space="0"/>
              <w:left w:val="single" w:color="000000" w:sz="2" w:space="0"/>
              <w:bottom w:val="single" w:color="000000" w:sz="2" w:space="0"/>
              <w:right w:val="single" w:color="000000" w:sz="2" w:space="0"/>
            </w:tcBorders>
            <w:shd w:val="clear" w:color="000000" w:fill="FFFFFF"/>
          </w:tcPr>
          <w:p>
            <w:pPr>
              <w:autoSpaceDE w:val="0"/>
              <w:autoSpaceDN w:val="0"/>
              <w:adjustRightInd w:val="0"/>
              <w:rPr>
                <w:rFonts w:ascii="宋体" w:hAnsi="宋体" w:cs="宋体"/>
                <w:kern w:val="0"/>
                <w:szCs w:val="21"/>
              </w:rPr>
            </w:pPr>
            <w:r>
              <w:rPr>
                <w:rFonts w:hint="eastAsia"/>
              </w:rPr>
              <w:t>联系人：</w:t>
            </w:r>
            <w:r>
              <w:rPr>
                <w:rFonts w:hint="eastAsia" w:ascii="宋体" w:hAnsi="宋体" w:cs="宋体"/>
                <w:kern w:val="0"/>
                <w:szCs w:val="21"/>
                <w:lang w:val="zh-CN"/>
              </w:rPr>
              <w:t>张</w:t>
            </w:r>
            <w:r>
              <w:rPr>
                <w:rFonts w:ascii="宋体" w:hAnsi="宋体"/>
                <w:sz w:val="24"/>
                <w:szCs w:val="24"/>
              </w:rPr>
              <w:t>XX</w:t>
            </w:r>
            <w:r>
              <w:rPr>
                <w:rFonts w:hint="eastAsia"/>
              </w:rPr>
              <w:t xml:space="preserve">                                    联系电话：</w:t>
            </w:r>
            <w:r>
              <w:t>13</w:t>
            </w:r>
            <w:r>
              <w:rPr>
                <w:rFonts w:hint="eastAsia"/>
              </w:rPr>
              <w:t>456789000</w:t>
            </w:r>
          </w:p>
        </w:tc>
      </w:tr>
    </w:tbl>
    <w:p>
      <w:pPr>
        <w:jc w:val="center"/>
        <w:rPr>
          <w:rFonts w:ascii="黑体" w:eastAsia="黑体" w:cs="仿宋_GB2312"/>
          <w:kern w:val="0"/>
          <w:lang w:val="zh-CN"/>
        </w:rPr>
      </w:pPr>
    </w:p>
    <w:p>
      <w:pPr>
        <w:snapToGrid w:val="0"/>
        <w:rPr>
          <w:rFonts w:ascii="宋体" w:hAnsi="宋体"/>
          <w:b/>
          <w:sz w:val="18"/>
          <w:szCs w:val="18"/>
        </w:rPr>
      </w:pPr>
    </w:p>
    <w:p>
      <w:pPr>
        <w:snapToGrid w:val="0"/>
        <w:rPr>
          <w:rFonts w:ascii="宋体" w:hAnsi="宋体"/>
          <w:b/>
          <w:sz w:val="18"/>
          <w:szCs w:val="18"/>
        </w:rPr>
      </w:pPr>
      <w:r>
        <w:rPr>
          <w:rFonts w:hint="eastAsia" w:ascii="宋体" w:hAnsi="宋体"/>
          <w:b/>
          <w:sz w:val="18"/>
          <w:szCs w:val="18"/>
        </w:rPr>
        <w:t>填写说明：</w:t>
      </w:r>
    </w:p>
    <w:p>
      <w:pPr>
        <w:adjustRightInd w:val="0"/>
        <w:snapToGrid w:val="0"/>
        <w:rPr>
          <w:rFonts w:ascii="宋体" w:hAnsi="宋体"/>
          <w:sz w:val="18"/>
          <w:szCs w:val="18"/>
        </w:rPr>
      </w:pPr>
      <w:r>
        <w:rPr>
          <w:rFonts w:hint="eastAsia" w:ascii="宋体" w:hAnsi="宋体"/>
          <w:sz w:val="18"/>
          <w:szCs w:val="18"/>
        </w:rPr>
        <w:t xml:space="preserve">1． 申请书应使用兰、黑色水笔填写，笔迹应清晰端正易辨，也可以使用电子打印版。       </w:t>
      </w:r>
    </w:p>
    <w:p>
      <w:pPr>
        <w:adjustRightInd w:val="0"/>
        <w:snapToGrid w:val="0"/>
        <w:outlineLvl w:val="0"/>
        <w:rPr>
          <w:rFonts w:ascii="宋体" w:hAnsi="宋体"/>
          <w:sz w:val="18"/>
          <w:szCs w:val="18"/>
        </w:rPr>
      </w:pPr>
      <w:r>
        <w:rPr>
          <w:rFonts w:hint="eastAsia" w:ascii="宋体" w:hAnsi="宋体"/>
          <w:sz w:val="18"/>
          <w:szCs w:val="18"/>
        </w:rPr>
        <w:t>2． 船舶国籍与所有权登记同时申请时可以免相同的材料，临时船舶国籍与光船租赁登记同时申请时可以免相同的材料；</w:t>
      </w:r>
    </w:p>
    <w:p>
      <w:pPr>
        <w:adjustRightInd w:val="0"/>
        <w:snapToGrid w:val="0"/>
        <w:rPr>
          <w:rFonts w:ascii="宋体" w:hAnsi="宋体"/>
          <w:sz w:val="18"/>
          <w:szCs w:val="18"/>
        </w:rPr>
      </w:pPr>
      <w:r>
        <w:rPr>
          <w:rFonts w:hint="eastAsia" w:ascii="宋体" w:hAnsi="宋体"/>
          <w:sz w:val="18"/>
          <w:szCs w:val="18"/>
        </w:rPr>
        <w:t>申请书的申请日期应为递交申请且被受理的当日日期。</w:t>
      </w:r>
    </w:p>
    <w:p>
      <w:pPr>
        <w:adjustRightInd w:val="0"/>
        <w:snapToGrid w:val="0"/>
        <w:rPr>
          <w:rFonts w:ascii="宋体" w:hAnsi="宋体"/>
          <w:sz w:val="18"/>
          <w:szCs w:val="18"/>
        </w:rPr>
      </w:pPr>
      <w:r>
        <w:rPr>
          <w:rFonts w:hint="eastAsia" w:ascii="宋体" w:hAnsi="宋体"/>
          <w:sz w:val="18"/>
          <w:szCs w:val="18"/>
        </w:rPr>
        <w:t xml:space="preserve">3． 申请人及地址：所有人为自然人的，按其身份证上的姓名和地址填写：所有人为法人的，按其组织机构代码证、工商营业执照或法人登记文件上的单位全称和地址填写。船舶为数人共有的，所有人应填写全部所有人名称，地址填写最大份额共有人住所或主要营业所在的地址。但共有人有约定的，按约定的船舶所有权人名称及地址填写。 </w:t>
      </w:r>
    </w:p>
    <w:p>
      <w:pPr>
        <w:adjustRightInd w:val="0"/>
        <w:snapToGrid w:val="0"/>
        <w:rPr>
          <w:rFonts w:ascii="宋体" w:hAnsi="宋体"/>
          <w:sz w:val="18"/>
          <w:szCs w:val="18"/>
        </w:rPr>
      </w:pPr>
      <w:r>
        <w:rPr>
          <w:rFonts w:hint="eastAsia" w:ascii="宋体" w:hAnsi="宋体"/>
          <w:sz w:val="18"/>
          <w:szCs w:val="18"/>
        </w:rPr>
        <w:t>4． 船舶共有情况：根据船舶共有情况证明文件如实填写全部共有人的名称和所占有的份额。共有份额以百分数表示。如没有共有情况的，填写“非共有船舶”。</w:t>
      </w:r>
    </w:p>
    <w:p>
      <w:pPr>
        <w:adjustRightInd w:val="0"/>
        <w:snapToGrid w:val="0"/>
        <w:rPr>
          <w:rFonts w:ascii="宋体" w:hAnsi="宋体"/>
          <w:sz w:val="18"/>
          <w:szCs w:val="18"/>
        </w:rPr>
      </w:pPr>
      <w:r>
        <w:rPr>
          <w:rFonts w:hint="eastAsia" w:ascii="宋体" w:hAnsi="宋体"/>
          <w:sz w:val="18"/>
          <w:szCs w:val="18"/>
        </w:rPr>
        <w:t>5. 申请核发中英文版（临时）船舶国籍证书的，应在“备注”栏内填写申请人的英文名称、英文地址。</w:t>
      </w:r>
    </w:p>
    <w:p>
      <w:pPr>
        <w:autoSpaceDE w:val="0"/>
        <w:autoSpaceDN w:val="0"/>
        <w:adjustRightInd w:val="0"/>
        <w:spacing w:line="280" w:lineRule="exact"/>
        <w:ind w:left="5959" w:leftChars="1809" w:hanging="2160" w:hangingChars="1200"/>
        <w:jc w:val="right"/>
        <w:rPr>
          <w:rFonts w:ascii="宋体" w:hAnsi="宋体"/>
          <w:sz w:val="18"/>
          <w:szCs w:val="18"/>
        </w:rPr>
      </w:pPr>
      <w:r>
        <w:rPr>
          <w:rFonts w:hint="eastAsia" w:ascii="黑体" w:eastAsia="黑体" w:cs="仿宋_GB2312"/>
          <w:kern w:val="0"/>
          <w:sz w:val="18"/>
          <w:szCs w:val="21"/>
          <w:lang w:val="zh-CN"/>
        </w:rPr>
        <w:t>中华人民共和国海事局制</w:t>
      </w:r>
    </w:p>
    <w:p>
      <w:pPr>
        <w:autoSpaceDE w:val="0"/>
        <w:autoSpaceDN w:val="0"/>
        <w:adjustRightInd w:val="0"/>
        <w:spacing w:line="400" w:lineRule="atLeast"/>
        <w:jc w:val="center"/>
        <w:rPr>
          <w:rFonts w:ascii="方正小标宋简体" w:hAnsi="方正小标宋简体" w:eastAsia="方正小标宋简体" w:cs="黑体"/>
          <w:bCs/>
          <w:spacing w:val="30"/>
          <w:kern w:val="0"/>
          <w:sz w:val="24"/>
          <w:highlight w:val="yellow"/>
        </w:rPr>
      </w:pPr>
    </w:p>
    <w:p>
      <w:pPr>
        <w:spacing w:line="360" w:lineRule="auto"/>
        <w:rPr>
          <w:color w:val="000000" w:themeColor="text1"/>
        </w:rPr>
      </w:pPr>
    </w:p>
    <w:p>
      <w:pPr>
        <w:rPr>
          <w:rFonts w:ascii="宋体" w:cs="宋体"/>
          <w:color w:val="000000" w:themeColor="text1"/>
          <w:szCs w:val="21"/>
        </w:rPr>
      </w:pPr>
    </w:p>
    <w:sectPr>
      <w:footerReference r:id="rId9" w:type="first"/>
      <w:type w:val="continuous"/>
      <w:pgSz w:w="11906" w:h="16838"/>
      <w:pgMar w:top="1418" w:right="1134" w:bottom="1134" w:left="1418"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fldChar w:fldCharType="begin"/>
    </w:r>
    <w:r>
      <w:instrText xml:space="preserve"> PAGE   \* MERGEFORMAT </w:instrText>
    </w:r>
    <w:r>
      <w:fldChar w:fldCharType="separate"/>
    </w:r>
    <w:r>
      <w:rPr>
        <w:lang w:val="zh-CN"/>
      </w:rPr>
      <w:t>1</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1F092B"/>
    <w:rsid w:val="000114E7"/>
    <w:rsid w:val="0001381E"/>
    <w:rsid w:val="00015735"/>
    <w:rsid w:val="00015BA8"/>
    <w:rsid w:val="000228A3"/>
    <w:rsid w:val="0002329D"/>
    <w:rsid w:val="0003003A"/>
    <w:rsid w:val="00031DAC"/>
    <w:rsid w:val="000323D3"/>
    <w:rsid w:val="00032649"/>
    <w:rsid w:val="00034CE2"/>
    <w:rsid w:val="00046941"/>
    <w:rsid w:val="0004717B"/>
    <w:rsid w:val="0005168F"/>
    <w:rsid w:val="000547A5"/>
    <w:rsid w:val="000707FF"/>
    <w:rsid w:val="00071C8B"/>
    <w:rsid w:val="00073B61"/>
    <w:rsid w:val="0008484B"/>
    <w:rsid w:val="00092DA9"/>
    <w:rsid w:val="0009610D"/>
    <w:rsid w:val="000A01C9"/>
    <w:rsid w:val="000A6638"/>
    <w:rsid w:val="000B24FC"/>
    <w:rsid w:val="000D045A"/>
    <w:rsid w:val="000D580E"/>
    <w:rsid w:val="000D71CF"/>
    <w:rsid w:val="000E4E08"/>
    <w:rsid w:val="000E75D3"/>
    <w:rsid w:val="000E7BC1"/>
    <w:rsid w:val="00105107"/>
    <w:rsid w:val="00110AC7"/>
    <w:rsid w:val="001131C9"/>
    <w:rsid w:val="00116F1E"/>
    <w:rsid w:val="00120457"/>
    <w:rsid w:val="00124371"/>
    <w:rsid w:val="001316A4"/>
    <w:rsid w:val="00131A80"/>
    <w:rsid w:val="00131CF7"/>
    <w:rsid w:val="00133D77"/>
    <w:rsid w:val="001366D5"/>
    <w:rsid w:val="001407E1"/>
    <w:rsid w:val="00156135"/>
    <w:rsid w:val="001611AF"/>
    <w:rsid w:val="001679F8"/>
    <w:rsid w:val="001712FE"/>
    <w:rsid w:val="00176B75"/>
    <w:rsid w:val="00177E5D"/>
    <w:rsid w:val="001817E8"/>
    <w:rsid w:val="00182799"/>
    <w:rsid w:val="00184A6B"/>
    <w:rsid w:val="001900BC"/>
    <w:rsid w:val="00194964"/>
    <w:rsid w:val="00196D31"/>
    <w:rsid w:val="001A16C1"/>
    <w:rsid w:val="001A3449"/>
    <w:rsid w:val="001A3556"/>
    <w:rsid w:val="001A399E"/>
    <w:rsid w:val="001A582E"/>
    <w:rsid w:val="001B56AB"/>
    <w:rsid w:val="001B7873"/>
    <w:rsid w:val="001C464E"/>
    <w:rsid w:val="001C5FEA"/>
    <w:rsid w:val="001D4DF2"/>
    <w:rsid w:val="001E1809"/>
    <w:rsid w:val="001E1932"/>
    <w:rsid w:val="001F04F0"/>
    <w:rsid w:val="001F092B"/>
    <w:rsid w:val="00201D2C"/>
    <w:rsid w:val="002104CD"/>
    <w:rsid w:val="002131D8"/>
    <w:rsid w:val="00217A05"/>
    <w:rsid w:val="00220D65"/>
    <w:rsid w:val="00224E70"/>
    <w:rsid w:val="002252D2"/>
    <w:rsid w:val="00226F4C"/>
    <w:rsid w:val="00230623"/>
    <w:rsid w:val="00230F92"/>
    <w:rsid w:val="002373CA"/>
    <w:rsid w:val="00242D54"/>
    <w:rsid w:val="00243E20"/>
    <w:rsid w:val="00252DDA"/>
    <w:rsid w:val="00262446"/>
    <w:rsid w:val="00273D1A"/>
    <w:rsid w:val="00282DEE"/>
    <w:rsid w:val="00284131"/>
    <w:rsid w:val="00284938"/>
    <w:rsid w:val="00290BAA"/>
    <w:rsid w:val="00291017"/>
    <w:rsid w:val="002A050B"/>
    <w:rsid w:val="002A4926"/>
    <w:rsid w:val="002B593D"/>
    <w:rsid w:val="002B5F14"/>
    <w:rsid w:val="002D05ED"/>
    <w:rsid w:val="002D1754"/>
    <w:rsid w:val="002D182C"/>
    <w:rsid w:val="002D7A7A"/>
    <w:rsid w:val="002D7F00"/>
    <w:rsid w:val="002E1E3F"/>
    <w:rsid w:val="002E391E"/>
    <w:rsid w:val="002E6B06"/>
    <w:rsid w:val="002E71DD"/>
    <w:rsid w:val="002F2345"/>
    <w:rsid w:val="0033481C"/>
    <w:rsid w:val="00335544"/>
    <w:rsid w:val="00336B35"/>
    <w:rsid w:val="00340585"/>
    <w:rsid w:val="00343D4C"/>
    <w:rsid w:val="0034420E"/>
    <w:rsid w:val="0036006C"/>
    <w:rsid w:val="003619CA"/>
    <w:rsid w:val="00362A29"/>
    <w:rsid w:val="00366370"/>
    <w:rsid w:val="0037302F"/>
    <w:rsid w:val="00373264"/>
    <w:rsid w:val="003859EB"/>
    <w:rsid w:val="00391B1C"/>
    <w:rsid w:val="00396340"/>
    <w:rsid w:val="003B3BDB"/>
    <w:rsid w:val="003B5468"/>
    <w:rsid w:val="003B5C9F"/>
    <w:rsid w:val="003D300E"/>
    <w:rsid w:val="003D696D"/>
    <w:rsid w:val="003E3875"/>
    <w:rsid w:val="003F3639"/>
    <w:rsid w:val="003F424F"/>
    <w:rsid w:val="003F65E9"/>
    <w:rsid w:val="00405277"/>
    <w:rsid w:val="004212B4"/>
    <w:rsid w:val="00423A31"/>
    <w:rsid w:val="00425819"/>
    <w:rsid w:val="00445646"/>
    <w:rsid w:val="00453110"/>
    <w:rsid w:val="004539CE"/>
    <w:rsid w:val="00457164"/>
    <w:rsid w:val="00457C04"/>
    <w:rsid w:val="004612DF"/>
    <w:rsid w:val="00465067"/>
    <w:rsid w:val="00465A1F"/>
    <w:rsid w:val="00465E14"/>
    <w:rsid w:val="00476E24"/>
    <w:rsid w:val="00492A8F"/>
    <w:rsid w:val="00492B87"/>
    <w:rsid w:val="00495188"/>
    <w:rsid w:val="004A7E5E"/>
    <w:rsid w:val="004B0C88"/>
    <w:rsid w:val="004B0E3F"/>
    <w:rsid w:val="004C148A"/>
    <w:rsid w:val="004C53ED"/>
    <w:rsid w:val="004D3E44"/>
    <w:rsid w:val="004D6A06"/>
    <w:rsid w:val="004D6BDD"/>
    <w:rsid w:val="004E5BC0"/>
    <w:rsid w:val="004E7F93"/>
    <w:rsid w:val="004F31AB"/>
    <w:rsid w:val="004F51BD"/>
    <w:rsid w:val="004F53FF"/>
    <w:rsid w:val="004F6053"/>
    <w:rsid w:val="004F67AE"/>
    <w:rsid w:val="00512120"/>
    <w:rsid w:val="005245A1"/>
    <w:rsid w:val="005268F2"/>
    <w:rsid w:val="0053027D"/>
    <w:rsid w:val="00530E28"/>
    <w:rsid w:val="005422C5"/>
    <w:rsid w:val="00547D0D"/>
    <w:rsid w:val="0055594E"/>
    <w:rsid w:val="00561AAA"/>
    <w:rsid w:val="00563446"/>
    <w:rsid w:val="0056353C"/>
    <w:rsid w:val="00567169"/>
    <w:rsid w:val="00567797"/>
    <w:rsid w:val="00570BD0"/>
    <w:rsid w:val="00576574"/>
    <w:rsid w:val="00591874"/>
    <w:rsid w:val="0059691F"/>
    <w:rsid w:val="0059765E"/>
    <w:rsid w:val="005A7F39"/>
    <w:rsid w:val="005B345F"/>
    <w:rsid w:val="005C28D4"/>
    <w:rsid w:val="005C2C79"/>
    <w:rsid w:val="005C3B12"/>
    <w:rsid w:val="005C4842"/>
    <w:rsid w:val="005C6907"/>
    <w:rsid w:val="005D0ADF"/>
    <w:rsid w:val="005D1023"/>
    <w:rsid w:val="005D1FCA"/>
    <w:rsid w:val="005D4A56"/>
    <w:rsid w:val="005E53ED"/>
    <w:rsid w:val="005F36C5"/>
    <w:rsid w:val="005F4237"/>
    <w:rsid w:val="005F545A"/>
    <w:rsid w:val="0061175C"/>
    <w:rsid w:val="006137A0"/>
    <w:rsid w:val="00614F90"/>
    <w:rsid w:val="00617942"/>
    <w:rsid w:val="00624342"/>
    <w:rsid w:val="006249E6"/>
    <w:rsid w:val="00637EEC"/>
    <w:rsid w:val="006454C5"/>
    <w:rsid w:val="00651FA3"/>
    <w:rsid w:val="00654A56"/>
    <w:rsid w:val="00656DBE"/>
    <w:rsid w:val="00657851"/>
    <w:rsid w:val="006641B5"/>
    <w:rsid w:val="00667723"/>
    <w:rsid w:val="00667B2A"/>
    <w:rsid w:val="00682101"/>
    <w:rsid w:val="00682CF4"/>
    <w:rsid w:val="00683234"/>
    <w:rsid w:val="006957DC"/>
    <w:rsid w:val="006A1FE2"/>
    <w:rsid w:val="006A3BAF"/>
    <w:rsid w:val="006A57E0"/>
    <w:rsid w:val="006B7EBD"/>
    <w:rsid w:val="006C0750"/>
    <w:rsid w:val="006C1522"/>
    <w:rsid w:val="006C1BA8"/>
    <w:rsid w:val="006C516B"/>
    <w:rsid w:val="006C790E"/>
    <w:rsid w:val="006D3721"/>
    <w:rsid w:val="006E1C54"/>
    <w:rsid w:val="006F3EA6"/>
    <w:rsid w:val="006F4F33"/>
    <w:rsid w:val="006F5ED5"/>
    <w:rsid w:val="0070076F"/>
    <w:rsid w:val="00704142"/>
    <w:rsid w:val="0071236F"/>
    <w:rsid w:val="0072180F"/>
    <w:rsid w:val="00723821"/>
    <w:rsid w:val="00725C42"/>
    <w:rsid w:val="00732614"/>
    <w:rsid w:val="00740E2F"/>
    <w:rsid w:val="0074222F"/>
    <w:rsid w:val="0074582C"/>
    <w:rsid w:val="00745CCA"/>
    <w:rsid w:val="00751BEA"/>
    <w:rsid w:val="00765C9F"/>
    <w:rsid w:val="007674B7"/>
    <w:rsid w:val="007727E6"/>
    <w:rsid w:val="007763CB"/>
    <w:rsid w:val="00783D64"/>
    <w:rsid w:val="007878A3"/>
    <w:rsid w:val="007904A8"/>
    <w:rsid w:val="007A0D7A"/>
    <w:rsid w:val="007A31D5"/>
    <w:rsid w:val="007B2F24"/>
    <w:rsid w:val="007B51A3"/>
    <w:rsid w:val="007B53FB"/>
    <w:rsid w:val="007B6939"/>
    <w:rsid w:val="007C129D"/>
    <w:rsid w:val="007C4D89"/>
    <w:rsid w:val="007C5E6F"/>
    <w:rsid w:val="007D18E1"/>
    <w:rsid w:val="007D77CF"/>
    <w:rsid w:val="007E057C"/>
    <w:rsid w:val="007E5570"/>
    <w:rsid w:val="007F21BE"/>
    <w:rsid w:val="007F3619"/>
    <w:rsid w:val="007F3BEE"/>
    <w:rsid w:val="007F49AE"/>
    <w:rsid w:val="00803A68"/>
    <w:rsid w:val="00806E3B"/>
    <w:rsid w:val="00811A1B"/>
    <w:rsid w:val="00816B7F"/>
    <w:rsid w:val="008205E4"/>
    <w:rsid w:val="008225F9"/>
    <w:rsid w:val="0083686F"/>
    <w:rsid w:val="00840CC6"/>
    <w:rsid w:val="008564E9"/>
    <w:rsid w:val="00860B52"/>
    <w:rsid w:val="00862812"/>
    <w:rsid w:val="008671DA"/>
    <w:rsid w:val="008742D8"/>
    <w:rsid w:val="00874F10"/>
    <w:rsid w:val="00880795"/>
    <w:rsid w:val="008813EE"/>
    <w:rsid w:val="00882E7B"/>
    <w:rsid w:val="00883C09"/>
    <w:rsid w:val="00886EFB"/>
    <w:rsid w:val="008875DE"/>
    <w:rsid w:val="00887E5D"/>
    <w:rsid w:val="00892BA1"/>
    <w:rsid w:val="0089402C"/>
    <w:rsid w:val="00895CD6"/>
    <w:rsid w:val="008B16A7"/>
    <w:rsid w:val="008B18F6"/>
    <w:rsid w:val="008B6E5A"/>
    <w:rsid w:val="008C1478"/>
    <w:rsid w:val="008D43A3"/>
    <w:rsid w:val="008D4627"/>
    <w:rsid w:val="008D6F7F"/>
    <w:rsid w:val="008E00CA"/>
    <w:rsid w:val="008E3FF7"/>
    <w:rsid w:val="008F02C6"/>
    <w:rsid w:val="008F42A5"/>
    <w:rsid w:val="008F5CB7"/>
    <w:rsid w:val="00900104"/>
    <w:rsid w:val="009011CF"/>
    <w:rsid w:val="009049AC"/>
    <w:rsid w:val="0090607C"/>
    <w:rsid w:val="009116A5"/>
    <w:rsid w:val="0092630A"/>
    <w:rsid w:val="009315A8"/>
    <w:rsid w:val="00933E8C"/>
    <w:rsid w:val="00943A7F"/>
    <w:rsid w:val="00957967"/>
    <w:rsid w:val="00967B30"/>
    <w:rsid w:val="00981743"/>
    <w:rsid w:val="009917EC"/>
    <w:rsid w:val="00995338"/>
    <w:rsid w:val="009A77B9"/>
    <w:rsid w:val="009B2BA0"/>
    <w:rsid w:val="009D0F1A"/>
    <w:rsid w:val="009D18A9"/>
    <w:rsid w:val="009D2EC9"/>
    <w:rsid w:val="009D52B2"/>
    <w:rsid w:val="009E6A6D"/>
    <w:rsid w:val="009F066B"/>
    <w:rsid w:val="009F23C7"/>
    <w:rsid w:val="00A001F5"/>
    <w:rsid w:val="00A005B8"/>
    <w:rsid w:val="00A10C79"/>
    <w:rsid w:val="00A2503F"/>
    <w:rsid w:val="00A25DF3"/>
    <w:rsid w:val="00A31861"/>
    <w:rsid w:val="00A33C9F"/>
    <w:rsid w:val="00A36629"/>
    <w:rsid w:val="00A36B23"/>
    <w:rsid w:val="00A402CE"/>
    <w:rsid w:val="00A430A5"/>
    <w:rsid w:val="00A510F1"/>
    <w:rsid w:val="00A51EF6"/>
    <w:rsid w:val="00A53FFC"/>
    <w:rsid w:val="00A556C0"/>
    <w:rsid w:val="00A57339"/>
    <w:rsid w:val="00A636BD"/>
    <w:rsid w:val="00A639EB"/>
    <w:rsid w:val="00A6500B"/>
    <w:rsid w:val="00A769FF"/>
    <w:rsid w:val="00A842CD"/>
    <w:rsid w:val="00A87AED"/>
    <w:rsid w:val="00A91EE9"/>
    <w:rsid w:val="00A96852"/>
    <w:rsid w:val="00AA005D"/>
    <w:rsid w:val="00AA3AB4"/>
    <w:rsid w:val="00AA6AB6"/>
    <w:rsid w:val="00AB06C9"/>
    <w:rsid w:val="00AB7B31"/>
    <w:rsid w:val="00AB7F9A"/>
    <w:rsid w:val="00AC1FC1"/>
    <w:rsid w:val="00AC324C"/>
    <w:rsid w:val="00AE6073"/>
    <w:rsid w:val="00AF6DEE"/>
    <w:rsid w:val="00B02DE9"/>
    <w:rsid w:val="00B06136"/>
    <w:rsid w:val="00B07245"/>
    <w:rsid w:val="00B15C58"/>
    <w:rsid w:val="00B237CF"/>
    <w:rsid w:val="00B306B0"/>
    <w:rsid w:val="00B3194A"/>
    <w:rsid w:val="00B400D9"/>
    <w:rsid w:val="00B40952"/>
    <w:rsid w:val="00B41D9B"/>
    <w:rsid w:val="00B44157"/>
    <w:rsid w:val="00B51359"/>
    <w:rsid w:val="00B51DF1"/>
    <w:rsid w:val="00B57221"/>
    <w:rsid w:val="00B6570A"/>
    <w:rsid w:val="00B67B02"/>
    <w:rsid w:val="00B71852"/>
    <w:rsid w:val="00B76761"/>
    <w:rsid w:val="00B76A64"/>
    <w:rsid w:val="00B84369"/>
    <w:rsid w:val="00B930CE"/>
    <w:rsid w:val="00B93B35"/>
    <w:rsid w:val="00B96746"/>
    <w:rsid w:val="00BB4170"/>
    <w:rsid w:val="00BB7EB3"/>
    <w:rsid w:val="00BC1140"/>
    <w:rsid w:val="00BC4F32"/>
    <w:rsid w:val="00BD30F0"/>
    <w:rsid w:val="00BE5631"/>
    <w:rsid w:val="00BF0127"/>
    <w:rsid w:val="00BF2876"/>
    <w:rsid w:val="00C0294A"/>
    <w:rsid w:val="00C14F51"/>
    <w:rsid w:val="00C241D8"/>
    <w:rsid w:val="00C33300"/>
    <w:rsid w:val="00C35E34"/>
    <w:rsid w:val="00C36148"/>
    <w:rsid w:val="00C404E4"/>
    <w:rsid w:val="00C453AF"/>
    <w:rsid w:val="00C560C8"/>
    <w:rsid w:val="00C568D9"/>
    <w:rsid w:val="00C6102D"/>
    <w:rsid w:val="00C61209"/>
    <w:rsid w:val="00C64D33"/>
    <w:rsid w:val="00C7245C"/>
    <w:rsid w:val="00C82C02"/>
    <w:rsid w:val="00C85DFC"/>
    <w:rsid w:val="00CB2632"/>
    <w:rsid w:val="00CB47FA"/>
    <w:rsid w:val="00CB6300"/>
    <w:rsid w:val="00CC3266"/>
    <w:rsid w:val="00CC3A6F"/>
    <w:rsid w:val="00CC44DA"/>
    <w:rsid w:val="00CD674B"/>
    <w:rsid w:val="00CD7951"/>
    <w:rsid w:val="00CE08FD"/>
    <w:rsid w:val="00CE2666"/>
    <w:rsid w:val="00CE37B8"/>
    <w:rsid w:val="00CE46D1"/>
    <w:rsid w:val="00CE4BC4"/>
    <w:rsid w:val="00CF29A1"/>
    <w:rsid w:val="00CF3843"/>
    <w:rsid w:val="00CF6975"/>
    <w:rsid w:val="00D0346B"/>
    <w:rsid w:val="00D12CAB"/>
    <w:rsid w:val="00D15629"/>
    <w:rsid w:val="00D23EE0"/>
    <w:rsid w:val="00D3146F"/>
    <w:rsid w:val="00D43903"/>
    <w:rsid w:val="00D44336"/>
    <w:rsid w:val="00D450CB"/>
    <w:rsid w:val="00D463FC"/>
    <w:rsid w:val="00D4656A"/>
    <w:rsid w:val="00D4716E"/>
    <w:rsid w:val="00D503A4"/>
    <w:rsid w:val="00D526E9"/>
    <w:rsid w:val="00D57B19"/>
    <w:rsid w:val="00D61573"/>
    <w:rsid w:val="00D65782"/>
    <w:rsid w:val="00D779D3"/>
    <w:rsid w:val="00D80E01"/>
    <w:rsid w:val="00D81766"/>
    <w:rsid w:val="00D837F1"/>
    <w:rsid w:val="00D915E9"/>
    <w:rsid w:val="00DB0E05"/>
    <w:rsid w:val="00DB33FB"/>
    <w:rsid w:val="00DB39D6"/>
    <w:rsid w:val="00DB4A86"/>
    <w:rsid w:val="00DB58C6"/>
    <w:rsid w:val="00DC337F"/>
    <w:rsid w:val="00DC47A3"/>
    <w:rsid w:val="00DC4B08"/>
    <w:rsid w:val="00DC5E32"/>
    <w:rsid w:val="00DE1E2D"/>
    <w:rsid w:val="00DE5B1D"/>
    <w:rsid w:val="00DE756D"/>
    <w:rsid w:val="00E0002A"/>
    <w:rsid w:val="00E01FC6"/>
    <w:rsid w:val="00E034D8"/>
    <w:rsid w:val="00E06A90"/>
    <w:rsid w:val="00E1672D"/>
    <w:rsid w:val="00E25C77"/>
    <w:rsid w:val="00E27123"/>
    <w:rsid w:val="00E30AFF"/>
    <w:rsid w:val="00E34206"/>
    <w:rsid w:val="00E43219"/>
    <w:rsid w:val="00E476AE"/>
    <w:rsid w:val="00E507A2"/>
    <w:rsid w:val="00E52A2E"/>
    <w:rsid w:val="00E57093"/>
    <w:rsid w:val="00E65004"/>
    <w:rsid w:val="00E661F4"/>
    <w:rsid w:val="00E7289D"/>
    <w:rsid w:val="00E75BEA"/>
    <w:rsid w:val="00E77F9A"/>
    <w:rsid w:val="00E8031A"/>
    <w:rsid w:val="00E83CA6"/>
    <w:rsid w:val="00E860D4"/>
    <w:rsid w:val="00E9341F"/>
    <w:rsid w:val="00E97C21"/>
    <w:rsid w:val="00EB1223"/>
    <w:rsid w:val="00EC0BEA"/>
    <w:rsid w:val="00EC2A87"/>
    <w:rsid w:val="00EC5F3A"/>
    <w:rsid w:val="00EC61CB"/>
    <w:rsid w:val="00EC74B6"/>
    <w:rsid w:val="00ED2B09"/>
    <w:rsid w:val="00ED7641"/>
    <w:rsid w:val="00EE4036"/>
    <w:rsid w:val="00EE5CA5"/>
    <w:rsid w:val="00EE5E3E"/>
    <w:rsid w:val="00EE6A12"/>
    <w:rsid w:val="00EF02EB"/>
    <w:rsid w:val="00EF2DEC"/>
    <w:rsid w:val="00EF3614"/>
    <w:rsid w:val="00EF3B1C"/>
    <w:rsid w:val="00F05AFB"/>
    <w:rsid w:val="00F113FF"/>
    <w:rsid w:val="00F11702"/>
    <w:rsid w:val="00F14833"/>
    <w:rsid w:val="00F162FC"/>
    <w:rsid w:val="00F37B68"/>
    <w:rsid w:val="00F37D62"/>
    <w:rsid w:val="00F46FB7"/>
    <w:rsid w:val="00F52D95"/>
    <w:rsid w:val="00F559F8"/>
    <w:rsid w:val="00F63528"/>
    <w:rsid w:val="00F664CE"/>
    <w:rsid w:val="00F6685C"/>
    <w:rsid w:val="00F71624"/>
    <w:rsid w:val="00F71D18"/>
    <w:rsid w:val="00F7531E"/>
    <w:rsid w:val="00F75EC4"/>
    <w:rsid w:val="00F76514"/>
    <w:rsid w:val="00F7736D"/>
    <w:rsid w:val="00F80257"/>
    <w:rsid w:val="00F844D7"/>
    <w:rsid w:val="00F913D4"/>
    <w:rsid w:val="00F91CB6"/>
    <w:rsid w:val="00F95ADB"/>
    <w:rsid w:val="00FA0F37"/>
    <w:rsid w:val="00FA55B1"/>
    <w:rsid w:val="00FA6719"/>
    <w:rsid w:val="00FB1D63"/>
    <w:rsid w:val="00FB25E8"/>
    <w:rsid w:val="00FB532D"/>
    <w:rsid w:val="00FC45FF"/>
    <w:rsid w:val="00FC60FF"/>
    <w:rsid w:val="00FD0ADA"/>
    <w:rsid w:val="00FD1061"/>
    <w:rsid w:val="00FD235B"/>
    <w:rsid w:val="00FE0720"/>
    <w:rsid w:val="00FE30B1"/>
    <w:rsid w:val="00FE6BCB"/>
    <w:rsid w:val="00FF03CE"/>
    <w:rsid w:val="00FF6E96"/>
    <w:rsid w:val="69332BD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2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locked/>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8">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semiHidden/>
    <w:uiPriority w:val="99"/>
    <w:rPr>
      <w:sz w:val="18"/>
      <w:szCs w:val="18"/>
    </w:rPr>
  </w:style>
  <w:style w:type="paragraph" w:styleId="4">
    <w:name w:val="footer"/>
    <w:basedOn w:val="1"/>
    <w:link w:val="14"/>
    <w:uiPriority w:val="99"/>
    <w:pPr>
      <w:tabs>
        <w:tab w:val="center" w:pos="4153"/>
        <w:tab w:val="right" w:pos="8306"/>
      </w:tabs>
      <w:snapToGrid w:val="0"/>
      <w:jc w:val="left"/>
    </w:pPr>
    <w:rPr>
      <w:sz w:val="18"/>
      <w:szCs w:val="18"/>
    </w:rPr>
  </w:style>
  <w:style w:type="paragraph" w:styleId="5">
    <w:name w:val="header"/>
    <w:basedOn w:val="1"/>
    <w:link w:val="13"/>
    <w:uiPriority w:val="99"/>
    <w:pPr>
      <w:pBdr>
        <w:bottom w:val="single" w:color="auto" w:sz="6" w:space="1"/>
      </w:pBdr>
      <w:tabs>
        <w:tab w:val="left" w:pos="1080"/>
        <w:tab w:val="center" w:pos="4153"/>
        <w:tab w:val="right" w:pos="8306"/>
      </w:tabs>
      <w:snapToGrid w:val="0"/>
    </w:pPr>
    <w:rPr>
      <w:sz w:val="18"/>
      <w:szCs w:val="18"/>
    </w:rPr>
  </w:style>
  <w:style w:type="paragraph" w:styleId="6">
    <w:name w:val="HTML Preformatted"/>
    <w:basedOn w:val="1"/>
    <w:link w:val="16"/>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7">
    <w:name w:val="Normal (Web)"/>
    <w:basedOn w:val="1"/>
    <w:uiPriority w:val="99"/>
    <w:pPr>
      <w:widowControl/>
      <w:spacing w:before="100" w:beforeAutospacing="1" w:after="100" w:afterAutospacing="1"/>
      <w:jc w:val="left"/>
    </w:pPr>
    <w:rPr>
      <w:rFonts w:ascii="宋体" w:hAnsi="宋体" w:cs="宋体"/>
      <w:kern w:val="0"/>
      <w:sz w:val="24"/>
      <w:szCs w:val="24"/>
    </w:rPr>
  </w:style>
  <w:style w:type="character" w:styleId="9">
    <w:name w:val="FollowedHyperlink"/>
    <w:basedOn w:val="8"/>
    <w:semiHidden/>
    <w:unhideWhenUsed/>
    <w:uiPriority w:val="99"/>
    <w:rPr>
      <w:color w:val="800080"/>
      <w:u w:val="single"/>
    </w:rPr>
  </w:style>
  <w:style w:type="character" w:styleId="10">
    <w:name w:val="Hyperlink"/>
    <w:basedOn w:val="8"/>
    <w:uiPriority w:val="99"/>
    <w:rPr>
      <w:rFonts w:cs="Times New Roman"/>
      <w:color w:val="0000FF"/>
      <w:u w:val="single"/>
    </w:rPr>
  </w:style>
  <w:style w:type="table" w:styleId="12">
    <w:name w:val="Table Grid"/>
    <w:basedOn w:val="11"/>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3">
    <w:name w:val="页眉 Char"/>
    <w:basedOn w:val="8"/>
    <w:link w:val="5"/>
    <w:locked/>
    <w:uiPriority w:val="99"/>
    <w:rPr>
      <w:sz w:val="18"/>
      <w:szCs w:val="18"/>
    </w:rPr>
  </w:style>
  <w:style w:type="character" w:customStyle="1" w:styleId="14">
    <w:name w:val="页脚 Char"/>
    <w:basedOn w:val="8"/>
    <w:link w:val="4"/>
    <w:locked/>
    <w:uiPriority w:val="99"/>
    <w:rPr>
      <w:rFonts w:cs="Times New Roman"/>
      <w:sz w:val="18"/>
      <w:szCs w:val="18"/>
    </w:rPr>
  </w:style>
  <w:style w:type="character" w:customStyle="1" w:styleId="15">
    <w:name w:val="批注框文本 Char"/>
    <w:basedOn w:val="8"/>
    <w:link w:val="3"/>
    <w:semiHidden/>
    <w:locked/>
    <w:uiPriority w:val="99"/>
    <w:rPr>
      <w:rFonts w:cs="Times New Roman"/>
      <w:sz w:val="18"/>
      <w:szCs w:val="18"/>
    </w:rPr>
  </w:style>
  <w:style w:type="character" w:customStyle="1" w:styleId="16">
    <w:name w:val="HTML 预设格式 Char"/>
    <w:basedOn w:val="8"/>
    <w:link w:val="6"/>
    <w:semiHidden/>
    <w:locked/>
    <w:uiPriority w:val="99"/>
    <w:rPr>
      <w:rFonts w:ascii="Courier New" w:hAnsi="Courier New" w:cs="Times New Roman"/>
      <w:sz w:val="20"/>
      <w:szCs w:val="20"/>
    </w:rPr>
  </w:style>
  <w:style w:type="character" w:customStyle="1" w:styleId="17">
    <w:name w:val="标题 1 Char"/>
    <w:basedOn w:val="8"/>
    <w:link w:val="2"/>
    <w:uiPriority w:val="9"/>
    <w:rPr>
      <w:rFonts w:ascii="宋体" w:hAnsi="宋体" w:cs="宋体"/>
      <w:b/>
      <w:bCs/>
      <w:kern w:val="36"/>
      <w:sz w:val="48"/>
      <w:szCs w:val="48"/>
    </w:rPr>
  </w:style>
  <w:style w:type="character" w:customStyle="1" w:styleId="18">
    <w:name w:val="段 Char Char"/>
    <w:link w:val="19"/>
    <w:uiPriority w:val="0"/>
    <w:rPr>
      <w:rFonts w:ascii="宋体"/>
    </w:rPr>
  </w:style>
  <w:style w:type="paragraph" w:customStyle="1" w:styleId="19">
    <w:name w:val="段"/>
    <w:link w:val="18"/>
    <w:uiPriority w:val="0"/>
    <w:pPr>
      <w:tabs>
        <w:tab w:val="center" w:pos="4201"/>
        <w:tab w:val="right" w:leader="dot" w:pos="9298"/>
      </w:tabs>
      <w:autoSpaceDE w:val="0"/>
      <w:autoSpaceDN w:val="0"/>
      <w:ind w:firstLine="420" w:firstLineChars="200"/>
      <w:jc w:val="both"/>
    </w:pPr>
    <w:rPr>
      <w:rFonts w:ascii="宋体" w:hAnsi="Calibri"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1.e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Www.SangSan.Cn</Company>
  <Pages>11</Pages>
  <Words>3724</Words>
  <Characters>3201</Characters>
  <Lines>26</Lines>
  <Paragraphs>13</Paragraphs>
  <TotalTime>38</TotalTime>
  <ScaleCrop>false</ScaleCrop>
  <LinksUpToDate>false</LinksUpToDate>
  <CharactersWithSpaces>6912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2018-09-11T07:25:00Z</dcterms:created>
  <dc:creator>HP</dc:creator>
  <cp:lastModifiedBy>槑佐边</cp:lastModifiedBy>
  <dcterms:modified xsi:type="dcterms:W3CDTF">2018-10-24T06:43:19Z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