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EB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0"/>
        <w:jc w:val="center"/>
        <w:rPr>
          <w:rFonts w:hint="eastAsia" w:ascii="黑体-简" w:hAnsi="黑体-简" w:eastAsia="黑体-简" w:cs="黑体-简"/>
          <w:i w:val="0"/>
          <w:iCs w:val="0"/>
          <w:caps w:val="0"/>
          <w:color w:val="192338"/>
          <w:spacing w:val="1"/>
          <w:sz w:val="32"/>
          <w:szCs w:val="32"/>
        </w:rPr>
      </w:pPr>
      <w:r>
        <w:rPr>
          <w:rFonts w:hint="eastAsia" w:ascii="黑体-简" w:hAnsi="黑体-简" w:eastAsia="黑体-简" w:cs="黑体-简"/>
          <w:i w:val="0"/>
          <w:iCs w:val="0"/>
          <w:caps w:val="0"/>
          <w:color w:val="192338"/>
          <w:spacing w:val="1"/>
          <w:kern w:val="0"/>
          <w:sz w:val="32"/>
          <w:szCs w:val="32"/>
          <w:shd w:val="clear" w:fill="FFFFFF"/>
          <w:lang w:val="en-US" w:eastAsia="zh-CN" w:bidi="ar"/>
        </w:rPr>
        <w:t>从</w:t>
      </w:r>
      <w:r>
        <w:rPr>
          <w:rFonts w:hint="default" w:ascii="arial" w:hAnsi="arial" w:eastAsia="arial" w:cs="arial"/>
          <w:i w:val="0"/>
          <w:iCs w:val="0"/>
          <w:caps w:val="0"/>
          <w:color w:val="192338"/>
          <w:spacing w:val="1"/>
          <w:kern w:val="0"/>
          <w:sz w:val="32"/>
          <w:szCs w:val="32"/>
          <w:shd w:val="clear" w:fill="FFFFFF"/>
          <w:lang w:val="en-US" w:eastAsia="zh-CN" w:bidi="ar"/>
        </w:rPr>
        <w:t>SWOT</w:t>
      </w:r>
      <w:r>
        <w:rPr>
          <w:rFonts w:hint="eastAsia" w:ascii="黑体-简" w:hAnsi="黑体-简" w:eastAsia="黑体-简" w:cs="黑体-简"/>
          <w:i w:val="0"/>
          <w:iCs w:val="0"/>
          <w:caps w:val="0"/>
          <w:color w:val="192338"/>
          <w:spacing w:val="1"/>
          <w:kern w:val="0"/>
          <w:sz w:val="32"/>
          <w:szCs w:val="32"/>
          <w:shd w:val="clear" w:fill="FFFFFF"/>
          <w:lang w:val="en-US" w:eastAsia="zh-CN" w:bidi="ar"/>
        </w:rPr>
        <w:t>分析法看时间管理</w:t>
      </w:r>
    </w:p>
    <w:p w14:paraId="5BB40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SWOT分析法是一种系统化的战略管理工具，20世纪60年代由美国哈佛商学院安德鲁斯教授提出。主要流程是通过评估对象的四个维度——优势（S）、劣势（W）、机会（O）和威胁（T），从而为科学决策提供逻辑支撑。</w:t>
      </w:r>
    </w:p>
    <w:p w14:paraId="120F8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这种分析法优势在于能够把内因与外因分类地列举出来，以避免一些感性的考虑不周。优势与劣势属于内部因素，反映个体或组织自身的资源、能力与状态；而机会与威胁则是外部因素，受到各种宏观环境的动态影响。当然，这是一种商业化的描述。</w:t>
      </w:r>
    </w:p>
    <w:p w14:paraId="23E2C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在时间管理与人生规划的语境下，SWOT分析法超越了传统“列计划、排日程”的表层操作，引导人们从更宏观、更系统的视角审视自身所处的位置，让我们不断地向内心追问，试图窥见了自己曾试图掩盖的东西。</w:t>
      </w:r>
    </w:p>
    <w:p w14:paraId="691A6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SWOT分析框架通过对内外部要素的划分而产生了几种应对策略：“杠杆策略”（SO）、“补强策略”（WO）、“防御策略”（ST），“保守策略”（WT）。这将抽象的自我认知转化为具体的行动方向，从而使决策从被动应对走向主动设计，这是全面且易于理解和操作的。</w:t>
      </w:r>
    </w:p>
    <w:p w14:paraId="421E0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抽象的理论结束，现在请沉浸式代入思考……</w:t>
      </w:r>
    </w:p>
    <w:p w14:paraId="11746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我曾在网上看到一位同学分享她的SWOT分析，她的优势写得非常具体：持续在STEM学科取得高分、是学生会成员。而她的劣势也同样坦诚：公开演讲会焦虑、面对长期ddl总是拖延。我们曾把无数次拖延归结为懒惰，却没发现，它其实是我追求完美、害怕失败的一种表现。看清这一点后，我们便可以尝试如何利用优势来补足，比如，面对拖延偷走的时间，我们可以尝试在自己最高效的工作时间来进行最要紧的工作，而把长期ddl利用碎片化的时间一次做一点，就不会感到临阵发慌。</w:t>
      </w:r>
    </w:p>
    <w:p w14:paraId="09A10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碎片化的时间，管理起来却反而不见得会容易。许多在职读研的同学可能都想过放弃，多半不是因为课业压力，而是低估了在职学习的时间管理难度。当计划表做好，我们最讨厌的是临时插进来的小事、突然下达的ddl。就像我读到的那篇关于医学生时间管理的研究，那些学生最大的机会，其实是“被管理、被利用的期望值较高”，即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不是我们没时间，而是我们没想过要主动去管理那些碎片时间。我们开始尝试把手机里的通知全部关闭，把图书馆的闭关时间设为微信状态，把被干扰变成了主动屏蔽。这固然节约了时间，可是在实践中它却难免遇到一个显然的取舍难题。</w:t>
      </w:r>
    </w:p>
    <w:p w14:paraId="6B9D6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有些“临时起意”的重要的事情，如果被我们滤去了难道不会误事吗？我认为，在时间管理的决策上，屏蔽与悦纳之间的度量，取决于我们对事件本身的判断。首先需甄别事件的驱动力：它是具有刚性时间窗口的救急之需，还是潜藏逃避动机的救懒之机——前者往往指作业、组会甚至个人生理和心理的需求等，后者往往服务于拖延的心理需求。其次要看实质影响，切记无谓的迎合则只是在消耗精力却未创造价值。时间管理不是刚性的要求，人也永远不可能变成机器，这种温柔的弹性比任何管理工具都值得我们思考，虽然这有时难以权衡。</w:t>
      </w:r>
    </w:p>
    <w:p w14:paraId="791A8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看到吉林外国语大学办了一个“自我提升计划”活动，教学生们用SWOT分析来做自我洞察。如果我们能认认真真地问自己我擅长什么、我害怕什么、环境能给我什么、什么在阻碍我，也许那些焦头烂额的夜晚，会少得多。</w:t>
      </w:r>
    </w:p>
    <w:p w14:paraId="350A9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7" w:afterAutospacing="0"/>
        <w:ind w:left="0" w:right="0" w:firstLine="488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92338"/>
          <w:spacing w:val="1"/>
          <w:kern w:val="0"/>
          <w:sz w:val="24"/>
          <w:szCs w:val="24"/>
          <w:shd w:val="clear" w:fill="FFFFFF"/>
          <w:lang w:val="en-US" w:eastAsia="zh-CN" w:bidi="ar"/>
        </w:rPr>
        <w:t>关于时间的SWOT分析，并不能带来一张完美无缺的计划表，而是一种认知。管理时间的前提，从来不是把自己当成一台精密的机器，而是先承认自己是一个有优有劣、身处机遇与威胁之中的人。只有看清了这张地图，我们才谈得上，真正地开始认识自己。</w:t>
      </w:r>
    </w:p>
    <w:p w14:paraId="288680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D8E63"/>
    <w:rsid w:val="5FDAE604"/>
    <w:rsid w:val="7BED8E63"/>
    <w:rsid w:val="7FEF1B2F"/>
    <w:rsid w:val="ABFFAE8B"/>
    <w:rsid w:val="AD775B7E"/>
    <w:rsid w:val="B9DE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2025-12-25T19:57:00Z</dcterms:created>
  <dc:creator>The Merlion</dc:creator>
  <cp:lastModifiedBy>The Merlion</cp:lastModifiedBy>
  <dcterms:modified xsi:type="dcterms:W3CDTF">2026-03-05T22:16:16Z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412CB3CA24DB41A23090A969EBFA9222_43</vt:lpwstr>
  </property>
</Properties>
</file>