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1620"/>
        <w:gridCol w:w="1830"/>
        <w:gridCol w:w="5550"/>
      </w:tblGrid>
      <w:tr w:rsidR="00372D5B" w14:paraId="6FC887FF" w14:textId="77777777" w:rsidTr="460B29E2">
        <w:tc>
          <w:tcPr>
            <w:tcW w:w="16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72A6659" w14:textId="77777777" w:rsidR="00372D5B" w:rsidRDefault="002C395C">
            <w:pPr>
              <w:rPr>
                <w:rFonts w:ascii="Roboto Slab" w:eastAsia="Roboto Slab" w:hAnsi="Roboto Slab" w:cs="Roboto Slab"/>
              </w:rPr>
            </w:pPr>
            <w:r>
              <w:rPr>
                <w:rFonts w:ascii="Roboto Slab" w:eastAsia="Roboto Slab" w:hAnsi="Roboto Slab" w:cs="Roboto Slab"/>
                <w:noProof/>
              </w:rPr>
              <w:drawing>
                <wp:inline distT="114300" distB="114300" distL="114300" distR="114300" wp14:anchorId="2BBBC9D9" wp14:editId="5E3B6086">
                  <wp:extent cx="966788" cy="966788"/>
                  <wp:effectExtent l="0" t="0" r="0" b="0"/>
                  <wp:docPr id="1" name="image1.jpg" descr="Banco Pichincha | LinkedIn"/>
                  <wp:cNvGraphicFramePr/>
                  <a:graphic xmlns:a="http://schemas.openxmlformats.org/drawingml/2006/main">
                    <a:graphicData uri="http://schemas.openxmlformats.org/drawingml/2006/picture">
                      <pic:pic xmlns:pic="http://schemas.openxmlformats.org/drawingml/2006/picture">
                        <pic:nvPicPr>
                          <pic:cNvPr id="0" name="image1.jpg" descr="Banco Pichincha | LinkedIn"/>
                          <pic:cNvPicPr preferRelativeResize="0"/>
                        </pic:nvPicPr>
                        <pic:blipFill>
                          <a:blip r:embed="rId10"/>
                          <a:srcRect/>
                          <a:stretch>
                            <a:fillRect/>
                          </a:stretch>
                        </pic:blipFill>
                        <pic:spPr>
                          <a:xfrm>
                            <a:off x="0" y="0"/>
                            <a:ext cx="966788" cy="966788"/>
                          </a:xfrm>
                          <a:prstGeom prst="rect">
                            <a:avLst/>
                          </a:prstGeom>
                          <a:ln/>
                        </pic:spPr>
                      </pic:pic>
                    </a:graphicData>
                  </a:graphic>
                </wp:inline>
              </w:drawing>
            </w:r>
          </w:p>
        </w:tc>
        <w:tc>
          <w:tcPr>
            <w:tcW w:w="7380"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A37501D" w14:textId="77777777" w:rsidR="00372D5B" w:rsidRDefault="00372D5B">
            <w:pPr>
              <w:jc w:val="center"/>
              <w:rPr>
                <w:rFonts w:ascii="Roboto Slab" w:eastAsia="Roboto Slab" w:hAnsi="Roboto Slab" w:cs="Roboto Slab"/>
                <w:b/>
                <w:sz w:val="28"/>
                <w:szCs w:val="28"/>
              </w:rPr>
            </w:pPr>
          </w:p>
          <w:p w14:paraId="0A976DEB" w14:textId="595BF5C1" w:rsidR="00372D5B" w:rsidRDefault="002C395C" w:rsidP="66938DAA">
            <w:pPr>
              <w:rPr>
                <w:rFonts w:ascii="Roboto Slab" w:eastAsia="Roboto Slab" w:hAnsi="Roboto Slab" w:cs="Roboto Slab"/>
                <w:b/>
                <w:bCs/>
                <w:sz w:val="28"/>
                <w:szCs w:val="28"/>
              </w:rPr>
            </w:pPr>
            <w:r w:rsidRPr="66938DAA">
              <w:rPr>
                <w:rFonts w:ascii="Roboto Slab" w:eastAsia="Roboto Slab" w:hAnsi="Roboto Slab" w:cs="Roboto Slab"/>
                <w:b/>
                <w:bCs/>
                <w:sz w:val="28"/>
                <w:szCs w:val="28"/>
              </w:rPr>
              <w:t xml:space="preserve">        Proceso Selección</w:t>
            </w:r>
          </w:p>
          <w:p w14:paraId="5DAB6C7B" w14:textId="77777777" w:rsidR="00372D5B" w:rsidRDefault="00372D5B">
            <w:pPr>
              <w:widowControl w:val="0"/>
              <w:pBdr>
                <w:top w:val="nil"/>
                <w:left w:val="nil"/>
                <w:bottom w:val="nil"/>
                <w:right w:val="nil"/>
                <w:between w:val="nil"/>
              </w:pBdr>
              <w:spacing w:line="240" w:lineRule="auto"/>
              <w:rPr>
                <w:rFonts w:ascii="Roboto Slab" w:eastAsia="Roboto Slab" w:hAnsi="Roboto Slab" w:cs="Roboto Slab"/>
              </w:rPr>
            </w:pPr>
          </w:p>
        </w:tc>
      </w:tr>
      <w:tr w:rsidR="00372D5B" w14:paraId="04D7A03D" w14:textId="77777777" w:rsidTr="460B29E2">
        <w:trPr>
          <w:trHeight w:val="440"/>
        </w:trPr>
        <w:tc>
          <w:tcPr>
            <w:tcW w:w="9000"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8738861" w14:textId="77777777" w:rsidR="00372D5B" w:rsidRDefault="19A3470D">
            <w:pPr>
              <w:jc w:val="center"/>
              <w:rPr>
                <w:rFonts w:ascii="Roboto Slab" w:eastAsia="Roboto Slab" w:hAnsi="Roboto Slab" w:cs="Roboto Slab"/>
              </w:rPr>
            </w:pPr>
            <w:r w:rsidRPr="460B29E2">
              <w:rPr>
                <w:rFonts w:ascii="Roboto Slab" w:eastAsia="Roboto Slab" w:hAnsi="Roboto Slab" w:cs="Roboto Slab"/>
                <w:b/>
                <w:bCs/>
                <w:sz w:val="24"/>
                <w:szCs w:val="24"/>
              </w:rPr>
              <w:t xml:space="preserve">Versión 1.0</w:t>
            </w:r>
            <w:r w:rsidR="002C395C" w:rsidRPr="460B29E2">
              <w:rPr>
                <w:rFonts w:ascii="Roboto Slab" w:eastAsia="Roboto Slab" w:hAnsi="Roboto Slab" w:cs="Roboto Slab"/>
                <w:b/>
                <w:bCs/>
                <w:sz w:val="24"/>
                <w:szCs w:val="24"/>
                <w:vertAlign w:val="superscript"/>
              </w:rPr>
              <w:footnoteReference w:id="2"/>
            </w:r>
          </w:p>
        </w:tc>
      </w:tr>
      <w:tr w:rsidR="0023217F" w14:paraId="516CB45D"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AF86AC"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Candidato:</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EB378F" w14:textId="05EA6591"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Juan José Angamarca Casa</w:t>
            </w:r>
          </w:p>
        </w:tc>
      </w:tr>
      <w:tr w:rsidR="0023217F" w14:paraId="243B6B99"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375888"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Email candidato:</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05A809" w14:textId="0C470D66" w:rsidR="0023217F" w:rsidRPr="00EF242D" w:rsidRDefault="0023217F" w:rsidP="77DA96FC">
            <w:pPr>
              <w:widowControl w:val="0"/>
              <w:pBdr>
                <w:top w:val="nil"/>
                <w:left w:val="nil"/>
                <w:bottom w:val="nil"/>
                <w:right w:val="nil"/>
                <w:between w:val="nil"/>
              </w:pBdr>
              <w:spacing w:line="240" w:lineRule="auto"/>
            </w:pPr>
            <w:r>
              <w:rPr>
                <w:rFonts w:ascii="Roboto Slab" w:eastAsia="Roboto Slab" w:hAnsi="Roboto Slab" w:cs="Roboto Slab"/>
                <w:sz w:val="19"/>
                <w:szCs w:val="19"/>
              </w:rPr>
              <w:t xml:space="preserve">juaangam@pichincha.com</w:t>
            </w:r>
          </w:p>
        </w:tc>
      </w:tr>
      <w:tr w:rsidR="0023217F" w14:paraId="27EF7C98"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1DFB66"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 xml:space="preserve">Teléfono candidato: </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39BBE3" w14:textId="45506433" w:rsidR="0023217F" w:rsidRDefault="0023217F" w:rsidP="0065630E">
            <w:pPr>
              <w:widowControl w:val="0"/>
              <w:pBdr>
                <w:top w:val="nil"/>
                <w:left w:val="nil"/>
                <w:bottom w:val="nil"/>
                <w:right w:val="nil"/>
                <w:between w:val="nil"/>
              </w:pBdr>
              <w:tabs>
                <w:tab w:val="center" w:pos="2675"/>
              </w:tabs>
              <w:spacing w:line="240" w:lineRule="auto"/>
            </w:pPr>
            <w:r>
              <w:rPr>
                <w:rFonts w:ascii="Roboto Slab" w:eastAsia="Roboto Slab" w:hAnsi="Roboto Slab" w:cs="Roboto Slab"/>
              </w:rPr>
              <w:t xml:space="preserve">No registrado</w:t>
            </w:r>
          </w:p>
        </w:tc>
      </w:tr>
      <w:tr w:rsidR="0023217F" w14:paraId="335DF440"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4A05C4"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Dia entrevista:</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C8F396" w14:textId="3820C4B1"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30/09/2026</w:t>
            </w:r>
          </w:p>
        </w:tc>
      </w:tr>
      <w:tr w:rsidR="0023217F" w14:paraId="3D213AFE"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5F7087"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 xml:space="preserve">Hora entrevista: </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A3D3EC" w14:textId="5C268275"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No registrada</w:t>
            </w:r>
          </w:p>
        </w:tc>
      </w:tr>
      <w:tr w:rsidR="0023217F" w14:paraId="261BB8CD"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B535AD"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Proceso realizado por:</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C035F7" w14:textId="4C679945"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MS, SM, LA</w:t>
            </w:r>
          </w:p>
        </w:tc>
      </w:tr>
      <w:tr w:rsidR="0023217F" w14:paraId="579E6713"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30DAA0"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Documento realizado por:</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86456F" w14:textId="3D6FD2F2"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MS, SM, LA</w:t>
            </w:r>
          </w:p>
        </w:tc>
      </w:tr>
      <w:tr w:rsidR="0023217F" w14:paraId="541AEDE8"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215C0B" w14:textId="77777777" w:rsidR="0023217F" w:rsidRDefault="0023217F" w:rsidP="0023217F">
            <w:pPr>
              <w:spacing w:line="240" w:lineRule="auto"/>
              <w:rPr>
                <w:rFonts w:ascii="Roboto Slab" w:eastAsia="Roboto Slab" w:hAnsi="Roboto Slab" w:cs="Roboto Slab"/>
                <w:b/>
                <w:bCs/>
              </w:rPr>
            </w:pPr>
            <w:r w:rsidRPr="2FC7EC3B">
              <w:rPr>
                <w:rFonts w:ascii="Roboto Slab" w:eastAsia="Roboto Slab" w:hAnsi="Roboto Slab" w:cs="Roboto Slab"/>
                <w:b/>
                <w:bCs/>
              </w:rPr>
              <w:t>Aceptado (SI/NO):</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959CAD" w14:textId="05FC5074" w:rsidR="0023217F" w:rsidRDefault="0023217F" w:rsidP="0023217F">
            <w:pPr>
              <w:spacing w:line="240" w:lineRule="auto"/>
              <w:rPr>
                <w:rFonts w:ascii="Roboto Slab" w:eastAsia="Roboto Slab" w:hAnsi="Roboto Slab" w:cs="Roboto Slab"/>
              </w:rPr>
            </w:pPr>
            <w:r>
              <w:rPr>
                <w:rFonts w:ascii="Roboto Slab" w:eastAsia="Roboto Slab" w:hAnsi="Roboto Slab" w:cs="Roboto Slab"/>
                <w:b/>
                <w:bCs/>
                <w:color w:val="C00000"/>
              </w:rPr>
              <w:t xml:space="preserve">NO</w:t>
            </w:r>
          </w:p>
        </w:tc>
      </w:tr>
    </w:tbl>
    <w:p w14:paraId="0D0B940D" w14:textId="77777777" w:rsidR="008E39F4" w:rsidRDefault="008E39F4" w:rsidP="008E39F4">
      <w:pPr>
        <w:jc w:val="center"/>
        <w:rPr>
          <w:rFonts w:ascii="Roboto Slab" w:eastAsia="Roboto Slab" w:hAnsi="Roboto Slab" w:cs="Roboto Slab"/>
        </w:rPr>
      </w:pPr>
    </w:p>
    <w:tbl>
      <w:tblPr>
        <w:tblW w:w="54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000"/>
        <w:gridCol w:w="1000"/>
        <w:gridCol w:w="3400"/>
      </w:tblGrid>
      <w:tr>
        <w:tc>
          <w:tcPr>
            <w:tcW w:w="5400" w:type="dxa"/>
            <w:gridSpan w:val="3"/>
            <w:shd w:val="clear" w:color="auto" w:fill="F2F2F2"/>
            <w:vAlign w:val="center"/>
          </w:tcPr>
          <w:p>
            <w:pPr>
              <w:spacing w:before="30" w:after="30" w:line="240" w:lineRule="auto"/>
              <w:jc w:val="center"/>
            </w:pPr>
            <w:r>
              <w:rPr>
                <w:rFonts w:ascii="Roboto Slab" w:eastAsia="Roboto Slab" w:hAnsi="Roboto Slab" w:cs="Roboto Slab"/>
                <w:b/>
                <w:bCs/>
                <w:color w:val="C55A11"/>
                <w:sz w:val="19"/>
                <w:szCs w:val="19"/>
              </w:rPr>
              <w:t xml:space="preserve">Tabla de clasificación</w:t>
            </w:r>
          </w:p>
        </w:tc>
      </w:tr>
      <w:tr>
        <w:tc>
          <w:tcPr>
            <w:tcW w:w="1000" w:type="dxa"/>
            <w:shd w:val="clear" w:color="auto" w:fill="D9D9D9"/>
            <w:vAlign w:val="center"/>
          </w:tcPr>
          <w:p>
            <w:pPr>
              <w:spacing w:before="30" w:after="30" w:line="240" w:lineRule="auto"/>
              <w:jc w:val="center"/>
            </w:pPr>
            <w:r>
              <w:rPr>
                <w:rFonts w:ascii="Roboto Slab" w:eastAsia="Roboto Slab" w:hAnsi="Roboto Slab" w:cs="Roboto Slab"/>
                <w:b/>
                <w:bCs/>
                <w:color w:val="000000"/>
                <w:sz w:val="19"/>
                <w:szCs w:val="19"/>
              </w:rPr>
              <w:t xml:space="preserve">Desde (≥)</w:t>
            </w:r>
          </w:p>
        </w:tc>
        <w:tc>
          <w:tcPr>
            <w:tcW w:w="1000" w:type="dxa"/>
            <w:shd w:val="clear" w:color="auto" w:fill="D9D9D9"/>
            <w:vAlign w:val="center"/>
          </w:tcPr>
          <w:p>
            <w:pPr>
              <w:spacing w:before="30" w:after="30" w:line="240" w:lineRule="auto"/>
              <w:jc w:val="center"/>
            </w:pPr>
            <w:r>
              <w:rPr>
                <w:rFonts w:ascii="Roboto Slab" w:eastAsia="Roboto Slab" w:hAnsi="Roboto Slab" w:cs="Roboto Slab"/>
                <w:b/>
                <w:bCs/>
                <w:color w:val="000000"/>
                <w:sz w:val="19"/>
                <w:szCs w:val="19"/>
              </w:rPr>
              <w:t xml:space="preserve">Hasta (&lt;)</w:t>
            </w:r>
          </w:p>
        </w:tc>
        <w:tc>
          <w:tcPr>
            <w:tcW w:w="3400" w:type="dxa"/>
            <w:shd w:val="clear" w:color="auto" w:fill="D9D9D9"/>
            <w:vAlign w:val="center"/>
          </w:tcPr>
          <w:p>
            <w:pPr>
              <w:spacing w:before="30" w:after="30" w:line="240" w:lineRule="auto"/>
              <w:jc w:val="center"/>
            </w:pPr>
            <w:r>
              <w:rPr>
                <w:rFonts w:ascii="Roboto Slab" w:eastAsia="Roboto Slab" w:hAnsi="Roboto Slab" w:cs="Roboto Slab"/>
                <w:b/>
                <w:bCs/>
                <w:color w:val="000000"/>
                <w:sz w:val="19"/>
                <w:szCs w:val="19"/>
              </w:rPr>
              <w:t xml:space="preserve">Clasificación</w:t>
            </w:r>
          </w:p>
        </w:tc>
      </w:tr>
      <w:tr>
        <w:tc>
          <w:tcPr>
            <w:tcW w:w="1000" w:type="dxa"/>
            <w:shd w:val="clear" w:color="auto" w:fill="FFC7CE"/>
            <w:vAlign w:val="center"/>
          </w:tcPr>
          <w:p>
            <w:pPr>
              <w:spacing w:before="30" w:after="30" w:line="240" w:lineRule="auto"/>
              <w:jc w:val="center"/>
            </w:pPr>
            <w:r>
              <w:rPr>
                <w:rFonts w:ascii="Roboto Slab" w:eastAsia="Roboto Slab" w:hAnsi="Roboto Slab" w:cs="Roboto Slab"/>
                <w:b/>
                <w:bCs/>
                <w:color w:val="9C0006"/>
                <w:sz w:val="19"/>
                <w:szCs w:val="19"/>
              </w:rPr>
              <w:t xml:space="preserve">0</w:t>
            </w:r>
          </w:p>
        </w:tc>
        <w:tc>
          <w:tcPr>
            <w:tcW w:w="1000" w:type="dxa"/>
            <w:shd w:val="clear" w:color="auto" w:fill="FFC7CE"/>
            <w:vAlign w:val="center"/>
          </w:tcPr>
          <w:p>
            <w:pPr>
              <w:spacing w:before="30" w:after="30" w:line="240" w:lineRule="auto"/>
              <w:jc w:val="center"/>
            </w:pPr>
            <w:r>
              <w:rPr>
                <w:rFonts w:ascii="Roboto Slab" w:eastAsia="Roboto Slab" w:hAnsi="Roboto Slab" w:cs="Roboto Slab"/>
                <w:b/>
                <w:bCs/>
                <w:color w:val="9C0006"/>
                <w:sz w:val="19"/>
                <w:szCs w:val="19"/>
              </w:rPr>
              <w:t xml:space="preserve">50</w:t>
            </w:r>
          </w:p>
        </w:tc>
        <w:tc>
          <w:tcPr>
            <w:tcW w:w="3400" w:type="dxa"/>
            <w:shd w:val="clear" w:color="auto" w:fill="FFC7CE"/>
            <w:vAlign w:val="center"/>
          </w:tcPr>
          <w:p>
            <w:pPr>
              <w:spacing w:before="30" w:after="30" w:line="240" w:lineRule="auto"/>
              <w:jc w:val="center"/>
            </w:pPr>
            <w:r>
              <w:rPr>
                <w:rFonts w:ascii="Roboto Slab" w:eastAsia="Roboto Slab" w:hAnsi="Roboto Slab" w:cs="Roboto Slab"/>
                <w:b/>
                <w:bCs/>
                <w:color w:val="9C0006"/>
                <w:sz w:val="19"/>
                <w:szCs w:val="19"/>
              </w:rPr>
              <w:t xml:space="preserve">No aprobado</w:t>
            </w:r>
          </w:p>
        </w:tc>
      </w:tr>
      <w:tr>
        <w:tc>
          <w:tcPr>
            <w:tcW w:w="1000" w:type="dxa"/>
            <w:shd w:val="clear" w:color="auto" w:fill="FFEB9C"/>
            <w:vAlign w:val="center"/>
          </w:tcPr>
          <w:p>
            <w:pPr>
              <w:spacing w:before="30" w:after="30" w:line="240" w:lineRule="auto"/>
              <w:jc w:val="center"/>
            </w:pPr>
            <w:r>
              <w:rPr>
                <w:rFonts w:ascii="Roboto Slab" w:eastAsia="Roboto Slab" w:hAnsi="Roboto Slab" w:cs="Roboto Slab"/>
                <w:b/>
                <w:bCs/>
                <w:color w:val="7F6000"/>
                <w:sz w:val="19"/>
                <w:szCs w:val="19"/>
              </w:rPr>
              <w:t xml:space="preserve">50</w:t>
            </w:r>
          </w:p>
        </w:tc>
        <w:tc>
          <w:tcPr>
            <w:tcW w:w="1000" w:type="dxa"/>
            <w:shd w:val="clear" w:color="auto" w:fill="FFEB9C"/>
            <w:vAlign w:val="center"/>
          </w:tcPr>
          <w:p>
            <w:pPr>
              <w:spacing w:before="30" w:after="30" w:line="240" w:lineRule="auto"/>
              <w:jc w:val="center"/>
            </w:pPr>
            <w:r>
              <w:rPr>
                <w:rFonts w:ascii="Roboto Slab" w:eastAsia="Roboto Slab" w:hAnsi="Roboto Slab" w:cs="Roboto Slab"/>
                <w:b/>
                <w:bCs/>
                <w:color w:val="7F6000"/>
                <w:sz w:val="19"/>
                <w:szCs w:val="19"/>
              </w:rPr>
              <w:t xml:space="preserve">70</w:t>
            </w:r>
          </w:p>
        </w:tc>
        <w:tc>
          <w:tcPr>
            <w:tcW w:w="3400" w:type="dxa"/>
            <w:shd w:val="clear" w:color="auto" w:fill="FFEB9C"/>
            <w:vAlign w:val="center"/>
          </w:tcPr>
          <w:p>
            <w:pPr>
              <w:spacing w:before="30" w:after="30" w:line="240" w:lineRule="auto"/>
              <w:jc w:val="center"/>
            </w:pPr>
            <w:r>
              <w:rPr>
                <w:rFonts w:ascii="Roboto Slab" w:eastAsia="Roboto Slab" w:hAnsi="Roboto Slab" w:cs="Roboto Slab"/>
                <w:b/>
                <w:bCs/>
                <w:color w:val="7F6000"/>
                <w:sz w:val="19"/>
                <w:szCs w:val="19"/>
              </w:rPr>
              <w:t xml:space="preserve">Especialista Software IA</w:t>
            </w:r>
          </w:p>
        </w:tc>
      </w:tr>
      <w:tr>
        <w:tc>
          <w:tcPr>
            <w:tcW w:w="1000" w:type="dxa"/>
            <w:shd w:val="clear" w:color="auto" w:fill="E2EFDA"/>
            <w:vAlign w:val="center"/>
          </w:tcPr>
          <w:p>
            <w:pPr>
              <w:spacing w:before="30" w:after="30" w:line="240" w:lineRule="auto"/>
              <w:jc w:val="center"/>
            </w:pPr>
            <w:r>
              <w:rPr>
                <w:rFonts w:ascii="Roboto Slab" w:eastAsia="Roboto Slab" w:hAnsi="Roboto Slab" w:cs="Roboto Slab"/>
                <w:b/>
                <w:bCs/>
                <w:color w:val="375623"/>
                <w:sz w:val="19"/>
                <w:szCs w:val="19"/>
              </w:rPr>
              <w:t xml:space="preserve">70</w:t>
            </w:r>
          </w:p>
        </w:tc>
        <w:tc>
          <w:tcPr>
            <w:tcW w:w="1000" w:type="dxa"/>
            <w:shd w:val="clear" w:color="auto" w:fill="E2EFDA"/>
            <w:vAlign w:val="center"/>
          </w:tcPr>
          <w:p>
            <w:pPr>
              <w:spacing w:before="30" w:after="30" w:line="240" w:lineRule="auto"/>
              <w:jc w:val="center"/>
            </w:pPr>
            <w:r>
              <w:rPr>
                <w:rFonts w:ascii="Roboto Slab" w:eastAsia="Roboto Slab" w:hAnsi="Roboto Slab" w:cs="Roboto Slab"/>
                <w:b/>
                <w:bCs/>
                <w:color w:val="375623"/>
                <w:sz w:val="19"/>
                <w:szCs w:val="19"/>
              </w:rPr>
              <w:t xml:space="preserve">85</w:t>
            </w:r>
          </w:p>
        </w:tc>
        <w:tc>
          <w:tcPr>
            <w:tcW w:w="3400" w:type="dxa"/>
            <w:shd w:val="clear" w:color="auto" w:fill="E2EFDA"/>
            <w:vAlign w:val="center"/>
          </w:tcPr>
          <w:p>
            <w:pPr>
              <w:spacing w:before="30" w:after="30" w:line="240" w:lineRule="auto"/>
              <w:jc w:val="center"/>
            </w:pPr>
            <w:r>
              <w:rPr>
                <w:rFonts w:ascii="Roboto Slab" w:eastAsia="Roboto Slab" w:hAnsi="Roboto Slab" w:cs="Roboto Slab"/>
                <w:b/>
                <w:bCs/>
                <w:color w:val="375623"/>
                <w:sz w:val="19"/>
                <w:szCs w:val="19"/>
              </w:rPr>
              <w:t xml:space="preserve">Ingeniero Software IA</w:t>
            </w:r>
          </w:p>
        </w:tc>
      </w:tr>
      <w:tr>
        <w:tc>
          <w:tcPr>
            <w:tcW w:w="1000" w:type="dxa"/>
            <w:shd w:val="clear" w:color="auto" w:fill="C6EFCE"/>
            <w:vAlign w:val="center"/>
          </w:tcPr>
          <w:p>
            <w:pPr>
              <w:spacing w:before="30" w:after="30" w:line="240" w:lineRule="auto"/>
              <w:jc w:val="center"/>
            </w:pPr>
            <w:r>
              <w:rPr>
                <w:rFonts w:ascii="Roboto Slab" w:eastAsia="Roboto Slab" w:hAnsi="Roboto Slab" w:cs="Roboto Slab"/>
                <w:b/>
                <w:bCs/>
                <w:color w:val="006100"/>
                <w:sz w:val="19"/>
                <w:szCs w:val="19"/>
              </w:rPr>
              <w:t xml:space="preserve">85</w:t>
            </w:r>
          </w:p>
        </w:tc>
        <w:tc>
          <w:tcPr>
            <w:tcW w:w="1000" w:type="dxa"/>
            <w:shd w:val="clear" w:color="auto" w:fill="C6EFCE"/>
            <w:vAlign w:val="center"/>
          </w:tcPr>
          <w:p>
            <w:pPr>
              <w:spacing w:before="30" w:after="30" w:line="240" w:lineRule="auto"/>
              <w:jc w:val="center"/>
            </w:pPr>
            <w:r>
              <w:rPr>
                <w:rFonts w:ascii="Roboto Slab" w:eastAsia="Roboto Slab" w:hAnsi="Roboto Slab" w:cs="Roboto Slab"/>
                <w:b/>
                <w:bCs/>
                <w:color w:val="006100"/>
                <w:sz w:val="19"/>
                <w:szCs w:val="19"/>
              </w:rPr>
              <w:t xml:space="preserve">100</w:t>
            </w:r>
          </w:p>
        </w:tc>
        <w:tc>
          <w:tcPr>
            <w:tcW w:w="3400" w:type="dxa"/>
            <w:shd w:val="clear" w:color="auto" w:fill="C6EFCE"/>
            <w:vAlign w:val="center"/>
          </w:tcPr>
          <w:p>
            <w:pPr>
              <w:spacing w:before="30" w:after="30" w:line="240" w:lineRule="auto"/>
              <w:jc w:val="center"/>
            </w:pPr>
            <w:r>
              <w:rPr>
                <w:rFonts w:ascii="Roboto Slab" w:eastAsia="Roboto Slab" w:hAnsi="Roboto Slab" w:cs="Roboto Slab"/>
                <w:b/>
                <w:bCs/>
                <w:color w:val="006100"/>
                <w:sz w:val="19"/>
                <w:szCs w:val="19"/>
              </w:rPr>
              <w:t xml:space="preserve">Ingeniero Software IA SR</w:t>
            </w:r>
          </w:p>
        </w:tc>
      </w:tr>
    </w:tbl>
    <w:p w14:paraId="0DFAE634" w14:textId="77777777" w:rsidR="008E39F4" w:rsidRDefault="008E39F4" w:rsidP="008E39F4">
      <w:pPr>
        <w:rPr>
          <w:rFonts w:ascii="Roboto Slab" w:eastAsia="Roboto Slab" w:hAnsi="Roboto Slab" w:cs="Roboto Slab"/>
        </w:rPr>
      </w:pPr>
      <w:r>
        <w:rPr>
          <w:rFonts w:ascii="Roboto Slab" w:eastAsia="Roboto Slab" w:hAnsi="Roboto Slab" w:cs="Roboto Slab"/>
          <w:b/>
        </w:rPr>
        <w:t xml:space="preserve">  </w:t>
      </w:r>
    </w:p>
    <w:tbl>
      <w:tblPr>
        <w:tblW w:w="21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9"/>
      </w:tblGrid>
      <w:tr w:rsidR="00667279" w:rsidRPr="008B60F3" w14:paraId="1200A13F" w14:textId="77777777" w:rsidTr="460B29E2">
        <w:trPr>
          <w:trHeight w:val="300"/>
          <w:jc w:val="center"/>
        </w:trPr>
        <w:tc>
          <w:tcPr>
            <w:tcW w:w="2189" w:type="dxa"/>
            <w:vAlign w:val="center"/>
            <w:hideMark/>
          </w:tcPr>
          <w:p w14:paraId="7A55B302" w14:textId="77777777" w:rsidR="00667279" w:rsidRPr="008B60F3" w:rsidRDefault="00667279" w:rsidP="00680C2B">
            <w:pPr>
              <w:spacing w:line="240" w:lineRule="auto"/>
              <w:jc w:val="center"/>
              <w:rPr>
                <w:rFonts w:ascii="Segoe UI" w:eastAsia="Times New Roman" w:hAnsi="Segoe UI" w:cs="Segoe UI"/>
                <w:b/>
                <w:color w:val="000000" w:themeColor="text1"/>
                <w:sz w:val="21"/>
                <w:szCs w:val="21"/>
                <w:lang w:val="es-EC" w:eastAsia="es-EC"/>
              </w:rPr>
            </w:pPr>
            <w:r>
              <w:rPr>
                <w:rFonts w:ascii="Segoe UI" w:eastAsia="Times New Roman" w:hAnsi="Segoe UI" w:cs="Segoe UI"/>
                <w:b/>
                <w:color w:val="000000" w:themeColor="text1"/>
                <w:sz w:val="23"/>
                <w:szCs w:val="23"/>
                <w:lang w:val="es-EC" w:eastAsia="es-EC"/>
              </w:rPr>
              <w:t>Resultado final</w:t>
            </w:r>
          </w:p>
        </w:tc>
      </w:tr>
      <w:tr w:rsidR="00667279" w:rsidRPr="008B60F3" w14:paraId="60061E4C" w14:textId="77777777" w:rsidTr="460B29E2">
        <w:trPr>
          <w:trHeight w:val="300"/>
          <w:jc w:val="center"/>
        </w:trPr>
        <w:tc>
          <w:tcPr>
            <w:tcW w:w="2189" w:type="dxa"/>
            <w:vAlign w:val="center"/>
          </w:tcPr>
          <w:p w14:paraId="4B94D5A5" w14:textId="33879B4F" w:rsidR="00667279" w:rsidRPr="008B60F3" w:rsidRDefault="00667279" w:rsidP="00680C2B">
            <w:pPr>
              <w:spacing w:line="240" w:lineRule="auto"/>
              <w:jc w:val="center"/>
              <w:rPr>
                <w:rFonts w:ascii="Segoe UI" w:eastAsia="Times New Roman" w:hAnsi="Segoe UI" w:cs="Segoe UI"/>
                <w:color w:val="000000" w:themeColor="text1"/>
                <w:sz w:val="21"/>
                <w:szCs w:val="21"/>
                <w:lang w:val="es-EC" w:eastAsia="es-EC"/>
              </w:rPr>
            </w:pPr>
            <w:r>
              <w:rPr>
                <w:rFonts w:ascii="Segoe UI" w:hAnsi="Segoe UI" w:cs="Segoe UI"/>
                <w:b/>
                <w:bCs/>
                <w:color w:val="C00000"/>
                <w:sz w:val="22"/>
                <w:szCs w:val="22"/>
              </w:rPr>
              <w:t xml:space="preserve">NO APROBADO – 43 / 100</w:t>
            </w:r>
          </w:p>
        </w:tc>
      </w:tr>
    </w:tbl>
    <w:p w14:paraId="3DEEC669" w14:textId="77777777" w:rsidR="008E39F4" w:rsidRDefault="008E39F4" w:rsidP="008E39F4">
      <w:pPr>
        <w:rPr>
          <w:rFonts w:ascii="Roboto Slab" w:eastAsia="Roboto Slab" w:hAnsi="Roboto Slab" w:cs="Roboto Slab"/>
          <w:b/>
        </w:rPr>
      </w:pPr>
    </w:p>
    <w:p w14:paraId="6B054326" w14:textId="77777777" w:rsidR="008E39F4" w:rsidRDefault="008E39F4" w:rsidP="008E39F4">
      <w:pPr>
        <w:rPr>
          <w:rFonts w:ascii="Roboto Slab" w:eastAsia="Roboto Slab" w:hAnsi="Roboto Slab" w:cs="Roboto Slab"/>
          <w:b/>
        </w:rPr>
      </w:pPr>
      <w:r>
        <w:rPr>
          <w:rFonts w:ascii="Roboto Slab" w:eastAsia="Roboto Slab" w:hAnsi="Roboto Slab" w:cs="Roboto Slab"/>
          <w:b/>
        </w:rPr>
        <w:t xml:space="preserve">El nivel de experiencia del candidato es: </w:t>
      </w:r>
    </w:p>
    <w:p w14:paraId="3656B9AB" w14:textId="77777777" w:rsidR="008E39F4" w:rsidRDefault="008E39F4" w:rsidP="008E39F4">
      <w:pPr>
        <w:rPr>
          <w:rFonts w:ascii="Roboto Slab" w:eastAsia="Roboto Slab" w:hAnsi="Roboto Slab" w:cs="Roboto Slab"/>
          <w:b/>
        </w:rPr>
      </w:pPr>
    </w:p>
    <w:tbl>
      <w:tblPr>
        <w:tblpPr w:leftFromText="141" w:rightFromText="141" w:vertAnchor="text" w:horzAnchor="margin" w:tblpXSpec="center" w:tblpY="170"/>
        <w:tblW w:w="89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5"/>
        <w:gridCol w:w="1843"/>
        <w:gridCol w:w="2126"/>
        <w:gridCol w:w="3000"/>
      </w:tblGrid>
      <w:tr w:rsidR="008E39F4" w14:paraId="45FB0818" w14:textId="77777777" w:rsidTr="77DA96FC">
        <w:trPr>
          <w:trHeight w:val="321"/>
        </w:trPr>
        <w:tc>
          <w:tcPr>
            <w:tcW w:w="1975" w:type="dxa"/>
          </w:tcPr>
          <w:p w14:paraId="049F31CB"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bCs/>
              </w:rPr>
            </w:pPr>
          </w:p>
        </w:tc>
        <w:tc>
          <w:tcPr>
            <w:tcW w:w="1843" w:type="dxa"/>
            <w:tcMar>
              <w:top w:w="100" w:type="dxa"/>
              <w:left w:w="100" w:type="dxa"/>
              <w:bottom w:w="100" w:type="dxa"/>
              <w:right w:w="100" w:type="dxa"/>
            </w:tcMar>
          </w:tcPr>
          <w:p w14:paraId="53128261" w14:textId="745E0681" w:rsidR="008E39F4" w:rsidRDefault="008E39F4" w:rsidP="77DA96FC">
            <w:pPr>
              <w:widowControl w:val="0"/>
              <w:pBdr>
                <w:top w:val="nil"/>
                <w:left w:val="nil"/>
                <w:bottom w:val="nil"/>
                <w:right w:val="nil"/>
                <w:between w:val="nil"/>
              </w:pBdr>
              <w:spacing w:line="240" w:lineRule="auto"/>
              <w:jc w:val="center"/>
              <w:rPr>
                <w:rFonts w:ascii="Roboto Slab" w:eastAsia="Roboto Slab" w:hAnsi="Roboto Slab" w:cs="Roboto Slab"/>
                <w:b/>
                <w:bCs/>
              </w:rPr>
            </w:pPr>
            <w:r>
              <w:rPr>
                <w:rFonts w:ascii="Roboto Slab" w:eastAsia="Roboto Slab" w:hAnsi="Roboto Slab" w:cs="Roboto Slab"/>
                <w:b/>
                <w:bCs/>
                <w:sz w:val="36"/>
                <w:szCs w:val="36"/>
              </w:rPr>
              <w:t xml:space="preserve">X</w:t>
            </w:r>
          </w:p>
        </w:tc>
        <w:tc>
          <w:tcPr>
            <w:tcW w:w="2126" w:type="dxa"/>
            <w:tcMar>
              <w:top w:w="100" w:type="dxa"/>
              <w:left w:w="100" w:type="dxa"/>
              <w:bottom w:w="100" w:type="dxa"/>
              <w:right w:w="100" w:type="dxa"/>
            </w:tcMar>
          </w:tcPr>
          <w:p w14:paraId="62486C05"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bCs/>
                <w:sz w:val="40"/>
                <w:szCs w:val="40"/>
              </w:rPr>
            </w:pPr>
          </w:p>
        </w:tc>
        <w:tc>
          <w:tcPr>
            <w:tcW w:w="3000" w:type="dxa"/>
            <w:tcMar>
              <w:top w:w="100" w:type="dxa"/>
              <w:left w:w="100" w:type="dxa"/>
              <w:bottom w:w="100" w:type="dxa"/>
              <w:right w:w="100" w:type="dxa"/>
            </w:tcMar>
          </w:tcPr>
          <w:p w14:paraId="4101652C"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rPr>
            </w:pPr>
          </w:p>
        </w:tc>
      </w:tr>
      <w:tr w:rsidR="008E39F4" w14:paraId="57551575" w14:textId="77777777" w:rsidTr="77DA96FC">
        <w:trPr>
          <w:trHeight w:val="182"/>
        </w:trPr>
        <w:tc>
          <w:tcPr>
            <w:tcW w:w="1975" w:type="dxa"/>
          </w:tcPr>
          <w:p w14:paraId="26CE6591"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rPr>
            </w:pPr>
            <w:r>
              <w:rPr>
                <w:rFonts w:ascii="Roboto Slab" w:eastAsia="Roboto Slab" w:hAnsi="Roboto Slab" w:cs="Roboto Slab"/>
                <w:b/>
              </w:rPr>
              <w:t>Student</w:t>
            </w:r>
          </w:p>
        </w:tc>
        <w:tc>
          <w:tcPr>
            <w:tcW w:w="1843" w:type="dxa"/>
            <w:tcMar>
              <w:top w:w="100" w:type="dxa"/>
              <w:left w:w="100" w:type="dxa"/>
              <w:bottom w:w="100" w:type="dxa"/>
              <w:right w:w="100" w:type="dxa"/>
            </w:tcMar>
          </w:tcPr>
          <w:p w14:paraId="4BBE6374" w14:textId="55210C06" w:rsidR="008E39F4" w:rsidRDefault="008E39F4" w:rsidP="77DA96FC">
            <w:pPr>
              <w:widowControl w:val="0"/>
              <w:pBdr>
                <w:top w:val="nil"/>
                <w:left w:val="nil"/>
                <w:bottom w:val="nil"/>
                <w:right w:val="nil"/>
                <w:between w:val="nil"/>
              </w:pBdr>
              <w:spacing w:line="240" w:lineRule="auto"/>
              <w:jc w:val="center"/>
              <w:rPr>
                <w:rFonts w:ascii="Roboto Slab" w:eastAsia="Roboto Slab" w:hAnsi="Roboto Slab" w:cs="Roboto Slab"/>
                <w:b/>
                <w:bCs/>
              </w:rPr>
            </w:pPr>
            <w:r w:rsidRPr="77DA96FC">
              <w:rPr>
                <w:rFonts w:ascii="Roboto Slab" w:eastAsia="Roboto Slab" w:hAnsi="Roboto Slab" w:cs="Roboto Slab"/>
                <w:b/>
                <w:bCs/>
              </w:rPr>
              <w:t>Junior</w:t>
            </w:r>
          </w:p>
        </w:tc>
        <w:tc>
          <w:tcPr>
            <w:tcW w:w="2126" w:type="dxa"/>
            <w:tcMar>
              <w:top w:w="100" w:type="dxa"/>
              <w:left w:w="100" w:type="dxa"/>
              <w:bottom w:w="100" w:type="dxa"/>
              <w:right w:w="100" w:type="dxa"/>
            </w:tcMar>
          </w:tcPr>
          <w:p w14:paraId="47A95BAB"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rPr>
            </w:pPr>
            <w:r>
              <w:rPr>
                <w:rFonts w:ascii="Roboto Slab" w:eastAsia="Roboto Slab" w:hAnsi="Roboto Slab" w:cs="Roboto Slab"/>
                <w:b/>
              </w:rPr>
              <w:t>Semi-Senior</w:t>
            </w:r>
          </w:p>
        </w:tc>
        <w:tc>
          <w:tcPr>
            <w:tcW w:w="3000" w:type="dxa"/>
            <w:tcMar>
              <w:top w:w="100" w:type="dxa"/>
              <w:left w:w="100" w:type="dxa"/>
              <w:bottom w:w="100" w:type="dxa"/>
              <w:right w:w="100" w:type="dxa"/>
            </w:tcMar>
          </w:tcPr>
          <w:p w14:paraId="6FE81873"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rPr>
            </w:pPr>
            <w:r>
              <w:rPr>
                <w:rFonts w:ascii="Roboto Slab" w:eastAsia="Roboto Slab" w:hAnsi="Roboto Slab" w:cs="Roboto Slab"/>
                <w:b/>
              </w:rPr>
              <w:t>Senior</w:t>
            </w:r>
          </w:p>
        </w:tc>
      </w:tr>
    </w:tbl>
    <w:p/>
    <w:p w14:paraId="733599AA" w14:textId="77777777" w:rsidR="008E39F4" w:rsidRDefault="008E39F4" w:rsidP="008E39F4">
      <w:pPr>
        <w:pageBreakBefore/>
        <w:rPr>
          <w:rFonts w:ascii="Roboto Slab" w:eastAsia="Roboto Slab" w:hAnsi="Roboto Slab" w:cs="Roboto Slab"/>
          <w:b/>
        </w:rPr>
      </w:pPr>
      <w:r>
        <w:rPr>
          <w:rFonts w:ascii="Roboto Slab" w:eastAsia="Roboto Slab" w:hAnsi="Roboto Slab" w:cs="Roboto Slab"/>
          <w:b/>
        </w:rPr>
        <w:t>Observaciones Generales</w:t>
      </w:r>
    </w:p>
    <w:p>
      <w:pPr>
        <w:spacing w:before="0" w:after="120" w:line="264" w:lineRule="auto"/>
        <w:jc w:val="both"/>
      </w:pPr>
      <w:r>
        <w:rPr>
          <w:rFonts w:ascii="Roboto Slab" w:eastAsia="Roboto Slab" w:hAnsi="Roboto Slab" w:cs="Roboto Slab"/>
          <w:sz w:val="20"/>
          <w:szCs w:val="20"/>
        </w:rPr>
        <w:t xml:space="preserve">El reto (variante B) consistía en construir un agente orquestador para el onboarding digital de un cliente bancario: coordinar sub-agentes de identidad, listas de riesgo, documentación y respuesta al cliente, con allowlist de herramientas por agente, manejo de estado, escalamiento a un humano, registro de decisiones y límites de 10 pasos y 30 segundos.</w:t>
      </w:r>
    </w:p>
    <w:p>
      <w:pPr>
        <w:spacing w:before="0" w:after="120" w:line="264" w:lineRule="auto"/>
        <w:jc w:val="both"/>
      </w:pPr>
      <w:r>
        <w:rPr>
          <w:rFonts w:ascii="Roboto Slab" w:eastAsia="Roboto Slab" w:hAnsi="Roboto Slab" w:cs="Roboto Slab"/>
          <w:sz w:val="20"/>
          <w:szCs w:val="20"/>
        </w:rPr>
        <w:t xml:space="preserve">El candidato no aprobó ninguna de las dos pruebas: obtuvo 35/100 en la teórica y 44/100 en la práctica (diseño 9/20, implementación 18/40, defensa 17/40). Su nota final es 43/100. El código entregado cubre buena parte del caso, pero el candidato no supo explicar las decisiones del código que generó con IA, no conoce conceptos de resiliencia y no desplegó la solución en la nube.</w:t>
      </w:r>
    </w:p>
    <w:p>
      <w:pPr>
        <w:keepNext/>
        <w:spacing w:before="200" w:after="80" w:line="264" w:lineRule="auto"/>
        <w:jc w:val="left"/>
      </w:pPr>
      <w:r>
        <w:rPr>
          <w:rFonts w:ascii="Roboto Slab" w:eastAsia="Roboto Slab" w:hAnsi="Roboto Slab" w:cs="Roboto Slab"/>
          <w:b/>
          <w:bCs/>
          <w:color w:val="1F3864"/>
          <w:sz w:val="22"/>
          <w:szCs w:val="22"/>
        </w:rPr>
        <w:t xml:space="preserve">Perfil del candidato</w:t>
      </w:r>
    </w:p>
    <w:p>
      <w:pPr>
        <w:spacing w:before="0" w:after="120" w:line="264" w:lineRule="auto"/>
        <w:jc w:val="both"/>
      </w:pPr>
      <w:r>
        <w:rPr>
          <w:rFonts w:ascii="Roboto Slab" w:eastAsia="Roboto Slab" w:hAnsi="Roboto Slab" w:cs="Roboto Slab"/>
          <w:sz w:val="20"/>
          <w:szCs w:val="20"/>
        </w:rPr>
        <w:t xml:space="preserve">Declara 2 años de experiencia. Conoce técnicas para controlar la inyección de prompts e incorporar intervención humana (human in the loop), y valora la parametrización y la observabilidad. Durante el ejercicio hizo al asistente de IA preguntas básicas sobre cómo resolverlo, aun cuando ya tenía su arquitectura diseñada.</w:t>
      </w:r>
    </w:p>
    <w:p>
      <w:pPr>
        <w:keepNext/>
        <w:spacing w:before="200" w:after="80" w:line="264" w:lineRule="auto"/>
        <w:jc w:val="left"/>
      </w:pPr>
      <w:r>
        <w:rPr>
          <w:rFonts w:ascii="Roboto Slab" w:eastAsia="Roboto Slab" w:hAnsi="Roboto Slab" w:cs="Roboto Slab"/>
          <w:b/>
          <w:bCs/>
          <w:color w:val="1F3864"/>
          <w:sz w:val="22"/>
          <w:szCs w:val="22"/>
        </w:rPr>
        <w:t xml:space="preserve">Habilidades blandas</w:t>
      </w:r>
    </w:p>
    <w:p>
      <w:pPr>
        <w:spacing w:before="0" w:after="120" w:line="264" w:lineRule="auto"/>
        <w:jc w:val="both"/>
      </w:pPr>
      <w:r>
        <w:rPr>
          <w:rFonts w:ascii="Roboto Slab" w:eastAsia="Roboto Slab" w:hAnsi="Roboto Slab" w:cs="Roboto Slab"/>
          <w:sz w:val="20"/>
          <w:szCs w:val="20"/>
        </w:rPr>
        <w:t xml:space="preserve">Presentó su ejercicio de forma ordenada, pero cuando se le preguntó por decisiones concretas del código no pudo justificarlas ni identificar elementos básicos, como el protocolo de comunicación que usa su propio endpoint.</w:t>
      </w:r>
    </w:p>
    <w:p>
      <w:pPr>
        <w:keepNext/>
        <w:spacing w:before="200" w:after="80" w:line="264" w:lineRule="auto"/>
        <w:jc w:val="left"/>
      </w:pPr>
      <w:r>
        <w:rPr>
          <w:rFonts w:ascii="Roboto Slab" w:eastAsia="Roboto Slab" w:hAnsi="Roboto Slab" w:cs="Roboto Slab"/>
          <w:b/>
          <w:bCs/>
          <w:color w:val="1F3864"/>
          <w:sz w:val="22"/>
          <w:szCs w:val="22"/>
        </w:rPr>
        <w:t xml:space="preserve">Resumen de puntajes</w:t>
      </w:r>
    </w:p>
    <w:tbl>
      <w:tblPr>
        <w:tblStyle w:val="Tablaconcuadrcula"/>
        <w:tblW w:w="9019" w:type="dxa"/>
        <w:tblLayout w:type="fixed"/>
        <w:tblLook w:val="04A0" w:firstRow="1" w:lastRow="0" w:firstColumn="1" w:lastColumn="0" w:noHBand="0" w:noVBand="1"/>
      </w:tblPr>
      <w:tblGrid>
        <w:gridCol w:w="6000"/>
        <w:gridCol w:w="3019"/>
      </w:tblGrid>
      <w:tr>
        <w:trPr>
          <w:tblHeader/>
        </w:trPr>
        <w:tc>
          <w:tcPr>
            <w:tcW w:w="6000" w:type="dxa"/>
            <w:shd w:val="clear" w:color="auto" w:fill="FFFF00"/>
            <w:vAlign w:val="center"/>
          </w:tcPr>
          <w:p>
            <w:pPr>
              <w:spacing w:before="40" w:after="40" w:line="240" w:lineRule="auto"/>
              <w:jc w:val="left"/>
            </w:pPr>
            <w:r>
              <w:rPr>
                <w:rFonts w:ascii="Roboto Slab" w:eastAsia="Roboto Slab" w:hAnsi="Roboto Slab" w:cs="Roboto Slab"/>
                <w:b/>
                <w:bCs/>
                <w:sz w:val="19"/>
                <w:szCs w:val="19"/>
              </w:rPr>
              <w:t xml:space="preserve">Componente</w:t>
            </w:r>
          </w:p>
        </w:tc>
        <w:tc>
          <w:tcPr>
            <w:tcW w:w="3019" w:type="dxa"/>
            <w:shd w:val="clear" w:color="auto" w:fill="FFFF00"/>
            <w:vAlign w:val="center"/>
          </w:tcPr>
          <w:p>
            <w:pPr>
              <w:spacing w:before="40" w:after="40" w:line="240" w:lineRule="auto"/>
              <w:jc w:val="center"/>
            </w:pPr>
            <w:r>
              <w:rPr>
                <w:rFonts w:ascii="Roboto Slab" w:eastAsia="Roboto Slab" w:hAnsi="Roboto Slab" w:cs="Roboto Slab"/>
                <w:b/>
                <w:bCs/>
                <w:sz w:val="19"/>
                <w:szCs w:val="19"/>
              </w:rPr>
              <w:t xml:space="preserve">Puntaje</w:t>
            </w:r>
          </w:p>
        </w:tc>
      </w:tr>
      <w:tr>
        <w:trPr>
          <w:cantSplit/>
        </w:trPr>
        <w:tc>
          <w:tcPr>
            <w:tcW w:w="6000" w:type="dxa"/>
            <w:vAlign w:val="center"/>
          </w:tcPr>
          <w:p>
            <w:pPr>
              <w:spacing w:before="40" w:after="40" w:line="240" w:lineRule="auto"/>
              <w:jc w:val="left"/>
            </w:pPr>
            <w:r>
              <w:rPr>
                <w:rFonts w:ascii="Roboto Slab" w:eastAsia="Roboto Slab" w:hAnsi="Roboto Slab" w:cs="Roboto Slab"/>
                <w:sz w:val="19"/>
                <w:szCs w:val="19"/>
              </w:rPr>
              <w:t xml:space="preserve">Evaluación teórica (variante B)</w:t>
            </w:r>
          </w:p>
        </w:tc>
        <w:tc>
          <w:tcPr>
            <w:tcW w:w="3019" w:type="dxa"/>
            <w:vAlign w:val="center"/>
          </w:tcPr>
          <w:p>
            <w:pPr>
              <w:spacing w:before="40" w:after="40" w:line="240" w:lineRule="auto"/>
              <w:jc w:val="center"/>
            </w:pPr>
            <w:r>
              <w:rPr>
                <w:rFonts w:ascii="Roboto Slab" w:eastAsia="Roboto Slab" w:hAnsi="Roboto Slab" w:cs="Roboto Slab"/>
                <w:sz w:val="19"/>
                <w:szCs w:val="19"/>
              </w:rPr>
              <w:t xml:space="preserve">35 / 100</w:t>
            </w:r>
          </w:p>
        </w:tc>
      </w:tr>
      <w:tr>
        <w:trPr>
          <w:cantSplit/>
        </w:trPr>
        <w:tc>
          <w:tcPr>
            <w:tcW w:w="6000" w:type="dxa"/>
            <w:vAlign w:val="center"/>
          </w:tcPr>
          <w:p>
            <w:pPr>
              <w:spacing w:before="40" w:after="40" w:line="240" w:lineRule="auto"/>
              <w:jc w:val="left"/>
            </w:pPr>
            <w:r>
              <w:rPr>
                <w:rFonts w:ascii="Roboto Slab" w:eastAsia="Roboto Slab" w:hAnsi="Roboto Slab" w:cs="Roboto Slab"/>
                <w:sz w:val="19"/>
                <w:szCs w:val="19"/>
              </w:rPr>
              <w:t xml:space="preserve">Diseño de arquitectura</w:t>
            </w:r>
          </w:p>
        </w:tc>
        <w:tc>
          <w:tcPr>
            <w:tcW w:w="3019" w:type="dxa"/>
            <w:vAlign w:val="center"/>
          </w:tcPr>
          <w:p>
            <w:pPr>
              <w:spacing w:before="40" w:after="40" w:line="240" w:lineRule="auto"/>
              <w:jc w:val="center"/>
            </w:pPr>
            <w:r>
              <w:rPr>
                <w:rFonts w:ascii="Roboto Slab" w:eastAsia="Roboto Slab" w:hAnsi="Roboto Slab" w:cs="Roboto Slab"/>
                <w:sz w:val="19"/>
                <w:szCs w:val="19"/>
              </w:rPr>
              <w:t xml:space="preserve">9 / 20</w:t>
            </w:r>
          </w:p>
        </w:tc>
      </w:tr>
      <w:tr>
        <w:trPr>
          <w:cantSplit/>
        </w:trPr>
        <w:tc>
          <w:tcPr>
            <w:tcW w:w="6000" w:type="dxa"/>
            <w:vAlign w:val="center"/>
          </w:tcPr>
          <w:p>
            <w:pPr>
              <w:spacing w:before="40" w:after="40" w:line="240" w:lineRule="auto"/>
              <w:jc w:val="left"/>
            </w:pPr>
            <w:r>
              <w:rPr>
                <w:rFonts w:ascii="Roboto Slab" w:eastAsia="Roboto Slab" w:hAnsi="Roboto Slab" w:cs="Roboto Slab"/>
                <w:sz w:val="19"/>
                <w:szCs w:val="19"/>
              </w:rPr>
              <w:t xml:space="preserve">Implementación</w:t>
            </w:r>
          </w:p>
        </w:tc>
        <w:tc>
          <w:tcPr>
            <w:tcW w:w="3019" w:type="dxa"/>
            <w:vAlign w:val="center"/>
          </w:tcPr>
          <w:p>
            <w:pPr>
              <w:spacing w:before="40" w:after="40" w:line="240" w:lineRule="auto"/>
              <w:jc w:val="center"/>
            </w:pPr>
            <w:r>
              <w:rPr>
                <w:rFonts w:ascii="Roboto Slab" w:eastAsia="Roboto Slab" w:hAnsi="Roboto Slab" w:cs="Roboto Slab"/>
                <w:sz w:val="19"/>
                <w:szCs w:val="19"/>
              </w:rPr>
              <w:t xml:space="preserve">18 / 40</w:t>
            </w:r>
          </w:p>
        </w:tc>
      </w:tr>
      <w:tr>
        <w:trPr>
          <w:cantSplit/>
        </w:trPr>
        <w:tc>
          <w:tcPr>
            <w:tcW w:w="6000" w:type="dxa"/>
            <w:vAlign w:val="center"/>
          </w:tcPr>
          <w:p>
            <w:pPr>
              <w:spacing w:before="40" w:after="40" w:line="240" w:lineRule="auto"/>
              <w:jc w:val="left"/>
            </w:pPr>
            <w:r>
              <w:rPr>
                <w:rFonts w:ascii="Roboto Slab" w:eastAsia="Roboto Slab" w:hAnsi="Roboto Slab" w:cs="Roboto Slab"/>
                <w:sz w:val="19"/>
                <w:szCs w:val="19"/>
              </w:rPr>
              <w:t xml:space="preserve">Defensa</w:t>
            </w:r>
          </w:p>
        </w:tc>
        <w:tc>
          <w:tcPr>
            <w:tcW w:w="3019" w:type="dxa"/>
            <w:vAlign w:val="center"/>
          </w:tcPr>
          <w:p>
            <w:pPr>
              <w:spacing w:before="40" w:after="40" w:line="240" w:lineRule="auto"/>
              <w:jc w:val="center"/>
            </w:pPr>
            <w:r>
              <w:rPr>
                <w:rFonts w:ascii="Roboto Slab" w:eastAsia="Roboto Slab" w:hAnsi="Roboto Slab" w:cs="Roboto Slab"/>
                <w:sz w:val="19"/>
                <w:szCs w:val="19"/>
              </w:rPr>
              <w:t xml:space="preserve">17 / 40</w:t>
            </w:r>
          </w:p>
        </w:tc>
      </w:tr>
      <w:tr>
        <w:trPr>
          <w:cantSplit/>
        </w:trPr>
        <w:tc>
          <w:tcPr>
            <w:tcW w:w="6000"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Total prueba práctica (variante B)</w:t>
            </w:r>
          </w:p>
        </w:tc>
        <w:tc>
          <w:tcPr>
            <w:tcW w:w="3019"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44 / 100</w:t>
            </w:r>
          </w:p>
        </w:tc>
      </w:tr>
      <w:tr>
        <w:trPr>
          <w:cantSplit/>
        </w:trPr>
        <w:tc>
          <w:tcPr>
            <w:tcW w:w="6000"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Nota final (15 % teórica + 85 % práctica)</w:t>
            </w:r>
          </w:p>
        </w:tc>
        <w:tc>
          <w:tcPr>
            <w:tcW w:w="3019"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43 / 100</w:t>
            </w:r>
          </w:p>
        </w:tc>
      </w:tr>
    </w:tbl>
    <w:p>
      <w:pPr>
        <w:spacing w:before="0" w:after="60" w:line="264" w:lineRule="auto"/>
        <w:jc w:val="both"/>
      </w:pPr>
    </w:p>
    <w:p>
      <w:pPr>
        <w:keepNext/>
        <w:spacing w:before="200" w:after="80" w:line="264" w:lineRule="auto"/>
        <w:jc w:val="left"/>
      </w:pPr>
      <w:r>
        <w:rPr>
          <w:rFonts w:ascii="Roboto Slab" w:eastAsia="Roboto Slab" w:hAnsi="Roboto Slab" w:cs="Roboto Slab"/>
          <w:b/>
          <w:bCs/>
          <w:color w:val="1F3864"/>
          <w:sz w:val="22"/>
          <w:szCs w:val="22"/>
        </w:rPr>
        <w:t xml:space="preserve">Detalle de la prueba práctica</w:t>
      </w:r>
    </w:p>
    <w:tbl>
      <w:tblPr>
        <w:tblStyle w:val="Tablaconcuadrcula"/>
        <w:tblW w:w="9019" w:type="dxa"/>
        <w:tblLayout w:type="fixed"/>
        <w:tblLook w:val="04A0" w:firstRow="1" w:lastRow="0" w:firstColumn="1" w:lastColumn="0" w:noHBand="0" w:noVBand="1"/>
      </w:tblPr>
      <w:tblGrid>
        <w:gridCol w:w="2300"/>
        <w:gridCol w:w="4919"/>
        <w:gridCol w:w="1800"/>
      </w:tblGrid>
      <w:tr>
        <w:trPr>
          <w:tblHeader/>
        </w:trPr>
        <w:tc>
          <w:tcPr>
            <w:tcW w:w="2300" w:type="dxa"/>
            <w:shd w:val="clear" w:color="auto" w:fill="FFFF00"/>
            <w:vAlign w:val="center"/>
          </w:tcPr>
          <w:p>
            <w:pPr>
              <w:spacing w:before="40" w:after="40" w:line="240" w:lineRule="auto"/>
              <w:jc w:val="left"/>
            </w:pPr>
            <w:r>
              <w:rPr>
                <w:rFonts w:ascii="Roboto Slab" w:eastAsia="Roboto Slab" w:hAnsi="Roboto Slab" w:cs="Roboto Slab"/>
                <w:b/>
                <w:bCs/>
                <w:sz w:val="19"/>
                <w:szCs w:val="19"/>
              </w:rPr>
              <w:t xml:space="preserve">Bloque</w:t>
            </w:r>
          </w:p>
        </w:tc>
        <w:tc>
          <w:tcPr>
            <w:tcW w:w="4919" w:type="dxa"/>
            <w:shd w:val="clear" w:color="auto" w:fill="FFFF00"/>
            <w:vAlign w:val="center"/>
          </w:tcPr>
          <w:p>
            <w:pPr>
              <w:spacing w:before="40" w:after="40" w:line="240" w:lineRule="auto"/>
              <w:jc w:val="left"/>
            </w:pPr>
            <w:r>
              <w:rPr>
                <w:rFonts w:ascii="Roboto Slab" w:eastAsia="Roboto Slab" w:hAnsi="Roboto Slab" w:cs="Roboto Slab"/>
                <w:b/>
                <w:bCs/>
                <w:sz w:val="19"/>
                <w:szCs w:val="19"/>
              </w:rPr>
              <w:t xml:space="preserve">Criterio</w:t>
            </w:r>
          </w:p>
        </w:tc>
        <w:tc>
          <w:tcPr>
            <w:tcW w:w="1800" w:type="dxa"/>
            <w:shd w:val="clear" w:color="auto" w:fill="FFFF00"/>
            <w:vAlign w:val="center"/>
          </w:tcPr>
          <w:p>
            <w:pPr>
              <w:spacing w:before="40" w:after="40" w:line="240" w:lineRule="auto"/>
              <w:jc w:val="center"/>
            </w:pPr>
            <w:r>
              <w:rPr>
                <w:rFonts w:ascii="Roboto Slab" w:eastAsia="Roboto Slab" w:hAnsi="Roboto Slab" w:cs="Roboto Slab"/>
                <w:b/>
                <w:bCs/>
                <w:sz w:val="19"/>
                <w:szCs w:val="19"/>
              </w:rPr>
              <w:t xml:space="preserve">Puntaje</w:t>
            </w:r>
          </w:p>
        </w:tc>
      </w:tr>
      <w:tr>
        <w:trPr>
          <w:cantSplit/>
        </w:trPr>
        <w:tc>
          <w:tcPr>
            <w:tcW w:w="2300" w:type="dxa"/>
            <w:vMerge w:val="restart"/>
            <w:vAlign w:val="center"/>
          </w:tcPr>
          <w:p>
            <w:pPr>
              <w:spacing w:before="40" w:after="40" w:line="240" w:lineRule="auto"/>
              <w:jc w:val="left"/>
            </w:pPr>
            <w:r>
              <w:rPr>
                <w:rFonts w:ascii="Roboto Slab" w:eastAsia="Roboto Slab" w:hAnsi="Roboto Slab" w:cs="Roboto Slab"/>
                <w:sz w:val="19"/>
                <w:szCs w:val="19"/>
              </w:rPr>
              <w:t xml:space="preserve">Diseño de arquitectura</w:t>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Uso de capas</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4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Aplicabilidad al escenario</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3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Controles</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2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Subtotal diseño</w:t>
            </w:r>
          </w:p>
        </w:tc>
        <w:tc>
          <w:tcPr>
            <w:tcW w:w="18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9 / 20</w:t>
            </w:r>
          </w:p>
        </w:tc>
      </w:tr>
      <w:tr>
        <w:trPr>
          <w:cantSplit/>
        </w:trPr>
        <w:tc>
          <w:tcPr>
            <w:tcW w:w="2300" w:type="dxa"/>
            <w:vMerge w:val="restart"/>
            <w:vAlign w:val="center"/>
          </w:tcPr>
          <w:p>
            <w:pPr>
              <w:spacing w:before="40" w:after="40" w:line="240" w:lineRule="auto"/>
              <w:jc w:val="left"/>
            </w:pPr>
            <w:r>
              <w:rPr>
                <w:rFonts w:ascii="Roboto Slab" w:eastAsia="Roboto Slab" w:hAnsi="Roboto Slab" w:cs="Roboto Slab"/>
                <w:sz w:val="19"/>
                <w:szCs w:val="19"/>
              </w:rPr>
              <w:t xml:space="preserve">Implementación</w:t>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Flujo realizado</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2 / 4</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Capa de presentación</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3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Capa de componentes y contenedores</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2 / 4</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Capa de agente</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5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Capa de integración</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1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Despliegue en cloud</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1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Generación del código</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4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Subtotal implementación</w:t>
            </w:r>
          </w:p>
        </w:tc>
        <w:tc>
          <w:tcPr>
            <w:tcW w:w="18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18 / 40</w:t>
            </w:r>
          </w:p>
        </w:tc>
      </w:tr>
      <w:tr>
        <w:trPr>
          <w:cantSplit/>
        </w:trPr>
        <w:tc>
          <w:tcPr>
            <w:tcW w:w="2300" w:type="dxa"/>
            <w:vMerge w:val="restart"/>
            <w:vAlign w:val="center"/>
          </w:tcPr>
          <w:p>
            <w:pPr>
              <w:spacing w:before="40" w:after="40" w:line="240" w:lineRule="auto"/>
              <w:jc w:val="left"/>
            </w:pPr>
            <w:r>
              <w:rPr>
                <w:rFonts w:ascii="Roboto Slab" w:eastAsia="Roboto Slab" w:hAnsi="Roboto Slab" w:cs="Roboto Slab"/>
                <w:sz w:val="19"/>
                <w:szCs w:val="19"/>
              </w:rPr>
              <w:t xml:space="preserve">Defensa</w:t>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Arquitectura</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6 / 10</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Decisiones de código e IA</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5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Despliegue cloud</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0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Seguridad</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2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Trade-offs</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4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Subtotal defensa</w:t>
            </w:r>
          </w:p>
        </w:tc>
        <w:tc>
          <w:tcPr>
            <w:tcW w:w="18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17 / 40</w:t>
            </w:r>
          </w:p>
        </w:tc>
      </w:tr>
    </w:tbl>
    <w:p>
      <w:pPr>
        <w:spacing w:before="0" w:after="60" w:line="264" w:lineRule="auto"/>
        <w:jc w:val="both"/>
      </w:pPr>
    </w:p>
    <w:p>
      <w:pPr>
        <w:keepNext/>
        <w:spacing w:before="200" w:after="80" w:line="264" w:lineRule="auto"/>
        <w:jc w:val="left"/>
      </w:pPr>
      <w:r>
        <w:rPr>
          <w:rFonts w:ascii="Roboto Slab" w:eastAsia="Roboto Slab" w:hAnsi="Roboto Slab" w:cs="Roboto Slab"/>
          <w:b/>
          <w:bCs/>
          <w:color w:val="1F3864"/>
          <w:sz w:val="22"/>
          <w:szCs w:val="22"/>
        </w:rPr>
        <w:t xml:space="preserve">Evaluación teórica: 35 / 100 (reprobada)</w:t>
      </w:r>
    </w:p>
    <w:p>
      <w:pPr>
        <w:spacing w:before="0" w:after="120" w:line="264" w:lineRule="auto"/>
        <w:jc w:val="both"/>
      </w:pPr>
      <w:r>
        <w:rPr>
          <w:rFonts w:ascii="Roboto Slab" w:eastAsia="Roboto Slab" w:hAnsi="Roboto Slab" w:cs="Roboto Slab"/>
          <w:sz w:val="20"/>
          <w:szCs w:val="20"/>
        </w:rPr>
        <w:t xml:space="preserve">No alcanzó el puntaje mínimo de aprobación en la prueba teórica.</w:t>
      </w:r>
    </w:p>
    <w:p>
      <w:pPr>
        <w:keepNext/>
        <w:spacing w:before="200" w:after="80" w:line="264" w:lineRule="auto"/>
        <w:jc w:val="left"/>
      </w:pPr>
      <w:r>
        <w:rPr>
          <w:rFonts w:ascii="Roboto Slab" w:eastAsia="Roboto Slab" w:hAnsi="Roboto Slab" w:cs="Roboto Slab"/>
          <w:b/>
          <w:bCs/>
          <w:color w:val="1F3864"/>
          <w:sz w:val="22"/>
          <w:szCs w:val="22"/>
        </w:rPr>
        <w:t xml:space="preserve">Diseño de arquitectura: 9 / 20</w:t>
      </w:r>
    </w:p>
    <w:p>
      <w:pPr>
        <w:spacing w:before="0" w:after="120" w:line="264" w:lineRule="auto"/>
        <w:jc w:val="both"/>
      </w:pPr>
      <w:r>
        <w:rPr>
          <w:rFonts w:ascii="Roboto Slab" w:eastAsia="Roboto Slab" w:hAnsi="Roboto Slab" w:cs="Roboto Slab"/>
          <w:b/>
          <w:bCs/>
          <w:sz w:val="20"/>
          <w:szCs w:val="20"/>
        </w:rPr>
        <w:t xml:space="preserve">Uso de capas (4/6). </w:t>
      </w:r>
      <w:r>
        <w:rPr>
          <w:rFonts w:ascii="Roboto Slab" w:eastAsia="Roboto Slab" w:hAnsi="Roboto Slab" w:cs="Roboto Slab"/>
          <w:sz w:val="20"/>
          <w:szCs w:val="20"/>
        </w:rPr>
        <w:t xml:space="preserve">La arquitectura se muestra con capas y define responsabilidades. Incluye una capa de observabilidad con Kafka, una base de datos y menciona el análisis de métricas.</w:t>
      </w:r>
    </w:p>
    <w:p>
      <w:pPr>
        <w:spacing w:before="0" w:after="120" w:line="264" w:lineRule="auto"/>
        <w:jc w:val="both"/>
      </w:pPr>
      <w:r>
        <w:rPr>
          <w:rFonts w:ascii="Roboto Slab" w:eastAsia="Roboto Slab" w:hAnsi="Roboto Slab" w:cs="Roboto Slab"/>
          <w:b/>
          <w:bCs/>
          <w:sz w:val="20"/>
          <w:szCs w:val="20"/>
        </w:rPr>
        <w:t xml:space="preserve">Aplicabilidad al escenario (3/8). </w:t>
      </w:r>
      <w:r>
        <w:rPr>
          <w:rFonts w:ascii="Roboto Slab" w:eastAsia="Roboto Slab" w:hAnsi="Roboto Slab" w:cs="Roboto Slab"/>
          <w:sz w:val="20"/>
          <w:szCs w:val="20"/>
        </w:rPr>
        <w:t xml:space="preserve">Representa el orquestador y los sub-agentes del caso, pero no aborda los requisitos de seguridad del escenario (autenticación, protección de datos personales).</w:t>
      </w:r>
    </w:p>
    <w:p>
      <w:pPr>
        <w:spacing w:before="0" w:after="120" w:line="264" w:lineRule="auto"/>
        <w:jc w:val="both"/>
      </w:pPr>
      <w:r>
        <w:rPr>
          <w:rFonts w:ascii="Roboto Slab" w:eastAsia="Roboto Slab" w:hAnsi="Roboto Slab" w:cs="Roboto Slab"/>
          <w:b/>
          <w:bCs/>
          <w:sz w:val="20"/>
          <w:szCs w:val="20"/>
        </w:rPr>
        <w:t xml:space="preserve">Controles (2/6). </w:t>
      </w:r>
      <w:r>
        <w:rPr>
          <w:rFonts w:ascii="Roboto Slab" w:eastAsia="Roboto Slab" w:hAnsi="Roboto Slab" w:cs="Roboto Slab"/>
          <w:sz w:val="20"/>
          <w:szCs w:val="20"/>
        </w:rPr>
        <w:t xml:space="preserve">El diseño no evidencia controles de seguridad ni de resiliencia; el único control visible es la trazabilidad de eventos.</w:t>
      </w:r>
    </w:p>
    <w:p>
      <w:pPr>
        <w:keepNext/>
        <w:spacing w:before="200" w:after="80" w:line="264" w:lineRule="auto"/>
        <w:jc w:val="left"/>
      </w:pPr>
      <w:r>
        <w:rPr>
          <w:rFonts w:ascii="Roboto Slab" w:eastAsia="Roboto Slab" w:hAnsi="Roboto Slab" w:cs="Roboto Slab"/>
          <w:b/>
          <w:bCs/>
          <w:color w:val="1F3864"/>
          <w:sz w:val="22"/>
          <w:szCs w:val="22"/>
        </w:rPr>
        <w:t xml:space="preserve">Implementación: 18 / 40</w:t>
      </w:r>
    </w:p>
    <w:p>
      <w:pPr>
        <w:spacing w:before="0" w:after="120" w:line="264" w:lineRule="auto"/>
        <w:jc w:val="both"/>
      </w:pPr>
      <w:r>
        <w:rPr>
          <w:rFonts w:ascii="Roboto Slab" w:eastAsia="Roboto Slab" w:hAnsi="Roboto Slab" w:cs="Roboto Slab"/>
          <w:b/>
          <w:bCs/>
          <w:sz w:val="20"/>
          <w:szCs w:val="20"/>
        </w:rPr>
        <w:t xml:space="preserve">Flujo realizado (2/4). </w:t>
      </w:r>
      <w:r>
        <w:rPr>
          <w:rFonts w:ascii="Roboto Slab" w:eastAsia="Roboto Slab" w:hAnsi="Roboto Slab" w:cs="Roboto Slab"/>
          <w:sz w:val="20"/>
          <w:szCs w:val="20"/>
        </w:rPr>
        <w:t xml:space="preserve">Mostró el flujo con datos simulados en PostgreSQL, sin cubrir de forma completa los escenarios de escalamiento y error.</w:t>
      </w:r>
    </w:p>
    <w:p>
      <w:pPr>
        <w:spacing w:before="0" w:after="120" w:line="264" w:lineRule="auto"/>
        <w:jc w:val="both"/>
      </w:pPr>
      <w:r>
        <w:rPr>
          <w:rFonts w:ascii="Roboto Slab" w:eastAsia="Roboto Slab" w:hAnsi="Roboto Slab" w:cs="Roboto Slab"/>
          <w:b/>
          <w:bCs/>
          <w:sz w:val="20"/>
          <w:szCs w:val="20"/>
        </w:rPr>
        <w:t xml:space="preserve">Capa de presentación (3/6). </w:t>
      </w:r>
      <w:r>
        <w:rPr>
          <w:rFonts w:ascii="Roboto Slab" w:eastAsia="Roboto Slab" w:hAnsi="Roboto Slab" w:cs="Roboto Slab"/>
          <w:sz w:val="20"/>
          <w:szCs w:val="20"/>
        </w:rPr>
        <w:t xml:space="preserve">El endpoint valida la entrada con esquemas (longitud del nombre, formato del documento), pero no tiene autenticación ni autorización, y el candidato no supo qué protocolo de comunicación está usando.</w:t>
      </w:r>
    </w:p>
    <w:p>
      <w:pPr>
        <w:spacing w:before="0" w:after="120" w:line="264" w:lineRule="auto"/>
        <w:jc w:val="both"/>
      </w:pPr>
      <w:r>
        <w:rPr>
          <w:rFonts w:ascii="Roboto Slab" w:eastAsia="Roboto Slab" w:hAnsi="Roboto Slab" w:cs="Roboto Slab"/>
          <w:b/>
          <w:bCs/>
          <w:sz w:val="20"/>
          <w:szCs w:val="20"/>
        </w:rPr>
        <w:t xml:space="preserve">Componentes y contenedores (2/4). </w:t>
      </w:r>
      <w:r>
        <w:rPr>
          <w:rFonts w:ascii="Roboto Slab" w:eastAsia="Roboto Slab" w:hAnsi="Roboto Slab" w:cs="Roboto Slab"/>
          <w:sz w:val="20"/>
          <w:szCs w:val="20"/>
        </w:rPr>
        <w:t xml:space="preserve">El repositorio separa dominio, aplicación, adaptadores y puntos de entrada, y se levanta con Docker Compose (API, PostgreSQL y Kafka). Sin embargo, la implementación no refleja una arquitectura adecuada en la práctica y el candidato no pudo explicar esa separación.</w:t>
      </w:r>
    </w:p>
    <w:p>
      <w:pPr>
        <w:spacing w:before="0" w:after="120" w:line="264" w:lineRule="auto"/>
        <w:jc w:val="both"/>
      </w:pPr>
      <w:r>
        <w:rPr>
          <w:rFonts w:ascii="Roboto Slab" w:eastAsia="Roboto Slab" w:hAnsi="Roboto Slab" w:cs="Roboto Slab"/>
          <w:b/>
          <w:bCs/>
          <w:sz w:val="20"/>
          <w:szCs w:val="20"/>
        </w:rPr>
        <w:t xml:space="preserve">Capa de agente (5/8). </w:t>
      </w:r>
      <w:r>
        <w:rPr>
          <w:rFonts w:ascii="Roboto Slab" w:eastAsia="Roboto Slab" w:hAnsi="Roboto Slab" w:cs="Roboto Slab"/>
          <w:sz w:val="20"/>
          <w:szCs w:val="20"/>
        </w:rPr>
        <w:t xml:space="preserve">Es el punto más fuerte: las políticas deterministas (identidad no verificada, confianza menor a 0,8, riesgo medio o alto) prevalecen sobre el LLM, un registro controla en tiempo de ejecución la allowlist de herramientas por agente y el orquestador impone el límite de 10 pasos y el timeout global de 30 segundos. El estado se guarda en memoria.</w:t>
      </w:r>
    </w:p>
    <w:p>
      <w:pPr>
        <w:spacing w:before="0" w:after="120" w:line="264" w:lineRule="auto"/>
        <w:jc w:val="both"/>
      </w:pPr>
      <w:r>
        <w:rPr>
          <w:rFonts w:ascii="Roboto Slab" w:eastAsia="Roboto Slab" w:hAnsi="Roboto Slab" w:cs="Roboto Slab"/>
          <w:b/>
          <w:bCs/>
          <w:sz w:val="20"/>
          <w:szCs w:val="20"/>
        </w:rPr>
        <w:t xml:space="preserve">Capa de integración (1/6). </w:t>
      </w:r>
      <w:r>
        <w:rPr>
          <w:rFonts w:ascii="Roboto Slab" w:eastAsia="Roboto Slab" w:hAnsi="Roboto Slab" w:cs="Roboto Slab"/>
          <w:sz w:val="20"/>
          <w:szCs w:val="20"/>
        </w:rPr>
        <w:t xml:space="preserve">No maneja resiliencia hacia servicios externos: no hay reintentos ni circuit breaker. Publica la auditoría en Kafka, pero no conoce el concepto de correlation ID para relacionar los eventos de una solicitud.</w:t>
      </w:r>
    </w:p>
    <w:p>
      <w:pPr>
        <w:spacing w:before="0" w:after="120" w:line="264" w:lineRule="auto"/>
        <w:jc w:val="both"/>
      </w:pPr>
      <w:r>
        <w:rPr>
          <w:rFonts w:ascii="Roboto Slab" w:eastAsia="Roboto Slab" w:hAnsi="Roboto Slab" w:cs="Roboto Slab"/>
          <w:b/>
          <w:bCs/>
          <w:sz w:val="20"/>
          <w:szCs w:val="20"/>
        </w:rPr>
        <w:t xml:space="preserve">Despliegue en cloud (1/6). </w:t>
      </w:r>
      <w:r>
        <w:rPr>
          <w:rFonts w:ascii="Roboto Slab" w:eastAsia="Roboto Slab" w:hAnsi="Roboto Slab" w:cs="Roboto Slab"/>
          <w:sz w:val="20"/>
          <w:szCs w:val="20"/>
        </w:rPr>
        <w:t xml:space="preserve">La solución solo se ejecuta en local con Docker Compose; no hay URL desplegada.</w:t>
      </w:r>
    </w:p>
    <w:p>
      <w:pPr>
        <w:spacing w:before="0" w:after="120" w:line="264" w:lineRule="auto"/>
        <w:jc w:val="both"/>
      </w:pPr>
      <w:r>
        <w:rPr>
          <w:rFonts w:ascii="Roboto Slab" w:eastAsia="Roboto Slab" w:hAnsi="Roboto Slab" w:cs="Roboto Slab"/>
          <w:b/>
          <w:bCs/>
          <w:sz w:val="20"/>
          <w:szCs w:val="20"/>
        </w:rPr>
        <w:t xml:space="preserve">Generación del código (4/6). </w:t>
      </w:r>
      <w:r>
        <w:rPr>
          <w:rFonts w:ascii="Roboto Slab" w:eastAsia="Roboto Slab" w:hAnsi="Roboto Slab" w:cs="Roboto Slab"/>
          <w:sz w:val="20"/>
          <w:szCs w:val="20"/>
        </w:rPr>
        <w:t xml:space="preserve">El repositorio incluye 10 pruebas (flujo feliz, escalamientos, allowlist, límites de pasos y tiempo, fallback del LLM), pero el candidato no conoce ni mide la cobertura de pruebas. Tiene un solo commit e incluye archivos compilados de Python (__pycache__).</w:t>
      </w:r>
    </w:p>
    <w:p>
      <w:pPr>
        <w:keepNext/>
        <w:spacing w:before="200" w:after="80" w:line="264" w:lineRule="auto"/>
        <w:jc w:val="left"/>
      </w:pPr>
      <w:r>
        <w:rPr>
          <w:rFonts w:ascii="Roboto Slab" w:eastAsia="Roboto Slab" w:hAnsi="Roboto Slab" w:cs="Roboto Slab"/>
          <w:b/>
          <w:bCs/>
          <w:color w:val="1F3864"/>
          <w:sz w:val="22"/>
          <w:szCs w:val="22"/>
        </w:rPr>
        <w:t xml:space="preserve">Defensa: 17 / 40</w:t>
      </w:r>
    </w:p>
    <w:p>
      <w:pPr>
        <w:spacing w:before="0" w:after="120" w:line="264" w:lineRule="auto"/>
        <w:jc w:val="both"/>
      </w:pPr>
      <w:r>
        <w:rPr>
          <w:rFonts w:ascii="Roboto Slab" w:eastAsia="Roboto Slab" w:hAnsi="Roboto Slab" w:cs="Roboto Slab"/>
          <w:b/>
          <w:bCs/>
          <w:sz w:val="20"/>
          <w:szCs w:val="20"/>
        </w:rPr>
        <w:t xml:space="preserve">Arquitectura (6/10). </w:t>
      </w:r>
      <w:r>
        <w:rPr>
          <w:rFonts w:ascii="Roboto Slab" w:eastAsia="Roboto Slab" w:hAnsi="Roboto Slab" w:cs="Roboto Slab"/>
          <w:sz w:val="20"/>
          <w:szCs w:val="20"/>
        </w:rPr>
        <w:t xml:space="preserve">Presentó el recorrido de la solución y sus capas, pero no supo explicar las decisiones del código generado por IA.</w:t>
      </w:r>
    </w:p>
    <w:p>
      <w:pPr>
        <w:spacing w:before="0" w:after="120" w:line="264" w:lineRule="auto"/>
        <w:jc w:val="both"/>
      </w:pPr>
      <w:r>
        <w:rPr>
          <w:rFonts w:ascii="Roboto Slab" w:eastAsia="Roboto Slab" w:hAnsi="Roboto Slab" w:cs="Roboto Slab"/>
          <w:b/>
          <w:bCs/>
          <w:sz w:val="20"/>
          <w:szCs w:val="20"/>
        </w:rPr>
        <w:t xml:space="preserve">Decisiones de código e IA (5/8). </w:t>
      </w:r>
      <w:r>
        <w:rPr>
          <w:rFonts w:ascii="Roboto Slab" w:eastAsia="Roboto Slab" w:hAnsi="Roboto Slab" w:cs="Roboto Slab"/>
          <w:sz w:val="20"/>
          <w:szCs w:val="20"/>
        </w:rPr>
        <w:t xml:space="preserve">Como aspecto positivo, tiene parametrización de modelos y umbrales. La forma de usar la IA para programar puede mejorar: hizo preguntas básicas sobre el ejercicio a pesar de tener la arquitectura diseñada.</w:t>
      </w:r>
    </w:p>
    <w:p>
      <w:pPr>
        <w:spacing w:before="0" w:after="120" w:line="264" w:lineRule="auto"/>
        <w:jc w:val="both"/>
      </w:pPr>
      <w:r>
        <w:rPr>
          <w:rFonts w:ascii="Roboto Slab" w:eastAsia="Roboto Slab" w:hAnsi="Roboto Slab" w:cs="Roboto Slab"/>
          <w:b/>
          <w:bCs/>
          <w:sz w:val="20"/>
          <w:szCs w:val="20"/>
        </w:rPr>
        <w:t xml:space="preserve">Despliegue cloud (0/6). </w:t>
      </w:r>
      <w:r>
        <w:rPr>
          <w:rFonts w:ascii="Roboto Slab" w:eastAsia="Roboto Slab" w:hAnsi="Roboto Slab" w:cs="Roboto Slab"/>
          <w:sz w:val="20"/>
          <w:szCs w:val="20"/>
        </w:rPr>
        <w:t xml:space="preserve">No presentó una estrategia de despliegue en la nube.</w:t>
      </w:r>
    </w:p>
    <w:p>
      <w:pPr>
        <w:spacing w:before="0" w:after="120" w:line="264" w:lineRule="auto"/>
        <w:jc w:val="both"/>
      </w:pPr>
      <w:r>
        <w:rPr>
          <w:rFonts w:ascii="Roboto Slab" w:eastAsia="Roboto Slab" w:hAnsi="Roboto Slab" w:cs="Roboto Slab"/>
          <w:b/>
          <w:bCs/>
          <w:sz w:val="20"/>
          <w:szCs w:val="20"/>
        </w:rPr>
        <w:t xml:space="preserve">Seguridad (2/8). </w:t>
      </w:r>
      <w:r>
        <w:rPr>
          <w:rFonts w:ascii="Roboto Slab" w:eastAsia="Roboto Slab" w:hAnsi="Roboto Slab" w:cs="Roboto Slab"/>
          <w:sz w:val="20"/>
          <w:szCs w:val="20"/>
        </w:rPr>
        <w:t xml:space="preserve">Mencionó human in the loop y técnicas para controlar la inyección de prompts, pero la solución no tiene autenticación ni autorización y los eventos de auditoría no enmascaran los datos personales.</w:t>
      </w:r>
    </w:p>
    <w:p>
      <w:pPr>
        <w:spacing w:before="0" w:after="120" w:line="264" w:lineRule="auto"/>
        <w:jc w:val="both"/>
      </w:pPr>
      <w:r>
        <w:rPr>
          <w:rFonts w:ascii="Roboto Slab" w:eastAsia="Roboto Slab" w:hAnsi="Roboto Slab" w:cs="Roboto Slab"/>
          <w:b/>
          <w:bCs/>
          <w:sz w:val="20"/>
          <w:szCs w:val="20"/>
        </w:rPr>
        <w:t xml:space="preserve">Trade-offs (4/8). </w:t>
      </w:r>
      <w:r>
        <w:rPr>
          <w:rFonts w:ascii="Roboto Slab" w:eastAsia="Roboto Slab" w:hAnsi="Roboto Slab" w:cs="Roboto Slab"/>
          <w:sz w:val="20"/>
          <w:szCs w:val="20"/>
        </w:rPr>
        <w:t xml:space="preserve">Identificó limitaciones de la solución, pero no conoce conceptos de resiliencia (reintentos, circuit breaker, degradación) para justificar qué pasaría ante fallos.</w:t>
      </w:r>
    </w:p>
    <w:p w14:paraId="2CEE6667" w14:textId="1A50A81B" w:rsidR="30BD909B" w:rsidRDefault="30BD909B" w:rsidP="77DA96FC">
      <w:pPr>
        <w:spacing w:line="253" w:lineRule="auto"/>
      </w:pPr>
      <w:r w:rsidRPr="77DA96FC">
        <w:rPr>
          <w:rFonts w:ascii="Roboto Slab" w:eastAsia="Roboto Slab" w:hAnsi="Roboto Slab" w:cs="Roboto Slab"/>
          <w:b/>
          <w:bCs/>
          <w:color w:val="000000" w:themeColor="text1"/>
        </w:rPr>
        <w:t xml:space="preserve">Recomendación: </w:t>
      </w:r>
    </w:p>
    <w:p>
      <w:pPr>
        <w:spacing w:before="0" w:after="120" w:line="264" w:lineRule="auto"/>
        <w:jc w:val="both"/>
      </w:pPr>
      <w:r>
        <w:rPr>
          <w:rFonts w:ascii="Roboto Slab" w:eastAsia="Roboto Slab" w:hAnsi="Roboto Slab" w:cs="Roboto Slab"/>
          <w:sz w:val="20"/>
          <w:szCs w:val="20"/>
        </w:rPr>
        <w:t xml:space="preserve">No se recomienda continuar en el proceso. No aprobó la prueba teórica ni la práctica: no pudo explicar las decisiones del código que generó con IA, no conoce conceptos de resiliencia y no desplegó la solución.</w:t>
      </w:r>
    </w:p>
    <w:p>
      <w:pPr>
        <w:spacing w:before="0" w:after="120" w:line="264" w:lineRule="auto"/>
        <w:jc w:val="both"/>
      </w:pPr>
      <w:r>
        <w:rPr>
          <w:rFonts w:ascii="Roboto Slab" w:eastAsia="Roboto Slab" w:hAnsi="Roboto Slab" w:cs="Roboto Slab"/>
          <w:sz w:val="20"/>
          <w:szCs w:val="20"/>
        </w:rPr>
        <w:t xml:space="preserve">Para una futura evaluación debería reforzar la comprensión del código que genera (protocolos, capas, manejo de errores), los patrones de resiliencia (reintentos, circuit breaker, fallback), la trazabilidad con correlation ID, la autenticación y autorización, la cobertura de pruebas y el despliegue en la nube.</w:t>
      </w:r>
    </w:p>
    <w:p w14:paraId="74F3755F" w14:textId="77777777" w:rsidR="008E39F4" w:rsidRDefault="008E39F4" w:rsidP="008E39F4">
      <w:pPr>
        <w:rPr>
          <w:rFonts w:ascii="Roboto Slab" w:eastAsia="Roboto Slab" w:hAnsi="Roboto Slab" w:cs="Roboto Slab"/>
          <w:b/>
        </w:rPr>
      </w:pPr>
      <w:r w:rsidRPr="66938DAA">
        <w:rPr>
          <w:rFonts w:ascii="Roboto Slab" w:eastAsia="Roboto Slab" w:hAnsi="Roboto Slab" w:cs="Roboto Slab"/>
          <w:b/>
          <w:bCs/>
        </w:rPr>
        <w:t>GAPS:</w:t>
      </w:r>
    </w:p>
    <w:p w14:paraId="651CABBE" w14:textId="45CC7D3E" w:rsidR="66938DAA" w:rsidRDefault="66938DAA" w:rsidP="66938DAA">
      <w:pPr>
        <w:rPr>
          <w:rFonts w:ascii="Roboto Slab" w:eastAsia="Roboto Slab" w:hAnsi="Roboto Slab" w:cs="Roboto Slab"/>
          <w:b/>
          <w:bCs/>
        </w:rPr>
      </w:pPr>
    </w:p>
    <w:tbl>
      <w:tblPr>
        <w:tblStyle w:val="Tablaconcuadrcula"/>
        <w:tblW w:w="9019" w:type="dxa"/>
        <w:tblLook w:val="04A0" w:firstRow="1" w:lastRow="0" w:firstColumn="1" w:lastColumn="0" w:noHBand="0" w:noVBand="1"/>
      </w:tblPr>
      <w:tblGrid>
        <w:gridCol w:w="2160"/>
        <w:gridCol w:w="6859"/>
      </w:tblGrid>
      <w:tr w:rsidR="008E39F4" w14:paraId="6A721011" w14:textId="77777777" w:rsidTr="77DA96FC">
        <w:tc>
          <w:tcPr>
            <w:tcW w:w="2160" w:type="dxa"/>
            <w:shd w:val="clear" w:color="auto" w:fill="FFFF00"/>
          </w:tcPr>
          <w:p w14:paraId="14412D1B" w14:textId="77777777" w:rsidR="008E39F4" w:rsidRDefault="008E39F4" w:rsidP="00680C2B">
            <w:pPr>
              <w:rPr>
                <w:color w:val="000000" w:themeColor="text1"/>
              </w:rPr>
            </w:pPr>
            <w:r>
              <w:rPr>
                <w:color w:val="000000" w:themeColor="text1"/>
              </w:rPr>
              <w:t>TEMA</w:t>
            </w:r>
          </w:p>
        </w:tc>
        <w:tc>
          <w:tcPr>
            <w:tcW w:w="6859" w:type="dxa"/>
            <w:shd w:val="clear" w:color="auto" w:fill="FFFF00"/>
          </w:tcPr>
          <w:p w14:paraId="044D2D34" w14:textId="77777777" w:rsidR="008E39F4" w:rsidRDefault="008E39F4" w:rsidP="00680C2B">
            <w:pPr>
              <w:rPr>
                <w:color w:val="000000" w:themeColor="text1"/>
              </w:rPr>
            </w:pPr>
            <w:r>
              <w:rPr>
                <w:color w:val="000000" w:themeColor="text1"/>
              </w:rPr>
              <w:t>OBSERVACIÓN</w:t>
            </w:r>
          </w:p>
        </w:tc>
      </w:tr>
      <w:tr w:rsidR="008E39F4" w14:paraId="0562CB0E" w14:textId="77777777" w:rsidTr="77DA96FC">
        <w:tc>
          <w:tcPr>
            <w:tcW w:w="2160" w:type="dxa"/>
          </w:tcPr>
          <w:p w14:paraId="52502C46" w14:textId="17E4BA97" w:rsidR="2CDB9F19" w:rsidRDefault="025C35EA" w:rsidP="66938DAA">
            <w:r w:rsidRPr="66938DAA">
              <w:rPr>
                <w:rFonts w:ascii="Times New Roman" w:eastAsia="Times New Roman" w:hAnsi="Times New Roman" w:cs="Times New Roman"/>
                <w:b/>
                <w:bCs/>
                <w:color w:val="000000" w:themeColor="text1"/>
                <w:sz w:val="24"/>
                <w:szCs w:val="24"/>
              </w:rPr>
              <w:t>Metodologías de procesos</w:t>
            </w:r>
          </w:p>
        </w:tc>
        <w:tc>
          <w:tcPr>
            <w:tcW w:w="6859" w:type="dxa"/>
          </w:tcPr>
          <w:p w14:paraId="4A5ED667" w14:textId="42E14BC3" w:rsidR="196C115D" w:rsidRDefault="196C115D" w:rsidP="055F5A00">
            <w:pPr>
              <w:jc w:val="both"/>
            </w:pPr>
            <w:r>
              <w:rPr>
                <w:rFonts w:ascii="Times New Roman" w:eastAsia="Times New Roman" w:hAnsi="Times New Roman" w:cs="Times New Roman"/>
                <w:sz w:val="22"/>
                <w:szCs w:val="22"/>
              </w:rPr>
              <w:t xml:space="preserve">Diseña por capas antes de programar, pero usa la IA con preguntas básicas sobre el ejercicio y no entiende las decisiones del código que genera.</w:t>
            </w:r>
          </w:p>
        </w:tc>
      </w:tr>
      <w:tr w:rsidR="00946420" w14:paraId="6D98A12B" w14:textId="77777777" w:rsidTr="77DA96FC">
        <w:tc>
          <w:tcPr>
            <w:tcW w:w="2160" w:type="dxa"/>
          </w:tcPr>
          <w:p w14:paraId="55A17B6D" w14:textId="67F6230F" w:rsidR="2CDB9F19" w:rsidRDefault="025C35EA" w:rsidP="66938DAA">
            <w:r w:rsidRPr="66938DAA">
              <w:rPr>
                <w:rFonts w:ascii="Times New Roman" w:eastAsia="Times New Roman" w:hAnsi="Times New Roman" w:cs="Times New Roman"/>
                <w:b/>
                <w:bCs/>
                <w:color w:val="000000" w:themeColor="text1"/>
                <w:sz w:val="24"/>
                <w:szCs w:val="24"/>
              </w:rPr>
              <w:t>Desarrollo</w:t>
            </w:r>
          </w:p>
        </w:tc>
        <w:tc>
          <w:tcPr>
            <w:tcW w:w="6859" w:type="dxa"/>
          </w:tcPr>
          <w:p w14:paraId="0E4C4D14" w14:textId="58244983" w:rsidR="77DA96FC" w:rsidRDefault="77DA96FC" w:rsidP="77DA96FC">
            <w:pPr>
              <w:jc w:val="both"/>
            </w:pPr>
            <w:r>
              <w:rPr>
                <w:rFonts w:ascii="Times New Roman" w:eastAsia="Times New Roman" w:hAnsi="Times New Roman" w:cs="Times New Roman"/>
                <w:sz w:val="22"/>
                <w:szCs w:val="22"/>
              </w:rPr>
              <w:t xml:space="preserve">No identifica el protocolo de comunicación de su endpoint ni justifica la separación del código. Estado en memoria. Sin resiliencia hacia servicios externos.</w:t>
            </w:r>
          </w:p>
        </w:tc>
      </w:tr>
      <w:tr w:rsidR="00946420" w14:paraId="110FFD37" w14:textId="77777777" w:rsidTr="77DA96FC">
        <w:tc>
          <w:tcPr>
            <w:tcW w:w="2160" w:type="dxa"/>
          </w:tcPr>
          <w:p w14:paraId="0952BFF5" w14:textId="51E8B543" w:rsidR="2CDB9F19" w:rsidRDefault="2CDB9F19" w:rsidP="2CDB9F19">
            <w:r w:rsidRPr="66938DAA">
              <w:rPr>
                <w:rFonts w:ascii="Times New Roman" w:eastAsia="Times New Roman" w:hAnsi="Times New Roman" w:cs="Times New Roman"/>
                <w:b/>
                <w:bCs/>
                <w:color w:val="000000" w:themeColor="text1"/>
                <w:sz w:val="24"/>
                <w:szCs w:val="24"/>
              </w:rPr>
              <w:t xml:space="preserve">Calidad </w:t>
            </w:r>
            <w:r w:rsidR="0661BE5D" w:rsidRPr="66938DAA">
              <w:rPr>
                <w:rFonts w:ascii="Times New Roman" w:eastAsia="Times New Roman" w:hAnsi="Times New Roman" w:cs="Times New Roman"/>
                <w:b/>
                <w:bCs/>
                <w:color w:val="000000" w:themeColor="text1"/>
                <w:sz w:val="24"/>
                <w:szCs w:val="24"/>
              </w:rPr>
              <w:t>temprana</w:t>
            </w:r>
          </w:p>
        </w:tc>
        <w:tc>
          <w:tcPr>
            <w:tcW w:w="6859" w:type="dxa"/>
          </w:tcPr>
          <w:p w14:paraId="58EEE284" w14:textId="0324FFFC" w:rsidR="0DC8D9E4" w:rsidRDefault="0DC8D9E4" w:rsidP="055F5A00">
            <w:pPr>
              <w:jc w:val="both"/>
            </w:pPr>
            <w:r>
              <w:rPr>
                <w:rFonts w:ascii="Times New Roman" w:eastAsia="Times New Roman" w:hAnsi="Times New Roman" w:cs="Times New Roman"/>
                <w:sz w:val="22"/>
                <w:szCs w:val="22"/>
              </w:rPr>
              <w:t xml:space="preserve">Tiene 10 pruebas, pero no conoce ni mide la cobertura. Un solo commit, con archivos __pycache__.</w:t>
            </w:r>
          </w:p>
        </w:tc>
      </w:tr>
      <w:tr w:rsidR="0023217F" w14:paraId="1F72F646" w14:textId="77777777" w:rsidTr="77DA96FC">
        <w:tc>
          <w:tcPr>
            <w:tcW w:w="2160" w:type="dxa"/>
          </w:tcPr>
          <w:p w14:paraId="3A70707B" w14:textId="4897A23E" w:rsidR="2CDB9F19" w:rsidRDefault="0661BE5D" w:rsidP="66938DAA">
            <w:r w:rsidRPr="66938DAA">
              <w:rPr>
                <w:rFonts w:ascii="Times New Roman" w:eastAsia="Times New Roman" w:hAnsi="Times New Roman" w:cs="Times New Roman"/>
                <w:b/>
                <w:bCs/>
                <w:color w:val="000000" w:themeColor="text1"/>
                <w:sz w:val="24"/>
                <w:szCs w:val="24"/>
              </w:rPr>
              <w:t>Devops</w:t>
            </w:r>
          </w:p>
        </w:tc>
        <w:tc>
          <w:tcPr>
            <w:tcW w:w="6859" w:type="dxa"/>
          </w:tcPr>
          <w:p w14:paraId="48121759" w14:textId="3D7D0E69" w:rsidR="77DA96FC" w:rsidRDefault="77DA96FC" w:rsidP="77DA96FC">
            <w:pPr>
              <w:jc w:val="both"/>
            </w:pPr>
            <w:r>
              <w:rPr>
                <w:rFonts w:ascii="Times New Roman" w:eastAsia="Times New Roman" w:hAnsi="Times New Roman" w:cs="Times New Roman"/>
                <w:sz w:val="22"/>
                <w:szCs w:val="22"/>
              </w:rPr>
              <w:t xml:space="preserve">Solo ejecución local con Docker Compose, sin despliegue en la nube ni CI/CD. Logs en Kafka sin correlation ID.</w:t>
            </w:r>
          </w:p>
        </w:tc>
      </w:tr>
      <w:tr w:rsidR="2CDB9F19" w14:paraId="0E8508CF" w14:textId="77777777" w:rsidTr="77DA96FC">
        <w:trPr>
          <w:trHeight w:val="300"/>
        </w:trPr>
        <w:tc>
          <w:tcPr>
            <w:tcW w:w="2160" w:type="dxa"/>
          </w:tcPr>
          <w:p w14:paraId="6C081852" w14:textId="20248351" w:rsidR="2CDB9F19" w:rsidRDefault="0661BE5D" w:rsidP="66938DAA">
            <w:r w:rsidRPr="66938DAA">
              <w:rPr>
                <w:rFonts w:ascii="Times New Roman" w:eastAsia="Times New Roman" w:hAnsi="Times New Roman" w:cs="Times New Roman"/>
                <w:b/>
                <w:bCs/>
                <w:color w:val="000000" w:themeColor="text1"/>
                <w:sz w:val="24"/>
                <w:szCs w:val="24"/>
              </w:rPr>
              <w:t>Seguridad</w:t>
            </w:r>
          </w:p>
        </w:tc>
        <w:tc>
          <w:tcPr>
            <w:tcW w:w="6859" w:type="dxa"/>
          </w:tcPr>
          <w:p w14:paraId="38F11274" w14:textId="019E9DE7" w:rsidR="77DA96FC" w:rsidRDefault="77DA96FC" w:rsidP="77DA96FC">
            <w:pPr>
              <w:jc w:val="both"/>
            </w:pPr>
            <w:r>
              <w:rPr>
                <w:rFonts w:ascii="Times New Roman" w:eastAsia="Times New Roman" w:hAnsi="Times New Roman" w:cs="Times New Roman"/>
                <w:sz w:val="22"/>
                <w:szCs w:val="22"/>
              </w:rPr>
              <w:t xml:space="preserve">Sin autenticación ni autorización y sin enmascarar datos personales en la auditoría. Conoce técnicas contra la inyección de prompts, sin llevarlas al diseño.</w:t>
            </w:r>
          </w:p>
        </w:tc>
      </w:tr>
    </w:tbl>
    <w:p w14:paraId="6BB9E253" w14:textId="77777777" w:rsidR="008E39F4" w:rsidRDefault="008E39F4" w:rsidP="008E39F4">
      <w:pPr>
        <w:rPr>
          <w:rFonts w:ascii="Roboto Slab" w:eastAsia="Roboto Slab" w:hAnsi="Roboto Slab" w:cs="Roboto Slab"/>
          <w:b/>
        </w:rPr>
      </w:pPr>
    </w:p>
    <w:p w14:paraId="23DE523C" w14:textId="77777777" w:rsidR="00294602" w:rsidRPr="00F10050" w:rsidRDefault="00294602" w:rsidP="008E39F4">
      <w:pPr>
        <w:rPr>
          <w:rFonts w:ascii="Roboto Slab" w:eastAsia="Roboto Slab" w:hAnsi="Roboto Slab" w:cs="Roboto Slab"/>
        </w:rPr>
      </w:pPr>
    </w:p>
    <w:sectPr w:rsidR="00294602" w:rsidRPr="00F1005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4B3921" w14:textId="77777777" w:rsidR="00B73B46" w:rsidRDefault="00B73B46">
      <w:pPr>
        <w:spacing w:line="240" w:lineRule="auto"/>
      </w:pPr>
      <w:r>
        <w:separator/>
      </w:r>
    </w:p>
  </w:endnote>
  <w:endnote w:type="continuationSeparator" w:id="0">
    <w:p w14:paraId="7D7DE0A9" w14:textId="77777777" w:rsidR="00B73B46" w:rsidRDefault="00B73B46">
      <w:pPr>
        <w:spacing w:line="240" w:lineRule="auto"/>
      </w:pPr>
      <w:r>
        <w:continuationSeparator/>
      </w:r>
    </w:p>
  </w:endnote>
  <w:endnote w:type="continuationNotice" w:id="1">
    <w:p w14:paraId="3B552BD5" w14:textId="77777777" w:rsidR="00B73B46" w:rsidRDefault="00B73B4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Slab">
    <w:altName w:val="Arial"/>
    <w:panose1 w:val="00000000000000000000"/>
    <w:charset w:val="00"/>
    <w:family w:val="auto"/>
    <w:pitch w:val="variable"/>
    <w:sig w:usb0="000004FF" w:usb1="8000405F" w:usb2="00000022"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C7FB96" w14:textId="77777777" w:rsidR="00B73B46" w:rsidRDefault="00B73B46">
      <w:pPr>
        <w:spacing w:line="240" w:lineRule="auto"/>
      </w:pPr>
      <w:r>
        <w:separator/>
      </w:r>
    </w:p>
  </w:footnote>
  <w:footnote w:type="continuationSeparator" w:id="0">
    <w:p w14:paraId="6975AB2F" w14:textId="77777777" w:rsidR="00B73B46" w:rsidRDefault="00B73B46">
      <w:pPr>
        <w:spacing w:line="240" w:lineRule="auto"/>
      </w:pPr>
      <w:r>
        <w:continuationSeparator/>
      </w:r>
    </w:p>
  </w:footnote>
  <w:footnote w:type="continuationNotice" w:id="1">
    <w:p w14:paraId="2853E921" w14:textId="77777777" w:rsidR="00B73B46" w:rsidRDefault="00B73B46">
      <w:pPr>
        <w:spacing w:line="240" w:lineRule="auto"/>
      </w:pPr>
    </w:p>
  </w:footnote>
  <w:footnote w:id="2">
    <w:p w14:paraId="07459315" w14:textId="77777777" w:rsidR="00372D5B" w:rsidRDefault="00372D5B">
      <w:pPr>
        <w:spacing w:line="240" w:lineRule="auto"/>
        <w:jc w:val="both"/>
        <w:rPr>
          <w:sz w:val="20"/>
          <w:szCs w:val="20"/>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FA701D"/>
    <w:multiLevelType w:val="hybridMultilevel"/>
    <w:tmpl w:val="AA6A4E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B2D49D4"/>
    <w:multiLevelType w:val="hybridMultilevel"/>
    <w:tmpl w:val="FDA2E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D31683"/>
    <w:multiLevelType w:val="hybridMultilevel"/>
    <w:tmpl w:val="453A4CE4"/>
    <w:lvl w:ilvl="0" w:tplc="2C180CB0">
      <w:start w:val="1"/>
      <w:numFmt w:val="bullet"/>
      <w:lvlText w:val=""/>
      <w:lvlJc w:val="left"/>
      <w:pPr>
        <w:ind w:left="720" w:hanging="360"/>
      </w:pPr>
      <w:rPr>
        <w:rFonts w:ascii="Symbol" w:hAnsi="Symbol" w:hint="default"/>
      </w:rPr>
    </w:lvl>
    <w:lvl w:ilvl="1" w:tplc="38CC659A">
      <w:start w:val="1"/>
      <w:numFmt w:val="bullet"/>
      <w:lvlText w:val="o"/>
      <w:lvlJc w:val="left"/>
      <w:pPr>
        <w:ind w:left="1440" w:hanging="360"/>
      </w:pPr>
      <w:rPr>
        <w:rFonts w:ascii="Courier New" w:hAnsi="Courier New" w:hint="default"/>
      </w:rPr>
    </w:lvl>
    <w:lvl w:ilvl="2" w:tplc="4E7436D4">
      <w:start w:val="1"/>
      <w:numFmt w:val="bullet"/>
      <w:lvlText w:val=""/>
      <w:lvlJc w:val="left"/>
      <w:pPr>
        <w:ind w:left="2160" w:hanging="360"/>
      </w:pPr>
      <w:rPr>
        <w:rFonts w:ascii="Wingdings" w:hAnsi="Wingdings" w:hint="default"/>
      </w:rPr>
    </w:lvl>
    <w:lvl w:ilvl="3" w:tplc="B630D134">
      <w:start w:val="1"/>
      <w:numFmt w:val="bullet"/>
      <w:lvlText w:val=""/>
      <w:lvlJc w:val="left"/>
      <w:pPr>
        <w:ind w:left="2880" w:hanging="360"/>
      </w:pPr>
      <w:rPr>
        <w:rFonts w:ascii="Symbol" w:hAnsi="Symbol" w:hint="default"/>
      </w:rPr>
    </w:lvl>
    <w:lvl w:ilvl="4" w:tplc="561AA6BC">
      <w:start w:val="1"/>
      <w:numFmt w:val="bullet"/>
      <w:lvlText w:val="o"/>
      <w:lvlJc w:val="left"/>
      <w:pPr>
        <w:ind w:left="3600" w:hanging="360"/>
      </w:pPr>
      <w:rPr>
        <w:rFonts w:ascii="Courier New" w:hAnsi="Courier New" w:hint="default"/>
      </w:rPr>
    </w:lvl>
    <w:lvl w:ilvl="5" w:tplc="F482A1CE">
      <w:start w:val="1"/>
      <w:numFmt w:val="bullet"/>
      <w:lvlText w:val=""/>
      <w:lvlJc w:val="left"/>
      <w:pPr>
        <w:ind w:left="4320" w:hanging="360"/>
      </w:pPr>
      <w:rPr>
        <w:rFonts w:ascii="Wingdings" w:hAnsi="Wingdings" w:hint="default"/>
      </w:rPr>
    </w:lvl>
    <w:lvl w:ilvl="6" w:tplc="E1BC964C">
      <w:start w:val="1"/>
      <w:numFmt w:val="bullet"/>
      <w:lvlText w:val=""/>
      <w:lvlJc w:val="left"/>
      <w:pPr>
        <w:ind w:left="5040" w:hanging="360"/>
      </w:pPr>
      <w:rPr>
        <w:rFonts w:ascii="Symbol" w:hAnsi="Symbol" w:hint="default"/>
      </w:rPr>
    </w:lvl>
    <w:lvl w:ilvl="7" w:tplc="476C8F9A">
      <w:start w:val="1"/>
      <w:numFmt w:val="bullet"/>
      <w:lvlText w:val="o"/>
      <w:lvlJc w:val="left"/>
      <w:pPr>
        <w:ind w:left="5760" w:hanging="360"/>
      </w:pPr>
      <w:rPr>
        <w:rFonts w:ascii="Courier New" w:hAnsi="Courier New" w:hint="default"/>
      </w:rPr>
    </w:lvl>
    <w:lvl w:ilvl="8" w:tplc="687E3DBE">
      <w:start w:val="1"/>
      <w:numFmt w:val="bullet"/>
      <w:lvlText w:val=""/>
      <w:lvlJc w:val="left"/>
      <w:pPr>
        <w:ind w:left="6480" w:hanging="360"/>
      </w:pPr>
      <w:rPr>
        <w:rFonts w:ascii="Wingdings" w:hAnsi="Wingdings" w:hint="default"/>
      </w:rPr>
    </w:lvl>
  </w:abstractNum>
  <w:abstractNum w:abstractNumId="3" w15:restartNumberingAfterBreak="0">
    <w:nsid w:val="3E952C9D"/>
    <w:multiLevelType w:val="multilevel"/>
    <w:tmpl w:val="74E4E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2520C9A"/>
    <w:multiLevelType w:val="hybridMultilevel"/>
    <w:tmpl w:val="4A422E1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4381707E"/>
    <w:multiLevelType w:val="hybridMultilevel"/>
    <w:tmpl w:val="18D88D62"/>
    <w:lvl w:ilvl="0" w:tplc="509289F6">
      <w:start w:val="59"/>
      <w:numFmt w:val="bullet"/>
      <w:lvlText w:val=""/>
      <w:lvlJc w:val="left"/>
      <w:pPr>
        <w:ind w:left="720" w:hanging="360"/>
      </w:pPr>
      <w:rPr>
        <w:rFonts w:ascii="Symbol" w:eastAsia="Roboto Slab" w:hAnsi="Symbol" w:cs="Roboto Slab"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5564CAD7"/>
    <w:multiLevelType w:val="hybridMultilevel"/>
    <w:tmpl w:val="56FEA382"/>
    <w:lvl w:ilvl="0" w:tplc="60CA8692">
      <w:start w:val="1"/>
      <w:numFmt w:val="bullet"/>
      <w:lvlText w:val=""/>
      <w:lvlJc w:val="left"/>
      <w:pPr>
        <w:ind w:left="720" w:hanging="360"/>
      </w:pPr>
      <w:rPr>
        <w:rFonts w:ascii="Symbol" w:hAnsi="Symbol" w:hint="default"/>
      </w:rPr>
    </w:lvl>
    <w:lvl w:ilvl="1" w:tplc="09F0A810">
      <w:start w:val="1"/>
      <w:numFmt w:val="bullet"/>
      <w:lvlText w:val="o"/>
      <w:lvlJc w:val="left"/>
      <w:pPr>
        <w:ind w:left="1440" w:hanging="360"/>
      </w:pPr>
      <w:rPr>
        <w:rFonts w:ascii="Courier New" w:hAnsi="Courier New" w:hint="default"/>
      </w:rPr>
    </w:lvl>
    <w:lvl w:ilvl="2" w:tplc="10585498">
      <w:start w:val="1"/>
      <w:numFmt w:val="bullet"/>
      <w:lvlText w:val=""/>
      <w:lvlJc w:val="left"/>
      <w:pPr>
        <w:ind w:left="2160" w:hanging="360"/>
      </w:pPr>
      <w:rPr>
        <w:rFonts w:ascii="Wingdings" w:hAnsi="Wingdings" w:hint="default"/>
      </w:rPr>
    </w:lvl>
    <w:lvl w:ilvl="3" w:tplc="B7F48854">
      <w:start w:val="1"/>
      <w:numFmt w:val="bullet"/>
      <w:lvlText w:val=""/>
      <w:lvlJc w:val="left"/>
      <w:pPr>
        <w:ind w:left="2880" w:hanging="360"/>
      </w:pPr>
      <w:rPr>
        <w:rFonts w:ascii="Symbol" w:hAnsi="Symbol" w:hint="default"/>
      </w:rPr>
    </w:lvl>
    <w:lvl w:ilvl="4" w:tplc="6F488712">
      <w:start w:val="1"/>
      <w:numFmt w:val="bullet"/>
      <w:lvlText w:val="o"/>
      <w:lvlJc w:val="left"/>
      <w:pPr>
        <w:ind w:left="3600" w:hanging="360"/>
      </w:pPr>
      <w:rPr>
        <w:rFonts w:ascii="Courier New" w:hAnsi="Courier New" w:hint="default"/>
      </w:rPr>
    </w:lvl>
    <w:lvl w:ilvl="5" w:tplc="592A253A">
      <w:start w:val="1"/>
      <w:numFmt w:val="bullet"/>
      <w:lvlText w:val=""/>
      <w:lvlJc w:val="left"/>
      <w:pPr>
        <w:ind w:left="4320" w:hanging="360"/>
      </w:pPr>
      <w:rPr>
        <w:rFonts w:ascii="Wingdings" w:hAnsi="Wingdings" w:hint="default"/>
      </w:rPr>
    </w:lvl>
    <w:lvl w:ilvl="6" w:tplc="8A6245E2">
      <w:start w:val="1"/>
      <w:numFmt w:val="bullet"/>
      <w:lvlText w:val=""/>
      <w:lvlJc w:val="left"/>
      <w:pPr>
        <w:ind w:left="5040" w:hanging="360"/>
      </w:pPr>
      <w:rPr>
        <w:rFonts w:ascii="Symbol" w:hAnsi="Symbol" w:hint="default"/>
      </w:rPr>
    </w:lvl>
    <w:lvl w:ilvl="7" w:tplc="7AE871D4">
      <w:start w:val="1"/>
      <w:numFmt w:val="bullet"/>
      <w:lvlText w:val="o"/>
      <w:lvlJc w:val="left"/>
      <w:pPr>
        <w:ind w:left="5760" w:hanging="360"/>
      </w:pPr>
      <w:rPr>
        <w:rFonts w:ascii="Courier New" w:hAnsi="Courier New" w:hint="default"/>
      </w:rPr>
    </w:lvl>
    <w:lvl w:ilvl="8" w:tplc="663C6C18">
      <w:start w:val="1"/>
      <w:numFmt w:val="bullet"/>
      <w:lvlText w:val=""/>
      <w:lvlJc w:val="left"/>
      <w:pPr>
        <w:ind w:left="6480" w:hanging="360"/>
      </w:pPr>
      <w:rPr>
        <w:rFonts w:ascii="Wingdings" w:hAnsi="Wingdings" w:hint="default"/>
      </w:rPr>
    </w:lvl>
  </w:abstractNum>
  <w:abstractNum w:abstractNumId="7" w15:restartNumberingAfterBreak="0">
    <w:nsid w:val="57D90CAA"/>
    <w:multiLevelType w:val="hybridMultilevel"/>
    <w:tmpl w:val="B574BED2"/>
    <w:lvl w:ilvl="0" w:tplc="FACE47CE">
      <w:start w:val="1"/>
      <w:numFmt w:val="bullet"/>
      <w:lvlText w:val=""/>
      <w:lvlJc w:val="left"/>
      <w:pPr>
        <w:ind w:left="720" w:hanging="360"/>
      </w:pPr>
      <w:rPr>
        <w:rFonts w:ascii="Symbol" w:hAnsi="Symbol" w:hint="default"/>
      </w:rPr>
    </w:lvl>
    <w:lvl w:ilvl="1" w:tplc="1C625F58">
      <w:start w:val="1"/>
      <w:numFmt w:val="bullet"/>
      <w:lvlText w:val="o"/>
      <w:lvlJc w:val="left"/>
      <w:pPr>
        <w:ind w:left="1440" w:hanging="360"/>
      </w:pPr>
      <w:rPr>
        <w:rFonts w:ascii="Courier New" w:hAnsi="Courier New" w:hint="default"/>
      </w:rPr>
    </w:lvl>
    <w:lvl w:ilvl="2" w:tplc="4FE8D26E">
      <w:start w:val="1"/>
      <w:numFmt w:val="bullet"/>
      <w:lvlText w:val=""/>
      <w:lvlJc w:val="left"/>
      <w:pPr>
        <w:ind w:left="2160" w:hanging="360"/>
      </w:pPr>
      <w:rPr>
        <w:rFonts w:ascii="Wingdings" w:hAnsi="Wingdings" w:hint="default"/>
      </w:rPr>
    </w:lvl>
    <w:lvl w:ilvl="3" w:tplc="828CA7C6">
      <w:start w:val="1"/>
      <w:numFmt w:val="bullet"/>
      <w:lvlText w:val=""/>
      <w:lvlJc w:val="left"/>
      <w:pPr>
        <w:ind w:left="2880" w:hanging="360"/>
      </w:pPr>
      <w:rPr>
        <w:rFonts w:ascii="Symbol" w:hAnsi="Symbol" w:hint="default"/>
      </w:rPr>
    </w:lvl>
    <w:lvl w:ilvl="4" w:tplc="D6C85A8E">
      <w:start w:val="1"/>
      <w:numFmt w:val="bullet"/>
      <w:lvlText w:val="o"/>
      <w:lvlJc w:val="left"/>
      <w:pPr>
        <w:ind w:left="3600" w:hanging="360"/>
      </w:pPr>
      <w:rPr>
        <w:rFonts w:ascii="Courier New" w:hAnsi="Courier New" w:hint="default"/>
      </w:rPr>
    </w:lvl>
    <w:lvl w:ilvl="5" w:tplc="55D2DB78">
      <w:start w:val="1"/>
      <w:numFmt w:val="bullet"/>
      <w:lvlText w:val=""/>
      <w:lvlJc w:val="left"/>
      <w:pPr>
        <w:ind w:left="4320" w:hanging="360"/>
      </w:pPr>
      <w:rPr>
        <w:rFonts w:ascii="Wingdings" w:hAnsi="Wingdings" w:hint="default"/>
      </w:rPr>
    </w:lvl>
    <w:lvl w:ilvl="6" w:tplc="4C2EF89A">
      <w:start w:val="1"/>
      <w:numFmt w:val="bullet"/>
      <w:lvlText w:val=""/>
      <w:lvlJc w:val="left"/>
      <w:pPr>
        <w:ind w:left="5040" w:hanging="360"/>
      </w:pPr>
      <w:rPr>
        <w:rFonts w:ascii="Symbol" w:hAnsi="Symbol" w:hint="default"/>
      </w:rPr>
    </w:lvl>
    <w:lvl w:ilvl="7" w:tplc="D242C296">
      <w:start w:val="1"/>
      <w:numFmt w:val="bullet"/>
      <w:lvlText w:val="o"/>
      <w:lvlJc w:val="left"/>
      <w:pPr>
        <w:ind w:left="5760" w:hanging="360"/>
      </w:pPr>
      <w:rPr>
        <w:rFonts w:ascii="Courier New" w:hAnsi="Courier New" w:hint="default"/>
      </w:rPr>
    </w:lvl>
    <w:lvl w:ilvl="8" w:tplc="954E6EC4">
      <w:start w:val="1"/>
      <w:numFmt w:val="bullet"/>
      <w:lvlText w:val=""/>
      <w:lvlJc w:val="left"/>
      <w:pPr>
        <w:ind w:left="6480" w:hanging="360"/>
      </w:pPr>
      <w:rPr>
        <w:rFonts w:ascii="Wingdings" w:hAnsi="Wingdings" w:hint="default"/>
      </w:rPr>
    </w:lvl>
  </w:abstractNum>
  <w:abstractNum w:abstractNumId="8" w15:restartNumberingAfterBreak="0">
    <w:nsid w:val="758F892A"/>
    <w:multiLevelType w:val="hybridMultilevel"/>
    <w:tmpl w:val="DF5A164E"/>
    <w:lvl w:ilvl="0" w:tplc="F69090BC">
      <w:start w:val="1"/>
      <w:numFmt w:val="bullet"/>
      <w:lvlText w:val=""/>
      <w:lvlJc w:val="left"/>
      <w:pPr>
        <w:ind w:left="720" w:hanging="360"/>
      </w:pPr>
      <w:rPr>
        <w:rFonts w:ascii="Symbol" w:hAnsi="Symbol" w:hint="default"/>
      </w:rPr>
    </w:lvl>
    <w:lvl w:ilvl="1" w:tplc="222A28B2">
      <w:start w:val="1"/>
      <w:numFmt w:val="bullet"/>
      <w:lvlText w:val="o"/>
      <w:lvlJc w:val="left"/>
      <w:pPr>
        <w:ind w:left="1440" w:hanging="360"/>
      </w:pPr>
      <w:rPr>
        <w:rFonts w:ascii="Courier New" w:hAnsi="Courier New" w:hint="default"/>
      </w:rPr>
    </w:lvl>
    <w:lvl w:ilvl="2" w:tplc="BA18B356">
      <w:start w:val="1"/>
      <w:numFmt w:val="bullet"/>
      <w:lvlText w:val=""/>
      <w:lvlJc w:val="left"/>
      <w:pPr>
        <w:ind w:left="2160" w:hanging="360"/>
      </w:pPr>
      <w:rPr>
        <w:rFonts w:ascii="Wingdings" w:hAnsi="Wingdings" w:hint="default"/>
      </w:rPr>
    </w:lvl>
    <w:lvl w:ilvl="3" w:tplc="6D12ABC6">
      <w:start w:val="1"/>
      <w:numFmt w:val="bullet"/>
      <w:lvlText w:val=""/>
      <w:lvlJc w:val="left"/>
      <w:pPr>
        <w:ind w:left="2880" w:hanging="360"/>
      </w:pPr>
      <w:rPr>
        <w:rFonts w:ascii="Symbol" w:hAnsi="Symbol" w:hint="default"/>
      </w:rPr>
    </w:lvl>
    <w:lvl w:ilvl="4" w:tplc="6D945D02">
      <w:start w:val="1"/>
      <w:numFmt w:val="bullet"/>
      <w:lvlText w:val="o"/>
      <w:lvlJc w:val="left"/>
      <w:pPr>
        <w:ind w:left="3600" w:hanging="360"/>
      </w:pPr>
      <w:rPr>
        <w:rFonts w:ascii="Courier New" w:hAnsi="Courier New" w:hint="default"/>
      </w:rPr>
    </w:lvl>
    <w:lvl w:ilvl="5" w:tplc="96549488">
      <w:start w:val="1"/>
      <w:numFmt w:val="bullet"/>
      <w:lvlText w:val=""/>
      <w:lvlJc w:val="left"/>
      <w:pPr>
        <w:ind w:left="4320" w:hanging="360"/>
      </w:pPr>
      <w:rPr>
        <w:rFonts w:ascii="Wingdings" w:hAnsi="Wingdings" w:hint="default"/>
      </w:rPr>
    </w:lvl>
    <w:lvl w:ilvl="6" w:tplc="B09001FA">
      <w:start w:val="1"/>
      <w:numFmt w:val="bullet"/>
      <w:lvlText w:val=""/>
      <w:lvlJc w:val="left"/>
      <w:pPr>
        <w:ind w:left="5040" w:hanging="360"/>
      </w:pPr>
      <w:rPr>
        <w:rFonts w:ascii="Symbol" w:hAnsi="Symbol" w:hint="default"/>
      </w:rPr>
    </w:lvl>
    <w:lvl w:ilvl="7" w:tplc="10FAC6B8">
      <w:start w:val="1"/>
      <w:numFmt w:val="bullet"/>
      <w:lvlText w:val="o"/>
      <w:lvlJc w:val="left"/>
      <w:pPr>
        <w:ind w:left="5760" w:hanging="360"/>
      </w:pPr>
      <w:rPr>
        <w:rFonts w:ascii="Courier New" w:hAnsi="Courier New" w:hint="default"/>
      </w:rPr>
    </w:lvl>
    <w:lvl w:ilvl="8" w:tplc="0D8E5036">
      <w:start w:val="1"/>
      <w:numFmt w:val="bullet"/>
      <w:lvlText w:val=""/>
      <w:lvlJc w:val="left"/>
      <w:pPr>
        <w:ind w:left="6480" w:hanging="360"/>
      </w:pPr>
      <w:rPr>
        <w:rFonts w:ascii="Wingdings" w:hAnsi="Wingdings" w:hint="default"/>
      </w:rPr>
    </w:lvl>
  </w:abstractNum>
  <w:abstractNum w:abstractNumId="9" w15:restartNumberingAfterBreak="0">
    <w:nsid w:val="795A4AC6"/>
    <w:multiLevelType w:val="hybridMultilevel"/>
    <w:tmpl w:val="F3D6007C"/>
    <w:lvl w:ilvl="0" w:tplc="064265FC">
      <w:numFmt w:val="bullet"/>
      <w:lvlText w:val=""/>
      <w:lvlJc w:val="left"/>
      <w:pPr>
        <w:ind w:left="720" w:hanging="360"/>
      </w:pPr>
      <w:rPr>
        <w:rFonts w:ascii="Symbol" w:eastAsia="Roboto Slab" w:hAnsi="Symbol" w:cs="Roboto Slab"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7CF59B0A"/>
    <w:multiLevelType w:val="hybridMultilevel"/>
    <w:tmpl w:val="1DE2C0D8"/>
    <w:lvl w:ilvl="0" w:tplc="90E6684A">
      <w:start w:val="1"/>
      <w:numFmt w:val="bullet"/>
      <w:lvlText w:val=""/>
      <w:lvlJc w:val="left"/>
      <w:pPr>
        <w:ind w:left="720" w:hanging="360"/>
      </w:pPr>
      <w:rPr>
        <w:rFonts w:ascii="Symbol" w:hAnsi="Symbol" w:hint="default"/>
      </w:rPr>
    </w:lvl>
    <w:lvl w:ilvl="1" w:tplc="7AE06CC2">
      <w:start w:val="1"/>
      <w:numFmt w:val="bullet"/>
      <w:lvlText w:val="o"/>
      <w:lvlJc w:val="left"/>
      <w:pPr>
        <w:ind w:left="1440" w:hanging="360"/>
      </w:pPr>
      <w:rPr>
        <w:rFonts w:ascii="Courier New" w:hAnsi="Courier New" w:hint="default"/>
      </w:rPr>
    </w:lvl>
    <w:lvl w:ilvl="2" w:tplc="E8F25176">
      <w:start w:val="1"/>
      <w:numFmt w:val="bullet"/>
      <w:lvlText w:val=""/>
      <w:lvlJc w:val="left"/>
      <w:pPr>
        <w:ind w:left="2160" w:hanging="360"/>
      </w:pPr>
      <w:rPr>
        <w:rFonts w:ascii="Wingdings" w:hAnsi="Wingdings" w:hint="default"/>
      </w:rPr>
    </w:lvl>
    <w:lvl w:ilvl="3" w:tplc="B3B6BFC0">
      <w:start w:val="1"/>
      <w:numFmt w:val="bullet"/>
      <w:lvlText w:val=""/>
      <w:lvlJc w:val="left"/>
      <w:pPr>
        <w:ind w:left="2880" w:hanging="360"/>
      </w:pPr>
      <w:rPr>
        <w:rFonts w:ascii="Symbol" w:hAnsi="Symbol" w:hint="default"/>
      </w:rPr>
    </w:lvl>
    <w:lvl w:ilvl="4" w:tplc="9E0A7FD2">
      <w:start w:val="1"/>
      <w:numFmt w:val="bullet"/>
      <w:lvlText w:val="o"/>
      <w:lvlJc w:val="left"/>
      <w:pPr>
        <w:ind w:left="3600" w:hanging="360"/>
      </w:pPr>
      <w:rPr>
        <w:rFonts w:ascii="Courier New" w:hAnsi="Courier New" w:hint="default"/>
      </w:rPr>
    </w:lvl>
    <w:lvl w:ilvl="5" w:tplc="0BCA9CDC">
      <w:start w:val="1"/>
      <w:numFmt w:val="bullet"/>
      <w:lvlText w:val=""/>
      <w:lvlJc w:val="left"/>
      <w:pPr>
        <w:ind w:left="4320" w:hanging="360"/>
      </w:pPr>
      <w:rPr>
        <w:rFonts w:ascii="Wingdings" w:hAnsi="Wingdings" w:hint="default"/>
      </w:rPr>
    </w:lvl>
    <w:lvl w:ilvl="6" w:tplc="289EBF26">
      <w:start w:val="1"/>
      <w:numFmt w:val="bullet"/>
      <w:lvlText w:val=""/>
      <w:lvlJc w:val="left"/>
      <w:pPr>
        <w:ind w:left="5040" w:hanging="360"/>
      </w:pPr>
      <w:rPr>
        <w:rFonts w:ascii="Symbol" w:hAnsi="Symbol" w:hint="default"/>
      </w:rPr>
    </w:lvl>
    <w:lvl w:ilvl="7" w:tplc="952E8F0E">
      <w:start w:val="1"/>
      <w:numFmt w:val="bullet"/>
      <w:lvlText w:val="o"/>
      <w:lvlJc w:val="left"/>
      <w:pPr>
        <w:ind w:left="5760" w:hanging="360"/>
      </w:pPr>
      <w:rPr>
        <w:rFonts w:ascii="Courier New" w:hAnsi="Courier New" w:hint="default"/>
      </w:rPr>
    </w:lvl>
    <w:lvl w:ilvl="8" w:tplc="9E7458EE">
      <w:start w:val="1"/>
      <w:numFmt w:val="bullet"/>
      <w:lvlText w:val=""/>
      <w:lvlJc w:val="left"/>
      <w:pPr>
        <w:ind w:left="6480" w:hanging="360"/>
      </w:pPr>
      <w:rPr>
        <w:rFonts w:ascii="Wingdings" w:hAnsi="Wingdings" w:hint="default"/>
      </w:rPr>
    </w:lvl>
  </w:abstractNum>
  <w:num w:numId="1" w16cid:durableId="1344209327">
    <w:abstractNumId w:val="6"/>
  </w:num>
  <w:num w:numId="2" w16cid:durableId="1736583149">
    <w:abstractNumId w:val="2"/>
  </w:num>
  <w:num w:numId="3" w16cid:durableId="1821192012">
    <w:abstractNumId w:val="7"/>
  </w:num>
  <w:num w:numId="4" w16cid:durableId="1878472081">
    <w:abstractNumId w:val="10"/>
  </w:num>
  <w:num w:numId="5" w16cid:durableId="728965001">
    <w:abstractNumId w:val="8"/>
  </w:num>
  <w:num w:numId="6" w16cid:durableId="133646026">
    <w:abstractNumId w:val="3"/>
  </w:num>
  <w:num w:numId="7" w16cid:durableId="1137837860">
    <w:abstractNumId w:val="1"/>
  </w:num>
  <w:num w:numId="8" w16cid:durableId="221450444">
    <w:abstractNumId w:val="0"/>
  </w:num>
  <w:num w:numId="9" w16cid:durableId="1820072125">
    <w:abstractNumId w:val="4"/>
  </w:num>
  <w:num w:numId="10" w16cid:durableId="96097692">
    <w:abstractNumId w:val="9"/>
  </w:num>
  <w:num w:numId="11" w16cid:durableId="857932029">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D5B"/>
    <w:rsid w:val="00023427"/>
    <w:rsid w:val="00052ECA"/>
    <w:rsid w:val="00071660"/>
    <w:rsid w:val="000726F6"/>
    <w:rsid w:val="000F7354"/>
    <w:rsid w:val="001036B1"/>
    <w:rsid w:val="00134542"/>
    <w:rsid w:val="001678B5"/>
    <w:rsid w:val="00206411"/>
    <w:rsid w:val="0023217F"/>
    <w:rsid w:val="002440CE"/>
    <w:rsid w:val="0025521D"/>
    <w:rsid w:val="00294602"/>
    <w:rsid w:val="002B786F"/>
    <w:rsid w:val="002C395C"/>
    <w:rsid w:val="002D0F80"/>
    <w:rsid w:val="002E4351"/>
    <w:rsid w:val="003062C2"/>
    <w:rsid w:val="00312C03"/>
    <w:rsid w:val="00331C7A"/>
    <w:rsid w:val="00341C8A"/>
    <w:rsid w:val="00372D5B"/>
    <w:rsid w:val="003B65E3"/>
    <w:rsid w:val="00415F48"/>
    <w:rsid w:val="004278DF"/>
    <w:rsid w:val="004371E6"/>
    <w:rsid w:val="004B792D"/>
    <w:rsid w:val="004E4AE9"/>
    <w:rsid w:val="00515910"/>
    <w:rsid w:val="005267FB"/>
    <w:rsid w:val="005967B0"/>
    <w:rsid w:val="005A18CE"/>
    <w:rsid w:val="005F27F1"/>
    <w:rsid w:val="00615B8C"/>
    <w:rsid w:val="006442AA"/>
    <w:rsid w:val="0065630E"/>
    <w:rsid w:val="00667279"/>
    <w:rsid w:val="006744CD"/>
    <w:rsid w:val="006A42BC"/>
    <w:rsid w:val="007B3175"/>
    <w:rsid w:val="007B3504"/>
    <w:rsid w:val="007D7B08"/>
    <w:rsid w:val="00835FDA"/>
    <w:rsid w:val="0084033A"/>
    <w:rsid w:val="0086782E"/>
    <w:rsid w:val="00872A02"/>
    <w:rsid w:val="008C76E6"/>
    <w:rsid w:val="008E39F4"/>
    <w:rsid w:val="00937D76"/>
    <w:rsid w:val="00946420"/>
    <w:rsid w:val="0097609C"/>
    <w:rsid w:val="00A162A7"/>
    <w:rsid w:val="00A77B88"/>
    <w:rsid w:val="00A90834"/>
    <w:rsid w:val="00AD61AC"/>
    <w:rsid w:val="00AF6953"/>
    <w:rsid w:val="00B330AB"/>
    <w:rsid w:val="00B56D95"/>
    <w:rsid w:val="00B73B46"/>
    <w:rsid w:val="00BE6BFD"/>
    <w:rsid w:val="00BF7CB0"/>
    <w:rsid w:val="00C01642"/>
    <w:rsid w:val="00C77D6D"/>
    <w:rsid w:val="00C846AC"/>
    <w:rsid w:val="00C951AD"/>
    <w:rsid w:val="00CA7D37"/>
    <w:rsid w:val="00CF44DF"/>
    <w:rsid w:val="00D508E9"/>
    <w:rsid w:val="00D55F55"/>
    <w:rsid w:val="00DA1E66"/>
    <w:rsid w:val="00DE2E3E"/>
    <w:rsid w:val="00E25179"/>
    <w:rsid w:val="00E32CE2"/>
    <w:rsid w:val="00E50E2B"/>
    <w:rsid w:val="00E55153"/>
    <w:rsid w:val="00E652B3"/>
    <w:rsid w:val="00EC1834"/>
    <w:rsid w:val="00EC4B51"/>
    <w:rsid w:val="00EEEDE8"/>
    <w:rsid w:val="00EF242D"/>
    <w:rsid w:val="00EF7457"/>
    <w:rsid w:val="00EF7CD6"/>
    <w:rsid w:val="00F10050"/>
    <w:rsid w:val="00F334AF"/>
    <w:rsid w:val="00F91128"/>
    <w:rsid w:val="025C35EA"/>
    <w:rsid w:val="03734C87"/>
    <w:rsid w:val="04B93270"/>
    <w:rsid w:val="055F5A00"/>
    <w:rsid w:val="0661BE5D"/>
    <w:rsid w:val="082E916C"/>
    <w:rsid w:val="0846BDAA"/>
    <w:rsid w:val="08C310AA"/>
    <w:rsid w:val="09C4AB0B"/>
    <w:rsid w:val="0A1D04A7"/>
    <w:rsid w:val="0BFAB16C"/>
    <w:rsid w:val="0CB7663E"/>
    <w:rsid w:val="0CC97419"/>
    <w:rsid w:val="0DA19663"/>
    <w:rsid w:val="0DC816CF"/>
    <w:rsid w:val="0DC8D9E4"/>
    <w:rsid w:val="0EC5658B"/>
    <w:rsid w:val="0F3E7565"/>
    <w:rsid w:val="0FCDB6D6"/>
    <w:rsid w:val="121E58B2"/>
    <w:rsid w:val="123BB91E"/>
    <w:rsid w:val="1401CC9A"/>
    <w:rsid w:val="1717602A"/>
    <w:rsid w:val="183ACC65"/>
    <w:rsid w:val="196C115D"/>
    <w:rsid w:val="19A3470D"/>
    <w:rsid w:val="19A37DDD"/>
    <w:rsid w:val="1B6A8650"/>
    <w:rsid w:val="1C3F4155"/>
    <w:rsid w:val="1D1B33C3"/>
    <w:rsid w:val="1F50637E"/>
    <w:rsid w:val="2073C726"/>
    <w:rsid w:val="213B0F97"/>
    <w:rsid w:val="21C55BF6"/>
    <w:rsid w:val="241AEE64"/>
    <w:rsid w:val="25828964"/>
    <w:rsid w:val="27424D06"/>
    <w:rsid w:val="27770BC6"/>
    <w:rsid w:val="29CEE3FD"/>
    <w:rsid w:val="2CDB9F19"/>
    <w:rsid w:val="2F58BCC2"/>
    <w:rsid w:val="2FC7EC3B"/>
    <w:rsid w:val="2FF87967"/>
    <w:rsid w:val="30BD909B"/>
    <w:rsid w:val="32B0EAA9"/>
    <w:rsid w:val="33B5C8DB"/>
    <w:rsid w:val="349A7C5C"/>
    <w:rsid w:val="34CF87E3"/>
    <w:rsid w:val="35CFECB3"/>
    <w:rsid w:val="36F64CF6"/>
    <w:rsid w:val="37320ACE"/>
    <w:rsid w:val="3781D3AF"/>
    <w:rsid w:val="37E4175A"/>
    <w:rsid w:val="38A28DD3"/>
    <w:rsid w:val="3CB3B202"/>
    <w:rsid w:val="3DCE950B"/>
    <w:rsid w:val="3DE20F8C"/>
    <w:rsid w:val="3E949093"/>
    <w:rsid w:val="3EA249A2"/>
    <w:rsid w:val="3EC7D3DF"/>
    <w:rsid w:val="40852CEA"/>
    <w:rsid w:val="40A49EAB"/>
    <w:rsid w:val="41D5FED4"/>
    <w:rsid w:val="42F3B31D"/>
    <w:rsid w:val="430FB331"/>
    <w:rsid w:val="45062D86"/>
    <w:rsid w:val="45969492"/>
    <w:rsid w:val="460B29E2"/>
    <w:rsid w:val="48C09F23"/>
    <w:rsid w:val="499FB3C5"/>
    <w:rsid w:val="4A1553B0"/>
    <w:rsid w:val="4A2059BA"/>
    <w:rsid w:val="4ACE7F27"/>
    <w:rsid w:val="4CBFE2C8"/>
    <w:rsid w:val="4CDA1B84"/>
    <w:rsid w:val="4CE54442"/>
    <w:rsid w:val="4DAA620B"/>
    <w:rsid w:val="4E6CEDE4"/>
    <w:rsid w:val="4F63453B"/>
    <w:rsid w:val="4FBA2670"/>
    <w:rsid w:val="50028DB7"/>
    <w:rsid w:val="505659EE"/>
    <w:rsid w:val="51E0DD67"/>
    <w:rsid w:val="579BB1E5"/>
    <w:rsid w:val="589E8F7E"/>
    <w:rsid w:val="5912ACE8"/>
    <w:rsid w:val="5A94EF24"/>
    <w:rsid w:val="5AF08063"/>
    <w:rsid w:val="5D0BD700"/>
    <w:rsid w:val="5DFC9942"/>
    <w:rsid w:val="5EA3B075"/>
    <w:rsid w:val="614975D0"/>
    <w:rsid w:val="6172EF79"/>
    <w:rsid w:val="63C21F5E"/>
    <w:rsid w:val="6497EE2C"/>
    <w:rsid w:val="66938DAA"/>
    <w:rsid w:val="672E4078"/>
    <w:rsid w:val="678A6CC3"/>
    <w:rsid w:val="6846F3F1"/>
    <w:rsid w:val="69B19477"/>
    <w:rsid w:val="6A14CDCA"/>
    <w:rsid w:val="6AAD9E8C"/>
    <w:rsid w:val="6B520933"/>
    <w:rsid w:val="6C769DD8"/>
    <w:rsid w:val="6C9E18A1"/>
    <w:rsid w:val="6D112B58"/>
    <w:rsid w:val="6DF93C72"/>
    <w:rsid w:val="6E10DAB8"/>
    <w:rsid w:val="6F070C0A"/>
    <w:rsid w:val="6F66B262"/>
    <w:rsid w:val="6FD73DC6"/>
    <w:rsid w:val="70304501"/>
    <w:rsid w:val="71ABB238"/>
    <w:rsid w:val="72400A76"/>
    <w:rsid w:val="725D4FA7"/>
    <w:rsid w:val="726965C9"/>
    <w:rsid w:val="72C1F7A3"/>
    <w:rsid w:val="749AB187"/>
    <w:rsid w:val="74F10B97"/>
    <w:rsid w:val="7512F992"/>
    <w:rsid w:val="7624F088"/>
    <w:rsid w:val="76BB0F1E"/>
    <w:rsid w:val="7720C39D"/>
    <w:rsid w:val="779FF773"/>
    <w:rsid w:val="77DA96FC"/>
    <w:rsid w:val="7B1C25A2"/>
    <w:rsid w:val="7B6936C0"/>
    <w:rsid w:val="7DF47099"/>
    <w:rsid w:val="7EA63761"/>
    <w:rsid w:val="7FF8A40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6BF3A"/>
  <w15:docId w15:val="{0F607FE2-6C55-4720-BBA2-08A3CB71C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character" w:styleId="Hipervnculo">
    <w:name w:val="Hyperlink"/>
    <w:basedOn w:val="Fuentedeprrafopredeter"/>
    <w:uiPriority w:val="99"/>
    <w:unhideWhenUsed/>
    <w:rsid w:val="00EF242D"/>
    <w:rPr>
      <w:color w:val="0000FF" w:themeColor="hyperlink"/>
      <w:u w:val="single"/>
    </w:rPr>
  </w:style>
  <w:style w:type="character" w:styleId="Mencinsinresolver">
    <w:name w:val="Unresolved Mention"/>
    <w:basedOn w:val="Fuentedeprrafopredeter"/>
    <w:uiPriority w:val="99"/>
    <w:semiHidden/>
    <w:unhideWhenUsed/>
    <w:rsid w:val="00EF242D"/>
    <w:rPr>
      <w:color w:val="605E5C"/>
      <w:shd w:val="clear" w:color="auto" w:fill="E1DFDD"/>
    </w:rPr>
  </w:style>
  <w:style w:type="paragraph" w:styleId="Prrafodelista">
    <w:name w:val="List Paragraph"/>
    <w:basedOn w:val="Normal"/>
    <w:uiPriority w:val="34"/>
    <w:qFormat/>
    <w:rsid w:val="00EF242D"/>
    <w:pPr>
      <w:ind w:left="720"/>
      <w:contextualSpacing/>
    </w:pPr>
  </w:style>
  <w:style w:type="paragraph" w:styleId="Sinespaciado">
    <w:name w:val="No Spacing"/>
    <w:uiPriority w:val="1"/>
    <w:qFormat/>
    <w:rsid w:val="00BE6BFD"/>
    <w:pPr>
      <w:spacing w:line="240" w:lineRule="auto"/>
    </w:pPr>
  </w:style>
  <w:style w:type="paragraph" w:styleId="Encabezado">
    <w:name w:val="header"/>
    <w:basedOn w:val="Normal"/>
    <w:link w:val="EncabezadoCar"/>
    <w:uiPriority w:val="99"/>
    <w:semiHidden/>
    <w:unhideWhenUsed/>
    <w:rsid w:val="001678B5"/>
    <w:pPr>
      <w:tabs>
        <w:tab w:val="center" w:pos="4252"/>
        <w:tab w:val="right" w:pos="8504"/>
      </w:tabs>
      <w:spacing w:line="240" w:lineRule="auto"/>
    </w:pPr>
  </w:style>
  <w:style w:type="character" w:customStyle="1" w:styleId="EncabezadoCar">
    <w:name w:val="Encabezado Car"/>
    <w:basedOn w:val="Fuentedeprrafopredeter"/>
    <w:link w:val="Encabezado"/>
    <w:uiPriority w:val="99"/>
    <w:semiHidden/>
    <w:rsid w:val="001678B5"/>
  </w:style>
  <w:style w:type="paragraph" w:styleId="Piedepgina">
    <w:name w:val="footer"/>
    <w:basedOn w:val="Normal"/>
    <w:link w:val="PiedepginaCar"/>
    <w:uiPriority w:val="99"/>
    <w:semiHidden/>
    <w:unhideWhenUsed/>
    <w:rsid w:val="001678B5"/>
    <w:pPr>
      <w:tabs>
        <w:tab w:val="center" w:pos="4252"/>
        <w:tab w:val="right" w:pos="8504"/>
      </w:tabs>
      <w:spacing w:line="240" w:lineRule="auto"/>
    </w:pPr>
  </w:style>
  <w:style w:type="character" w:customStyle="1" w:styleId="PiedepginaCar">
    <w:name w:val="Pie de página Car"/>
    <w:basedOn w:val="Fuentedeprrafopredeter"/>
    <w:link w:val="Piedepgina"/>
    <w:uiPriority w:val="99"/>
    <w:semiHidden/>
    <w:rsid w:val="001678B5"/>
  </w:style>
  <w:style w:type="table" w:styleId="Tablaconcuadrcula">
    <w:name w:val="Table Grid"/>
    <w:basedOn w:val="Tablanormal"/>
    <w:uiPriority w:val="39"/>
    <w:rsid w:val="008E39F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95378887">
      <w:bodyDiv w:val="1"/>
      <w:marLeft w:val="0"/>
      <w:marRight w:val="0"/>
      <w:marTop w:val="0"/>
      <w:marBottom w:val="0"/>
      <w:divBdr>
        <w:top w:val="none" w:sz="0" w:space="0" w:color="auto"/>
        <w:left w:val="none" w:sz="0" w:space="0" w:color="auto"/>
        <w:bottom w:val="none" w:sz="0" w:space="0" w:color="auto"/>
        <w:right w:val="none" w:sz="0" w:space="0" w:color="auto"/>
      </w:divBdr>
    </w:div>
    <w:div w:id="21277670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5" Type="http://schemas.openxmlformats.org/officeDocument/2006/relationships/styles" Target="styles.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AB42FA2FAA5E4B9AE16D50B29CA49D" ma:contentTypeVersion="21" ma:contentTypeDescription="Crear nuevo documento." ma:contentTypeScope="" ma:versionID="ffd22b9610bb9f14732406c536d58a76">
  <xsd:schema xmlns:xsd="http://www.w3.org/2001/XMLSchema" xmlns:xs="http://www.w3.org/2001/XMLSchema" xmlns:p="http://schemas.microsoft.com/office/2006/metadata/properties" xmlns:ns2="1cf5af2c-8113-4bdd-a1ee-dfb1a6e837b4" xmlns:ns3="e97e9979-510e-4255-b603-1961139aecd4" targetNamespace="http://schemas.microsoft.com/office/2006/metadata/properties" ma:root="true" ma:fieldsID="0635c8863fc8d0c8e8a0c0fdf346b57a" ns2:_="" ns3:_="">
    <xsd:import namespace="1cf5af2c-8113-4bdd-a1ee-dfb1a6e837b4"/>
    <xsd:import namespace="e97e9979-510e-4255-b603-1961139aecd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Location" minOccurs="0"/>
                <xsd:element ref="ns2:MediaLengthInSeconds" minOccurs="0"/>
                <xsd:element ref="ns2:MediaServiceAutoKeyPoints" minOccurs="0"/>
                <xsd:element ref="ns2:MediaServiceKeyPoints" minOccurs="0"/>
                <xsd:element ref="ns2:MediaServiceObjectDetectorVersions" minOccurs="0"/>
                <xsd:element ref="ns2:MediaServiceSearchProperties" minOccurs="0"/>
                <xsd:element ref="ns2:URL"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f5af2c-8113-4bdd-a1ee-dfb1a6e837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59889e00-5939-4d44-ab83-5947b365ad10"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URL" ma:index="26" nillable="true" ma:displayName="URL" ma:format="Hyperlink" ma:internalName="URL">
      <xsd:complexType>
        <xsd:complexContent>
          <xsd:extension base="dms:URL">
            <xsd:sequence>
              <xsd:element name="Url" type="dms:ValidUrl" minOccurs="0" nillable="true"/>
              <xsd:element name="Description" type="xsd:string" nillable="true"/>
            </xsd:sequence>
          </xsd:extension>
        </xsd:complexContent>
      </xsd:complexType>
    </xsd:element>
    <xsd:element name="_Flow_SignoffStatus" ma:index="27" nillable="true" ma:displayName="Estado de aprobación" ma:internalName="Estado_x0020_de_x0020_aprobaci_x00f3_n">
      <xsd:simpleType>
        <xsd:restriction base="dms:Text"/>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97e9979-510e-4255-b603-1961139aecd4"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9" nillable="true" ma:displayName="Taxonomy Catch All Column" ma:hidden="true" ma:list="{ece84e03-38eb-481e-a73b-a89bda675f3d}" ma:internalName="TaxCatchAll" ma:showField="CatchAllData" ma:web="e97e9979-510e-4255-b603-1961139aec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cf5af2c-8113-4bdd-a1ee-dfb1a6e837b4">
      <Terms xmlns="http://schemas.microsoft.com/office/infopath/2007/PartnerControls"/>
    </lcf76f155ced4ddcb4097134ff3c332f>
    <TaxCatchAll xmlns="e97e9979-510e-4255-b603-1961139aecd4" xsi:nil="true"/>
    <_Flow_SignoffStatus xmlns="1cf5af2c-8113-4bdd-a1ee-dfb1a6e837b4" xsi:nil="true"/>
    <URL xmlns="1cf5af2c-8113-4bdd-a1ee-dfb1a6e837b4">
      <Url xsi:nil="true"/>
      <Description xsi:nil="true"/>
    </URL>
  </documentManagement>
</p:properties>
</file>

<file path=customXml/itemProps1.xml><?xml version="1.0" encoding="utf-8"?>
<ds:datastoreItem xmlns:ds="http://schemas.openxmlformats.org/officeDocument/2006/customXml" ds:itemID="{3B4C55F2-9BBD-4492-AA5E-8BDB1C5FE2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f5af2c-8113-4bdd-a1ee-dfb1a6e837b4"/>
    <ds:schemaRef ds:uri="e97e9979-510e-4255-b603-1961139aec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E102ADA-36BA-4252-8742-3B30724B2562}">
  <ds:schemaRefs>
    <ds:schemaRef ds:uri="http://schemas.microsoft.com/sharepoint/v3/contenttype/forms"/>
  </ds:schemaRefs>
</ds:datastoreItem>
</file>

<file path=customXml/itemProps3.xml><?xml version="1.0" encoding="utf-8"?>
<ds:datastoreItem xmlns:ds="http://schemas.openxmlformats.org/officeDocument/2006/customXml" ds:itemID="{3D71580A-B973-493E-ABE8-3D82E5444FD2}">
  <ds:schemaRefs>
    <ds:schemaRef ds:uri="http://schemas.microsoft.com/office/2006/metadata/properties"/>
    <ds:schemaRef ds:uri="http://schemas.microsoft.com/office/infopath/2007/PartnerControls"/>
    <ds:schemaRef ds:uri="1cf5af2c-8113-4bdd-a1ee-dfb1a6e837b4"/>
    <ds:schemaRef ds:uri="e97e9979-510e-4255-b603-1961139aecd4"/>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73</Words>
  <Characters>404</Characters>
  <Application>Microsoft Office Word</Application>
  <DocSecurity>0</DocSecurity>
  <Lines>3</Lines>
  <Paragraphs>1</Paragraphs>
  <ScaleCrop>false</ScaleCrop>
  <Company/>
  <LinksUpToDate>false</LinksUpToDate>
  <CharactersWithSpaces>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CY-len</dc:creator>
  <cp:lastModifiedBy>ASITIMBAYA AGUILAR GALO LEONARDO</cp:lastModifiedBy>
  <cp:revision>9</cp:revision>
  <dcterms:created xsi:type="dcterms:W3CDTF">2023-06-29T15:17:00Z</dcterms:created>
  <dcterms:modified xsi:type="dcterms:W3CDTF">2026-09-30T15:53:00Z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0x01010049AB42FA2FAA5E4B9AE16D50B29CA49D</vt:lpwstr>
  </property>
  <property fmtid="{D5CDD505-2E9C-101B-9397-08002B2CF9AE}" pid="3" name="MediaServiceImageTags">
    <vt:lpwstr/>
  </property>
  <property fmtid="{D5CDD505-2E9C-101B-9397-08002B2CF9AE}" pid="4" name="KriptosClassAi">
    <vt:lpwstr>2-Confidencial</vt:lpwstr>
  </property>
</Properties>
</file>