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1620"/>
        <w:gridCol w:w="1830"/>
        <w:gridCol w:w="5550"/>
      </w:tblGrid>
      <w:tr w:rsidR="00372D5B" w14:paraId="6FC887FF" w14:textId="77777777" w:rsidTr="460B29E2">
        <w:tc>
          <w:tcPr>
            <w:tcW w:w="16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72A6659" w14:textId="77777777" w:rsidR="00372D5B" w:rsidRDefault="002C395C">
            <w:pPr>
              <w:rPr>
                <w:rFonts w:ascii="Roboto Slab" w:eastAsia="Roboto Slab" w:hAnsi="Roboto Slab" w:cs="Roboto Slab"/>
              </w:rPr>
            </w:pPr>
            <w:r>
              <w:rPr>
                <w:rFonts w:ascii="Roboto Slab" w:eastAsia="Roboto Slab" w:hAnsi="Roboto Slab" w:cs="Roboto Slab"/>
                <w:noProof/>
              </w:rPr>
              <w:drawing>
                <wp:inline distT="114300" distB="114300" distL="114300" distR="114300" wp14:anchorId="2BBBC9D9" wp14:editId="5E3B6086">
                  <wp:extent cx="966788" cy="966788"/>
                  <wp:effectExtent l="0" t="0" r="0" b="0"/>
                  <wp:docPr id="1" name="image1.jpg" descr="Banco Pichincha | LinkedIn"/>
                  <wp:cNvGraphicFramePr/>
                  <a:graphic xmlns:a="http://schemas.openxmlformats.org/drawingml/2006/main">
                    <a:graphicData uri="http://schemas.openxmlformats.org/drawingml/2006/picture">
                      <pic:pic xmlns:pic="http://schemas.openxmlformats.org/drawingml/2006/picture">
                        <pic:nvPicPr>
                          <pic:cNvPr id="0" name="image1.jpg" descr="Banco Pichincha | LinkedIn"/>
                          <pic:cNvPicPr preferRelativeResize="0"/>
                        </pic:nvPicPr>
                        <pic:blipFill>
                          <a:blip r:embed="rId10"/>
                          <a:srcRect/>
                          <a:stretch>
                            <a:fillRect/>
                          </a:stretch>
                        </pic:blipFill>
                        <pic:spPr>
                          <a:xfrm>
                            <a:off x="0" y="0"/>
                            <a:ext cx="966788" cy="966788"/>
                          </a:xfrm>
                          <a:prstGeom prst="rect">
                            <a:avLst/>
                          </a:prstGeom>
                          <a:ln/>
                        </pic:spPr>
                      </pic:pic>
                    </a:graphicData>
                  </a:graphic>
                </wp:inline>
              </w:drawing>
            </w:r>
          </w:p>
        </w:tc>
        <w:tc>
          <w:tcPr>
            <w:tcW w:w="7380"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A37501D" w14:textId="77777777" w:rsidR="00372D5B" w:rsidRDefault="00372D5B">
            <w:pPr>
              <w:jc w:val="center"/>
              <w:rPr>
                <w:rFonts w:ascii="Roboto Slab" w:eastAsia="Roboto Slab" w:hAnsi="Roboto Slab" w:cs="Roboto Slab"/>
                <w:b/>
                <w:sz w:val="28"/>
                <w:szCs w:val="28"/>
              </w:rPr>
            </w:pPr>
          </w:p>
          <w:p w14:paraId="0A976DEB" w14:textId="595BF5C1" w:rsidR="00372D5B" w:rsidRDefault="002C395C" w:rsidP="66938DAA">
            <w:pPr>
              <w:rPr>
                <w:rFonts w:ascii="Roboto Slab" w:eastAsia="Roboto Slab" w:hAnsi="Roboto Slab" w:cs="Roboto Slab"/>
                <w:b/>
                <w:bCs/>
                <w:sz w:val="28"/>
                <w:szCs w:val="28"/>
              </w:rPr>
            </w:pPr>
            <w:r w:rsidRPr="66938DAA">
              <w:rPr>
                <w:rFonts w:ascii="Roboto Slab" w:eastAsia="Roboto Slab" w:hAnsi="Roboto Slab" w:cs="Roboto Slab"/>
                <w:b/>
                <w:bCs/>
                <w:sz w:val="28"/>
                <w:szCs w:val="28"/>
              </w:rPr>
              <w:t xml:space="preserve">        Proceso Selección</w:t>
            </w:r>
          </w:p>
          <w:p w14:paraId="5DAB6C7B" w14:textId="77777777" w:rsidR="00372D5B" w:rsidRDefault="00372D5B">
            <w:pPr>
              <w:widowControl w:val="0"/>
              <w:pBdr>
                <w:top w:val="nil"/>
                <w:left w:val="nil"/>
                <w:bottom w:val="nil"/>
                <w:right w:val="nil"/>
                <w:between w:val="nil"/>
              </w:pBdr>
              <w:spacing w:line="240" w:lineRule="auto"/>
              <w:rPr>
                <w:rFonts w:ascii="Roboto Slab" w:eastAsia="Roboto Slab" w:hAnsi="Roboto Slab" w:cs="Roboto Slab"/>
              </w:rPr>
            </w:pPr>
          </w:p>
        </w:tc>
      </w:tr>
      <w:tr w:rsidR="00372D5B" w14:paraId="04D7A03D" w14:textId="77777777" w:rsidTr="460B29E2">
        <w:trPr>
          <w:trHeight w:val="440"/>
        </w:trPr>
        <w:tc>
          <w:tcPr>
            <w:tcW w:w="9000" w:type="dxa"/>
            <w:gridSpan w:val="3"/>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8738861" w14:textId="77777777" w:rsidR="00372D5B" w:rsidRDefault="19A3470D">
            <w:pPr>
              <w:jc w:val="center"/>
              <w:rPr>
                <w:rFonts w:ascii="Roboto Slab" w:eastAsia="Roboto Slab" w:hAnsi="Roboto Slab" w:cs="Roboto Slab"/>
              </w:rPr>
            </w:pPr>
            <w:r w:rsidRPr="460B29E2">
              <w:rPr>
                <w:rFonts w:ascii="Roboto Slab" w:eastAsia="Roboto Slab" w:hAnsi="Roboto Slab" w:cs="Roboto Slab"/>
                <w:b/>
                <w:bCs/>
                <w:sz w:val="24"/>
                <w:szCs w:val="24"/>
              </w:rPr>
              <w:t xml:space="preserve">Versión 1.0</w:t>
            </w:r>
            <w:r w:rsidR="002C395C" w:rsidRPr="460B29E2">
              <w:rPr>
                <w:rFonts w:ascii="Roboto Slab" w:eastAsia="Roboto Slab" w:hAnsi="Roboto Slab" w:cs="Roboto Slab"/>
                <w:b/>
                <w:bCs/>
                <w:sz w:val="24"/>
                <w:szCs w:val="24"/>
                <w:vertAlign w:val="superscript"/>
              </w:rPr>
              <w:footnoteReference w:id="2"/>
            </w:r>
          </w:p>
        </w:tc>
      </w:tr>
      <w:tr w:rsidR="0023217F" w14:paraId="516CB45D"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AF86AC"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Candidato:</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EB378F" w14:textId="05EA6591" w:rsidR="0023217F" w:rsidRDefault="0023217F" w:rsidP="77DA96FC">
            <w:pPr>
              <w:widowControl w:val="0"/>
              <w:pBdr>
                <w:top w:val="nil"/>
                <w:left w:val="nil"/>
                <w:bottom w:val="nil"/>
                <w:right w:val="nil"/>
                <w:between w:val="nil"/>
              </w:pBdr>
              <w:spacing w:line="240" w:lineRule="auto"/>
              <w:rPr>
                <w:rFonts w:ascii="Roboto Slab" w:eastAsia="Roboto Slab" w:hAnsi="Roboto Slab" w:cs="Roboto Slab"/>
              </w:rPr>
            </w:pPr>
            <w:r>
              <w:rPr>
                <w:rFonts w:ascii="Roboto Slab" w:eastAsia="Roboto Slab" w:hAnsi="Roboto Slab" w:cs="Roboto Slab"/>
              </w:rPr>
              <w:t xml:space="preserve">Mike Bermeo</w:t>
            </w:r>
          </w:p>
        </w:tc>
      </w:tr>
      <w:tr w:rsidR="0023217F" w14:paraId="243B6B99"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375888"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Email candidato:</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05A809" w14:textId="0C470D66" w:rsidR="0023217F" w:rsidRPr="00EF242D" w:rsidRDefault="0023217F" w:rsidP="77DA96FC">
            <w:pPr>
              <w:widowControl w:val="0"/>
              <w:pBdr>
                <w:top w:val="nil"/>
                <w:left w:val="nil"/>
                <w:bottom w:val="nil"/>
                <w:right w:val="nil"/>
                <w:between w:val="nil"/>
              </w:pBdr>
              <w:spacing w:line="240" w:lineRule="auto"/>
            </w:pPr>
            <w:r>
              <w:rPr>
                <w:rFonts w:ascii="Roboto Slab" w:eastAsia="Roboto Slab" w:hAnsi="Roboto Slab" w:cs="Roboto Slab"/>
              </w:rPr>
              <w:t xml:space="preserve">[Por completar]</w:t>
            </w:r>
          </w:p>
        </w:tc>
      </w:tr>
      <w:tr w:rsidR="0023217F" w14:paraId="27EF7C98"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1DFB66"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 xml:space="preserve">Teléfono candidato: </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39BBE3" w14:textId="45506433" w:rsidR="0023217F" w:rsidRDefault="0023217F" w:rsidP="0065630E">
            <w:pPr>
              <w:widowControl w:val="0"/>
              <w:pBdr>
                <w:top w:val="nil"/>
                <w:left w:val="nil"/>
                <w:bottom w:val="nil"/>
                <w:right w:val="nil"/>
                <w:between w:val="nil"/>
              </w:pBdr>
              <w:tabs>
                <w:tab w:val="center" w:pos="2675"/>
              </w:tabs>
              <w:spacing w:line="240" w:lineRule="auto"/>
            </w:pPr>
            <w:r>
              <w:rPr>
                <w:rFonts w:ascii="Roboto Slab" w:eastAsia="Roboto Slab" w:hAnsi="Roboto Slab" w:cs="Roboto Slab"/>
              </w:rPr>
              <w:t xml:space="preserve">No registrado</w:t>
            </w:r>
          </w:p>
        </w:tc>
      </w:tr>
      <w:tr w:rsidR="0023217F" w14:paraId="335DF440"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4A05C4"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Dia entrevista:</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C8F396" w14:textId="3820C4B1" w:rsidR="0023217F" w:rsidRDefault="0023217F" w:rsidP="77DA96FC">
            <w:pPr>
              <w:widowControl w:val="0"/>
              <w:pBdr>
                <w:top w:val="nil"/>
                <w:left w:val="nil"/>
                <w:bottom w:val="nil"/>
                <w:right w:val="nil"/>
                <w:between w:val="nil"/>
              </w:pBdr>
              <w:spacing w:line="240" w:lineRule="auto"/>
              <w:rPr>
                <w:rFonts w:ascii="Roboto Slab" w:eastAsia="Roboto Slab" w:hAnsi="Roboto Slab" w:cs="Roboto Slab"/>
              </w:rPr>
            </w:pPr>
            <w:r>
              <w:rPr>
                <w:rFonts w:ascii="Roboto Slab" w:eastAsia="Roboto Slab" w:hAnsi="Roboto Slab" w:cs="Roboto Slab"/>
              </w:rPr>
              <w:t xml:space="preserve">27/10/2026</w:t>
            </w:r>
          </w:p>
        </w:tc>
      </w:tr>
      <w:tr w:rsidR="0023217F" w14:paraId="3D213AFE"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5F7087"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 xml:space="preserve">Hora entrevista: </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A3D3EC" w14:textId="5C268275" w:rsidR="0023217F" w:rsidRDefault="0023217F" w:rsidP="77DA96FC">
            <w:pPr>
              <w:widowControl w:val="0"/>
              <w:pBdr>
                <w:top w:val="nil"/>
                <w:left w:val="nil"/>
                <w:bottom w:val="nil"/>
                <w:right w:val="nil"/>
                <w:between w:val="nil"/>
              </w:pBdr>
              <w:spacing w:line="240" w:lineRule="auto"/>
              <w:rPr>
                <w:rFonts w:ascii="Roboto Slab" w:eastAsia="Roboto Slab" w:hAnsi="Roboto Slab" w:cs="Roboto Slab"/>
              </w:rPr>
            </w:pPr>
            <w:r>
              <w:rPr>
                <w:rFonts w:ascii="Roboto Slab" w:eastAsia="Roboto Slab" w:hAnsi="Roboto Slab" w:cs="Roboto Slab"/>
              </w:rPr>
              <w:t xml:space="preserve">No registrada</w:t>
            </w:r>
          </w:p>
        </w:tc>
      </w:tr>
      <w:tr w:rsidR="0023217F" w14:paraId="261BB8CD"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B535AD"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Proceso realizado por:</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C035F7" w14:textId="4C679945" w:rsidR="0023217F" w:rsidRDefault="0023217F" w:rsidP="77DA96FC">
            <w:pPr>
              <w:widowControl w:val="0"/>
              <w:pBdr>
                <w:top w:val="nil"/>
                <w:left w:val="nil"/>
                <w:bottom w:val="nil"/>
                <w:right w:val="nil"/>
                <w:between w:val="nil"/>
              </w:pBdr>
              <w:spacing w:line="240" w:lineRule="auto"/>
              <w:rPr>
                <w:rFonts w:ascii="Roboto Slab" w:eastAsia="Roboto Slab" w:hAnsi="Roboto Slab" w:cs="Roboto Slab"/>
              </w:rPr>
            </w:pPr>
            <w:r>
              <w:rPr>
                <w:rFonts w:ascii="Roboto Slab" w:eastAsia="Roboto Slab" w:hAnsi="Roboto Slab" w:cs="Roboto Slab"/>
              </w:rPr>
              <w:t xml:space="preserve">Galo</w:t>
            </w:r>
          </w:p>
        </w:tc>
      </w:tr>
      <w:tr w:rsidR="0023217F" w14:paraId="579E6713"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30DAA0"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Documento realizado por:</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86456F" w14:textId="3D6FD2F2" w:rsidR="0023217F" w:rsidRDefault="0023217F" w:rsidP="77DA96FC">
            <w:pPr>
              <w:widowControl w:val="0"/>
              <w:pBdr>
                <w:top w:val="nil"/>
                <w:left w:val="nil"/>
                <w:bottom w:val="nil"/>
                <w:right w:val="nil"/>
                <w:between w:val="nil"/>
              </w:pBdr>
              <w:spacing w:line="240" w:lineRule="auto"/>
              <w:rPr>
                <w:rFonts w:ascii="Roboto Slab" w:eastAsia="Roboto Slab" w:hAnsi="Roboto Slab" w:cs="Roboto Slab"/>
              </w:rPr>
            </w:pPr>
            <w:r>
              <w:rPr>
                <w:rFonts w:ascii="Roboto Slab" w:eastAsia="Roboto Slab" w:hAnsi="Roboto Slab" w:cs="Roboto Slab"/>
              </w:rPr>
              <w:t xml:space="preserve">Galo</w:t>
            </w:r>
          </w:p>
        </w:tc>
      </w:tr>
      <w:tr w:rsidR="0023217F" w14:paraId="541AEDE8"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215C0B" w14:textId="77777777" w:rsidR="0023217F" w:rsidRDefault="0023217F" w:rsidP="0023217F">
            <w:pPr>
              <w:spacing w:line="240" w:lineRule="auto"/>
              <w:rPr>
                <w:rFonts w:ascii="Roboto Slab" w:eastAsia="Roboto Slab" w:hAnsi="Roboto Slab" w:cs="Roboto Slab"/>
                <w:b/>
                <w:bCs/>
              </w:rPr>
            </w:pPr>
            <w:r w:rsidRPr="2FC7EC3B">
              <w:rPr>
                <w:rFonts w:ascii="Roboto Slab" w:eastAsia="Roboto Slab" w:hAnsi="Roboto Slab" w:cs="Roboto Slab"/>
                <w:b/>
                <w:bCs/>
              </w:rPr>
              <w:t>Aceptado (SI/NO):</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959CAD" w14:textId="05FC5074" w:rsidR="0023217F" w:rsidRDefault="0023217F" w:rsidP="0023217F">
            <w:pPr>
              <w:spacing w:line="240" w:lineRule="auto"/>
              <w:rPr>
                <w:rFonts w:ascii="Roboto Slab" w:eastAsia="Roboto Slab" w:hAnsi="Roboto Slab" w:cs="Roboto Slab"/>
              </w:rPr>
            </w:pPr>
            <w:r>
              <w:rPr>
                <w:rFonts w:ascii="Roboto Slab" w:eastAsia="Roboto Slab" w:hAnsi="Roboto Slab" w:cs="Roboto Slab"/>
                <w:b/>
                <w:bCs/>
                <w:color w:val="1E7B34"/>
              </w:rPr>
              <w:t xml:space="preserve">SI</w:t>
            </w:r>
          </w:p>
        </w:tc>
      </w:tr>
    </w:tbl>
    <w:p w14:paraId="0D0B940D" w14:textId="77777777" w:rsidR="008E39F4" w:rsidRDefault="008E39F4" w:rsidP="008E39F4">
      <w:pPr>
        <w:jc w:val="center"/>
        <w:rPr>
          <w:rFonts w:ascii="Roboto Slab" w:eastAsia="Roboto Slab" w:hAnsi="Roboto Slab" w:cs="Roboto Slab"/>
        </w:rPr>
      </w:pPr>
    </w:p>
    <w:tbl>
      <w:tblPr>
        <w:tblW w:w="54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000"/>
        <w:gridCol w:w="1000"/>
        <w:gridCol w:w="3400"/>
      </w:tblGrid>
      <w:tr>
        <w:tc>
          <w:tcPr>
            <w:tcW w:w="5400" w:type="dxa"/>
            <w:gridSpan w:val="3"/>
            <w:shd w:val="clear" w:color="auto" w:fill="F2F2F2"/>
            <w:vAlign w:val="center"/>
          </w:tcPr>
          <w:p>
            <w:pPr>
              <w:spacing w:before="30" w:after="30" w:line="240" w:lineRule="auto"/>
              <w:jc w:val="center"/>
            </w:pPr>
            <w:r>
              <w:rPr>
                <w:rFonts w:ascii="Roboto Slab" w:eastAsia="Roboto Slab" w:hAnsi="Roboto Slab" w:cs="Roboto Slab"/>
                <w:b/>
                <w:bCs/>
                <w:color w:val="C55A11"/>
                <w:sz w:val="19"/>
                <w:szCs w:val="19"/>
              </w:rPr>
              <w:t xml:space="preserve">Tabla de clasificación</w:t>
            </w:r>
          </w:p>
        </w:tc>
      </w:tr>
      <w:tr>
        <w:tc>
          <w:tcPr>
            <w:tcW w:w="1000" w:type="dxa"/>
            <w:shd w:val="clear" w:color="auto" w:fill="D9D9D9"/>
            <w:vAlign w:val="center"/>
          </w:tcPr>
          <w:p>
            <w:pPr>
              <w:spacing w:before="30" w:after="30" w:line="240" w:lineRule="auto"/>
              <w:jc w:val="center"/>
            </w:pPr>
            <w:r>
              <w:rPr>
                <w:rFonts w:ascii="Roboto Slab" w:eastAsia="Roboto Slab" w:hAnsi="Roboto Slab" w:cs="Roboto Slab"/>
                <w:b/>
                <w:bCs/>
                <w:color w:val="000000"/>
                <w:sz w:val="19"/>
                <w:szCs w:val="19"/>
              </w:rPr>
              <w:t xml:space="preserve">Desde (≥)</w:t>
            </w:r>
          </w:p>
        </w:tc>
        <w:tc>
          <w:tcPr>
            <w:tcW w:w="1000" w:type="dxa"/>
            <w:shd w:val="clear" w:color="auto" w:fill="D9D9D9"/>
            <w:vAlign w:val="center"/>
          </w:tcPr>
          <w:p>
            <w:pPr>
              <w:spacing w:before="30" w:after="30" w:line="240" w:lineRule="auto"/>
              <w:jc w:val="center"/>
            </w:pPr>
            <w:r>
              <w:rPr>
                <w:rFonts w:ascii="Roboto Slab" w:eastAsia="Roboto Slab" w:hAnsi="Roboto Slab" w:cs="Roboto Slab"/>
                <w:b/>
                <w:bCs/>
                <w:color w:val="000000"/>
                <w:sz w:val="19"/>
                <w:szCs w:val="19"/>
              </w:rPr>
              <w:t xml:space="preserve">Hasta (&lt;)</w:t>
            </w:r>
          </w:p>
        </w:tc>
        <w:tc>
          <w:tcPr>
            <w:tcW w:w="3400" w:type="dxa"/>
            <w:shd w:val="clear" w:color="auto" w:fill="D9D9D9"/>
            <w:vAlign w:val="center"/>
          </w:tcPr>
          <w:p>
            <w:pPr>
              <w:spacing w:before="30" w:after="30" w:line="240" w:lineRule="auto"/>
              <w:jc w:val="center"/>
            </w:pPr>
            <w:r>
              <w:rPr>
                <w:rFonts w:ascii="Roboto Slab" w:eastAsia="Roboto Slab" w:hAnsi="Roboto Slab" w:cs="Roboto Slab"/>
                <w:b/>
                <w:bCs/>
                <w:color w:val="000000"/>
                <w:sz w:val="19"/>
                <w:szCs w:val="19"/>
              </w:rPr>
              <w:t xml:space="preserve">Clasificación</w:t>
            </w:r>
          </w:p>
        </w:tc>
      </w:tr>
      <w:tr>
        <w:tc>
          <w:tcPr>
            <w:tcW w:w="1000" w:type="dxa"/>
            <w:shd w:val="clear" w:color="auto" w:fill="FFC7CE"/>
            <w:vAlign w:val="center"/>
          </w:tcPr>
          <w:p>
            <w:pPr>
              <w:spacing w:before="30" w:after="30" w:line="240" w:lineRule="auto"/>
              <w:jc w:val="center"/>
            </w:pPr>
            <w:r>
              <w:rPr>
                <w:rFonts w:ascii="Roboto Slab" w:eastAsia="Roboto Slab" w:hAnsi="Roboto Slab" w:cs="Roboto Slab"/>
                <w:b/>
                <w:bCs/>
                <w:color w:val="9C0006"/>
                <w:sz w:val="19"/>
                <w:szCs w:val="19"/>
              </w:rPr>
              <w:t xml:space="preserve">0</w:t>
            </w:r>
          </w:p>
        </w:tc>
        <w:tc>
          <w:tcPr>
            <w:tcW w:w="1000" w:type="dxa"/>
            <w:shd w:val="clear" w:color="auto" w:fill="FFC7CE"/>
            <w:vAlign w:val="center"/>
          </w:tcPr>
          <w:p>
            <w:pPr>
              <w:spacing w:before="30" w:after="30" w:line="240" w:lineRule="auto"/>
              <w:jc w:val="center"/>
            </w:pPr>
            <w:r>
              <w:rPr>
                <w:rFonts w:ascii="Roboto Slab" w:eastAsia="Roboto Slab" w:hAnsi="Roboto Slab" w:cs="Roboto Slab"/>
                <w:b/>
                <w:bCs/>
                <w:color w:val="9C0006"/>
                <w:sz w:val="19"/>
                <w:szCs w:val="19"/>
              </w:rPr>
              <w:t xml:space="preserve">50</w:t>
            </w:r>
          </w:p>
        </w:tc>
        <w:tc>
          <w:tcPr>
            <w:tcW w:w="3400" w:type="dxa"/>
            <w:shd w:val="clear" w:color="auto" w:fill="FFC7CE"/>
            <w:vAlign w:val="center"/>
          </w:tcPr>
          <w:p>
            <w:pPr>
              <w:spacing w:before="30" w:after="30" w:line="240" w:lineRule="auto"/>
              <w:jc w:val="center"/>
            </w:pPr>
            <w:r>
              <w:rPr>
                <w:rFonts w:ascii="Roboto Slab" w:eastAsia="Roboto Slab" w:hAnsi="Roboto Slab" w:cs="Roboto Slab"/>
                <w:b/>
                <w:bCs/>
                <w:color w:val="9C0006"/>
                <w:sz w:val="19"/>
                <w:szCs w:val="19"/>
              </w:rPr>
              <w:t xml:space="preserve">No aprobado</w:t>
            </w:r>
          </w:p>
        </w:tc>
      </w:tr>
      <w:tr>
        <w:tc>
          <w:tcPr>
            <w:tcW w:w="1000" w:type="dxa"/>
            <w:shd w:val="clear" w:color="auto" w:fill="FFEB9C"/>
            <w:vAlign w:val="center"/>
          </w:tcPr>
          <w:p>
            <w:pPr>
              <w:spacing w:before="30" w:after="30" w:line="240" w:lineRule="auto"/>
              <w:jc w:val="center"/>
            </w:pPr>
            <w:r>
              <w:rPr>
                <w:rFonts w:ascii="Roboto Slab" w:eastAsia="Roboto Slab" w:hAnsi="Roboto Slab" w:cs="Roboto Slab"/>
                <w:b/>
                <w:bCs/>
                <w:color w:val="7F6000"/>
                <w:sz w:val="19"/>
                <w:szCs w:val="19"/>
              </w:rPr>
              <w:t xml:space="preserve">50</w:t>
            </w:r>
          </w:p>
        </w:tc>
        <w:tc>
          <w:tcPr>
            <w:tcW w:w="1000" w:type="dxa"/>
            <w:shd w:val="clear" w:color="auto" w:fill="FFEB9C"/>
            <w:vAlign w:val="center"/>
          </w:tcPr>
          <w:p>
            <w:pPr>
              <w:spacing w:before="30" w:after="30" w:line="240" w:lineRule="auto"/>
              <w:jc w:val="center"/>
            </w:pPr>
            <w:r>
              <w:rPr>
                <w:rFonts w:ascii="Roboto Slab" w:eastAsia="Roboto Slab" w:hAnsi="Roboto Slab" w:cs="Roboto Slab"/>
                <w:b/>
                <w:bCs/>
                <w:color w:val="7F6000"/>
                <w:sz w:val="19"/>
                <w:szCs w:val="19"/>
              </w:rPr>
              <w:t xml:space="preserve">70</w:t>
            </w:r>
          </w:p>
        </w:tc>
        <w:tc>
          <w:tcPr>
            <w:tcW w:w="3400" w:type="dxa"/>
            <w:shd w:val="clear" w:color="auto" w:fill="FFEB9C"/>
            <w:vAlign w:val="center"/>
          </w:tcPr>
          <w:p>
            <w:pPr>
              <w:spacing w:before="30" w:after="30" w:line="240" w:lineRule="auto"/>
              <w:jc w:val="center"/>
            </w:pPr>
            <w:r>
              <w:rPr>
                <w:rFonts w:ascii="Roboto Slab" w:eastAsia="Roboto Slab" w:hAnsi="Roboto Slab" w:cs="Roboto Slab"/>
                <w:b/>
                <w:bCs/>
                <w:color w:val="7F6000"/>
                <w:sz w:val="19"/>
                <w:szCs w:val="19"/>
              </w:rPr>
              <w:t xml:space="preserve">Especialista Software IA</w:t>
            </w:r>
          </w:p>
        </w:tc>
      </w:tr>
      <w:tr>
        <w:tc>
          <w:tcPr>
            <w:tcW w:w="1000" w:type="dxa"/>
            <w:shd w:val="clear" w:color="auto" w:fill="E2EFDA"/>
            <w:vAlign w:val="center"/>
          </w:tcPr>
          <w:p>
            <w:pPr>
              <w:spacing w:before="30" w:after="30" w:line="240" w:lineRule="auto"/>
              <w:jc w:val="center"/>
            </w:pPr>
            <w:r>
              <w:rPr>
                <w:rFonts w:ascii="Roboto Slab" w:eastAsia="Roboto Slab" w:hAnsi="Roboto Slab" w:cs="Roboto Slab"/>
                <w:b/>
                <w:bCs/>
                <w:color w:val="375623"/>
                <w:sz w:val="19"/>
                <w:szCs w:val="19"/>
              </w:rPr>
              <w:t xml:space="preserve">70</w:t>
            </w:r>
          </w:p>
        </w:tc>
        <w:tc>
          <w:tcPr>
            <w:tcW w:w="1000" w:type="dxa"/>
            <w:shd w:val="clear" w:color="auto" w:fill="E2EFDA"/>
            <w:vAlign w:val="center"/>
          </w:tcPr>
          <w:p>
            <w:pPr>
              <w:spacing w:before="30" w:after="30" w:line="240" w:lineRule="auto"/>
              <w:jc w:val="center"/>
            </w:pPr>
            <w:r>
              <w:rPr>
                <w:rFonts w:ascii="Roboto Slab" w:eastAsia="Roboto Slab" w:hAnsi="Roboto Slab" w:cs="Roboto Slab"/>
                <w:b/>
                <w:bCs/>
                <w:color w:val="375623"/>
                <w:sz w:val="19"/>
                <w:szCs w:val="19"/>
              </w:rPr>
              <w:t xml:space="preserve">85</w:t>
            </w:r>
          </w:p>
        </w:tc>
        <w:tc>
          <w:tcPr>
            <w:tcW w:w="3400" w:type="dxa"/>
            <w:shd w:val="clear" w:color="auto" w:fill="E2EFDA"/>
            <w:vAlign w:val="center"/>
          </w:tcPr>
          <w:p>
            <w:pPr>
              <w:spacing w:before="30" w:after="30" w:line="240" w:lineRule="auto"/>
              <w:jc w:val="center"/>
            </w:pPr>
            <w:r>
              <w:rPr>
                <w:rFonts w:ascii="Roboto Slab" w:eastAsia="Roboto Slab" w:hAnsi="Roboto Slab" w:cs="Roboto Slab"/>
                <w:b/>
                <w:bCs/>
                <w:color w:val="375623"/>
                <w:sz w:val="19"/>
                <w:szCs w:val="19"/>
              </w:rPr>
              <w:t xml:space="preserve">Ingeniero Software IA</w:t>
            </w:r>
          </w:p>
        </w:tc>
      </w:tr>
      <w:tr>
        <w:tc>
          <w:tcPr>
            <w:tcW w:w="1000" w:type="dxa"/>
            <w:shd w:val="clear" w:color="auto" w:fill="C6EFCE"/>
            <w:vAlign w:val="center"/>
          </w:tcPr>
          <w:p>
            <w:pPr>
              <w:spacing w:before="30" w:after="30" w:line="240" w:lineRule="auto"/>
              <w:jc w:val="center"/>
            </w:pPr>
            <w:r>
              <w:rPr>
                <w:rFonts w:ascii="Roboto Slab" w:eastAsia="Roboto Slab" w:hAnsi="Roboto Slab" w:cs="Roboto Slab"/>
                <w:b/>
                <w:bCs/>
                <w:color w:val="006100"/>
                <w:sz w:val="19"/>
                <w:szCs w:val="19"/>
              </w:rPr>
              <w:t xml:space="preserve">85</w:t>
            </w:r>
          </w:p>
        </w:tc>
        <w:tc>
          <w:tcPr>
            <w:tcW w:w="1000" w:type="dxa"/>
            <w:shd w:val="clear" w:color="auto" w:fill="C6EFCE"/>
            <w:vAlign w:val="center"/>
          </w:tcPr>
          <w:p>
            <w:pPr>
              <w:spacing w:before="30" w:after="30" w:line="240" w:lineRule="auto"/>
              <w:jc w:val="center"/>
            </w:pPr>
            <w:r>
              <w:rPr>
                <w:rFonts w:ascii="Roboto Slab" w:eastAsia="Roboto Slab" w:hAnsi="Roboto Slab" w:cs="Roboto Slab"/>
                <w:b/>
                <w:bCs/>
                <w:color w:val="006100"/>
                <w:sz w:val="19"/>
                <w:szCs w:val="19"/>
              </w:rPr>
              <w:t xml:space="preserve">100</w:t>
            </w:r>
          </w:p>
        </w:tc>
        <w:tc>
          <w:tcPr>
            <w:tcW w:w="3400" w:type="dxa"/>
            <w:shd w:val="clear" w:color="auto" w:fill="C6EFCE"/>
            <w:vAlign w:val="center"/>
          </w:tcPr>
          <w:p>
            <w:pPr>
              <w:spacing w:before="30" w:after="30" w:line="240" w:lineRule="auto"/>
              <w:jc w:val="center"/>
            </w:pPr>
            <w:r>
              <w:rPr>
                <w:rFonts w:ascii="Roboto Slab" w:eastAsia="Roboto Slab" w:hAnsi="Roboto Slab" w:cs="Roboto Slab"/>
                <w:b/>
                <w:bCs/>
                <w:color w:val="006100"/>
                <w:sz w:val="19"/>
                <w:szCs w:val="19"/>
              </w:rPr>
              <w:t xml:space="preserve">Ingeniero Software IA SR</w:t>
            </w:r>
          </w:p>
        </w:tc>
      </w:tr>
    </w:tbl>
    <w:p w14:paraId="0DFAE634" w14:textId="77777777" w:rsidR="008E39F4" w:rsidRDefault="008E39F4" w:rsidP="008E39F4">
      <w:pPr>
        <w:rPr>
          <w:rFonts w:ascii="Roboto Slab" w:eastAsia="Roboto Slab" w:hAnsi="Roboto Slab" w:cs="Roboto Slab"/>
        </w:rPr>
      </w:pPr>
      <w:r>
        <w:rPr>
          <w:rFonts w:ascii="Roboto Slab" w:eastAsia="Roboto Slab" w:hAnsi="Roboto Slab" w:cs="Roboto Slab"/>
          <w:b/>
        </w:rPr>
        <w:t xml:space="preserve">  </w:t>
      </w:r>
    </w:p>
    <w:tbl>
      <w:tblPr>
        <w:tblW w:w="21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9"/>
      </w:tblGrid>
      <w:tr w:rsidR="00667279" w:rsidRPr="008B60F3" w14:paraId="1200A13F" w14:textId="77777777" w:rsidTr="460B29E2">
        <w:trPr>
          <w:trHeight w:val="300"/>
          <w:jc w:val="center"/>
        </w:trPr>
        <w:tc>
          <w:tcPr>
            <w:tcW w:w="2189" w:type="dxa"/>
            <w:vAlign w:val="center"/>
            <w:hideMark/>
          </w:tcPr>
          <w:p w14:paraId="7A55B302" w14:textId="77777777" w:rsidR="00667279" w:rsidRPr="008B60F3" w:rsidRDefault="00667279" w:rsidP="00680C2B">
            <w:pPr>
              <w:spacing w:line="240" w:lineRule="auto"/>
              <w:jc w:val="center"/>
              <w:rPr>
                <w:rFonts w:ascii="Segoe UI" w:eastAsia="Times New Roman" w:hAnsi="Segoe UI" w:cs="Segoe UI"/>
                <w:b/>
                <w:color w:val="000000" w:themeColor="text1"/>
                <w:sz w:val="21"/>
                <w:szCs w:val="21"/>
                <w:lang w:val="es-EC" w:eastAsia="es-EC"/>
              </w:rPr>
            </w:pPr>
            <w:r>
              <w:rPr>
                <w:rFonts w:ascii="Segoe UI" w:eastAsia="Times New Roman" w:hAnsi="Segoe UI" w:cs="Segoe UI"/>
                <w:b/>
                <w:color w:val="000000" w:themeColor="text1"/>
                <w:sz w:val="23"/>
                <w:szCs w:val="23"/>
                <w:lang w:val="es-EC" w:eastAsia="es-EC"/>
              </w:rPr>
              <w:t>Resultado final</w:t>
            </w:r>
          </w:p>
        </w:tc>
      </w:tr>
      <w:tr w:rsidR="00667279" w:rsidRPr="008B60F3" w14:paraId="60061E4C" w14:textId="77777777" w:rsidTr="460B29E2">
        <w:trPr>
          <w:trHeight w:val="300"/>
          <w:jc w:val="center"/>
        </w:trPr>
        <w:tc>
          <w:tcPr>
            <w:tcW w:w="2189" w:type="dxa"/>
            <w:vAlign w:val="center"/>
          </w:tcPr>
          <w:p w14:paraId="4B94D5A5" w14:textId="33879B4F" w:rsidR="00667279" w:rsidRPr="008B60F3" w:rsidRDefault="00667279" w:rsidP="00680C2B">
            <w:pPr>
              <w:spacing w:line="240" w:lineRule="auto"/>
              <w:jc w:val="center"/>
              <w:rPr>
                <w:rFonts w:ascii="Segoe UI" w:eastAsia="Times New Roman" w:hAnsi="Segoe UI" w:cs="Segoe UI"/>
                <w:color w:val="000000" w:themeColor="text1"/>
                <w:sz w:val="21"/>
                <w:szCs w:val="21"/>
                <w:lang w:val="es-EC" w:eastAsia="es-EC"/>
              </w:rPr>
            </w:pPr>
            <w:r>
              <w:rPr>
                <w:rFonts w:ascii="Segoe UI" w:hAnsi="Segoe UI" w:cs="Segoe UI"/>
                <w:b/>
                <w:bCs/>
                <w:color w:val="375623"/>
                <w:sz w:val="22"/>
                <w:szCs w:val="22"/>
              </w:rPr>
              <w:t xml:space="preserve">INGENIERO SOFTWARE IA – 71 / 100</w:t>
            </w:r>
          </w:p>
        </w:tc>
      </w:tr>
    </w:tbl>
    <w:p w14:paraId="3DEEC669" w14:textId="77777777" w:rsidR="008E39F4" w:rsidRDefault="008E39F4" w:rsidP="008E39F4">
      <w:pPr>
        <w:rPr>
          <w:rFonts w:ascii="Roboto Slab" w:eastAsia="Roboto Slab" w:hAnsi="Roboto Slab" w:cs="Roboto Slab"/>
          <w:b/>
        </w:rPr>
      </w:pPr>
    </w:p>
    <w:p w14:paraId="6B054326" w14:textId="77777777" w:rsidR="008E39F4" w:rsidRDefault="008E39F4" w:rsidP="008E39F4">
      <w:pPr>
        <w:rPr>
          <w:rFonts w:ascii="Roboto Slab" w:eastAsia="Roboto Slab" w:hAnsi="Roboto Slab" w:cs="Roboto Slab"/>
          <w:b/>
        </w:rPr>
      </w:pPr>
      <w:r>
        <w:rPr>
          <w:rFonts w:ascii="Roboto Slab" w:eastAsia="Roboto Slab" w:hAnsi="Roboto Slab" w:cs="Roboto Slab"/>
          <w:b/>
        </w:rPr>
        <w:t xml:space="preserve">El nivel de experiencia del candidato es: </w:t>
      </w:r>
    </w:p>
    <w:p w14:paraId="3656B9AB" w14:textId="77777777" w:rsidR="008E39F4" w:rsidRDefault="008E39F4" w:rsidP="008E39F4">
      <w:pPr>
        <w:rPr>
          <w:rFonts w:ascii="Roboto Slab" w:eastAsia="Roboto Slab" w:hAnsi="Roboto Slab" w:cs="Roboto Slab"/>
          <w:b/>
        </w:rPr>
      </w:pPr>
    </w:p>
    <w:tbl>
      <w:tblPr>
        <w:tblpPr w:leftFromText="141" w:rightFromText="141" w:vertAnchor="text" w:horzAnchor="margin" w:tblpXSpec="center" w:tblpY="170"/>
        <w:tblW w:w="89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75"/>
        <w:gridCol w:w="1843"/>
        <w:gridCol w:w="2126"/>
        <w:gridCol w:w="3000"/>
      </w:tblGrid>
      <w:tr w:rsidR="008E39F4" w14:paraId="45FB0818" w14:textId="77777777" w:rsidTr="77DA96FC">
        <w:trPr>
          <w:trHeight w:val="321"/>
        </w:trPr>
        <w:tc>
          <w:tcPr>
            <w:tcW w:w="1975" w:type="dxa"/>
          </w:tcPr>
          <w:p w14:paraId="049F31CB" w14:textId="77777777" w:rsidR="008E39F4" w:rsidRDefault="008E39F4" w:rsidP="00680C2B">
            <w:pPr>
              <w:widowControl w:val="0"/>
              <w:pBdr>
                <w:top w:val="nil"/>
                <w:left w:val="nil"/>
                <w:bottom w:val="nil"/>
                <w:right w:val="nil"/>
                <w:between w:val="nil"/>
              </w:pBdr>
              <w:spacing w:line="240" w:lineRule="auto"/>
              <w:jc w:val="center"/>
              <w:rPr>
                <w:rFonts w:ascii="Roboto Slab" w:eastAsia="Roboto Slab" w:hAnsi="Roboto Slab" w:cs="Roboto Slab"/>
                <w:b/>
                <w:bCs/>
              </w:rPr>
            </w:pPr>
          </w:p>
        </w:tc>
        <w:tc>
          <w:tcPr>
            <w:tcW w:w="1843" w:type="dxa"/>
            <w:tcMar>
              <w:top w:w="100" w:type="dxa"/>
              <w:left w:w="100" w:type="dxa"/>
              <w:bottom w:w="100" w:type="dxa"/>
              <w:right w:w="100" w:type="dxa"/>
            </w:tcMar>
          </w:tcPr>
          <w:p w14:paraId="53128261" w14:textId="745E0681" w:rsidR="008E39F4" w:rsidRDefault="008E39F4" w:rsidP="77DA96FC">
            <w:pPr>
              <w:widowControl w:val="0"/>
              <w:pBdr>
                <w:top w:val="nil"/>
                <w:left w:val="nil"/>
                <w:bottom w:val="nil"/>
                <w:right w:val="nil"/>
                <w:between w:val="nil"/>
              </w:pBdr>
              <w:spacing w:line="240" w:lineRule="auto"/>
              <w:jc w:val="center"/>
              <w:rPr>
                <w:rFonts w:ascii="Roboto Slab" w:eastAsia="Roboto Slab" w:hAnsi="Roboto Slab" w:cs="Roboto Slab"/>
                <w:b/>
                <w:bCs/>
              </w:rPr>
            </w:pPr>
          </w:p>
        </w:tc>
        <w:tc>
          <w:tcPr>
            <w:tcW w:w="2126" w:type="dxa"/>
            <w:tcMar>
              <w:top w:w="100" w:type="dxa"/>
              <w:left w:w="100" w:type="dxa"/>
              <w:bottom w:w="100" w:type="dxa"/>
              <w:right w:w="100" w:type="dxa"/>
            </w:tcMar>
          </w:tcPr>
          <w:p w14:paraId="62486C05" w14:textId="77777777" w:rsidR="008E39F4" w:rsidRDefault="008E39F4" w:rsidP="00680C2B">
            <w:pPr>
              <w:widowControl w:val="0"/>
              <w:pBdr>
                <w:top w:val="nil"/>
                <w:left w:val="nil"/>
                <w:bottom w:val="nil"/>
                <w:right w:val="nil"/>
                <w:between w:val="nil"/>
              </w:pBdr>
              <w:spacing w:line="240" w:lineRule="auto"/>
              <w:jc w:val="center"/>
              <w:rPr>
                <w:rFonts w:ascii="Roboto Slab" w:eastAsia="Roboto Slab" w:hAnsi="Roboto Slab" w:cs="Roboto Slab"/>
                <w:b/>
                <w:bCs/>
                <w:sz w:val="40"/>
                <w:szCs w:val="40"/>
              </w:rPr>
            </w:pPr>
          </w:p>
        </w:tc>
        <w:tc>
          <w:tcPr>
            <w:tcW w:w="3000" w:type="dxa"/>
            <w:tcMar>
              <w:top w:w="100" w:type="dxa"/>
              <w:left w:w="100" w:type="dxa"/>
              <w:bottom w:w="100" w:type="dxa"/>
              <w:right w:w="100" w:type="dxa"/>
            </w:tcMar>
          </w:tcPr>
          <w:p w14:paraId="4101652C" w14:textId="77777777" w:rsidR="008E39F4" w:rsidRDefault="008E39F4" w:rsidP="00680C2B">
            <w:pPr>
              <w:widowControl w:val="0"/>
              <w:pBdr>
                <w:top w:val="nil"/>
                <w:left w:val="nil"/>
                <w:bottom w:val="nil"/>
                <w:right w:val="nil"/>
                <w:between w:val="nil"/>
              </w:pBdr>
              <w:spacing w:line="240" w:lineRule="auto"/>
              <w:jc w:val="center"/>
              <w:rPr>
                <w:rFonts w:ascii="Roboto Slab" w:eastAsia="Roboto Slab" w:hAnsi="Roboto Slab" w:cs="Roboto Slab"/>
                <w:b/>
              </w:rPr>
            </w:pPr>
          </w:p>
        </w:tc>
      </w:tr>
      <w:tr w:rsidR="008E39F4" w14:paraId="57551575" w14:textId="77777777" w:rsidTr="77DA96FC">
        <w:trPr>
          <w:trHeight w:val="182"/>
        </w:trPr>
        <w:tc>
          <w:tcPr>
            <w:tcW w:w="1975" w:type="dxa"/>
          </w:tcPr>
          <w:p w14:paraId="26CE6591" w14:textId="77777777" w:rsidR="008E39F4" w:rsidRDefault="008E39F4" w:rsidP="00680C2B">
            <w:pPr>
              <w:widowControl w:val="0"/>
              <w:pBdr>
                <w:top w:val="nil"/>
                <w:left w:val="nil"/>
                <w:bottom w:val="nil"/>
                <w:right w:val="nil"/>
                <w:between w:val="nil"/>
              </w:pBdr>
              <w:spacing w:line="240" w:lineRule="auto"/>
              <w:jc w:val="center"/>
              <w:rPr>
                <w:rFonts w:ascii="Roboto Slab" w:eastAsia="Roboto Slab" w:hAnsi="Roboto Slab" w:cs="Roboto Slab"/>
                <w:b/>
              </w:rPr>
            </w:pPr>
            <w:r>
              <w:rPr>
                <w:rFonts w:ascii="Roboto Slab" w:eastAsia="Roboto Slab" w:hAnsi="Roboto Slab" w:cs="Roboto Slab"/>
                <w:b/>
              </w:rPr>
              <w:t>Student</w:t>
            </w:r>
          </w:p>
        </w:tc>
        <w:tc>
          <w:tcPr>
            <w:tcW w:w="1843" w:type="dxa"/>
            <w:tcMar>
              <w:top w:w="100" w:type="dxa"/>
              <w:left w:w="100" w:type="dxa"/>
              <w:bottom w:w="100" w:type="dxa"/>
              <w:right w:w="100" w:type="dxa"/>
            </w:tcMar>
          </w:tcPr>
          <w:p w14:paraId="4BBE6374" w14:textId="55210C06" w:rsidR="008E39F4" w:rsidRDefault="008E39F4" w:rsidP="77DA96FC">
            <w:pPr>
              <w:widowControl w:val="0"/>
              <w:pBdr>
                <w:top w:val="nil"/>
                <w:left w:val="nil"/>
                <w:bottom w:val="nil"/>
                <w:right w:val="nil"/>
                <w:between w:val="nil"/>
              </w:pBdr>
              <w:spacing w:line="240" w:lineRule="auto"/>
              <w:jc w:val="center"/>
              <w:rPr>
                <w:rFonts w:ascii="Roboto Slab" w:eastAsia="Roboto Slab" w:hAnsi="Roboto Slab" w:cs="Roboto Slab"/>
                <w:b/>
                <w:bCs/>
              </w:rPr>
            </w:pPr>
            <w:r w:rsidRPr="77DA96FC">
              <w:rPr>
                <w:rFonts w:ascii="Roboto Slab" w:eastAsia="Roboto Slab" w:hAnsi="Roboto Slab" w:cs="Roboto Slab"/>
                <w:b/>
                <w:bCs/>
              </w:rPr>
              <w:t>Junior</w:t>
            </w:r>
          </w:p>
        </w:tc>
        <w:tc>
          <w:tcPr>
            <w:tcW w:w="2126" w:type="dxa"/>
            <w:tcMar>
              <w:top w:w="100" w:type="dxa"/>
              <w:left w:w="100" w:type="dxa"/>
              <w:bottom w:w="100" w:type="dxa"/>
              <w:right w:w="100" w:type="dxa"/>
            </w:tcMar>
          </w:tcPr>
          <w:p w14:paraId="47A95BAB" w14:textId="77777777" w:rsidR="008E39F4" w:rsidRDefault="008E39F4" w:rsidP="00680C2B">
            <w:pPr>
              <w:widowControl w:val="0"/>
              <w:pBdr>
                <w:top w:val="nil"/>
                <w:left w:val="nil"/>
                <w:bottom w:val="nil"/>
                <w:right w:val="nil"/>
                <w:between w:val="nil"/>
              </w:pBdr>
              <w:spacing w:line="240" w:lineRule="auto"/>
              <w:jc w:val="center"/>
              <w:rPr>
                <w:rFonts w:ascii="Roboto Slab" w:eastAsia="Roboto Slab" w:hAnsi="Roboto Slab" w:cs="Roboto Slab"/>
                <w:b/>
              </w:rPr>
            </w:pPr>
            <w:r>
              <w:rPr>
                <w:rFonts w:ascii="Roboto Slab" w:eastAsia="Roboto Slab" w:hAnsi="Roboto Slab" w:cs="Roboto Slab"/>
                <w:b/>
              </w:rPr>
              <w:t>Semi-Senior</w:t>
            </w:r>
          </w:p>
        </w:tc>
        <w:tc>
          <w:tcPr>
            <w:tcW w:w="3000" w:type="dxa"/>
            <w:tcMar>
              <w:top w:w="100" w:type="dxa"/>
              <w:left w:w="100" w:type="dxa"/>
              <w:bottom w:w="100" w:type="dxa"/>
              <w:right w:w="100" w:type="dxa"/>
            </w:tcMar>
          </w:tcPr>
          <w:p w14:paraId="6FE81873" w14:textId="77777777" w:rsidR="008E39F4" w:rsidRDefault="008E39F4" w:rsidP="00680C2B">
            <w:pPr>
              <w:widowControl w:val="0"/>
              <w:pBdr>
                <w:top w:val="nil"/>
                <w:left w:val="nil"/>
                <w:bottom w:val="nil"/>
                <w:right w:val="nil"/>
                <w:between w:val="nil"/>
              </w:pBdr>
              <w:spacing w:line="240" w:lineRule="auto"/>
              <w:jc w:val="center"/>
              <w:rPr>
                <w:rFonts w:ascii="Roboto Slab" w:eastAsia="Roboto Slab" w:hAnsi="Roboto Slab" w:cs="Roboto Slab"/>
                <w:b/>
              </w:rPr>
            </w:pPr>
            <w:r>
              <w:rPr>
                <w:rFonts w:ascii="Roboto Slab" w:eastAsia="Roboto Slab" w:hAnsi="Roboto Slab" w:cs="Roboto Slab"/>
                <w:b/>
              </w:rPr>
              <w:t>Senior</w:t>
            </w:r>
          </w:p>
        </w:tc>
      </w:tr>
    </w:tbl>
    <w:p/>
    <w:p w14:paraId="733599AA" w14:textId="77777777" w:rsidR="008E39F4" w:rsidRDefault="008E39F4" w:rsidP="008E39F4">
      <w:pPr>
        <w:pageBreakBefore/>
        <w:rPr>
          <w:rFonts w:ascii="Roboto Slab" w:eastAsia="Roboto Slab" w:hAnsi="Roboto Slab" w:cs="Roboto Slab"/>
          <w:b/>
        </w:rPr>
      </w:pPr>
      <w:r>
        <w:rPr>
          <w:rFonts w:ascii="Roboto Slab" w:eastAsia="Roboto Slab" w:hAnsi="Roboto Slab" w:cs="Roboto Slab"/>
          <w:b/>
        </w:rPr>
        <w:t>Observaciones Generales</w:t>
      </w:r>
    </w:p>
    <w:p>
      <w:pPr>
        <w:spacing w:before="0" w:after="120" w:line="264" w:lineRule="auto"/>
        <w:jc w:val="both"/>
      </w:pPr>
      <w:r>
        <w:rPr>
          <w:rFonts w:ascii="Roboto Slab" w:eastAsia="Roboto Slab" w:hAnsi="Roboto Slab" w:cs="Roboto Slab"/>
          <w:sz w:val="20"/>
          <w:szCs w:val="20"/>
        </w:rPr>
        <w:t xml:space="preserve">El reto consistía en un agente orquestador para el onboarding digital de un cliente bancario: coordinar agentes de identidad, listas de riesgo, documentación y respuesta al cliente, controlar qué herramientas usa cada agente, manejar el estado entre pasos y escalar ante incertidumbre.</w:t>
      </w:r>
    </w:p>
    <w:p>
      <w:pPr>
        <w:spacing w:before="0" w:after="120" w:line="264" w:lineRule="auto"/>
        <w:jc w:val="both"/>
      </w:pPr>
      <w:r>
        <w:rPr>
          <w:rFonts w:ascii="Roboto Slab" w:eastAsia="Roboto Slab" w:hAnsi="Roboto Slab" w:cs="Roboto Slab"/>
          <w:sz w:val="20"/>
          <w:szCs w:val="20"/>
        </w:rPr>
        <w:t xml:space="preserve">La prueba práctica suma 71/100 (diseño 12/20, implementación 30/40, defensa 29/40). Entregó una solución funcional y desplegada, con la decisión bancaria aplicada en código: el modelo puede ser más conservador que la política, nunca menos. En la defensa explicó su solución con precisión y respondió con criterio sobre proveedores de modelos, observabilidad, RAG, datos sensibles y despliegue. Las brechas principales son la ausencia de autenticación y de control de acceso por cliente, la falta de mecanismos de resiliencia ante fallos del proveedor de modelos, un diseño que describe el flujo de agentes sin capas de software, y fundamentos de ingeniería de software (patrones de diseño, arquitectura, patrones de resiliencia) en un nivel básico. No se tomó prueba teórica, por lo que la nota final corresponde a la prueba práctica.</w:t>
      </w:r>
    </w:p>
    <w:p>
      <w:pPr>
        <w:keepNext/>
        <w:spacing w:before="200" w:after="80" w:line="264" w:lineRule="auto"/>
        <w:jc w:val="left"/>
      </w:pPr>
      <w:r>
        <w:rPr>
          <w:rFonts w:ascii="Roboto Slab" w:eastAsia="Roboto Slab" w:hAnsi="Roboto Slab" w:cs="Roboto Slab"/>
          <w:b/>
          <w:bCs/>
          <w:color w:val="1F3864"/>
          <w:sz w:val="22"/>
          <w:szCs w:val="22"/>
        </w:rPr>
        <w:t xml:space="preserve">Perfil del candidato</w:t>
      </w:r>
    </w:p>
    <w:p>
      <w:pPr>
        <w:spacing w:before="0" w:after="120" w:line="264" w:lineRule="auto"/>
        <w:jc w:val="both"/>
      </w:pPr>
      <w:r>
        <w:rPr>
          <w:rFonts w:ascii="Roboto Slab" w:eastAsia="Roboto Slab" w:hAnsi="Roboto Slab" w:cs="Roboto Slab"/>
          <w:sz w:val="20"/>
          <w:szCs w:val="20"/>
        </w:rPr>
        <w:t xml:space="preserve">Trabaja con el SDK de agentes de OpenAI, LangChain, LangGraph, LangSmith y Langfuse. Generó la solución con un asistente de código: su primera instrucción entregó el diagrama, el enunciado y el stack (TypeScript, zod, SDK de OpenAI y un front sencillo), pidió que el orquestador controle a los sub-agentes, sus herramientas y prompts, y que se planificara la ejecución antes de programar. Luego trabajó con ramas, pull requests y commits descriptivos. Mencionó arquitectura hexagonal, MVC y desarrollo guiado por pruebas, con un dominio básico de los fundamentos de ingeniería de software.</w:t>
      </w:r>
    </w:p>
    <w:p>
      <w:pPr>
        <w:keepNext/>
        <w:spacing w:before="200" w:after="80" w:line="264" w:lineRule="auto"/>
        <w:jc w:val="left"/>
      </w:pPr>
      <w:r>
        <w:rPr>
          <w:rFonts w:ascii="Roboto Slab" w:eastAsia="Roboto Slab" w:hAnsi="Roboto Slab" w:cs="Roboto Slab"/>
          <w:b/>
          <w:bCs/>
          <w:color w:val="1F3864"/>
          <w:sz w:val="22"/>
          <w:szCs w:val="22"/>
        </w:rPr>
        <w:t xml:space="preserve">Habilidades blandas</w:t>
      </w:r>
    </w:p>
    <w:p>
      <w:pPr>
        <w:spacing w:before="0" w:after="120" w:line="264" w:lineRule="auto"/>
        <w:jc w:val="both"/>
      </w:pPr>
      <w:r>
        <w:rPr>
          <w:rFonts w:ascii="Roboto Slab" w:eastAsia="Roboto Slab" w:hAnsi="Roboto Slab" w:cs="Roboto Slab"/>
          <w:sz w:val="20"/>
          <w:szCs w:val="20"/>
        </w:rPr>
        <w:t xml:space="preserve">Respondió de forma directa y estructurada, mostrando en el código lo que se le pedía. Reconoció con claridad lo que no implementó (autenticación, control de reintentos, persistencia de trazas) y lo que no conocía (circuit breaker, algunos patrones de diseño).</w:t>
      </w:r>
    </w:p>
    <w:p>
      <w:pPr>
        <w:keepNext/>
        <w:spacing w:before="200" w:after="80" w:line="264" w:lineRule="auto"/>
        <w:jc w:val="left"/>
      </w:pPr>
      <w:r>
        <w:rPr>
          <w:rFonts w:ascii="Roboto Slab" w:eastAsia="Roboto Slab" w:hAnsi="Roboto Slab" w:cs="Roboto Slab"/>
          <w:b/>
          <w:bCs/>
          <w:color w:val="1F3864"/>
          <w:sz w:val="22"/>
          <w:szCs w:val="22"/>
        </w:rPr>
        <w:t xml:space="preserve">Resumen de puntajes</w:t>
      </w:r>
    </w:p>
    <w:tbl>
      <w:tblPr>
        <w:tblStyle w:val="Tablaconcuadrcula"/>
        <w:tblW w:w="9019" w:type="dxa"/>
        <w:tblLayout w:type="fixed"/>
        <w:tblLook w:val="04A0" w:firstRow="1" w:lastRow="0" w:firstColumn="1" w:lastColumn="0" w:noHBand="0" w:noVBand="1"/>
      </w:tblPr>
      <w:tblGrid>
        <w:gridCol w:w="6000"/>
        <w:gridCol w:w="3019"/>
      </w:tblGrid>
      <w:tr>
        <w:trPr>
          <w:tblHeader/>
        </w:trPr>
        <w:tc>
          <w:tcPr>
            <w:tcW w:w="6000" w:type="dxa"/>
            <w:shd w:val="clear" w:color="auto" w:fill="FFFF00"/>
            <w:vAlign w:val="center"/>
          </w:tcPr>
          <w:p>
            <w:pPr>
              <w:spacing w:before="40" w:after="40" w:line="240" w:lineRule="auto"/>
              <w:jc w:val="left"/>
            </w:pPr>
            <w:r>
              <w:rPr>
                <w:rFonts w:ascii="Roboto Slab" w:eastAsia="Roboto Slab" w:hAnsi="Roboto Slab" w:cs="Roboto Slab"/>
                <w:b/>
                <w:bCs/>
                <w:sz w:val="19"/>
                <w:szCs w:val="19"/>
              </w:rPr>
              <w:t xml:space="preserve">Componente</w:t>
            </w:r>
          </w:p>
        </w:tc>
        <w:tc>
          <w:tcPr>
            <w:tcW w:w="3019" w:type="dxa"/>
            <w:shd w:val="clear" w:color="auto" w:fill="FFFF00"/>
            <w:vAlign w:val="center"/>
          </w:tcPr>
          <w:p>
            <w:pPr>
              <w:spacing w:before="40" w:after="40" w:line="240" w:lineRule="auto"/>
              <w:jc w:val="center"/>
            </w:pPr>
            <w:r>
              <w:rPr>
                <w:rFonts w:ascii="Roboto Slab" w:eastAsia="Roboto Slab" w:hAnsi="Roboto Slab" w:cs="Roboto Slab"/>
                <w:b/>
                <w:bCs/>
                <w:sz w:val="19"/>
                <w:szCs w:val="19"/>
              </w:rPr>
              <w:t xml:space="preserve">Puntaje</w:t>
            </w:r>
          </w:p>
        </w:tc>
      </w:tr>
      <w:tr>
        <w:trPr>
          <w:cantSplit/>
        </w:trPr>
        <w:tc>
          <w:tcPr>
            <w:tcW w:w="6000" w:type="dxa"/>
            <w:vAlign w:val="center"/>
          </w:tcPr>
          <w:p>
            <w:pPr>
              <w:spacing w:before="40" w:after="40" w:line="240" w:lineRule="auto"/>
              <w:jc w:val="left"/>
            </w:pPr>
            <w:r>
              <w:rPr>
                <w:rFonts w:ascii="Roboto Slab" w:eastAsia="Roboto Slab" w:hAnsi="Roboto Slab" w:cs="Roboto Slab"/>
                <w:sz w:val="19"/>
                <w:szCs w:val="19"/>
              </w:rPr>
              <w:t xml:space="preserve">Diseño de arquitectura</w:t>
            </w:r>
          </w:p>
        </w:tc>
        <w:tc>
          <w:tcPr>
            <w:tcW w:w="3019" w:type="dxa"/>
            <w:vAlign w:val="center"/>
          </w:tcPr>
          <w:p>
            <w:pPr>
              <w:spacing w:before="40" w:after="40" w:line="240" w:lineRule="auto"/>
              <w:jc w:val="center"/>
            </w:pPr>
            <w:r>
              <w:rPr>
                <w:rFonts w:ascii="Roboto Slab" w:eastAsia="Roboto Slab" w:hAnsi="Roboto Slab" w:cs="Roboto Slab"/>
                <w:sz w:val="19"/>
                <w:szCs w:val="19"/>
              </w:rPr>
              <w:t xml:space="preserve">12 / 20</w:t>
            </w:r>
          </w:p>
        </w:tc>
      </w:tr>
      <w:tr>
        <w:trPr>
          <w:cantSplit/>
        </w:trPr>
        <w:tc>
          <w:tcPr>
            <w:tcW w:w="6000" w:type="dxa"/>
            <w:vAlign w:val="center"/>
          </w:tcPr>
          <w:p>
            <w:pPr>
              <w:spacing w:before="40" w:after="40" w:line="240" w:lineRule="auto"/>
              <w:jc w:val="left"/>
            </w:pPr>
            <w:r>
              <w:rPr>
                <w:rFonts w:ascii="Roboto Slab" w:eastAsia="Roboto Slab" w:hAnsi="Roboto Slab" w:cs="Roboto Slab"/>
                <w:sz w:val="19"/>
                <w:szCs w:val="19"/>
              </w:rPr>
              <w:t xml:space="preserve">Implementación</w:t>
            </w:r>
          </w:p>
        </w:tc>
        <w:tc>
          <w:tcPr>
            <w:tcW w:w="3019" w:type="dxa"/>
            <w:vAlign w:val="center"/>
          </w:tcPr>
          <w:p>
            <w:pPr>
              <w:spacing w:before="40" w:after="40" w:line="240" w:lineRule="auto"/>
              <w:jc w:val="center"/>
            </w:pPr>
            <w:r>
              <w:rPr>
                <w:rFonts w:ascii="Roboto Slab" w:eastAsia="Roboto Slab" w:hAnsi="Roboto Slab" w:cs="Roboto Slab"/>
                <w:sz w:val="19"/>
                <w:szCs w:val="19"/>
              </w:rPr>
              <w:t xml:space="preserve">30 / 40</w:t>
            </w:r>
          </w:p>
        </w:tc>
      </w:tr>
      <w:tr>
        <w:trPr>
          <w:cantSplit/>
        </w:trPr>
        <w:tc>
          <w:tcPr>
            <w:tcW w:w="6000" w:type="dxa"/>
            <w:vAlign w:val="center"/>
          </w:tcPr>
          <w:p>
            <w:pPr>
              <w:spacing w:before="40" w:after="40" w:line="240" w:lineRule="auto"/>
              <w:jc w:val="left"/>
            </w:pPr>
            <w:r>
              <w:rPr>
                <w:rFonts w:ascii="Roboto Slab" w:eastAsia="Roboto Slab" w:hAnsi="Roboto Slab" w:cs="Roboto Slab"/>
                <w:sz w:val="19"/>
                <w:szCs w:val="19"/>
              </w:rPr>
              <w:t xml:space="preserve">Defensa</w:t>
            </w:r>
          </w:p>
        </w:tc>
        <w:tc>
          <w:tcPr>
            <w:tcW w:w="3019" w:type="dxa"/>
            <w:vAlign w:val="center"/>
          </w:tcPr>
          <w:p>
            <w:pPr>
              <w:spacing w:before="40" w:after="40" w:line="240" w:lineRule="auto"/>
              <w:jc w:val="center"/>
            </w:pPr>
            <w:r>
              <w:rPr>
                <w:rFonts w:ascii="Roboto Slab" w:eastAsia="Roboto Slab" w:hAnsi="Roboto Slab" w:cs="Roboto Slab"/>
                <w:sz w:val="19"/>
                <w:szCs w:val="19"/>
              </w:rPr>
              <w:t xml:space="preserve">29 / 40</w:t>
            </w:r>
          </w:p>
        </w:tc>
      </w:tr>
      <w:tr>
        <w:trPr>
          <w:cantSplit/>
        </w:trPr>
        <w:tc>
          <w:tcPr>
            <w:tcW w:w="6000" w:type="dxa"/>
            <w:shd w:val="clear" w:color="auto" w:fill="F2F2F2"/>
            <w:vAlign w:val="center"/>
          </w:tcPr>
          <w:p>
            <w:pPr>
              <w:spacing w:before="40" w:after="40" w:line="240" w:lineRule="auto"/>
              <w:jc w:val="left"/>
            </w:pPr>
            <w:r>
              <w:rPr>
                <w:rFonts w:ascii="Roboto Slab" w:eastAsia="Roboto Slab" w:hAnsi="Roboto Slab" w:cs="Roboto Slab"/>
                <w:b/>
                <w:bCs/>
                <w:sz w:val="19"/>
                <w:szCs w:val="19"/>
              </w:rPr>
              <w:t xml:space="preserve">Total prueba práctica</w:t>
            </w:r>
          </w:p>
        </w:tc>
        <w:tc>
          <w:tcPr>
            <w:tcW w:w="3019"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71 / 100</w:t>
            </w:r>
          </w:p>
        </w:tc>
      </w:tr>
      <w:tr>
        <w:trPr>
          <w:cantSplit/>
        </w:trPr>
        <w:tc>
          <w:tcPr>
            <w:tcW w:w="6000" w:type="dxa"/>
            <w:shd w:val="clear" w:color="auto" w:fill="F2F2F2"/>
            <w:vAlign w:val="center"/>
          </w:tcPr>
          <w:p>
            <w:pPr>
              <w:spacing w:before="40" w:after="40" w:line="240" w:lineRule="auto"/>
              <w:jc w:val="left"/>
            </w:pPr>
            <w:r>
              <w:rPr>
                <w:rFonts w:ascii="Roboto Slab" w:eastAsia="Roboto Slab" w:hAnsi="Roboto Slab" w:cs="Roboto Slab"/>
                <w:b/>
                <w:bCs/>
                <w:sz w:val="19"/>
                <w:szCs w:val="19"/>
              </w:rPr>
              <w:t xml:space="preserve">Nota final (solo prueba práctica)</w:t>
            </w:r>
          </w:p>
        </w:tc>
        <w:tc>
          <w:tcPr>
            <w:tcW w:w="3019"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71 / 100</w:t>
            </w:r>
          </w:p>
        </w:tc>
      </w:tr>
    </w:tbl>
    <w:p>
      <w:pPr>
        <w:spacing w:before="0" w:after="60" w:line="264" w:lineRule="auto"/>
        <w:jc w:val="both"/>
      </w:pPr>
    </w:p>
    <w:p>
      <w:pPr>
        <w:keepNext/>
        <w:spacing w:before="200" w:after="80" w:line="264" w:lineRule="auto"/>
        <w:jc w:val="left"/>
      </w:pPr>
      <w:r>
        <w:rPr>
          <w:rFonts w:ascii="Roboto Slab" w:eastAsia="Roboto Slab" w:hAnsi="Roboto Slab" w:cs="Roboto Slab"/>
          <w:b/>
          <w:bCs/>
          <w:color w:val="1F3864"/>
          <w:sz w:val="22"/>
          <w:szCs w:val="22"/>
        </w:rPr>
        <w:t xml:space="preserve">Detalle de la prueba práctica</w:t>
      </w:r>
    </w:p>
    <w:tbl>
      <w:tblPr>
        <w:tblStyle w:val="Tablaconcuadrcula"/>
        <w:tblW w:w="9019" w:type="dxa"/>
        <w:tblLayout w:type="fixed"/>
        <w:tblLook w:val="04A0" w:firstRow="1" w:lastRow="0" w:firstColumn="1" w:lastColumn="0" w:noHBand="0" w:noVBand="1"/>
      </w:tblPr>
      <w:tblGrid>
        <w:gridCol w:w="2300"/>
        <w:gridCol w:w="4919"/>
        <w:gridCol w:w="1800"/>
      </w:tblGrid>
      <w:tr>
        <w:trPr>
          <w:tblHeader/>
        </w:trPr>
        <w:tc>
          <w:tcPr>
            <w:tcW w:w="2300" w:type="dxa"/>
            <w:shd w:val="clear" w:color="auto" w:fill="FFFF00"/>
            <w:vAlign w:val="center"/>
          </w:tcPr>
          <w:p>
            <w:pPr>
              <w:spacing w:before="40" w:after="40" w:line="240" w:lineRule="auto"/>
              <w:jc w:val="left"/>
            </w:pPr>
            <w:r>
              <w:rPr>
                <w:rFonts w:ascii="Roboto Slab" w:eastAsia="Roboto Slab" w:hAnsi="Roboto Slab" w:cs="Roboto Slab"/>
                <w:b/>
                <w:bCs/>
                <w:sz w:val="19"/>
                <w:szCs w:val="19"/>
              </w:rPr>
              <w:t xml:space="preserve">Bloque</w:t>
            </w:r>
          </w:p>
        </w:tc>
        <w:tc>
          <w:tcPr>
            <w:tcW w:w="4919" w:type="dxa"/>
            <w:shd w:val="clear" w:color="auto" w:fill="FFFF00"/>
            <w:vAlign w:val="center"/>
          </w:tcPr>
          <w:p>
            <w:pPr>
              <w:spacing w:before="40" w:after="40" w:line="240" w:lineRule="auto"/>
              <w:jc w:val="left"/>
            </w:pPr>
            <w:r>
              <w:rPr>
                <w:rFonts w:ascii="Roboto Slab" w:eastAsia="Roboto Slab" w:hAnsi="Roboto Slab" w:cs="Roboto Slab"/>
                <w:b/>
                <w:bCs/>
                <w:sz w:val="19"/>
                <w:szCs w:val="19"/>
              </w:rPr>
              <w:t xml:space="preserve">Criterio</w:t>
            </w:r>
          </w:p>
        </w:tc>
        <w:tc>
          <w:tcPr>
            <w:tcW w:w="1800" w:type="dxa"/>
            <w:shd w:val="clear" w:color="auto" w:fill="FFFF00"/>
            <w:vAlign w:val="center"/>
          </w:tcPr>
          <w:p>
            <w:pPr>
              <w:spacing w:before="40" w:after="40" w:line="240" w:lineRule="auto"/>
              <w:jc w:val="center"/>
            </w:pPr>
            <w:r>
              <w:rPr>
                <w:rFonts w:ascii="Roboto Slab" w:eastAsia="Roboto Slab" w:hAnsi="Roboto Slab" w:cs="Roboto Slab"/>
                <w:b/>
                <w:bCs/>
                <w:sz w:val="19"/>
                <w:szCs w:val="19"/>
              </w:rPr>
              <w:t xml:space="preserve">Puntaje</w:t>
            </w:r>
          </w:p>
        </w:tc>
      </w:tr>
      <w:tr>
        <w:trPr>
          <w:cantSplit/>
        </w:trPr>
        <w:tc>
          <w:tcPr>
            <w:tcW w:w="2300" w:type="dxa"/>
            <w:vMerge w:val="restart"/>
            <w:vAlign w:val="center"/>
          </w:tcPr>
          <w:p>
            <w:pPr>
              <w:spacing w:before="40" w:after="40" w:line="240" w:lineRule="auto"/>
              <w:jc w:val="left"/>
            </w:pPr>
            <w:r>
              <w:rPr>
                <w:rFonts w:ascii="Roboto Slab" w:eastAsia="Roboto Slab" w:hAnsi="Roboto Slab" w:cs="Roboto Slab"/>
                <w:sz w:val="19"/>
                <w:szCs w:val="19"/>
              </w:rPr>
              <w:t xml:space="preserve">Diseño de arquitectura</w:t>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Uso de capas</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2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Aplicabilidad al escenario</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7 / 8</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Controles</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3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shd w:val="clear" w:color="auto" w:fill="F2F2F2"/>
            <w:vAlign w:val="center"/>
          </w:tcPr>
          <w:p>
            <w:pPr>
              <w:spacing w:before="40" w:after="40" w:line="240" w:lineRule="auto"/>
              <w:jc w:val="left"/>
            </w:pPr>
            <w:r>
              <w:rPr>
                <w:rFonts w:ascii="Roboto Slab" w:eastAsia="Roboto Slab" w:hAnsi="Roboto Slab" w:cs="Roboto Slab"/>
                <w:b/>
                <w:bCs/>
                <w:sz w:val="19"/>
                <w:szCs w:val="19"/>
              </w:rPr>
              <w:t xml:space="preserve">Subtotal diseño</w:t>
            </w:r>
          </w:p>
        </w:tc>
        <w:tc>
          <w:tcPr>
            <w:tcW w:w="1800"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12 / 20</w:t>
            </w:r>
          </w:p>
        </w:tc>
      </w:tr>
      <w:tr>
        <w:trPr>
          <w:cantSplit/>
        </w:trPr>
        <w:tc>
          <w:tcPr>
            <w:tcW w:w="2300" w:type="dxa"/>
            <w:vMerge w:val="restart"/>
            <w:vAlign w:val="center"/>
          </w:tcPr>
          <w:p>
            <w:pPr>
              <w:spacing w:before="40" w:after="40" w:line="240" w:lineRule="auto"/>
              <w:jc w:val="left"/>
            </w:pPr>
            <w:r>
              <w:rPr>
                <w:rFonts w:ascii="Roboto Slab" w:eastAsia="Roboto Slab" w:hAnsi="Roboto Slab" w:cs="Roboto Slab"/>
                <w:sz w:val="19"/>
                <w:szCs w:val="19"/>
              </w:rPr>
              <w:t xml:space="preserve">Implementación</w:t>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Flujo realizado</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4 / 4</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Capa de presentación</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3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Capa de componentes y contenedores</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3 / 4</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Capa de agente</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7 / 8</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Capa de integración</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4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Despliegue en cloud</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4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Generación del código</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5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shd w:val="clear" w:color="auto" w:fill="F2F2F2"/>
            <w:vAlign w:val="center"/>
          </w:tcPr>
          <w:p>
            <w:pPr>
              <w:spacing w:before="40" w:after="40" w:line="240" w:lineRule="auto"/>
              <w:jc w:val="left"/>
            </w:pPr>
            <w:r>
              <w:rPr>
                <w:rFonts w:ascii="Roboto Slab" w:eastAsia="Roboto Slab" w:hAnsi="Roboto Slab" w:cs="Roboto Slab"/>
                <w:b/>
                <w:bCs/>
                <w:sz w:val="19"/>
                <w:szCs w:val="19"/>
              </w:rPr>
              <w:t xml:space="preserve">Subtotal implementación</w:t>
            </w:r>
          </w:p>
        </w:tc>
        <w:tc>
          <w:tcPr>
            <w:tcW w:w="1800"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30 / 40</w:t>
            </w:r>
          </w:p>
        </w:tc>
      </w:tr>
      <w:tr>
        <w:trPr>
          <w:cantSplit/>
        </w:trPr>
        <w:tc>
          <w:tcPr>
            <w:tcW w:w="2300" w:type="dxa"/>
            <w:vMerge w:val="restart"/>
            <w:vAlign w:val="center"/>
          </w:tcPr>
          <w:p>
            <w:pPr>
              <w:spacing w:before="40" w:after="40" w:line="240" w:lineRule="auto"/>
              <w:jc w:val="left"/>
            </w:pPr>
            <w:r>
              <w:rPr>
                <w:rFonts w:ascii="Roboto Slab" w:eastAsia="Roboto Slab" w:hAnsi="Roboto Slab" w:cs="Roboto Slab"/>
                <w:sz w:val="19"/>
                <w:szCs w:val="19"/>
              </w:rPr>
              <w:t xml:space="preserve">Defensa</w:t>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Arquitectura</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7 / 10</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Decisiones de código e IA</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7 / 8</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Despliegue cloud</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5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Seguridad</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5 / 8</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Trade-offs</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5 / 8</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shd w:val="clear" w:color="auto" w:fill="F2F2F2"/>
            <w:vAlign w:val="center"/>
          </w:tcPr>
          <w:p>
            <w:pPr>
              <w:spacing w:before="40" w:after="40" w:line="240" w:lineRule="auto"/>
              <w:jc w:val="left"/>
            </w:pPr>
            <w:r>
              <w:rPr>
                <w:rFonts w:ascii="Roboto Slab" w:eastAsia="Roboto Slab" w:hAnsi="Roboto Slab" w:cs="Roboto Slab"/>
                <w:b/>
                <w:bCs/>
                <w:sz w:val="19"/>
                <w:szCs w:val="19"/>
              </w:rPr>
              <w:t xml:space="preserve">Subtotal defensa</w:t>
            </w:r>
          </w:p>
        </w:tc>
        <w:tc>
          <w:tcPr>
            <w:tcW w:w="1800"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29 / 40</w:t>
            </w:r>
          </w:p>
        </w:tc>
      </w:tr>
    </w:tbl>
    <w:p>
      <w:pPr>
        <w:spacing w:before="0" w:after="60" w:line="264" w:lineRule="auto"/>
        <w:jc w:val="both"/>
      </w:pPr>
    </w:p>
    <w:p>
      <w:pPr>
        <w:keepNext/>
        <w:spacing w:before="200" w:after="80" w:line="264" w:lineRule="auto"/>
        <w:jc w:val="left"/>
      </w:pPr>
      <w:r>
        <w:rPr>
          <w:rFonts w:ascii="Roboto Slab" w:eastAsia="Roboto Slab" w:hAnsi="Roboto Slab" w:cs="Roboto Slab"/>
          <w:b/>
          <w:bCs/>
          <w:color w:val="1F3864"/>
          <w:sz w:val="22"/>
          <w:szCs w:val="22"/>
        </w:rPr>
        <w:t xml:space="preserve">Diseño de arquitectura: 12 / 20</w:t>
      </w:r>
    </w:p>
    <w:p>
      <w:pPr>
        <w:spacing w:before="0" w:after="120" w:line="264" w:lineRule="auto"/>
        <w:jc w:val="both"/>
      </w:pPr>
      <w:r>
        <w:rPr>
          <w:rFonts w:ascii="Roboto Slab" w:eastAsia="Roboto Slab" w:hAnsi="Roboto Slab" w:cs="Roboto Slab"/>
          <w:b/>
          <w:bCs/>
          <w:sz w:val="20"/>
          <w:szCs w:val="20"/>
        </w:rPr>
        <w:t xml:space="preserve">Uso de capas (2/6). </w:t>
      </w:r>
      <w:r>
        <w:rPr>
          <w:rFonts w:ascii="Roboto Slab" w:eastAsia="Roboto Slab" w:hAnsi="Roboto Slab" w:cs="Roboto Slab"/>
          <w:sz w:val="20"/>
          <w:szCs w:val="20"/>
        </w:rPr>
        <w:t xml:space="preserve">El diagrama describe el flujo entre el orquestador, los cuatro sub-agentes (con su prompt y sus herramientas), el escalamiento a un humano y la respuesta al usuario. No representa capas de software (entrada, aplicación, dominio, infraestructura) ni componentes de seguridad, estado u observabilidad.</w:t>
      </w:r>
    </w:p>
    <w:p>
      <w:pPr>
        <w:spacing w:before="0" w:after="120" w:line="264" w:lineRule="auto"/>
        <w:jc w:val="both"/>
      </w:pPr>
      <w:r>
        <w:rPr>
          <w:rFonts w:ascii="Roboto Slab" w:eastAsia="Roboto Slab" w:hAnsi="Roboto Slab" w:cs="Roboto Slab"/>
          <w:b/>
          <w:bCs/>
          <w:sz w:val="20"/>
          <w:szCs w:val="20"/>
        </w:rPr>
        <w:t xml:space="preserve">Aplicabilidad al escenario (7/8). </w:t>
      </w:r>
      <w:r>
        <w:rPr>
          <w:rFonts w:ascii="Roboto Slab" w:eastAsia="Roboto Slab" w:hAnsi="Roboto Slab" w:cs="Roboto Slab"/>
          <w:sz w:val="20"/>
          <w:szCs w:val="20"/>
        </w:rPr>
        <w:t xml:space="preserve">El flujo responde al caso: identidad y listas de riesgo pueden ejecutarse en paralelo, la documentación se prepara solo si ambas pasan y un agente redacta la respuesta final. Incluye escalamiento a un humano con motivo y severidad.</w:t>
      </w:r>
    </w:p>
    <w:p>
      <w:pPr>
        <w:spacing w:before="0" w:after="120" w:line="264" w:lineRule="auto"/>
        <w:jc w:val="both"/>
      </w:pPr>
      <w:r>
        <w:rPr>
          <w:rFonts w:ascii="Roboto Slab" w:eastAsia="Roboto Slab" w:hAnsi="Roboto Slab" w:cs="Roboto Slab"/>
          <w:b/>
          <w:bCs/>
          <w:sz w:val="20"/>
          <w:szCs w:val="20"/>
        </w:rPr>
        <w:t xml:space="preserve">Controles (3/6). </w:t>
      </w:r>
      <w:r>
        <w:rPr>
          <w:rFonts w:ascii="Roboto Slab" w:eastAsia="Roboto Slab" w:hAnsi="Roboto Slab" w:cs="Roboto Slab"/>
          <w:sz w:val="20"/>
          <w:szCs w:val="20"/>
        </w:rPr>
        <w:t xml:space="preserve">El diseño asigna a cada agente solo sus herramientas, prevé el escalamiento y propone pasar los datos del prospecto a los prompts como referencias. No incluye autenticación ni controles de resiliencia; la validación de la decisión contra la política aparece en el código, no en el diseño.</w:t>
      </w:r>
    </w:p>
    <w:p>
      <w:pPr>
        <w:keepNext/>
        <w:spacing w:before="200" w:after="80" w:line="264" w:lineRule="auto"/>
        <w:jc w:val="left"/>
      </w:pPr>
      <w:r>
        <w:rPr>
          <w:rFonts w:ascii="Roboto Slab" w:eastAsia="Roboto Slab" w:hAnsi="Roboto Slab" w:cs="Roboto Slab"/>
          <w:b/>
          <w:bCs/>
          <w:color w:val="1F3864"/>
          <w:sz w:val="22"/>
          <w:szCs w:val="22"/>
        </w:rPr>
        <w:t xml:space="preserve">Implementación: 30 / 40</w:t>
      </w:r>
    </w:p>
    <w:p>
      <w:pPr>
        <w:spacing w:before="0" w:after="120" w:line="264" w:lineRule="auto"/>
        <w:jc w:val="both"/>
      </w:pPr>
      <w:r>
        <w:rPr>
          <w:rFonts w:ascii="Roboto Slab" w:eastAsia="Roboto Slab" w:hAnsi="Roboto Slab" w:cs="Roboto Slab"/>
          <w:b/>
          <w:bCs/>
          <w:sz w:val="20"/>
          <w:szCs w:val="20"/>
        </w:rPr>
        <w:t xml:space="preserve">Flujo realizado (4/4). </w:t>
      </w:r>
      <w:r>
        <w:rPr>
          <w:rFonts w:ascii="Roboto Slab" w:eastAsia="Roboto Slab" w:hAnsi="Roboto Slab" w:cs="Roboto Slab"/>
          <w:sz w:val="20"/>
          <w:szCs w:val="20"/>
        </w:rPr>
        <w:t xml:space="preserve">Mostró la solución desplegada, conectada al modelo real, con una interfaz que muestra en vivo el paso de cada agente y casos de prueba para aprobación, rechazo y escalamiento.</w:t>
      </w:r>
    </w:p>
    <w:p>
      <w:pPr>
        <w:spacing w:before="0" w:after="120" w:line="264" w:lineRule="auto"/>
        <w:jc w:val="both"/>
      </w:pPr>
      <w:r>
        <w:rPr>
          <w:rFonts w:ascii="Roboto Slab" w:eastAsia="Roboto Slab" w:hAnsi="Roboto Slab" w:cs="Roboto Slab"/>
          <w:b/>
          <w:bCs/>
          <w:sz w:val="20"/>
          <w:szCs w:val="20"/>
        </w:rPr>
        <w:t xml:space="preserve">Capa de presentación (3/6). </w:t>
      </w:r>
      <w:r>
        <w:rPr>
          <w:rFonts w:ascii="Roboto Slab" w:eastAsia="Roboto Slab" w:hAnsi="Roboto Slab" w:cs="Roboto Slab"/>
          <w:sz w:val="20"/>
          <w:szCs w:val="20"/>
        </w:rPr>
        <w:t xml:space="preserve">Valida la entrada con esquemas (zod). El endpoint solo restringe el origen de la llamada: no hay autenticación, autorización ni límite de peticiones.</w:t>
      </w:r>
    </w:p>
    <w:p>
      <w:pPr>
        <w:spacing w:before="0" w:after="120" w:line="264" w:lineRule="auto"/>
        <w:jc w:val="both"/>
      </w:pPr>
      <w:r>
        <w:rPr>
          <w:rFonts w:ascii="Roboto Slab" w:eastAsia="Roboto Slab" w:hAnsi="Roboto Slab" w:cs="Roboto Slab"/>
          <w:b/>
          <w:bCs/>
          <w:sz w:val="20"/>
          <w:szCs w:val="20"/>
        </w:rPr>
        <w:t xml:space="preserve">Componentes y contenedores (3/4). </w:t>
      </w:r>
      <w:r>
        <w:rPr>
          <w:rFonts w:ascii="Roboto Slab" w:eastAsia="Roboto Slab" w:hAnsi="Roboto Slab" w:cs="Roboto Slab"/>
          <w:sz w:val="20"/>
          <w:szCs w:val="20"/>
        </w:rPr>
        <w:t xml:space="preserve">Organiza el código en agentes, herramientas, esquemas, política y servicio de onboarding. El candidato propuso separar cada agente y sus herramientas en su propia carpeta para facilitar el trabajo en equipo.</w:t>
      </w:r>
    </w:p>
    <w:p>
      <w:pPr>
        <w:spacing w:before="0" w:after="120" w:line="264" w:lineRule="auto"/>
        <w:jc w:val="both"/>
      </w:pPr>
      <w:r>
        <w:rPr>
          <w:rFonts w:ascii="Roboto Slab" w:eastAsia="Roboto Slab" w:hAnsi="Roboto Slab" w:cs="Roboto Slab"/>
          <w:b/>
          <w:bCs/>
          <w:sz w:val="20"/>
          <w:szCs w:val="20"/>
        </w:rPr>
        <w:t xml:space="preserve">Capa de agente (7/8). </w:t>
      </w:r>
      <w:r>
        <w:rPr>
          <w:rFonts w:ascii="Roboto Slab" w:eastAsia="Roboto Slab" w:hAnsi="Roboto Slab" w:cs="Roboto Slab"/>
          <w:sz w:val="20"/>
          <w:szCs w:val="20"/>
        </w:rPr>
        <w:t xml:space="preserve">Los sub-agentes se exponen al orquestador como herramientas y cada uno recibe solo las suyas. Las herramientas guardan los resultados reales en un estado compartido y comparan los argumentos del modelo (cédula, nombre, producto) con la solicitud original, rechazando cualquier diferencia. Un guardrail de salida compara la decisión del orquestador con la política determinista, y cualquier fallo termina en escalamiento, nunca en aprobación. Limita el número de turnos del agente. El estado no se persiste entre peticiones.</w:t>
      </w:r>
    </w:p>
    <w:p>
      <w:pPr>
        <w:spacing w:before="0" w:after="120" w:line="264" w:lineRule="auto"/>
        <w:jc w:val="both"/>
      </w:pPr>
      <w:r>
        <w:rPr>
          <w:rFonts w:ascii="Roboto Slab" w:eastAsia="Roboto Slab" w:hAnsi="Roboto Slab" w:cs="Roboto Slab"/>
          <w:b/>
          <w:bCs/>
          <w:sz w:val="20"/>
          <w:szCs w:val="20"/>
        </w:rPr>
        <w:t xml:space="preserve">Capa de integración (4/6). </w:t>
      </w:r>
      <w:r>
        <w:rPr>
          <w:rFonts w:ascii="Roboto Slab" w:eastAsia="Roboto Slab" w:hAnsi="Roboto Slab" w:cs="Roboto Slab"/>
          <w:sz w:val="20"/>
          <w:szCs w:val="20"/>
        </w:rPr>
        <w:t xml:space="preserve">Usa el SDK de OpenAI con un modelo mayor para el orquestador y uno menor para los sub-agentes, lo que reduce costo. No implementó reintentos, enrutamiento entre proveedores ni manejo de límites de tasa. Aunque el diseño plantea pasar los datos por referencia, en el código la cédula viaja por el modelo para el control cruzado de argumentos.</w:t>
      </w:r>
    </w:p>
    <w:p>
      <w:pPr>
        <w:spacing w:before="0" w:after="120" w:line="264" w:lineRule="auto"/>
        <w:jc w:val="both"/>
      </w:pPr>
      <w:r>
        <w:rPr>
          <w:rFonts w:ascii="Roboto Slab" w:eastAsia="Roboto Slab" w:hAnsi="Roboto Slab" w:cs="Roboto Slab"/>
          <w:b/>
          <w:bCs/>
          <w:sz w:val="20"/>
          <w:szCs w:val="20"/>
        </w:rPr>
        <w:t xml:space="preserve">Despliegue en cloud (4/6). </w:t>
      </w:r>
      <w:r>
        <w:rPr>
          <w:rFonts w:ascii="Roboto Slab" w:eastAsia="Roboto Slab" w:hAnsi="Roboto Slab" w:cs="Roboto Slab"/>
          <w:sz w:val="20"/>
          <w:szCs w:val="20"/>
        </w:rPr>
        <w:t xml:space="preserve">La solución está desplegada en Azure App Service mediante un script idempotente que no guarda la clave del modelo en el repositorio. No hay pipeline de CI/CD.</w:t>
      </w:r>
    </w:p>
    <w:p>
      <w:pPr>
        <w:spacing w:before="0" w:after="120" w:line="264" w:lineRule="auto"/>
        <w:jc w:val="both"/>
      </w:pPr>
      <w:r>
        <w:rPr>
          <w:rFonts w:ascii="Roboto Slab" w:eastAsia="Roboto Slab" w:hAnsi="Roboto Slab" w:cs="Roboto Slab"/>
          <w:b/>
          <w:bCs/>
          <w:sz w:val="20"/>
          <w:szCs w:val="20"/>
        </w:rPr>
        <w:t xml:space="preserve">Generación del código (5/6). </w:t>
      </w:r>
      <w:r>
        <w:rPr>
          <w:rFonts w:ascii="Roboto Slab" w:eastAsia="Roboto Slab" w:hAnsi="Roboto Slab" w:cs="Roboto Slab"/>
          <w:sz w:val="20"/>
          <w:szCs w:val="20"/>
        </w:rPr>
        <w:t xml:space="preserve">Incluye unas 74 pruebas con un modelo simulado (política, herramientas, guardrail, endpoint, eventos de progreso y registro de fallos). El historial muestra trabajo incremental con ramas y pull requests.</w:t>
      </w:r>
    </w:p>
    <w:p>
      <w:pPr>
        <w:keepNext/>
        <w:spacing w:before="200" w:after="80" w:line="264" w:lineRule="auto"/>
        <w:jc w:val="left"/>
      </w:pPr>
      <w:r>
        <w:rPr>
          <w:rFonts w:ascii="Roboto Slab" w:eastAsia="Roboto Slab" w:hAnsi="Roboto Slab" w:cs="Roboto Slab"/>
          <w:b/>
          <w:bCs/>
          <w:color w:val="1F3864"/>
          <w:sz w:val="22"/>
          <w:szCs w:val="22"/>
        </w:rPr>
        <w:t xml:space="preserve">Defensa: 29 / 40</w:t>
      </w:r>
    </w:p>
    <w:p>
      <w:pPr>
        <w:spacing w:before="0" w:after="120" w:line="264" w:lineRule="auto"/>
        <w:jc w:val="both"/>
      </w:pPr>
      <w:r>
        <w:rPr>
          <w:rFonts w:ascii="Roboto Slab" w:eastAsia="Roboto Slab" w:hAnsi="Roboto Slab" w:cs="Roboto Slab"/>
          <w:b/>
          <w:bCs/>
          <w:sz w:val="20"/>
          <w:szCs w:val="20"/>
        </w:rPr>
        <w:t xml:space="preserve">Arquitectura (7/10). </w:t>
      </w:r>
      <w:r>
        <w:rPr>
          <w:rFonts w:ascii="Roboto Slab" w:eastAsia="Roboto Slab" w:hAnsi="Roboto Slab" w:cs="Roboto Slab"/>
          <w:sz w:val="20"/>
          <w:szCs w:val="20"/>
        </w:rPr>
        <w:t xml:space="preserve">Explicó con claridad el flujo y el uso de agentes como herramientas, y conoce otras formas de comunicación entre agentes (A2A y MCP). Para cambiar de proveedor propuso usar un endpoint compatible con OpenAI o un proxy como LiteLLM. Al hablar de la organización del código, su conocimiento de arquitectura de software fue básico: confundió patrones de diseño con estilos de arquitectura (monolito, microservicios).</w:t>
      </w:r>
    </w:p>
    <w:p>
      <w:pPr>
        <w:spacing w:before="0" w:after="120" w:line="264" w:lineRule="auto"/>
        <w:jc w:val="both"/>
      </w:pPr>
      <w:r>
        <w:rPr>
          <w:rFonts w:ascii="Roboto Slab" w:eastAsia="Roboto Slab" w:hAnsi="Roboto Slab" w:cs="Roboto Slab"/>
          <w:b/>
          <w:bCs/>
          <w:sz w:val="20"/>
          <w:szCs w:val="20"/>
        </w:rPr>
        <w:t xml:space="preserve">Decisiones de código e IA (7/8). </w:t>
      </w:r>
      <w:r>
        <w:rPr>
          <w:rFonts w:ascii="Roboto Slab" w:eastAsia="Roboto Slab" w:hAnsi="Roboto Slab" w:cs="Roboto Slab"/>
          <w:sz w:val="20"/>
          <w:szCs w:val="20"/>
        </w:rPr>
        <w:t xml:space="preserve">Distinguió con precisión LangChain, LangGraph y LangSmith, y comparó un grafo rígido con un SDK de agentes basado en herramientas. Explicó los parámetros del modelo (temperatura, esfuerzo de razonamiento) y describió un RAG completo: curación, fragmentación, embeddings, búsqueda por similitud, re-ranking y selección final.</w:t>
      </w:r>
    </w:p>
    <w:p>
      <w:pPr>
        <w:spacing w:before="0" w:after="120" w:line="264" w:lineRule="auto"/>
        <w:jc w:val="both"/>
      </w:pPr>
      <w:r>
        <w:rPr>
          <w:rFonts w:ascii="Roboto Slab" w:eastAsia="Roboto Slab" w:hAnsi="Roboto Slab" w:cs="Roboto Slab"/>
          <w:b/>
          <w:bCs/>
          <w:sz w:val="20"/>
          <w:szCs w:val="20"/>
        </w:rPr>
        <w:t xml:space="preserve">Despliegue cloud (5/6). </w:t>
      </w:r>
      <w:r>
        <w:rPr>
          <w:rFonts w:ascii="Roboto Slab" w:eastAsia="Roboto Slab" w:hAnsi="Roboto Slab" w:cs="Roboto Slab"/>
          <w:sz w:val="20"/>
          <w:szCs w:val="20"/>
        </w:rPr>
        <w:t xml:space="preserve">Propuso un pipeline con GitHub Actions: ambientes por rama, ramas protegidas con pull requests, pruebas, análisis de vulnerabilidades y linter antes del despliegue.</w:t>
      </w:r>
    </w:p>
    <w:p>
      <w:pPr>
        <w:spacing w:before="0" w:after="120" w:line="264" w:lineRule="auto"/>
        <w:jc w:val="both"/>
      </w:pPr>
      <w:r>
        <w:rPr>
          <w:rFonts w:ascii="Roboto Slab" w:eastAsia="Roboto Slab" w:hAnsi="Roboto Slab" w:cs="Roboto Slab"/>
          <w:b/>
          <w:bCs/>
          <w:sz w:val="20"/>
          <w:szCs w:val="20"/>
        </w:rPr>
        <w:t xml:space="preserve">Seguridad (5/8). </w:t>
      </w:r>
      <w:r>
        <w:rPr>
          <w:rFonts w:ascii="Roboto Slab" w:eastAsia="Roboto Slab" w:hAnsi="Roboto Slab" w:cs="Roboto Slab"/>
          <w:sz w:val="20"/>
          <w:szCs w:val="20"/>
        </w:rPr>
        <w:t xml:space="preserve">Propuso clasificadores de inyección y jailbreak a la entrada, guardrails de veracidad y de temas sensibles a la salida, y que solo el orquestador pueda invocar a los sub-agentes. Para datos sensibles propuso que el modelo trabaje con referencias y las herramientas resuelvan el dato real. Ante un usuario que envía la cédula de otro, explicó cómo validarlo, pero no está implementado.</w:t>
      </w:r>
    </w:p>
    <w:p>
      <w:pPr>
        <w:spacing w:before="0" w:after="120" w:line="264" w:lineRule="auto"/>
        <w:jc w:val="both"/>
      </w:pPr>
      <w:r>
        <w:rPr>
          <w:rFonts w:ascii="Roboto Slab" w:eastAsia="Roboto Slab" w:hAnsi="Roboto Slab" w:cs="Roboto Slab"/>
          <w:b/>
          <w:bCs/>
          <w:sz w:val="20"/>
          <w:szCs w:val="20"/>
        </w:rPr>
        <w:t xml:space="preserve">Trade-offs (5/8). </w:t>
      </w:r>
      <w:r>
        <w:rPr>
          <w:rFonts w:ascii="Roboto Slab" w:eastAsia="Roboto Slab" w:hAnsi="Roboto Slab" w:cs="Roboto Slab"/>
          <w:sz w:val="20"/>
          <w:szCs w:val="20"/>
        </w:rPr>
        <w:t xml:space="preserve">Identificó como mejoras la trazabilidad persistente (por ejemplo con Langfuse), un proxy de modelos con balanceo entre proveedores, pruebas de carga por agente y limitación de peticiones por IP con bloqueo progresivo. Describe prácticas de resiliencia por experiencia (bloqueo progresivo, manejo de errores), pero no reconoció el patrón circuit breaker por su nombre, y de patrones de diseño solo recordó Factory de forma superficial.</w:t>
      </w:r>
    </w:p>
    <w:p w14:paraId="2CEE6667" w14:textId="1A50A81B" w:rsidR="30BD909B" w:rsidRDefault="30BD909B" w:rsidP="77DA96FC">
      <w:pPr>
        <w:spacing w:line="253" w:lineRule="auto"/>
      </w:pPr>
      <w:r w:rsidRPr="77DA96FC">
        <w:rPr>
          <w:rFonts w:ascii="Roboto Slab" w:eastAsia="Roboto Slab" w:hAnsi="Roboto Slab" w:cs="Roboto Slab"/>
          <w:b/>
          <w:bCs/>
          <w:color w:val="000000" w:themeColor="text1"/>
        </w:rPr>
        <w:t xml:space="preserve">Recomendación: </w:t>
      </w:r>
    </w:p>
    <w:p>
      <w:pPr>
        <w:spacing w:before="0" w:after="120" w:line="264" w:lineRule="auto"/>
        <w:jc w:val="both"/>
      </w:pPr>
      <w:r>
        <w:rPr>
          <w:rFonts w:ascii="Roboto Slab" w:eastAsia="Roboto Slab" w:hAnsi="Roboto Slab" w:cs="Roboto Slab"/>
          <w:sz w:val="20"/>
          <w:szCs w:val="20"/>
        </w:rPr>
        <w:t xml:space="preserve">Se recomienda continuar en el proceso. Entregó una solución funcional y desplegada en la que la decisión de negocio no depende del modelo, con controles de herramientas, validación cruzada de argumentos y pruebas automatizadas, y defendió sus decisiones con precisión.</w:t>
      </w:r>
    </w:p>
    <w:p>
      <w:pPr>
        <w:spacing w:before="0" w:after="120" w:line="264" w:lineRule="auto"/>
        <w:jc w:val="both"/>
      </w:pPr>
      <w:r>
        <w:rPr>
          <w:rFonts w:ascii="Roboto Slab" w:eastAsia="Roboto Slab" w:hAnsi="Roboto Slab" w:cs="Roboto Slab"/>
          <w:sz w:val="20"/>
          <w:szCs w:val="20"/>
        </w:rPr>
        <w:t xml:space="preserve">Debe reforzar fundamentos de ingeniería de software (patrones de diseño, arquitectura por capas, patrones de resiliencia), autenticación y autorización por cliente, resiliencia ante fallos del proveedor de modelos, persistencia del estado y de las trazas, y que los datos sensibles no pasen por el modelo.</w:t>
      </w:r>
    </w:p>
    <w:p w14:paraId="74F3755F" w14:textId="77777777" w:rsidR="008E39F4" w:rsidRDefault="008E39F4" w:rsidP="008E39F4">
      <w:pPr>
        <w:pageBreakBefore/>
        <w:rPr>
          <w:rFonts w:ascii="Roboto Slab" w:eastAsia="Roboto Slab" w:hAnsi="Roboto Slab" w:cs="Roboto Slab"/>
          <w:b/>
        </w:rPr>
      </w:pPr>
      <w:r w:rsidRPr="66938DAA">
        <w:rPr>
          <w:rFonts w:ascii="Roboto Slab" w:eastAsia="Roboto Slab" w:hAnsi="Roboto Slab" w:cs="Roboto Slab"/>
          <w:b/>
          <w:bCs/>
        </w:rPr>
        <w:t>GAPS:</w:t>
      </w:r>
    </w:p>
    <w:p w14:paraId="651CABBE" w14:textId="45CC7D3E" w:rsidR="66938DAA" w:rsidRDefault="66938DAA" w:rsidP="66938DAA">
      <w:pPr>
        <w:rPr>
          <w:rFonts w:ascii="Roboto Slab" w:eastAsia="Roboto Slab" w:hAnsi="Roboto Slab" w:cs="Roboto Slab"/>
          <w:b/>
          <w:bCs/>
        </w:rPr>
      </w:pPr>
    </w:p>
    <w:tbl>
      <w:tblPr>
        <w:tblStyle w:val="Tablaconcuadrcula"/>
        <w:tblW w:w="9019" w:type="dxa"/>
        <w:tblLook w:val="04A0" w:firstRow="1" w:lastRow="0" w:firstColumn="1" w:lastColumn="0" w:noHBand="0" w:noVBand="1"/>
      </w:tblPr>
      <w:tblGrid>
        <w:gridCol w:w="2160"/>
        <w:gridCol w:w="6859"/>
      </w:tblGrid>
      <w:tr w:rsidR="008E39F4" w14:paraId="6A721011" w14:textId="77777777" w:rsidTr="77DA96FC">
        <w:tc>
          <w:tcPr>
            <w:tcW w:w="2160" w:type="dxa"/>
            <w:shd w:val="clear" w:color="auto" w:fill="FFFF00"/>
          </w:tcPr>
          <w:p w14:paraId="14412D1B" w14:textId="77777777" w:rsidR="008E39F4" w:rsidRDefault="008E39F4" w:rsidP="00680C2B">
            <w:pPr>
              <w:rPr>
                <w:color w:val="000000" w:themeColor="text1"/>
              </w:rPr>
            </w:pPr>
            <w:r>
              <w:rPr>
                <w:color w:val="000000" w:themeColor="text1"/>
              </w:rPr>
              <w:t>TEMA</w:t>
            </w:r>
          </w:p>
        </w:tc>
        <w:tc>
          <w:tcPr>
            <w:tcW w:w="6859" w:type="dxa"/>
            <w:shd w:val="clear" w:color="auto" w:fill="FFFF00"/>
          </w:tcPr>
          <w:p w14:paraId="044D2D34" w14:textId="77777777" w:rsidR="008E39F4" w:rsidRDefault="008E39F4" w:rsidP="00680C2B">
            <w:pPr>
              <w:rPr>
                <w:color w:val="000000" w:themeColor="text1"/>
              </w:rPr>
            </w:pPr>
            <w:r>
              <w:rPr>
                <w:color w:val="000000" w:themeColor="text1"/>
              </w:rPr>
              <w:t>OBSERVACIÓN</w:t>
            </w:r>
          </w:p>
        </w:tc>
      </w:tr>
      <w:tr w:rsidR="008E39F4" w14:paraId="0562CB0E" w14:textId="77777777" w:rsidTr="77DA96FC">
        <w:tc>
          <w:tcPr>
            <w:tcW w:w="2160" w:type="dxa"/>
          </w:tcPr>
          <w:p w14:paraId="52502C46" w14:textId="17E4BA97" w:rsidR="2CDB9F19" w:rsidRDefault="025C35EA" w:rsidP="66938DAA">
            <w:r w:rsidRPr="66938DAA">
              <w:rPr>
                <w:rFonts w:ascii="Times New Roman" w:eastAsia="Times New Roman" w:hAnsi="Times New Roman" w:cs="Times New Roman"/>
                <w:b/>
                <w:bCs/>
                <w:color w:val="000000" w:themeColor="text1"/>
                <w:sz w:val="24"/>
                <w:szCs w:val="24"/>
              </w:rPr>
              <w:t>Metodologías de procesos</w:t>
            </w:r>
          </w:p>
        </w:tc>
        <w:tc>
          <w:tcPr>
            <w:tcW w:w="6859" w:type="dxa"/>
          </w:tcPr>
          <w:p w14:paraId="4A5ED667" w14:textId="42E14BC3" w:rsidR="196C115D" w:rsidRDefault="196C115D" w:rsidP="055F5A00">
            <w:pPr>
              <w:jc w:val="both"/>
            </w:pPr>
            <w:r>
              <w:rPr>
                <w:rFonts w:ascii="Times New Roman" w:eastAsia="Times New Roman" w:hAnsi="Times New Roman" w:cs="Times New Roman"/>
                <w:sz w:val="22"/>
                <w:szCs w:val="22"/>
              </w:rPr>
              <w:t xml:space="preserve">Buen proceso: instrucción inicial con contexto y planificación, ramas, pull requests y pruebas. Patrones de diseño y arquitectura de software en nivel básico; diseño sin capas.</w:t>
            </w:r>
          </w:p>
        </w:tc>
      </w:tr>
      <w:tr w:rsidR="00946420" w14:paraId="6D98A12B" w14:textId="77777777" w:rsidTr="77DA96FC">
        <w:tc>
          <w:tcPr>
            <w:tcW w:w="2160" w:type="dxa"/>
          </w:tcPr>
          <w:p w14:paraId="55A17B6D" w14:textId="67F6230F" w:rsidR="2CDB9F19" w:rsidRDefault="025C35EA" w:rsidP="66938DAA">
            <w:r w:rsidRPr="66938DAA">
              <w:rPr>
                <w:rFonts w:ascii="Times New Roman" w:eastAsia="Times New Roman" w:hAnsi="Times New Roman" w:cs="Times New Roman"/>
                <w:b/>
                <w:bCs/>
                <w:color w:val="000000" w:themeColor="text1"/>
                <w:sz w:val="24"/>
                <w:szCs w:val="24"/>
              </w:rPr>
              <w:t>Desarrollo</w:t>
            </w:r>
          </w:p>
        </w:tc>
        <w:tc>
          <w:tcPr>
            <w:tcW w:w="6859" w:type="dxa"/>
          </w:tcPr>
          <w:p w14:paraId="0E4C4D14" w14:textId="58244983" w:rsidR="77DA96FC" w:rsidRDefault="77DA96FC" w:rsidP="77DA96FC">
            <w:pPr>
              <w:jc w:val="both"/>
            </w:pPr>
            <w:r>
              <w:rPr>
                <w:rFonts w:ascii="Times New Roman" w:eastAsia="Times New Roman" w:hAnsi="Times New Roman" w:cs="Times New Roman"/>
                <w:sz w:val="22"/>
                <w:szCs w:val="22"/>
              </w:rPr>
              <w:t xml:space="preserve">Estado y trazas solo en memoria. Código organizado de forma plana; propuso separarlo por agente.</w:t>
            </w:r>
          </w:p>
        </w:tc>
      </w:tr>
      <w:tr w:rsidR="00946420" w14:paraId="110FFD37" w14:textId="77777777" w:rsidTr="77DA96FC">
        <w:tc>
          <w:tcPr>
            <w:tcW w:w="2160" w:type="dxa"/>
          </w:tcPr>
          <w:p w14:paraId="0952BFF5" w14:textId="51E8B543" w:rsidR="2CDB9F19" w:rsidRDefault="2CDB9F19" w:rsidP="2CDB9F19">
            <w:r w:rsidRPr="66938DAA">
              <w:rPr>
                <w:rFonts w:ascii="Times New Roman" w:eastAsia="Times New Roman" w:hAnsi="Times New Roman" w:cs="Times New Roman"/>
                <w:b/>
                <w:bCs/>
                <w:color w:val="000000" w:themeColor="text1"/>
                <w:sz w:val="24"/>
                <w:szCs w:val="24"/>
              </w:rPr>
              <w:t xml:space="preserve">Calidad </w:t>
            </w:r>
            <w:r w:rsidR="0661BE5D" w:rsidRPr="66938DAA">
              <w:rPr>
                <w:rFonts w:ascii="Times New Roman" w:eastAsia="Times New Roman" w:hAnsi="Times New Roman" w:cs="Times New Roman"/>
                <w:b/>
                <w:bCs/>
                <w:color w:val="000000" w:themeColor="text1"/>
                <w:sz w:val="24"/>
                <w:szCs w:val="24"/>
              </w:rPr>
              <w:t>temprana</w:t>
            </w:r>
          </w:p>
        </w:tc>
        <w:tc>
          <w:tcPr>
            <w:tcW w:w="6859" w:type="dxa"/>
          </w:tcPr>
          <w:p w14:paraId="58EEE284" w14:textId="0324FFFC" w:rsidR="0DC8D9E4" w:rsidRDefault="0DC8D9E4" w:rsidP="055F5A00">
            <w:pPr>
              <w:jc w:val="both"/>
            </w:pPr>
            <w:r>
              <w:rPr>
                <w:rFonts w:ascii="Times New Roman" w:eastAsia="Times New Roman" w:hAnsi="Times New Roman" w:cs="Times New Roman"/>
                <w:sz w:val="22"/>
                <w:szCs w:val="22"/>
              </w:rPr>
              <w:t xml:space="preserve">Unas 74 pruebas con modelo simulado. Falta probar fallos del proveedor de modelos y concurrencia.</w:t>
            </w:r>
          </w:p>
        </w:tc>
      </w:tr>
      <w:tr w:rsidR="0023217F" w14:paraId="1F72F646" w14:textId="77777777" w:rsidTr="77DA96FC">
        <w:tc>
          <w:tcPr>
            <w:tcW w:w="2160" w:type="dxa"/>
          </w:tcPr>
          <w:p w14:paraId="3A70707B" w14:textId="4897A23E" w:rsidR="2CDB9F19" w:rsidRDefault="0661BE5D" w:rsidP="66938DAA">
            <w:r w:rsidRPr="66938DAA">
              <w:rPr>
                <w:rFonts w:ascii="Times New Roman" w:eastAsia="Times New Roman" w:hAnsi="Times New Roman" w:cs="Times New Roman"/>
                <w:b/>
                <w:bCs/>
                <w:color w:val="000000" w:themeColor="text1"/>
                <w:sz w:val="24"/>
                <w:szCs w:val="24"/>
              </w:rPr>
              <w:t>Devops</w:t>
            </w:r>
          </w:p>
        </w:tc>
        <w:tc>
          <w:tcPr>
            <w:tcW w:w="6859" w:type="dxa"/>
          </w:tcPr>
          <w:p w14:paraId="48121759" w14:textId="3D7D0E69" w:rsidR="77DA96FC" w:rsidRDefault="77DA96FC" w:rsidP="77DA96FC">
            <w:pPr>
              <w:jc w:val="both"/>
            </w:pPr>
            <w:r>
              <w:rPr>
                <w:rFonts w:ascii="Times New Roman" w:eastAsia="Times New Roman" w:hAnsi="Times New Roman" w:cs="Times New Roman"/>
                <w:sz w:val="22"/>
                <w:szCs w:val="22"/>
              </w:rPr>
              <w:t xml:space="preserve">Desplegado en Azure con script, sin pipeline de CI/CD. Sin reintentos, límite de tasa ni fallback entre proveedores.</w:t>
            </w:r>
          </w:p>
        </w:tc>
      </w:tr>
      <w:tr w:rsidR="2CDB9F19" w14:paraId="0E8508CF" w14:textId="77777777" w:rsidTr="77DA96FC">
        <w:trPr>
          <w:trHeight w:val="300"/>
        </w:trPr>
        <w:tc>
          <w:tcPr>
            <w:tcW w:w="2160" w:type="dxa"/>
          </w:tcPr>
          <w:p w14:paraId="6C081852" w14:textId="20248351" w:rsidR="2CDB9F19" w:rsidRDefault="0661BE5D" w:rsidP="66938DAA">
            <w:r w:rsidRPr="66938DAA">
              <w:rPr>
                <w:rFonts w:ascii="Times New Roman" w:eastAsia="Times New Roman" w:hAnsi="Times New Roman" w:cs="Times New Roman"/>
                <w:b/>
                <w:bCs/>
                <w:color w:val="000000" w:themeColor="text1"/>
                <w:sz w:val="24"/>
                <w:szCs w:val="24"/>
              </w:rPr>
              <w:t>Seguridad</w:t>
            </w:r>
          </w:p>
        </w:tc>
        <w:tc>
          <w:tcPr>
            <w:tcW w:w="6859" w:type="dxa"/>
          </w:tcPr>
          <w:p w14:paraId="38F11274" w14:textId="019E9DE7" w:rsidR="77DA96FC" w:rsidRDefault="77DA96FC" w:rsidP="77DA96FC">
            <w:pPr>
              <w:jc w:val="both"/>
            </w:pPr>
            <w:r>
              <w:rPr>
                <w:rFonts w:ascii="Times New Roman" w:eastAsia="Times New Roman" w:hAnsi="Times New Roman" w:cs="Times New Roman"/>
                <w:sz w:val="22"/>
                <w:szCs w:val="22"/>
              </w:rPr>
              <w:t xml:space="preserve">Sin autenticación ni control de acceso por cliente. La cédula pasa por el modelo para el control cruzado. Sin guardrails de entrada implementados.</w:t>
            </w:r>
          </w:p>
        </w:tc>
      </w:tr>
    </w:tbl>
    <w:p w14:paraId="6BB9E253" w14:textId="77777777" w:rsidR="008E39F4" w:rsidRDefault="008E39F4" w:rsidP="008E39F4">
      <w:pPr>
        <w:rPr>
          <w:rFonts w:ascii="Roboto Slab" w:eastAsia="Roboto Slab" w:hAnsi="Roboto Slab" w:cs="Roboto Slab"/>
          <w:b/>
        </w:rPr>
      </w:pPr>
    </w:p>
    <w:p w14:paraId="23DE523C" w14:textId="77777777" w:rsidR="00294602" w:rsidRPr="00F10050" w:rsidRDefault="00294602" w:rsidP="008E39F4">
      <w:pPr>
        <w:rPr>
          <w:rFonts w:ascii="Roboto Slab" w:eastAsia="Roboto Slab" w:hAnsi="Roboto Slab" w:cs="Roboto Slab"/>
        </w:rPr>
      </w:pPr>
    </w:p>
    <w:sectPr w:rsidR="00294602" w:rsidRPr="00F1005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4B3921" w14:textId="77777777" w:rsidR="00B73B46" w:rsidRDefault="00B73B46">
      <w:pPr>
        <w:spacing w:line="240" w:lineRule="auto"/>
      </w:pPr>
      <w:r>
        <w:separator/>
      </w:r>
    </w:p>
  </w:endnote>
  <w:endnote w:type="continuationSeparator" w:id="0">
    <w:p w14:paraId="7D7DE0A9" w14:textId="77777777" w:rsidR="00B73B46" w:rsidRDefault="00B73B46">
      <w:pPr>
        <w:spacing w:line="240" w:lineRule="auto"/>
      </w:pPr>
      <w:r>
        <w:continuationSeparator/>
      </w:r>
    </w:p>
  </w:endnote>
  <w:endnote w:type="continuationNotice" w:id="1">
    <w:p w14:paraId="3B552BD5" w14:textId="77777777" w:rsidR="00B73B46" w:rsidRDefault="00B73B4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Roboto Slab">
    <w:altName w:val="Arial"/>
    <w:panose1 w:val="00000000000000000000"/>
    <w:charset w:val="00"/>
    <w:family w:val="auto"/>
    <w:pitch w:val="variable"/>
    <w:sig w:usb0="000004FF" w:usb1="8000405F" w:usb2="00000022"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9C7FB96" w14:textId="77777777" w:rsidR="00B73B46" w:rsidRDefault="00B73B46">
      <w:pPr>
        <w:spacing w:line="240" w:lineRule="auto"/>
      </w:pPr>
      <w:r>
        <w:separator/>
      </w:r>
    </w:p>
  </w:footnote>
  <w:footnote w:type="continuationSeparator" w:id="0">
    <w:p w14:paraId="6975AB2F" w14:textId="77777777" w:rsidR="00B73B46" w:rsidRDefault="00B73B46">
      <w:pPr>
        <w:spacing w:line="240" w:lineRule="auto"/>
      </w:pPr>
      <w:r>
        <w:continuationSeparator/>
      </w:r>
    </w:p>
  </w:footnote>
  <w:footnote w:type="continuationNotice" w:id="1">
    <w:p w14:paraId="2853E921" w14:textId="77777777" w:rsidR="00B73B46" w:rsidRDefault="00B73B46">
      <w:pPr>
        <w:spacing w:line="240" w:lineRule="auto"/>
      </w:pPr>
    </w:p>
  </w:footnote>
  <w:footnote w:id="2">
    <w:p w14:paraId="07459315" w14:textId="77777777" w:rsidR="00372D5B" w:rsidRDefault="00372D5B">
      <w:pPr>
        <w:spacing w:line="240" w:lineRule="auto"/>
        <w:jc w:val="both"/>
        <w:rPr>
          <w:sz w:val="20"/>
          <w:szCs w:val="20"/>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FA701D"/>
    <w:multiLevelType w:val="hybridMultilevel"/>
    <w:tmpl w:val="AA6A4E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1B2D49D4"/>
    <w:multiLevelType w:val="hybridMultilevel"/>
    <w:tmpl w:val="FDA2E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D31683"/>
    <w:multiLevelType w:val="hybridMultilevel"/>
    <w:tmpl w:val="453A4CE4"/>
    <w:lvl w:ilvl="0" w:tplc="2C180CB0">
      <w:start w:val="1"/>
      <w:numFmt w:val="bullet"/>
      <w:lvlText w:val=""/>
      <w:lvlJc w:val="left"/>
      <w:pPr>
        <w:ind w:left="720" w:hanging="360"/>
      </w:pPr>
      <w:rPr>
        <w:rFonts w:ascii="Symbol" w:hAnsi="Symbol" w:hint="default"/>
      </w:rPr>
    </w:lvl>
    <w:lvl w:ilvl="1" w:tplc="38CC659A">
      <w:start w:val="1"/>
      <w:numFmt w:val="bullet"/>
      <w:lvlText w:val="o"/>
      <w:lvlJc w:val="left"/>
      <w:pPr>
        <w:ind w:left="1440" w:hanging="360"/>
      </w:pPr>
      <w:rPr>
        <w:rFonts w:ascii="Courier New" w:hAnsi="Courier New" w:hint="default"/>
      </w:rPr>
    </w:lvl>
    <w:lvl w:ilvl="2" w:tplc="4E7436D4">
      <w:start w:val="1"/>
      <w:numFmt w:val="bullet"/>
      <w:lvlText w:val=""/>
      <w:lvlJc w:val="left"/>
      <w:pPr>
        <w:ind w:left="2160" w:hanging="360"/>
      </w:pPr>
      <w:rPr>
        <w:rFonts w:ascii="Wingdings" w:hAnsi="Wingdings" w:hint="default"/>
      </w:rPr>
    </w:lvl>
    <w:lvl w:ilvl="3" w:tplc="B630D134">
      <w:start w:val="1"/>
      <w:numFmt w:val="bullet"/>
      <w:lvlText w:val=""/>
      <w:lvlJc w:val="left"/>
      <w:pPr>
        <w:ind w:left="2880" w:hanging="360"/>
      </w:pPr>
      <w:rPr>
        <w:rFonts w:ascii="Symbol" w:hAnsi="Symbol" w:hint="default"/>
      </w:rPr>
    </w:lvl>
    <w:lvl w:ilvl="4" w:tplc="561AA6BC">
      <w:start w:val="1"/>
      <w:numFmt w:val="bullet"/>
      <w:lvlText w:val="o"/>
      <w:lvlJc w:val="left"/>
      <w:pPr>
        <w:ind w:left="3600" w:hanging="360"/>
      </w:pPr>
      <w:rPr>
        <w:rFonts w:ascii="Courier New" w:hAnsi="Courier New" w:hint="default"/>
      </w:rPr>
    </w:lvl>
    <w:lvl w:ilvl="5" w:tplc="F482A1CE">
      <w:start w:val="1"/>
      <w:numFmt w:val="bullet"/>
      <w:lvlText w:val=""/>
      <w:lvlJc w:val="left"/>
      <w:pPr>
        <w:ind w:left="4320" w:hanging="360"/>
      </w:pPr>
      <w:rPr>
        <w:rFonts w:ascii="Wingdings" w:hAnsi="Wingdings" w:hint="default"/>
      </w:rPr>
    </w:lvl>
    <w:lvl w:ilvl="6" w:tplc="E1BC964C">
      <w:start w:val="1"/>
      <w:numFmt w:val="bullet"/>
      <w:lvlText w:val=""/>
      <w:lvlJc w:val="left"/>
      <w:pPr>
        <w:ind w:left="5040" w:hanging="360"/>
      </w:pPr>
      <w:rPr>
        <w:rFonts w:ascii="Symbol" w:hAnsi="Symbol" w:hint="default"/>
      </w:rPr>
    </w:lvl>
    <w:lvl w:ilvl="7" w:tplc="476C8F9A">
      <w:start w:val="1"/>
      <w:numFmt w:val="bullet"/>
      <w:lvlText w:val="o"/>
      <w:lvlJc w:val="left"/>
      <w:pPr>
        <w:ind w:left="5760" w:hanging="360"/>
      </w:pPr>
      <w:rPr>
        <w:rFonts w:ascii="Courier New" w:hAnsi="Courier New" w:hint="default"/>
      </w:rPr>
    </w:lvl>
    <w:lvl w:ilvl="8" w:tplc="687E3DBE">
      <w:start w:val="1"/>
      <w:numFmt w:val="bullet"/>
      <w:lvlText w:val=""/>
      <w:lvlJc w:val="left"/>
      <w:pPr>
        <w:ind w:left="6480" w:hanging="360"/>
      </w:pPr>
      <w:rPr>
        <w:rFonts w:ascii="Wingdings" w:hAnsi="Wingdings" w:hint="default"/>
      </w:rPr>
    </w:lvl>
  </w:abstractNum>
  <w:abstractNum w:abstractNumId="3" w15:restartNumberingAfterBreak="0">
    <w:nsid w:val="3E952C9D"/>
    <w:multiLevelType w:val="multilevel"/>
    <w:tmpl w:val="74E4E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2520C9A"/>
    <w:multiLevelType w:val="hybridMultilevel"/>
    <w:tmpl w:val="4A422E1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4381707E"/>
    <w:multiLevelType w:val="hybridMultilevel"/>
    <w:tmpl w:val="18D88D62"/>
    <w:lvl w:ilvl="0" w:tplc="509289F6">
      <w:start w:val="59"/>
      <w:numFmt w:val="bullet"/>
      <w:lvlText w:val=""/>
      <w:lvlJc w:val="left"/>
      <w:pPr>
        <w:ind w:left="720" w:hanging="360"/>
      </w:pPr>
      <w:rPr>
        <w:rFonts w:ascii="Symbol" w:eastAsia="Roboto Slab" w:hAnsi="Symbol" w:cs="Roboto Slab"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5564CAD7"/>
    <w:multiLevelType w:val="hybridMultilevel"/>
    <w:tmpl w:val="56FEA382"/>
    <w:lvl w:ilvl="0" w:tplc="60CA8692">
      <w:start w:val="1"/>
      <w:numFmt w:val="bullet"/>
      <w:lvlText w:val=""/>
      <w:lvlJc w:val="left"/>
      <w:pPr>
        <w:ind w:left="720" w:hanging="360"/>
      </w:pPr>
      <w:rPr>
        <w:rFonts w:ascii="Symbol" w:hAnsi="Symbol" w:hint="default"/>
      </w:rPr>
    </w:lvl>
    <w:lvl w:ilvl="1" w:tplc="09F0A810">
      <w:start w:val="1"/>
      <w:numFmt w:val="bullet"/>
      <w:lvlText w:val="o"/>
      <w:lvlJc w:val="left"/>
      <w:pPr>
        <w:ind w:left="1440" w:hanging="360"/>
      </w:pPr>
      <w:rPr>
        <w:rFonts w:ascii="Courier New" w:hAnsi="Courier New" w:hint="default"/>
      </w:rPr>
    </w:lvl>
    <w:lvl w:ilvl="2" w:tplc="10585498">
      <w:start w:val="1"/>
      <w:numFmt w:val="bullet"/>
      <w:lvlText w:val=""/>
      <w:lvlJc w:val="left"/>
      <w:pPr>
        <w:ind w:left="2160" w:hanging="360"/>
      </w:pPr>
      <w:rPr>
        <w:rFonts w:ascii="Wingdings" w:hAnsi="Wingdings" w:hint="default"/>
      </w:rPr>
    </w:lvl>
    <w:lvl w:ilvl="3" w:tplc="B7F48854">
      <w:start w:val="1"/>
      <w:numFmt w:val="bullet"/>
      <w:lvlText w:val=""/>
      <w:lvlJc w:val="left"/>
      <w:pPr>
        <w:ind w:left="2880" w:hanging="360"/>
      </w:pPr>
      <w:rPr>
        <w:rFonts w:ascii="Symbol" w:hAnsi="Symbol" w:hint="default"/>
      </w:rPr>
    </w:lvl>
    <w:lvl w:ilvl="4" w:tplc="6F488712">
      <w:start w:val="1"/>
      <w:numFmt w:val="bullet"/>
      <w:lvlText w:val="o"/>
      <w:lvlJc w:val="left"/>
      <w:pPr>
        <w:ind w:left="3600" w:hanging="360"/>
      </w:pPr>
      <w:rPr>
        <w:rFonts w:ascii="Courier New" w:hAnsi="Courier New" w:hint="default"/>
      </w:rPr>
    </w:lvl>
    <w:lvl w:ilvl="5" w:tplc="592A253A">
      <w:start w:val="1"/>
      <w:numFmt w:val="bullet"/>
      <w:lvlText w:val=""/>
      <w:lvlJc w:val="left"/>
      <w:pPr>
        <w:ind w:left="4320" w:hanging="360"/>
      </w:pPr>
      <w:rPr>
        <w:rFonts w:ascii="Wingdings" w:hAnsi="Wingdings" w:hint="default"/>
      </w:rPr>
    </w:lvl>
    <w:lvl w:ilvl="6" w:tplc="8A6245E2">
      <w:start w:val="1"/>
      <w:numFmt w:val="bullet"/>
      <w:lvlText w:val=""/>
      <w:lvlJc w:val="left"/>
      <w:pPr>
        <w:ind w:left="5040" w:hanging="360"/>
      </w:pPr>
      <w:rPr>
        <w:rFonts w:ascii="Symbol" w:hAnsi="Symbol" w:hint="default"/>
      </w:rPr>
    </w:lvl>
    <w:lvl w:ilvl="7" w:tplc="7AE871D4">
      <w:start w:val="1"/>
      <w:numFmt w:val="bullet"/>
      <w:lvlText w:val="o"/>
      <w:lvlJc w:val="left"/>
      <w:pPr>
        <w:ind w:left="5760" w:hanging="360"/>
      </w:pPr>
      <w:rPr>
        <w:rFonts w:ascii="Courier New" w:hAnsi="Courier New" w:hint="default"/>
      </w:rPr>
    </w:lvl>
    <w:lvl w:ilvl="8" w:tplc="663C6C18">
      <w:start w:val="1"/>
      <w:numFmt w:val="bullet"/>
      <w:lvlText w:val=""/>
      <w:lvlJc w:val="left"/>
      <w:pPr>
        <w:ind w:left="6480" w:hanging="360"/>
      </w:pPr>
      <w:rPr>
        <w:rFonts w:ascii="Wingdings" w:hAnsi="Wingdings" w:hint="default"/>
      </w:rPr>
    </w:lvl>
  </w:abstractNum>
  <w:abstractNum w:abstractNumId="7" w15:restartNumberingAfterBreak="0">
    <w:nsid w:val="57D90CAA"/>
    <w:multiLevelType w:val="hybridMultilevel"/>
    <w:tmpl w:val="B574BED2"/>
    <w:lvl w:ilvl="0" w:tplc="FACE47CE">
      <w:start w:val="1"/>
      <w:numFmt w:val="bullet"/>
      <w:lvlText w:val=""/>
      <w:lvlJc w:val="left"/>
      <w:pPr>
        <w:ind w:left="720" w:hanging="360"/>
      </w:pPr>
      <w:rPr>
        <w:rFonts w:ascii="Symbol" w:hAnsi="Symbol" w:hint="default"/>
      </w:rPr>
    </w:lvl>
    <w:lvl w:ilvl="1" w:tplc="1C625F58">
      <w:start w:val="1"/>
      <w:numFmt w:val="bullet"/>
      <w:lvlText w:val="o"/>
      <w:lvlJc w:val="left"/>
      <w:pPr>
        <w:ind w:left="1440" w:hanging="360"/>
      </w:pPr>
      <w:rPr>
        <w:rFonts w:ascii="Courier New" w:hAnsi="Courier New" w:hint="default"/>
      </w:rPr>
    </w:lvl>
    <w:lvl w:ilvl="2" w:tplc="4FE8D26E">
      <w:start w:val="1"/>
      <w:numFmt w:val="bullet"/>
      <w:lvlText w:val=""/>
      <w:lvlJc w:val="left"/>
      <w:pPr>
        <w:ind w:left="2160" w:hanging="360"/>
      </w:pPr>
      <w:rPr>
        <w:rFonts w:ascii="Wingdings" w:hAnsi="Wingdings" w:hint="default"/>
      </w:rPr>
    </w:lvl>
    <w:lvl w:ilvl="3" w:tplc="828CA7C6">
      <w:start w:val="1"/>
      <w:numFmt w:val="bullet"/>
      <w:lvlText w:val=""/>
      <w:lvlJc w:val="left"/>
      <w:pPr>
        <w:ind w:left="2880" w:hanging="360"/>
      </w:pPr>
      <w:rPr>
        <w:rFonts w:ascii="Symbol" w:hAnsi="Symbol" w:hint="default"/>
      </w:rPr>
    </w:lvl>
    <w:lvl w:ilvl="4" w:tplc="D6C85A8E">
      <w:start w:val="1"/>
      <w:numFmt w:val="bullet"/>
      <w:lvlText w:val="o"/>
      <w:lvlJc w:val="left"/>
      <w:pPr>
        <w:ind w:left="3600" w:hanging="360"/>
      </w:pPr>
      <w:rPr>
        <w:rFonts w:ascii="Courier New" w:hAnsi="Courier New" w:hint="default"/>
      </w:rPr>
    </w:lvl>
    <w:lvl w:ilvl="5" w:tplc="55D2DB78">
      <w:start w:val="1"/>
      <w:numFmt w:val="bullet"/>
      <w:lvlText w:val=""/>
      <w:lvlJc w:val="left"/>
      <w:pPr>
        <w:ind w:left="4320" w:hanging="360"/>
      </w:pPr>
      <w:rPr>
        <w:rFonts w:ascii="Wingdings" w:hAnsi="Wingdings" w:hint="default"/>
      </w:rPr>
    </w:lvl>
    <w:lvl w:ilvl="6" w:tplc="4C2EF89A">
      <w:start w:val="1"/>
      <w:numFmt w:val="bullet"/>
      <w:lvlText w:val=""/>
      <w:lvlJc w:val="left"/>
      <w:pPr>
        <w:ind w:left="5040" w:hanging="360"/>
      </w:pPr>
      <w:rPr>
        <w:rFonts w:ascii="Symbol" w:hAnsi="Symbol" w:hint="default"/>
      </w:rPr>
    </w:lvl>
    <w:lvl w:ilvl="7" w:tplc="D242C296">
      <w:start w:val="1"/>
      <w:numFmt w:val="bullet"/>
      <w:lvlText w:val="o"/>
      <w:lvlJc w:val="left"/>
      <w:pPr>
        <w:ind w:left="5760" w:hanging="360"/>
      </w:pPr>
      <w:rPr>
        <w:rFonts w:ascii="Courier New" w:hAnsi="Courier New" w:hint="default"/>
      </w:rPr>
    </w:lvl>
    <w:lvl w:ilvl="8" w:tplc="954E6EC4">
      <w:start w:val="1"/>
      <w:numFmt w:val="bullet"/>
      <w:lvlText w:val=""/>
      <w:lvlJc w:val="left"/>
      <w:pPr>
        <w:ind w:left="6480" w:hanging="360"/>
      </w:pPr>
      <w:rPr>
        <w:rFonts w:ascii="Wingdings" w:hAnsi="Wingdings" w:hint="default"/>
      </w:rPr>
    </w:lvl>
  </w:abstractNum>
  <w:abstractNum w:abstractNumId="8" w15:restartNumberingAfterBreak="0">
    <w:nsid w:val="758F892A"/>
    <w:multiLevelType w:val="hybridMultilevel"/>
    <w:tmpl w:val="DF5A164E"/>
    <w:lvl w:ilvl="0" w:tplc="F69090BC">
      <w:start w:val="1"/>
      <w:numFmt w:val="bullet"/>
      <w:lvlText w:val=""/>
      <w:lvlJc w:val="left"/>
      <w:pPr>
        <w:ind w:left="720" w:hanging="360"/>
      </w:pPr>
      <w:rPr>
        <w:rFonts w:ascii="Symbol" w:hAnsi="Symbol" w:hint="default"/>
      </w:rPr>
    </w:lvl>
    <w:lvl w:ilvl="1" w:tplc="222A28B2">
      <w:start w:val="1"/>
      <w:numFmt w:val="bullet"/>
      <w:lvlText w:val="o"/>
      <w:lvlJc w:val="left"/>
      <w:pPr>
        <w:ind w:left="1440" w:hanging="360"/>
      </w:pPr>
      <w:rPr>
        <w:rFonts w:ascii="Courier New" w:hAnsi="Courier New" w:hint="default"/>
      </w:rPr>
    </w:lvl>
    <w:lvl w:ilvl="2" w:tplc="BA18B356">
      <w:start w:val="1"/>
      <w:numFmt w:val="bullet"/>
      <w:lvlText w:val=""/>
      <w:lvlJc w:val="left"/>
      <w:pPr>
        <w:ind w:left="2160" w:hanging="360"/>
      </w:pPr>
      <w:rPr>
        <w:rFonts w:ascii="Wingdings" w:hAnsi="Wingdings" w:hint="default"/>
      </w:rPr>
    </w:lvl>
    <w:lvl w:ilvl="3" w:tplc="6D12ABC6">
      <w:start w:val="1"/>
      <w:numFmt w:val="bullet"/>
      <w:lvlText w:val=""/>
      <w:lvlJc w:val="left"/>
      <w:pPr>
        <w:ind w:left="2880" w:hanging="360"/>
      </w:pPr>
      <w:rPr>
        <w:rFonts w:ascii="Symbol" w:hAnsi="Symbol" w:hint="default"/>
      </w:rPr>
    </w:lvl>
    <w:lvl w:ilvl="4" w:tplc="6D945D02">
      <w:start w:val="1"/>
      <w:numFmt w:val="bullet"/>
      <w:lvlText w:val="o"/>
      <w:lvlJc w:val="left"/>
      <w:pPr>
        <w:ind w:left="3600" w:hanging="360"/>
      </w:pPr>
      <w:rPr>
        <w:rFonts w:ascii="Courier New" w:hAnsi="Courier New" w:hint="default"/>
      </w:rPr>
    </w:lvl>
    <w:lvl w:ilvl="5" w:tplc="96549488">
      <w:start w:val="1"/>
      <w:numFmt w:val="bullet"/>
      <w:lvlText w:val=""/>
      <w:lvlJc w:val="left"/>
      <w:pPr>
        <w:ind w:left="4320" w:hanging="360"/>
      </w:pPr>
      <w:rPr>
        <w:rFonts w:ascii="Wingdings" w:hAnsi="Wingdings" w:hint="default"/>
      </w:rPr>
    </w:lvl>
    <w:lvl w:ilvl="6" w:tplc="B09001FA">
      <w:start w:val="1"/>
      <w:numFmt w:val="bullet"/>
      <w:lvlText w:val=""/>
      <w:lvlJc w:val="left"/>
      <w:pPr>
        <w:ind w:left="5040" w:hanging="360"/>
      </w:pPr>
      <w:rPr>
        <w:rFonts w:ascii="Symbol" w:hAnsi="Symbol" w:hint="default"/>
      </w:rPr>
    </w:lvl>
    <w:lvl w:ilvl="7" w:tplc="10FAC6B8">
      <w:start w:val="1"/>
      <w:numFmt w:val="bullet"/>
      <w:lvlText w:val="o"/>
      <w:lvlJc w:val="left"/>
      <w:pPr>
        <w:ind w:left="5760" w:hanging="360"/>
      </w:pPr>
      <w:rPr>
        <w:rFonts w:ascii="Courier New" w:hAnsi="Courier New" w:hint="default"/>
      </w:rPr>
    </w:lvl>
    <w:lvl w:ilvl="8" w:tplc="0D8E5036">
      <w:start w:val="1"/>
      <w:numFmt w:val="bullet"/>
      <w:lvlText w:val=""/>
      <w:lvlJc w:val="left"/>
      <w:pPr>
        <w:ind w:left="6480" w:hanging="360"/>
      </w:pPr>
      <w:rPr>
        <w:rFonts w:ascii="Wingdings" w:hAnsi="Wingdings" w:hint="default"/>
      </w:rPr>
    </w:lvl>
  </w:abstractNum>
  <w:abstractNum w:abstractNumId="9" w15:restartNumberingAfterBreak="0">
    <w:nsid w:val="795A4AC6"/>
    <w:multiLevelType w:val="hybridMultilevel"/>
    <w:tmpl w:val="F3D6007C"/>
    <w:lvl w:ilvl="0" w:tplc="064265FC">
      <w:numFmt w:val="bullet"/>
      <w:lvlText w:val=""/>
      <w:lvlJc w:val="left"/>
      <w:pPr>
        <w:ind w:left="720" w:hanging="360"/>
      </w:pPr>
      <w:rPr>
        <w:rFonts w:ascii="Symbol" w:eastAsia="Roboto Slab" w:hAnsi="Symbol" w:cs="Roboto Slab"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7CF59B0A"/>
    <w:multiLevelType w:val="hybridMultilevel"/>
    <w:tmpl w:val="1DE2C0D8"/>
    <w:lvl w:ilvl="0" w:tplc="90E6684A">
      <w:start w:val="1"/>
      <w:numFmt w:val="bullet"/>
      <w:lvlText w:val=""/>
      <w:lvlJc w:val="left"/>
      <w:pPr>
        <w:ind w:left="720" w:hanging="360"/>
      </w:pPr>
      <w:rPr>
        <w:rFonts w:ascii="Symbol" w:hAnsi="Symbol" w:hint="default"/>
      </w:rPr>
    </w:lvl>
    <w:lvl w:ilvl="1" w:tplc="7AE06CC2">
      <w:start w:val="1"/>
      <w:numFmt w:val="bullet"/>
      <w:lvlText w:val="o"/>
      <w:lvlJc w:val="left"/>
      <w:pPr>
        <w:ind w:left="1440" w:hanging="360"/>
      </w:pPr>
      <w:rPr>
        <w:rFonts w:ascii="Courier New" w:hAnsi="Courier New" w:hint="default"/>
      </w:rPr>
    </w:lvl>
    <w:lvl w:ilvl="2" w:tplc="E8F25176">
      <w:start w:val="1"/>
      <w:numFmt w:val="bullet"/>
      <w:lvlText w:val=""/>
      <w:lvlJc w:val="left"/>
      <w:pPr>
        <w:ind w:left="2160" w:hanging="360"/>
      </w:pPr>
      <w:rPr>
        <w:rFonts w:ascii="Wingdings" w:hAnsi="Wingdings" w:hint="default"/>
      </w:rPr>
    </w:lvl>
    <w:lvl w:ilvl="3" w:tplc="B3B6BFC0">
      <w:start w:val="1"/>
      <w:numFmt w:val="bullet"/>
      <w:lvlText w:val=""/>
      <w:lvlJc w:val="left"/>
      <w:pPr>
        <w:ind w:left="2880" w:hanging="360"/>
      </w:pPr>
      <w:rPr>
        <w:rFonts w:ascii="Symbol" w:hAnsi="Symbol" w:hint="default"/>
      </w:rPr>
    </w:lvl>
    <w:lvl w:ilvl="4" w:tplc="9E0A7FD2">
      <w:start w:val="1"/>
      <w:numFmt w:val="bullet"/>
      <w:lvlText w:val="o"/>
      <w:lvlJc w:val="left"/>
      <w:pPr>
        <w:ind w:left="3600" w:hanging="360"/>
      </w:pPr>
      <w:rPr>
        <w:rFonts w:ascii="Courier New" w:hAnsi="Courier New" w:hint="default"/>
      </w:rPr>
    </w:lvl>
    <w:lvl w:ilvl="5" w:tplc="0BCA9CDC">
      <w:start w:val="1"/>
      <w:numFmt w:val="bullet"/>
      <w:lvlText w:val=""/>
      <w:lvlJc w:val="left"/>
      <w:pPr>
        <w:ind w:left="4320" w:hanging="360"/>
      </w:pPr>
      <w:rPr>
        <w:rFonts w:ascii="Wingdings" w:hAnsi="Wingdings" w:hint="default"/>
      </w:rPr>
    </w:lvl>
    <w:lvl w:ilvl="6" w:tplc="289EBF26">
      <w:start w:val="1"/>
      <w:numFmt w:val="bullet"/>
      <w:lvlText w:val=""/>
      <w:lvlJc w:val="left"/>
      <w:pPr>
        <w:ind w:left="5040" w:hanging="360"/>
      </w:pPr>
      <w:rPr>
        <w:rFonts w:ascii="Symbol" w:hAnsi="Symbol" w:hint="default"/>
      </w:rPr>
    </w:lvl>
    <w:lvl w:ilvl="7" w:tplc="952E8F0E">
      <w:start w:val="1"/>
      <w:numFmt w:val="bullet"/>
      <w:lvlText w:val="o"/>
      <w:lvlJc w:val="left"/>
      <w:pPr>
        <w:ind w:left="5760" w:hanging="360"/>
      </w:pPr>
      <w:rPr>
        <w:rFonts w:ascii="Courier New" w:hAnsi="Courier New" w:hint="default"/>
      </w:rPr>
    </w:lvl>
    <w:lvl w:ilvl="8" w:tplc="9E7458EE">
      <w:start w:val="1"/>
      <w:numFmt w:val="bullet"/>
      <w:lvlText w:val=""/>
      <w:lvlJc w:val="left"/>
      <w:pPr>
        <w:ind w:left="6480" w:hanging="360"/>
      </w:pPr>
      <w:rPr>
        <w:rFonts w:ascii="Wingdings" w:hAnsi="Wingdings" w:hint="default"/>
      </w:rPr>
    </w:lvl>
  </w:abstractNum>
  <w:num w:numId="1" w16cid:durableId="1344209327">
    <w:abstractNumId w:val="6"/>
  </w:num>
  <w:num w:numId="2" w16cid:durableId="1736583149">
    <w:abstractNumId w:val="2"/>
  </w:num>
  <w:num w:numId="3" w16cid:durableId="1821192012">
    <w:abstractNumId w:val="7"/>
  </w:num>
  <w:num w:numId="4" w16cid:durableId="1878472081">
    <w:abstractNumId w:val="10"/>
  </w:num>
  <w:num w:numId="5" w16cid:durableId="728965001">
    <w:abstractNumId w:val="8"/>
  </w:num>
  <w:num w:numId="6" w16cid:durableId="133646026">
    <w:abstractNumId w:val="3"/>
  </w:num>
  <w:num w:numId="7" w16cid:durableId="1137837860">
    <w:abstractNumId w:val="1"/>
  </w:num>
  <w:num w:numId="8" w16cid:durableId="221450444">
    <w:abstractNumId w:val="0"/>
  </w:num>
  <w:num w:numId="9" w16cid:durableId="1820072125">
    <w:abstractNumId w:val="4"/>
  </w:num>
  <w:num w:numId="10" w16cid:durableId="96097692">
    <w:abstractNumId w:val="9"/>
  </w:num>
  <w:num w:numId="11" w16cid:durableId="857932029">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D5B"/>
    <w:rsid w:val="00023427"/>
    <w:rsid w:val="00052ECA"/>
    <w:rsid w:val="00071660"/>
    <w:rsid w:val="000726F6"/>
    <w:rsid w:val="000F7354"/>
    <w:rsid w:val="001036B1"/>
    <w:rsid w:val="00134542"/>
    <w:rsid w:val="001678B5"/>
    <w:rsid w:val="00206411"/>
    <w:rsid w:val="0023217F"/>
    <w:rsid w:val="002440CE"/>
    <w:rsid w:val="0025521D"/>
    <w:rsid w:val="00294602"/>
    <w:rsid w:val="002B786F"/>
    <w:rsid w:val="002C395C"/>
    <w:rsid w:val="002D0F80"/>
    <w:rsid w:val="002E4351"/>
    <w:rsid w:val="003062C2"/>
    <w:rsid w:val="00312C03"/>
    <w:rsid w:val="00331C7A"/>
    <w:rsid w:val="00341C8A"/>
    <w:rsid w:val="00372D5B"/>
    <w:rsid w:val="003B65E3"/>
    <w:rsid w:val="00415F48"/>
    <w:rsid w:val="004278DF"/>
    <w:rsid w:val="004371E6"/>
    <w:rsid w:val="004B792D"/>
    <w:rsid w:val="004E4AE9"/>
    <w:rsid w:val="00515910"/>
    <w:rsid w:val="005267FB"/>
    <w:rsid w:val="005967B0"/>
    <w:rsid w:val="005A18CE"/>
    <w:rsid w:val="005F27F1"/>
    <w:rsid w:val="00615B8C"/>
    <w:rsid w:val="006442AA"/>
    <w:rsid w:val="0065630E"/>
    <w:rsid w:val="00667279"/>
    <w:rsid w:val="006744CD"/>
    <w:rsid w:val="006A42BC"/>
    <w:rsid w:val="007B3175"/>
    <w:rsid w:val="007B3504"/>
    <w:rsid w:val="007D7B08"/>
    <w:rsid w:val="00835FDA"/>
    <w:rsid w:val="0084033A"/>
    <w:rsid w:val="0086782E"/>
    <w:rsid w:val="00872A02"/>
    <w:rsid w:val="008C76E6"/>
    <w:rsid w:val="008E39F4"/>
    <w:rsid w:val="00937D76"/>
    <w:rsid w:val="00946420"/>
    <w:rsid w:val="0097609C"/>
    <w:rsid w:val="00A162A7"/>
    <w:rsid w:val="00A77B88"/>
    <w:rsid w:val="00A90834"/>
    <w:rsid w:val="00AD61AC"/>
    <w:rsid w:val="00AF6953"/>
    <w:rsid w:val="00B330AB"/>
    <w:rsid w:val="00B56D95"/>
    <w:rsid w:val="00B73B46"/>
    <w:rsid w:val="00BE6BFD"/>
    <w:rsid w:val="00BF7CB0"/>
    <w:rsid w:val="00C01642"/>
    <w:rsid w:val="00C77D6D"/>
    <w:rsid w:val="00C846AC"/>
    <w:rsid w:val="00C951AD"/>
    <w:rsid w:val="00CA7D37"/>
    <w:rsid w:val="00CF44DF"/>
    <w:rsid w:val="00D508E9"/>
    <w:rsid w:val="00D55F55"/>
    <w:rsid w:val="00DA1E66"/>
    <w:rsid w:val="00DE2E3E"/>
    <w:rsid w:val="00E25179"/>
    <w:rsid w:val="00E32CE2"/>
    <w:rsid w:val="00E50E2B"/>
    <w:rsid w:val="00E55153"/>
    <w:rsid w:val="00E652B3"/>
    <w:rsid w:val="00EC1834"/>
    <w:rsid w:val="00EC4B51"/>
    <w:rsid w:val="00EEEDE8"/>
    <w:rsid w:val="00EF242D"/>
    <w:rsid w:val="00EF7457"/>
    <w:rsid w:val="00EF7CD6"/>
    <w:rsid w:val="00F10050"/>
    <w:rsid w:val="00F334AF"/>
    <w:rsid w:val="00F91128"/>
    <w:rsid w:val="025C35EA"/>
    <w:rsid w:val="03734C87"/>
    <w:rsid w:val="04B93270"/>
    <w:rsid w:val="055F5A00"/>
    <w:rsid w:val="0661BE5D"/>
    <w:rsid w:val="082E916C"/>
    <w:rsid w:val="0846BDAA"/>
    <w:rsid w:val="08C310AA"/>
    <w:rsid w:val="09C4AB0B"/>
    <w:rsid w:val="0A1D04A7"/>
    <w:rsid w:val="0BFAB16C"/>
    <w:rsid w:val="0CB7663E"/>
    <w:rsid w:val="0CC97419"/>
    <w:rsid w:val="0DA19663"/>
    <w:rsid w:val="0DC816CF"/>
    <w:rsid w:val="0DC8D9E4"/>
    <w:rsid w:val="0EC5658B"/>
    <w:rsid w:val="0F3E7565"/>
    <w:rsid w:val="0FCDB6D6"/>
    <w:rsid w:val="121E58B2"/>
    <w:rsid w:val="123BB91E"/>
    <w:rsid w:val="1401CC9A"/>
    <w:rsid w:val="1717602A"/>
    <w:rsid w:val="183ACC65"/>
    <w:rsid w:val="196C115D"/>
    <w:rsid w:val="19A3470D"/>
    <w:rsid w:val="19A37DDD"/>
    <w:rsid w:val="1B6A8650"/>
    <w:rsid w:val="1C3F4155"/>
    <w:rsid w:val="1D1B33C3"/>
    <w:rsid w:val="1F50637E"/>
    <w:rsid w:val="2073C726"/>
    <w:rsid w:val="213B0F97"/>
    <w:rsid w:val="21C55BF6"/>
    <w:rsid w:val="241AEE64"/>
    <w:rsid w:val="25828964"/>
    <w:rsid w:val="27424D06"/>
    <w:rsid w:val="27770BC6"/>
    <w:rsid w:val="29CEE3FD"/>
    <w:rsid w:val="2CDB9F19"/>
    <w:rsid w:val="2F58BCC2"/>
    <w:rsid w:val="2FC7EC3B"/>
    <w:rsid w:val="2FF87967"/>
    <w:rsid w:val="30BD909B"/>
    <w:rsid w:val="32B0EAA9"/>
    <w:rsid w:val="33B5C8DB"/>
    <w:rsid w:val="349A7C5C"/>
    <w:rsid w:val="34CF87E3"/>
    <w:rsid w:val="35CFECB3"/>
    <w:rsid w:val="36F64CF6"/>
    <w:rsid w:val="37320ACE"/>
    <w:rsid w:val="3781D3AF"/>
    <w:rsid w:val="37E4175A"/>
    <w:rsid w:val="38A28DD3"/>
    <w:rsid w:val="3CB3B202"/>
    <w:rsid w:val="3DCE950B"/>
    <w:rsid w:val="3DE20F8C"/>
    <w:rsid w:val="3E949093"/>
    <w:rsid w:val="3EA249A2"/>
    <w:rsid w:val="3EC7D3DF"/>
    <w:rsid w:val="40852CEA"/>
    <w:rsid w:val="40A49EAB"/>
    <w:rsid w:val="41D5FED4"/>
    <w:rsid w:val="42F3B31D"/>
    <w:rsid w:val="430FB331"/>
    <w:rsid w:val="45062D86"/>
    <w:rsid w:val="45969492"/>
    <w:rsid w:val="460B29E2"/>
    <w:rsid w:val="48C09F23"/>
    <w:rsid w:val="499FB3C5"/>
    <w:rsid w:val="4A1553B0"/>
    <w:rsid w:val="4A2059BA"/>
    <w:rsid w:val="4ACE7F27"/>
    <w:rsid w:val="4CBFE2C8"/>
    <w:rsid w:val="4CDA1B84"/>
    <w:rsid w:val="4CE54442"/>
    <w:rsid w:val="4DAA620B"/>
    <w:rsid w:val="4E6CEDE4"/>
    <w:rsid w:val="4F63453B"/>
    <w:rsid w:val="4FBA2670"/>
    <w:rsid w:val="50028DB7"/>
    <w:rsid w:val="505659EE"/>
    <w:rsid w:val="51E0DD67"/>
    <w:rsid w:val="579BB1E5"/>
    <w:rsid w:val="589E8F7E"/>
    <w:rsid w:val="5912ACE8"/>
    <w:rsid w:val="5A94EF24"/>
    <w:rsid w:val="5AF08063"/>
    <w:rsid w:val="5D0BD700"/>
    <w:rsid w:val="5DFC9942"/>
    <w:rsid w:val="5EA3B075"/>
    <w:rsid w:val="614975D0"/>
    <w:rsid w:val="6172EF79"/>
    <w:rsid w:val="63C21F5E"/>
    <w:rsid w:val="6497EE2C"/>
    <w:rsid w:val="66938DAA"/>
    <w:rsid w:val="672E4078"/>
    <w:rsid w:val="678A6CC3"/>
    <w:rsid w:val="6846F3F1"/>
    <w:rsid w:val="69B19477"/>
    <w:rsid w:val="6A14CDCA"/>
    <w:rsid w:val="6AAD9E8C"/>
    <w:rsid w:val="6B520933"/>
    <w:rsid w:val="6C769DD8"/>
    <w:rsid w:val="6C9E18A1"/>
    <w:rsid w:val="6D112B58"/>
    <w:rsid w:val="6DF93C72"/>
    <w:rsid w:val="6E10DAB8"/>
    <w:rsid w:val="6F070C0A"/>
    <w:rsid w:val="6F66B262"/>
    <w:rsid w:val="6FD73DC6"/>
    <w:rsid w:val="70304501"/>
    <w:rsid w:val="71ABB238"/>
    <w:rsid w:val="72400A76"/>
    <w:rsid w:val="725D4FA7"/>
    <w:rsid w:val="726965C9"/>
    <w:rsid w:val="72C1F7A3"/>
    <w:rsid w:val="749AB187"/>
    <w:rsid w:val="74F10B97"/>
    <w:rsid w:val="7512F992"/>
    <w:rsid w:val="7624F088"/>
    <w:rsid w:val="76BB0F1E"/>
    <w:rsid w:val="7720C39D"/>
    <w:rsid w:val="779FF773"/>
    <w:rsid w:val="77DA96FC"/>
    <w:rsid w:val="7B1C25A2"/>
    <w:rsid w:val="7B6936C0"/>
    <w:rsid w:val="7DF47099"/>
    <w:rsid w:val="7EA63761"/>
    <w:rsid w:val="7FF8A40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6BF3A"/>
  <w15:docId w15:val="{0F607FE2-6C55-4720-BBA2-08A3CB71C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419"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character" w:styleId="Hipervnculo">
    <w:name w:val="Hyperlink"/>
    <w:basedOn w:val="Fuentedeprrafopredeter"/>
    <w:uiPriority w:val="99"/>
    <w:unhideWhenUsed/>
    <w:rsid w:val="00EF242D"/>
    <w:rPr>
      <w:color w:val="0000FF" w:themeColor="hyperlink"/>
      <w:u w:val="single"/>
    </w:rPr>
  </w:style>
  <w:style w:type="character" w:styleId="Mencinsinresolver">
    <w:name w:val="Unresolved Mention"/>
    <w:basedOn w:val="Fuentedeprrafopredeter"/>
    <w:uiPriority w:val="99"/>
    <w:semiHidden/>
    <w:unhideWhenUsed/>
    <w:rsid w:val="00EF242D"/>
    <w:rPr>
      <w:color w:val="605E5C"/>
      <w:shd w:val="clear" w:color="auto" w:fill="E1DFDD"/>
    </w:rPr>
  </w:style>
  <w:style w:type="paragraph" w:styleId="Prrafodelista">
    <w:name w:val="List Paragraph"/>
    <w:basedOn w:val="Normal"/>
    <w:uiPriority w:val="34"/>
    <w:qFormat/>
    <w:rsid w:val="00EF242D"/>
    <w:pPr>
      <w:ind w:left="720"/>
      <w:contextualSpacing/>
    </w:pPr>
  </w:style>
  <w:style w:type="paragraph" w:styleId="Sinespaciado">
    <w:name w:val="No Spacing"/>
    <w:uiPriority w:val="1"/>
    <w:qFormat/>
    <w:rsid w:val="00BE6BFD"/>
    <w:pPr>
      <w:spacing w:line="240" w:lineRule="auto"/>
    </w:pPr>
  </w:style>
  <w:style w:type="paragraph" w:styleId="Encabezado">
    <w:name w:val="header"/>
    <w:basedOn w:val="Normal"/>
    <w:link w:val="EncabezadoCar"/>
    <w:uiPriority w:val="99"/>
    <w:semiHidden/>
    <w:unhideWhenUsed/>
    <w:rsid w:val="001678B5"/>
    <w:pPr>
      <w:tabs>
        <w:tab w:val="center" w:pos="4252"/>
        <w:tab w:val="right" w:pos="8504"/>
      </w:tabs>
      <w:spacing w:line="240" w:lineRule="auto"/>
    </w:pPr>
  </w:style>
  <w:style w:type="character" w:customStyle="1" w:styleId="EncabezadoCar">
    <w:name w:val="Encabezado Car"/>
    <w:basedOn w:val="Fuentedeprrafopredeter"/>
    <w:link w:val="Encabezado"/>
    <w:uiPriority w:val="99"/>
    <w:semiHidden/>
    <w:rsid w:val="001678B5"/>
  </w:style>
  <w:style w:type="paragraph" w:styleId="Piedepgina">
    <w:name w:val="footer"/>
    <w:basedOn w:val="Normal"/>
    <w:link w:val="PiedepginaCar"/>
    <w:uiPriority w:val="99"/>
    <w:semiHidden/>
    <w:unhideWhenUsed/>
    <w:rsid w:val="001678B5"/>
    <w:pPr>
      <w:tabs>
        <w:tab w:val="center" w:pos="4252"/>
        <w:tab w:val="right" w:pos="8504"/>
      </w:tabs>
      <w:spacing w:line="240" w:lineRule="auto"/>
    </w:pPr>
  </w:style>
  <w:style w:type="character" w:customStyle="1" w:styleId="PiedepginaCar">
    <w:name w:val="Pie de página Car"/>
    <w:basedOn w:val="Fuentedeprrafopredeter"/>
    <w:link w:val="Piedepgina"/>
    <w:uiPriority w:val="99"/>
    <w:semiHidden/>
    <w:rsid w:val="001678B5"/>
  </w:style>
  <w:style w:type="table" w:styleId="Tablaconcuadrcula">
    <w:name w:val="Table Grid"/>
    <w:basedOn w:val="Tablanormal"/>
    <w:uiPriority w:val="39"/>
    <w:rsid w:val="008E39F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695378887">
      <w:bodyDiv w:val="1"/>
      <w:marLeft w:val="0"/>
      <w:marRight w:val="0"/>
      <w:marTop w:val="0"/>
      <w:marBottom w:val="0"/>
      <w:divBdr>
        <w:top w:val="none" w:sz="0" w:space="0" w:color="auto"/>
        <w:left w:val="none" w:sz="0" w:space="0" w:color="auto"/>
        <w:bottom w:val="none" w:sz="0" w:space="0" w:color="auto"/>
        <w:right w:val="none" w:sz="0" w:space="0" w:color="auto"/>
      </w:divBdr>
    </w:div>
    <w:div w:id="21277670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emf"/><Relationship Id="rId5" Type="http://schemas.openxmlformats.org/officeDocument/2006/relationships/styles" Target="styles.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AB42FA2FAA5E4B9AE16D50B29CA49D" ma:contentTypeVersion="21" ma:contentTypeDescription="Crear nuevo documento." ma:contentTypeScope="" ma:versionID="ffd22b9610bb9f14732406c536d58a76">
  <xsd:schema xmlns:xsd="http://www.w3.org/2001/XMLSchema" xmlns:xs="http://www.w3.org/2001/XMLSchema" xmlns:p="http://schemas.microsoft.com/office/2006/metadata/properties" xmlns:ns2="1cf5af2c-8113-4bdd-a1ee-dfb1a6e837b4" xmlns:ns3="e97e9979-510e-4255-b603-1961139aecd4" targetNamespace="http://schemas.microsoft.com/office/2006/metadata/properties" ma:root="true" ma:fieldsID="0635c8863fc8d0c8e8a0c0fdf346b57a" ns2:_="" ns3:_="">
    <xsd:import namespace="1cf5af2c-8113-4bdd-a1ee-dfb1a6e837b4"/>
    <xsd:import namespace="e97e9979-510e-4255-b603-1961139aecd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Location" minOccurs="0"/>
                <xsd:element ref="ns2:MediaLengthInSeconds" minOccurs="0"/>
                <xsd:element ref="ns2:MediaServiceAutoKeyPoints" minOccurs="0"/>
                <xsd:element ref="ns2:MediaServiceKeyPoints" minOccurs="0"/>
                <xsd:element ref="ns2:MediaServiceObjectDetectorVersions" minOccurs="0"/>
                <xsd:element ref="ns2:MediaServiceSearchProperties" minOccurs="0"/>
                <xsd:element ref="ns2:URL"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f5af2c-8113-4bdd-a1ee-dfb1a6e837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59889e00-5939-4d44-ab83-5947b365ad10" ma:termSetId="09814cd3-568e-fe90-9814-8d621ff8fb84" ma:anchorId="fba54fb3-c3e1-fe81-a776-ca4b69148c4d" ma:open="true" ma:isKeyword="false">
      <xsd:complexType>
        <xsd:sequence>
          <xsd:element ref="pc:Terms" minOccurs="0" maxOccurs="1"/>
        </xsd:sequence>
      </xsd:complex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URL" ma:index="26" nillable="true" ma:displayName="URL" ma:format="Hyperlink" ma:internalName="URL">
      <xsd:complexType>
        <xsd:complexContent>
          <xsd:extension base="dms:URL">
            <xsd:sequence>
              <xsd:element name="Url" type="dms:ValidUrl" minOccurs="0" nillable="true"/>
              <xsd:element name="Description" type="xsd:string" nillable="true"/>
            </xsd:sequence>
          </xsd:extension>
        </xsd:complexContent>
      </xsd:complexType>
    </xsd:element>
    <xsd:element name="_Flow_SignoffStatus" ma:index="27" nillable="true" ma:displayName="Estado de aprobación" ma:internalName="Estado_x0020_de_x0020_aprobaci_x00f3_n">
      <xsd:simpleType>
        <xsd:restriction base="dms:Text"/>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97e9979-510e-4255-b603-1961139aecd4"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9" nillable="true" ma:displayName="Taxonomy Catch All Column" ma:hidden="true" ma:list="{ece84e03-38eb-481e-a73b-a89bda675f3d}" ma:internalName="TaxCatchAll" ma:showField="CatchAllData" ma:web="e97e9979-510e-4255-b603-1961139aec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cf5af2c-8113-4bdd-a1ee-dfb1a6e837b4">
      <Terms xmlns="http://schemas.microsoft.com/office/infopath/2007/PartnerControls"/>
    </lcf76f155ced4ddcb4097134ff3c332f>
    <TaxCatchAll xmlns="e97e9979-510e-4255-b603-1961139aecd4" xsi:nil="true"/>
    <_Flow_SignoffStatus xmlns="1cf5af2c-8113-4bdd-a1ee-dfb1a6e837b4" xsi:nil="true"/>
    <URL xmlns="1cf5af2c-8113-4bdd-a1ee-dfb1a6e837b4">
      <Url xsi:nil="true"/>
      <Description xsi:nil="true"/>
    </URL>
  </documentManagement>
</p:properties>
</file>

<file path=customXml/itemProps1.xml><?xml version="1.0" encoding="utf-8"?>
<ds:datastoreItem xmlns:ds="http://schemas.openxmlformats.org/officeDocument/2006/customXml" ds:itemID="{3B4C55F2-9BBD-4492-AA5E-8BDB1C5FE2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f5af2c-8113-4bdd-a1ee-dfb1a6e837b4"/>
    <ds:schemaRef ds:uri="e97e9979-510e-4255-b603-1961139aec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E102ADA-36BA-4252-8742-3B30724B2562}">
  <ds:schemaRefs>
    <ds:schemaRef ds:uri="http://schemas.microsoft.com/sharepoint/v3/contenttype/forms"/>
  </ds:schemaRefs>
</ds:datastoreItem>
</file>

<file path=customXml/itemProps3.xml><?xml version="1.0" encoding="utf-8"?>
<ds:datastoreItem xmlns:ds="http://schemas.openxmlformats.org/officeDocument/2006/customXml" ds:itemID="{3D71580A-B973-493E-ABE8-3D82E5444FD2}">
  <ds:schemaRefs>
    <ds:schemaRef ds:uri="http://schemas.microsoft.com/office/2006/metadata/properties"/>
    <ds:schemaRef ds:uri="http://schemas.microsoft.com/office/infopath/2007/PartnerControls"/>
    <ds:schemaRef ds:uri="1cf5af2c-8113-4bdd-a1ee-dfb1a6e837b4"/>
    <ds:schemaRef ds:uri="e97e9979-510e-4255-b603-1961139aecd4"/>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73</Words>
  <Characters>404</Characters>
  <Application>Microsoft Office Word</Application>
  <DocSecurity>0</DocSecurity>
  <Lines>3</Lines>
  <Paragraphs>1</Paragraphs>
  <ScaleCrop>false</ScaleCrop>
  <Company/>
  <LinksUpToDate>false</LinksUpToDate>
  <CharactersWithSpaces>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CY-len</dc:creator>
  <cp:lastModifiedBy>ASITIMBAYA AGUILAR GALO LEONARDO</cp:lastModifiedBy>
  <cp:revision>9</cp:revision>
  <dcterms:created xsi:type="dcterms:W3CDTF">2023-06-29T15:17:00Z</dcterms:created>
  <dcterms:modified xsi:type="dcterms:W3CDTF">2026-09-30T15:53:00Z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0x01010049AB42FA2FAA5E4B9AE16D50B29CA49D</vt:lpwstr>
  </property>
  <property fmtid="{D5CDD505-2E9C-101B-9397-08002B2CF9AE}" pid="3" name="MediaServiceImageTags">
    <vt:lpwstr/>
  </property>
  <property fmtid="{D5CDD505-2E9C-101B-9397-08002B2CF9AE}" pid="4" name="KriptosClassAi">
    <vt:lpwstr>2-Confidencial</vt:lpwstr>
  </property>
</Properties>
</file>