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4639"/>
        <w:gridCol w:w="3821"/>
      </w:tblGrid>
      <w:tr w:rsidR="00B642FE" w:rsidTr="00B642FE">
        <w:tc>
          <w:tcPr>
            <w:tcW w:w="885" w:type="dxa"/>
          </w:tcPr>
          <w:p w:rsidR="00B642FE" w:rsidRDefault="00B642FE"/>
        </w:tc>
        <w:tc>
          <w:tcPr>
            <w:tcW w:w="4639" w:type="dxa"/>
          </w:tcPr>
          <w:p w:rsidR="00B642FE" w:rsidRDefault="00B642FE">
            <w:r>
              <w:t>Основная функциональность</w:t>
            </w:r>
          </w:p>
        </w:tc>
        <w:tc>
          <w:tcPr>
            <w:tcW w:w="3821" w:type="dxa"/>
          </w:tcPr>
          <w:p w:rsidR="00B642FE" w:rsidRPr="00B642FE" w:rsidRDefault="00B642FE">
            <w:r>
              <w:t>Примеры типичного использования</w:t>
            </w:r>
          </w:p>
        </w:tc>
      </w:tr>
      <w:tr w:rsidR="00B642FE" w:rsidTr="00B642FE">
        <w:tc>
          <w:tcPr>
            <w:tcW w:w="885" w:type="dxa"/>
          </w:tcPr>
          <w:p w:rsidR="00B642FE" w:rsidRPr="000C50C1" w:rsidRDefault="00B642F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639" w:type="dxa"/>
          </w:tcPr>
          <w:p w:rsidR="00B642FE" w:rsidRDefault="00B642FE" w:rsidP="00B642FE">
            <w:r>
              <w:t>Хранит уникальные значения.</w:t>
            </w:r>
          </w:p>
        </w:tc>
        <w:tc>
          <w:tcPr>
            <w:tcW w:w="3821" w:type="dxa"/>
          </w:tcPr>
          <w:p w:rsidR="00B642FE" w:rsidRDefault="000E18B4" w:rsidP="000E18B4">
            <w:r>
              <w:t>Список людей на предприятии(каждый человек может быть только в единственном экземпляре)</w:t>
            </w:r>
          </w:p>
        </w:tc>
      </w:tr>
      <w:tr w:rsidR="00B642FE" w:rsidTr="00B642FE">
        <w:tc>
          <w:tcPr>
            <w:tcW w:w="885" w:type="dxa"/>
          </w:tcPr>
          <w:p w:rsidR="00B642FE" w:rsidRPr="00B642FE" w:rsidRDefault="00B642FE">
            <w:r>
              <w:rPr>
                <w:lang w:val="en-US"/>
              </w:rPr>
              <w:t>List</w:t>
            </w:r>
          </w:p>
        </w:tc>
        <w:tc>
          <w:tcPr>
            <w:tcW w:w="4639" w:type="dxa"/>
          </w:tcPr>
          <w:p w:rsidR="00B642FE" w:rsidRDefault="00B642FE" w:rsidP="00B642FE">
            <w:r>
              <w:t>Динамически расширяемый массив. Быстрый поиск по индексу.</w:t>
            </w:r>
          </w:p>
        </w:tc>
        <w:tc>
          <w:tcPr>
            <w:tcW w:w="3821" w:type="dxa"/>
          </w:tcPr>
          <w:p w:rsidR="00B642FE" w:rsidRDefault="000E18B4" w:rsidP="000E18B4">
            <w:r>
              <w:t>99% всех нужд покрывается этим типом коллекции.</w:t>
            </w:r>
          </w:p>
          <w:p w:rsidR="000E18B4" w:rsidRDefault="000E18B4" w:rsidP="000E18B4">
            <w:r>
              <w:t>Хранить данные полученные с датчиков, добавляя их по мере</w:t>
            </w:r>
            <w:r w:rsidR="00F52D88">
              <w:t xml:space="preserve"> получения</w:t>
            </w:r>
            <w:bookmarkStart w:id="0" w:name="_GoBack"/>
            <w:bookmarkEnd w:id="0"/>
          </w:p>
        </w:tc>
      </w:tr>
      <w:tr w:rsidR="00B642FE" w:rsidTr="00B642FE">
        <w:tc>
          <w:tcPr>
            <w:tcW w:w="885" w:type="dxa"/>
          </w:tcPr>
          <w:p w:rsidR="00B642FE" w:rsidRPr="00B642FE" w:rsidRDefault="00B642FE">
            <w:r>
              <w:rPr>
                <w:lang w:val="en-US"/>
              </w:rPr>
              <w:t>Queue</w:t>
            </w:r>
          </w:p>
        </w:tc>
        <w:tc>
          <w:tcPr>
            <w:tcW w:w="4639" w:type="dxa"/>
          </w:tcPr>
          <w:p w:rsidR="00B642FE" w:rsidRPr="00B642FE" w:rsidRDefault="00B642FE" w:rsidP="00B642FE">
            <w:r>
              <w:t xml:space="preserve">Принцип </w:t>
            </w:r>
            <w:r>
              <w:rPr>
                <w:lang w:val="en-US"/>
              </w:rPr>
              <w:t>FIFO</w:t>
            </w:r>
            <w:r>
              <w:t xml:space="preserve"> (Первый вошел, первый вышел)</w:t>
            </w:r>
            <w:r w:rsidR="000E18B4">
              <w:t xml:space="preserve">. </w:t>
            </w:r>
          </w:p>
        </w:tc>
        <w:tc>
          <w:tcPr>
            <w:tcW w:w="3821" w:type="dxa"/>
          </w:tcPr>
          <w:p w:rsidR="00226E05" w:rsidRPr="00226E05" w:rsidRDefault="00226E05" w:rsidP="007F5D19">
            <w:r>
              <w:t>Создание пула задач на исполнение, новая задача поступает в очередь, что гарантирует ее извлечение из очереди первой.</w:t>
            </w:r>
          </w:p>
        </w:tc>
      </w:tr>
      <w:tr w:rsidR="00B642FE" w:rsidTr="00B642FE">
        <w:tc>
          <w:tcPr>
            <w:tcW w:w="885" w:type="dxa"/>
          </w:tcPr>
          <w:p w:rsidR="00B642FE" w:rsidRPr="00B642FE" w:rsidRDefault="00B642FE">
            <w:r>
              <w:rPr>
                <w:lang w:val="en-US"/>
              </w:rPr>
              <w:t>Map</w:t>
            </w:r>
          </w:p>
        </w:tc>
        <w:tc>
          <w:tcPr>
            <w:tcW w:w="4639" w:type="dxa"/>
          </w:tcPr>
          <w:p w:rsidR="00B642FE" w:rsidRDefault="000E18B4" w:rsidP="00B642FE">
            <w:r>
              <w:t>Хранит пары ключ-значение. Быстрое получение элемента по ключу.</w:t>
            </w:r>
          </w:p>
        </w:tc>
        <w:tc>
          <w:tcPr>
            <w:tcW w:w="3821" w:type="dxa"/>
          </w:tcPr>
          <w:p w:rsidR="00B642FE" w:rsidRPr="00226E05" w:rsidRDefault="00226E05" w:rsidP="007F5D19">
            <w:r>
              <w:t>Хранение данных библиотеки в формате: ключ-</w:t>
            </w:r>
            <w:r>
              <w:rPr>
                <w:lang w:val="en-US"/>
              </w:rPr>
              <w:t>ISBN</w:t>
            </w:r>
            <w:r w:rsidRPr="00226E05">
              <w:t xml:space="preserve"> </w:t>
            </w:r>
            <w:r>
              <w:t>книги, значение: сама книга(название, ее место в библиотеке, описание и т.д.)</w:t>
            </w:r>
          </w:p>
        </w:tc>
      </w:tr>
    </w:tbl>
    <w:p w:rsidR="00630E44" w:rsidRDefault="00630E44"/>
    <w:sectPr w:rsidR="00630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2869"/>
    <w:multiLevelType w:val="hybridMultilevel"/>
    <w:tmpl w:val="16366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44E3"/>
    <w:multiLevelType w:val="hybridMultilevel"/>
    <w:tmpl w:val="12DCD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B6ACC"/>
    <w:multiLevelType w:val="hybridMultilevel"/>
    <w:tmpl w:val="C1DC8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44"/>
    <w:rsid w:val="000C50C1"/>
    <w:rsid w:val="000E18B4"/>
    <w:rsid w:val="00226E05"/>
    <w:rsid w:val="00284258"/>
    <w:rsid w:val="00630E44"/>
    <w:rsid w:val="007F5D19"/>
    <w:rsid w:val="00926572"/>
    <w:rsid w:val="00B42A29"/>
    <w:rsid w:val="00B642FE"/>
    <w:rsid w:val="00F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1624"/>
  <w15:chartTrackingRefBased/>
  <w15:docId w15:val="{8DE9DED2-F39D-4BAE-88C1-46A79A4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Sergey Bayramov</cp:lastModifiedBy>
  <cp:revision>4</cp:revision>
  <dcterms:created xsi:type="dcterms:W3CDTF">2018-04-09T18:55:00Z</dcterms:created>
  <dcterms:modified xsi:type="dcterms:W3CDTF">2018-04-10T09:34:00Z</dcterms:modified>
</cp:coreProperties>
</file>