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Calibri" w:hAnsi="Calibri" w:eastAsia="宋体" w:cs="Calibri"/>
          <w:b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65656"/>
          <w:spacing w:val="0"/>
          <w:sz w:val="18"/>
          <w:szCs w:val="18"/>
          <w:shd w:val="clear" w:fill="FFFFFF"/>
        </w:rPr>
        <w:t> </w:t>
      </w:r>
      <w:r>
        <w:rPr>
          <w:rFonts w:ascii="微软雅黑" w:hAnsi="微软雅黑" w:eastAsia="微软雅黑" w:cs="微软雅黑"/>
          <w:b w:val="0"/>
          <w:i w:val="0"/>
          <w:caps w:val="0"/>
          <w:color w:val="9C242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9C2423"/>
          <w:spacing w:val="0"/>
          <w:sz w:val="30"/>
          <w:szCs w:val="30"/>
          <w:u w:val="none"/>
          <w:shd w:val="clear" w:fill="FFFFFF"/>
        </w:rPr>
        <w:instrText xml:space="preserve"> HYPERLINK "http://blog.itpub.net/30038563/viewspace-1426310/"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9C242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9C2423"/>
          <w:spacing w:val="0"/>
          <w:sz w:val="30"/>
          <w:szCs w:val="30"/>
          <w:u w:val="none"/>
          <w:shd w:val="clear" w:fill="FFFFFF"/>
        </w:rPr>
        <w:t>innodb的redo log以及与binary log的区别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C2423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565656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ascii="Calibri" w:hAnsi="Calibri" w:eastAsia="宋体" w:cs="Calibri"/>
          <w:b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innoDB</w:t>
      </w:r>
      <w:r>
        <w:rPr>
          <w:rFonts w:ascii="宋体" w:hAnsi="宋体" w:eastAsia="宋体" w:cs="宋体"/>
          <w:b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重做日志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记录数据库页的变化，诸如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space id/page no/operation code/data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，大致原理等同于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oracle redo log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，可用于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crash recovery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，但是其功能有一定局限。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执行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crash recovery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时所操作的页必须是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consistent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，如果页已经损坏则无法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recover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，幸好及时引入了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double write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日志头存储着最近一次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checkpoint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信息，日志以记录而非页的方式写入，采用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512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字节对齐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与磁盘扇区同等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，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SSD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可以设置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4096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字节；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Redo log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不能归档，因此必须循环利用，其相应设置参数为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innodb_log_file_size/innodb_log_files_in_group/innodb_log_group_home_dir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选择合适的文件大小对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innodb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写性能至关重要，通常一个文件至少能够容纳一个小时的日志量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Mysql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采用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fuzzy checkpoint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机制，每次读取最老的脏页而非全部脏页，将其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LSN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作为检查点记录到日志文件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这之前的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LSN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对应的日志和数据都写入文件，不需要恢复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恢复数据文件时，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innodb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扫描日志文件的检查点信息，只恢复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page LSN&gt; checkpoint LSN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的内容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redo log</w:t>
      </w:r>
      <w:r>
        <w:rPr>
          <w:rFonts w:ascii="宋体" w:hAnsi="宋体" w:eastAsia="宋体" w:cs="宋体"/>
          <w:b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刷新条件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每秒刷新一次，由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master thread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执行；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事务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commit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，由参数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innodb_flush_log_at_trx_commit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决定，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表示不刷新，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同步刷新，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异步刷新至磁盘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ascii="宋体" w:hAnsi="宋体" w:eastAsia="宋体" w:cs="宋体"/>
          <w:b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相关参数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Innodb_log_buffer_size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：缓存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redo log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以待刷新至磁盘，默认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8M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；经常发生大事务的时候可适当调大；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Innodb_log_file_size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：日志文件大小，默认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5M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，上限为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4G(InnoDB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最初只为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32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位系统设计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；越大则检查点发生次数就越少，但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crash recovery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时间就越长；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Innodb_log_files_in_group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：日志文件数量，默认为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，上限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100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Innodb_flush_log_at_trx_commit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同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oracle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一样，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commit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返回前提交所有的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redo log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，不同的是，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innodb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提供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innodb_flush_log_at_trx_commit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参数定制化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commit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返回时日志是否刷新到磁盘，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innodb_flush_log_at_trx_commit = 0 /* Write log buffer to log about once a second and flush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innodb_flush_log_at_trx_commit = 1 /* Write log buffer to log and flush to disk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innodb_flush_log_at_trx_commit = 2 /* Write log buffer to log and flush about once per second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设置为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1 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时数据库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crash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仍能保证数据一致性，而操作系统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crash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则可能导致部分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redo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丢失；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可使用有备用电池的存储与之互补，即提升速度又能保证数据一致性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ascii="宋体" w:hAnsi="宋体" w:eastAsia="宋体" w:cs="宋体"/>
          <w:b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二进制日志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头部有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字节偏移量；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二进制日志以格式描述事件开始，日志轮换时间结束；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格式描述事件包括该文件的版本号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/mysql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版本以及日志信息，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以及标志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binlog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是否正常关闭；日志轮换包含下一个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binlog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名称；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根据复制方式不同，二进制记录的内容也不一样：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statement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记录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sql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本身；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row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则以二进制形式呈现，每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行可能包含前镜像或后镜像，包含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中类型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write_rows_log_event/update_rows_log_event/delete_rows_log_event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ascii="宋体" w:hAnsi="宋体" w:eastAsia="宋体" w:cs="宋体"/>
          <w:b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何时刷新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Sync_binlog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：默认为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，如果设置为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，则在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次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binlog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写后调用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fdatasync()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将其刷新至磁盘；使用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autocommit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时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个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sql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为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次写，否则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个事务为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次写；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N=1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的安全度最高，在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mysql crash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时最多丢失一个事务，但也最慢；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ascii="宋体" w:hAnsi="宋体" w:eastAsia="宋体" w:cs="宋体"/>
          <w:b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相关参数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Max_binlog_size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：规定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binlog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的最大尺寸，范围为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4k – 1G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binlog_cache_size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：每个客户端分配一个，当服务器支持事务引擎且激活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bin log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时使用，用于记录事务缓存以便写入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binlog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此参数有个演化史：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5.5.3 – 5.5.8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：非事务语句也分配同等大小的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binlog cache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，实际分配的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cache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为此参数的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倍；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5.5.9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引入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binglog_stmt_cache_size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，专门分配非事务语句；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与之对应的还有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max_binlog_cache_size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，假定某事务大小超过此设置，会抱错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generates a Multi-statement transaction required more than 'max_binlog_cache_size' bytes of storage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ascii="宋体" w:hAnsi="宋体" w:eastAsia="宋体" w:cs="宋体"/>
          <w:b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与二进制日志区别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1  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二进制日志记录所有引擎的日志，而重做日志只记录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InnoDB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二进制日志记录事务的具体操作内容，而后者记录每个页更改的物理情况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前者用于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point-in-time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恢复，后者用于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crash recovery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；如果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mysql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发生介质损坏，则需要从备份中恢复然后应用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binary log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执行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point-in-time recovery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4 bin log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大小达到上限或者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flush log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会生成一个新的文件，而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redo log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只能循环利用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5 bin log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有索引文件，保存所有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bin log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文件列表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6 bin log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可由每个线程写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加锁以避免混乱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，而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redo log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只能由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master thread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什么是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double write buffer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分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部分：内存中的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buffer(2M)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；共享表空间中连续的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128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页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(2M)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；刷新脏页时先通过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memcpy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将其复制到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doublewrite buffer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，接着分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次将其刷新到共享表空间，然后调用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fsync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同步脏页到磁盘；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即先将脏数据顺序写入共享表空间，然后再调用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fsync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写入数据文件，如果此时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OS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崩溃，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recovery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时可以从共享表空间找到该页的副本，将其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copy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的数据文件然后应用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redo log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由参数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innodb_doublewrite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决定，默认为</w:t>
      </w: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true</w:t>
      </w:r>
    </w:p>
    <w:p>
      <w:pPr>
        <w:spacing w:beforeLines="0" w:afterLines="0"/>
        <w:jc w:val="left"/>
      </w:pPr>
    </w:p>
    <w:p>
      <w:r>
        <w:br w:type="page"/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instrText xml:space="preserve"> HYPERLINK "http://blog.csdn.net/hustyangju/article/details/40111407"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t>MySQL InnoDB存储引擎undo redo解析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本文是介绍MySQL数据库InnoDB存储引擎重做日志漫游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00 – Undo Log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Undo Log 是为了实现事务的原子性，在MySQL数据库InnoDB存储引擎中，还用Undo Log来实现多版本并发控制(简称：MVCC)。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 事务的原子性(Atomicity)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事务中的所有操作，要么全部完成，要么不做任何操作，不能只做部分操作。如果在执行的过程中发生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了错误，要回滚(Rollback)到事务开始前的状态，就像这个事务从来没有执行过。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 原理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Undo Log的原理很简单，为了满足事务的原子性，在操作任何数据之前，首先将数据备份到一个地方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（这个存储数据备份的地方称为Undo Log）。然后进行数据的修改。如果出现了错误或者用户执行了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ROLLBACK语句，系统可以利用Undo Log中的备份将数据恢复到事务开始之前的状态。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除了可以保证事务的原子性，Undo Log也可以用来辅助完成事务的持久化。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 事务的持久性(Durability)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事务一旦完成，该事务对数据库所做的所有修改都会持久的保存到数据库中。为了保证持久性，数据库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系统会将修改后的数据完全的记录到持久的存储上。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 用Undo Log实现原子性和持久化的事务的简化过程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假设有A、B两个数据，值分别为1,2。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A.事务开始.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B.记录A=1到undo log.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C.修改A=3.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D.记录B=2到undo log.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E.修改B=4.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F.将undo log写到磁盘。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G.将数据写到磁盘。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H.事务提交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这里有一个隐含的前提条件：‘数据都是先读到内存中，然后修改内存中的数据，最后将数据写回磁盘’。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之所以能同时保证原子性和持久化，是因为以下特点：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A. 更新数据前记录Undo log。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B. 为了保证持久性，必须将数据在事务提交前写到磁盘。只要事务成功提交，数据必然已经持久化。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C. Undo log必须先于数据持久化到磁盘。如果在G,H之间系统崩溃，undo log是完整的，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可以用来回滚事务。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D. 如果在A-F之间系统崩溃,因为数据没有持久化到磁盘。所以磁盘上的数据还是保持在事务开始前的状态。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缺陷：每个事务提交前将数据和Undo Log写入磁盘，这样会导致大量的磁盘IO，因此性能很低。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如果能够将数据缓存一段时间，就能减少IO提高性能。但是这样就会丧失事务的持久性。因此引入了另外一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种机制来实现持久化，即Redo Log.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01 – Redo Log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 原理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和Undo Log相反，Redo Log记录的是新数据的备份。在事务提交前，只要将Redo Log持久化即可，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不需要将数据持久化。当系统崩溃时，虽然数据没有持久化，但是Redo Log已经持久化。系统可以根据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Redo Log的内容，将所有数据恢复到最新的状态。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 Undo + Redo事务的简化过程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假设有A、B两个数据，值分别为1,2.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A.事务开始.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B.记录A=1到undo log.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C.修改A=3.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D.记录A=3到redo log.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E.记录B=2到undo log.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F.修改B=4.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G.记录B=4到redo log.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H.将redo log写入磁盘。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I.事务提交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 Undo + Redo事务的特点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A. 为了保证持久性，必须在事务提交前将Redo Log持久化。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B. 数据不需要在事务提交前写入磁盘，而是缓存在内存中。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C. Redo Log 保证事务的持久性。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D. Undo Log 保证事务的原子性。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E. 有一个隐含的特点，数据必须要晚于redo log写入持久存储。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 IO性能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Undo + Redo的设计主要考虑的是提升IO性能。虽说通过缓存数据，减少了写数据的IO.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但是却引入了新的IO，即写Redo Log的IO。如果Redo Log的IO性能不好，就不能起到提高性能的目的。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为了保证Redo Log能够有比较好的IO性能，InnoDB 的 Redo Log的设计有以下几个特点：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A. 尽量保持Redo Log存储在一段连续的空间上。因此在系统第一次启动时就会将日志文件的空间完全分配。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以顺序追加的方式记录Redo Log,通过顺序IO来改善性能。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B. 批量写入日志。日志并不是直接写入文件，而是先写入redo log buffer.当需要将日志刷新到磁盘时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(如事务提交),将许多日志一起写入磁盘.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C. 并发的事务共享Redo Log的存储空间，它们的Redo Log按语句的执行顺序，依次交替的记录在一起，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以减少日志占用的空间。例如,Redo Log中的记录内容可能是这样的：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记录1: &lt;trx1, insert …&gt;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记录2: &lt;trx2, update …&gt;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记录3: &lt;trx1, delete …&gt;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记录4: &lt;trx3, update …&gt;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记录5: &lt;trx2, insert …&gt;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D. 因为C的原因,当一个事务将Redo Log写入磁盘时，也会将其他未提交的事务的日志写入磁盘。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E. Redo Log上只进行顺序追加的操作，当一个事务需要回滚时，它的Redo Log记录也不会从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Redo Log中删除掉。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02 – 恢复(Recovery)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 恢复策略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前面说到未提交的事务和回滚了的事务也会记录Redo Log，因此在进行恢复时,这些事务要进行特殊的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的处理.有2中不同的恢复策略：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A. 进行恢复时，只重做已经提交了的事务。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B. 进行恢复时，重做所有事务包括未提交的事务和回滚了的事务。然后通过Undo Log回滚那些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未提交的事务。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 InnoDB存储引擎的恢复机制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MySQL数据库InnoDB存储引擎使用了B策略, InnoDB存储引擎中的恢复机制有几个特点：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A. 在重做Redo Log时，并不关心事务性。 恢复时，没有BEGIN，也没有COMMIT,ROLLBACK的行为。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也不关心每个日志是哪个事务的。尽管事务ID等事务相关的内容会记入Redo Log，这些内容只是被当作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要操作的数据的一部分。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B. 使用B策略就必须要将Undo Log持久化，而且必须要在写Redo Log之前将对应的Undo Log写入磁盘。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Undo和Redo Log的这种关联，使得持久化变得复杂起来。为了降低复杂度，InnoDB将Undo Log看作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数据，因此记录Undo Log的操作也会记录到redo log中。这样undo log就可以象数据一样缓存起来，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而不用在redo log之前写入磁盘了。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包含Undo Log操作的Redo Log，看起来是这样的：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记录1: &lt;trx1, Undo log insert &lt;undo_insert …&gt;&gt;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记录2: &lt;trx1, insert …&gt;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记录3: &lt;trx2, Undo log insert &lt;undo_update …&gt;&gt;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记录4: &lt;trx2, update …&gt;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记录5: &lt;trx3, Undo log insert &lt;undo_delete …&gt;&gt;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记录6: &lt;trx3, delete …&gt;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C. 到这里，还有一个问题没有弄清楚。既然Redo没有事务性，那岂不是会重新执行被回滚了的事务？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确实是这样。同时Innodb也会将事务回滚时的操作也记录到redo log中。回滚操作本质上也是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对数据进行修改，因此回滚时对数据的操作也会记录到Redo Log中。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一个回滚了的事务的Redo Log，看起来是这样的：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记录1: &lt;trx1, Undo log insert &lt;undo_insert …&gt;&gt;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记录2: &lt;trx1, insert A…&gt;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记录3: &lt;trx1, Undo log insert &lt;undo_update …&gt;&gt;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记录4: &lt;trx1, update B…&gt;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记录5: &lt;trx1, Undo log insert &lt;undo_delete …&gt;&gt;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记录6: &lt;trx1, delete C…&gt;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记录7: &lt;trx1, insert C&gt;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记录8: &lt;trx1, update B to old value&gt;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记录9: &lt;trx1, delete A&gt;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一个被回滚了的事务在恢复时的操作就是先redo再undo，因此不会破坏数据的一致性.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 InnoDB存储引擎中相关的函数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Redo: recv_recovery_from_checkpoint_start()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Undo: recv_recovery_rollback_active()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Undo Log的Redo Log: trx_undof_page_add_undo_rec_log()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page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 二进制日志记录所有引擎的日志，而重做日志只记录InnoDB；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2 二进制日志记录事务的具体操作内容，而后者记录每个页更改的物理情况；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3 前者在事务提交前记录，后者则在事务进行中不断写入redo entry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记录数据库页的变化，诸如space id/page no/operation code/data，大致原理等同于oracle redo log，可用于crash recovery，但是其功能有一定局限。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执行crash recovery时所操作的页必须是consistent，如果页已经损坏则无法recover，幸好及时引入了double write功能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日志头存储着最近一次checkpoint信息，日志以记录而非页的方式写入，每次512字节，SSD可以设置4096字节；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Redo log不能归档，因此必须循环利用，其相应设置参数为innodb_log_file_size/innodb_log_files_in_group/innodb_log_group_home_dir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选择合适的文件大小对innodb写性能至关重要，通常一个文件至少能够容纳一个小时的日志量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Mysql采用fuzzy checkpoint机制，每次读取最老的脏页，将其LSN作为检查点记录到日志文件(这之前的LSN对应的日志和数据都写入文件，不需要恢复)；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恢复数据文件时，innodb扫描日志文件的检查点信息，只恢复page LSN&gt; checkpoint LSN的内容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redo log刷新条件：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每秒刷新一次，由master thread执行；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事务commit，由参数innodb_flush_log_at_trx_commit决定，0表示不刷新，1同步刷新，2异步刷新至磁盘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Innodb_flush_log_at_trx_commit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同oracle一样，commit返回前提交所有的redo log，不同的是，innodb提供innodb_flush_log_at_trx_commit参数定制化commit返回时日志是否刷新到磁盘，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innodb_flush_log_at_trx_commit = 0 /* Write log buffer to log about once a second and flush 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innodb_flush_log_at_trx_commit = 1 /* Write log buffer to log and flush to disk 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innodb_flush_log_at_trx_commit = 2 /* Write log buffer to log and flush about once per second 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数据库crash仍能保证数据一致性，而操作系统crash则可能导致部分记录丢失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可使用有备用电池的存储与之互补，即提升速度又能保证数据一致性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与二进制日志区别：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 二进制日志记录所有引擎的日志，而重做日志只记录InnoDB；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2 二进制日志记录事务的具体操作内容，而后者记录每个页更改的物理情况；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3 前者用于point-in-time恢复，后者用于crash recovery；如果mysql发生介质损坏，则需要从备份中恢复然后应用binary log执行point-in-time recovery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"http://www.cnblogs.com/benshan/archive/2013/01/08/2851714.html"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MySQL InnoDB的存储结构总结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从物理意义上来讲，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InnoDB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表由共享表空间、日志文件组（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redo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文件组）、表结构定义文件组成。若将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innodb_file_per_table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设置为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，则系统将为每一个表单独的生成一个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table_name.ibd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的文件，在此文件中，存储与该表相关的数据、索引、表的内部数据字典信息。表结构文件则以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.frm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结尾，这与存储引擎无关。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以下为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InnoDB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的表空间结构图：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"http://images.cnitblog.com/blog/359380/201301/10105732-05efbe85b10645eb89230a4c08006349.jpg"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10025" cy="26193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InnoDB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存储引擎中，默认表空间文件是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ibdata1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，初始化为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，且可以扩展，如下图所示：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"http://images.cnitblog.com/blog/359380/201301/10105750-64d7908d0a1e4efa9238dcace3734a22.png"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19550" cy="146685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实际上，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InnoDB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的表空间文件是可以修改的，使用以下语句就可以修改：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Innodb_data_file_path=ibdata1:370M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；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ibdata2:50M:autoextend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使用共享表空间存储方式时，Innodb</w:t>
      </w: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的所有数据保存在一个单独的表空间里面，而这个表空间可以由很多个文件组成，一个表可以跨多个文件存在，所以其大小限制不再是文件大小的限制，而是其自身的限制。从</w:t>
      </w:r>
      <w:r>
        <w:rPr>
          <w:rStyle w:val="5"/>
          <w:rFonts w:hint="default" w:ascii="Times New Roman" w:hAnsi="Times New Roman" w:cs="Times New Roman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Innodb</w:t>
      </w: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的官方文档中可以看到，其表空间的最大限制为</w:t>
      </w:r>
      <w:r>
        <w:rPr>
          <w:rStyle w:val="5"/>
          <w:rFonts w:hint="default" w:ascii="Times New Roman" w:hAnsi="Times New Roman" w:cs="Times New Roman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64TB</w:t>
      </w: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，也就是说，</w:t>
      </w:r>
      <w:r>
        <w:rPr>
          <w:rStyle w:val="5"/>
          <w:rFonts w:hint="default" w:ascii="Times New Roman" w:hAnsi="Times New Roman" w:cs="Times New Roman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Innodb</w:t>
      </w: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的单表限制基本上也在</w:t>
      </w:r>
      <w:r>
        <w:rPr>
          <w:rStyle w:val="5"/>
          <w:rFonts w:hint="default" w:ascii="Times New Roman" w:hAnsi="Times New Roman" w:cs="Times New Roman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64TB</w:t>
      </w: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左右了，当然这个大小是包括这个表的所有索引等其他相关数据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　　而在使用单独表空间存储方式时，每个表的数据以一个单独的文件来存放，这个时候的单表限制，又变成文件系统的大小限制了。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以下即为不同平台下，单独表空间文件最大限度。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Operating System  File-size Limit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Win32 w/ FAT/FAT32  2GB/4GB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Win32 w/ NTFS          2TB (possibly larger)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Linux 2.4+          (using ext3 file system) 4TB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Solaris 9/10          16TB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MacOS X w/ HFS+         2TB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NetWare w/NSS file system  8TB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※ 以下是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MySQL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文档中的内容：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Windows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用户请注意： 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FAT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VFAT (FAT32)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不适合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MySQL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的生产使用。应使用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NTFS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共享表空间与独占表空间可以通过参数innodb_file_per_table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来转换，若为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，则开启独占表空间，否则，开启共享表存储。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在服务器资源有限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单表数据不是特别多的情况下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独立表空间明显比共享方式效率更高 .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但是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MySQL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默认是共享表空间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具体的共享表空间和独立表空间优缺点如下：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共享表空间：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优点：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可以放表空间分成多个文件存放到各个磁盘上（表空间文件大小不受表大小的限制，如一个表可以分布在不同步的文件上）。数据和文件放在一起方便管理。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缺点：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所有的数据和索引存放到一个文件中以为着将有一个很常大的文件，虽然可以把一个大文件分成多个小文件，但是多个表及索引在表空间中混合存储，这样对于一个表做了大量删除操作后表空间中将会有大量的空隙，特别是对于统计分析，日值系统这类应用最不适合用共享表空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独立表空间：在配置文件（my.cnf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）中设置：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innodb_file_per_table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优点：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．  每个表都有自已独立的表空间。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．  每个表的数据和索引都会存在自已的表空间中。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．  可以实现单表在不同的数据库中移动。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．  空间可以回收（除</w:t>
      </w: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drop table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操作处，表空不能自已回收）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a)         Drop table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操作自动回收表空间，如果对于统计分析或是日值表，删除大量数据后可以通过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:alter table TableName engine=innodb;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回缩不用的空间。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b)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对于使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innodb-plugin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Innodb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使用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runcate table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也会使空间收缩。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c)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对于使用独立表空间的表，不管怎么删除，表空间的碎片不会太严重的影响性能，而且还有机会处理。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缺点：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单表增加过大，如超过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※ 对于启用了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innodb_file_per_table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的参数选项之后，在每个表对应的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.idb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文件内只是存放了数据、索引和插入缓冲，而撤销（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undo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）信息，系统事务信息，二次写缓冲等还是存放在了原来的共享表空间内。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※ 数据段即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B+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树的叶节点，索引段即为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B+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树的非索引节点。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※ InnoDB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存储引擎的管理是由引擎本身完成的，表空间是由分散的页和段组成。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※ 区由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个连续的页组成，每个页大小为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，即每个区大小为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1MB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，创建新表时，先有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页大小的碎片页存放数据，使用完后才是区的申请，（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InnoDB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最多每次申请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个区，保证数据的顺序性能）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※ 页类型有：数据页、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Undo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页、系统页、事务数据页、插入缓冲位图页、以及插入缓冲空闲列表页。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7D8B8D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7D8B8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分类: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"http://www.cnblogs.com/benshan/category/374632.html" \t "http://www.cnblogs.com/benshan/archive/2013/01/08/_blank"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MySQL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 HYPERLINK "http://mysql.taobao.org/monthly/2016/02/01/"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FFFF"/>
        </w:rPr>
        <w:t>http://mysql.taobao.org/monthly/2016/02/01/</w:t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FFFF"/>
        </w:rPr>
        <w:br w:type="pag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一．mysql体系结构和存储引擎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1.1、数据库和实例的区别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数据库：物理操作系统或其他形式文件类型的集合。在mysql下数据库文件可以是frm，myd，myi，ibd结尾的文件。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    数据库实例：由数据库后台进程/线程以及一个共享内存区组成。数据库实例才是真正用来操作数据库文件的。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    mysql数据库是单进程多线程的程序，与sql server比较类似。也就是说，Mysql数据库实例在系统上的表现就是一个进程。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1.2、mysql的体系结构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"http://hiphotos.baidu.com/exp/pic/item/5202e5f2b21193136942a6fc67380cd791238d3e.jpg"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62500" cy="35433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mysql由连接池组件、管理服务和工具组件、sql接口组建、查询分析器组件、优化器组件、缓存组件、插件是存储引擎、物理文件。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1.3、mysql存储引擎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1.3.1、innodb存储引擎，特点支持外键、行锁、非锁定读(默认情况下读取不会产生锁)、mysql-4.1开始支持每个innodb引擎的表单独放到一个表空间里。innodb通过使用MVCC来获取高并发性，并且实现sql标准的4种隔离级别，同时使用一种被称成next-key locking的策略来避免换读(phantom)现象。除此之外innodb引擎还提供了插入缓存(insert buffer)、二次写(double write)、自适应哈西索引(adaptive hash index)、预读(read ahead)等高性能技术。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1.3.2、myisam存储引擎，myisam特点是不支持事物，适合olap应用，myisam表由MYD和MYI组成。mysql-5.0版本之前，myisam默认支持的表大小为4G，从mysql-5.0以后，myisam默认支持256T的表单数据。myisam只缓存索引数据。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1.3.3、NDB存储引擎，特点是数据放在内存中，mysql-5.1版本开始可以将非索引数据放到磁盘上。NDB之前的缺陷是join查询是mysql数据库层完成的，而不是存储引擎完成的，复杂的join查询需要巨大的网络开销，速度很慢。当前mysql cluster7.2版本中已经解决此问题，join查询效率提高了70倍。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1.3.4、memeory存储引擎，将数据放到内存中，默认使用hash索引，不支持text和blob类型，varchara是按照char的方式来存储的。mysql数据库使用memory存储引擎作为临时表还存储中间结果集(intermediate result)，如果中间集结果大于memorg表的容量设置，又或者中间结果集包含text和blog列类型字段，则mysql会把他们转换到myisam存储引擎表而放到磁盘上，会对查询产生性能影响。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1.3.5、archive存储引擎，压缩能力较强，主要用于归档存储。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1.3.6、federated存储引擎，不存储数据，他指向一台远程mysql数据库上的表。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1.3.7、maria存储引擎，myisam的后续版本,支持缓存数据和索引，行锁设计，支持mvcc，支持事务和非事务安全的选项，以及更好的BLOG字符类型的处理性能。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1.3.8、其他存储引擎，sphinx用于全文索引，infobright用于数据仓库。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1.4连接Mysql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1.4.1、TCP/IP：基于网络的连接，连接进行权限检查。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    1.4.2、命名管道和共享内存：Windows系统上同一服务器上的两进程可通过命名管道连接，需在配置文件中启用--enable-named-pipe选项。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    1.4.3、Unix套接字：客户端与服务端位于同一服务器时才可使用，可以在my.cnf中指定-socket=/tmp/mysql.sock，连接时指定./mysql -S/tmp/mysql.sock。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二．InnoDB存储引擎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2.2、innodb引擎架构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   InnoDB的多个内存块组成了内存池，负责如下工作：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1).维护所有进程/线程需要访问的多个内部数据结构。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2).缓存磁盘上的数据，方便快速的读取，并且在对磁盘文件的数据进行修改之前在这里缓存。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3).重做日志缓存。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后台线程的主要作用是负责刷新内存池中的数据，保证缓冲池中的内存缓存是最近的数据，此外、将已经修改的数据文件刷新到磁盘文件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2.2.1、后台线程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innodb存储引擎后台有7个线程，—–4个IO线程(insert buffer thread,log thread,read thread,write thread)，1个master thread，一个lock监控线程，一个错误监控线程。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2.2.2、内存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innodb存储引擎内存由以下三个部分组成：缓冲池(buffer pool),重做日志缓存(redo log buffer),额外的内存池(additional memory pool)。可以使用 show engine innodb status来查看innodb_buffer_pool的使用情况。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innodb_buffer_pool_size：具体看，缓冲池中的数据库类型有：索引页、数据库页、undo页、插入缓存页(insert buffer)、自适应hash(adaptive hashindex)、innodb存储的锁信息(lock info)、数据字典信息(data dictionary)。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    InnoDB工作方式：将数据文件按页(每页16K)读入InnoDBbuffer pool，然后按最近最少使用算法(LRU)保留缓存数据，最后通过一定频率将脏页刷新到文件。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"http://hiphotos.baidu.com/exp/pic/item/faacb564034f78f09d3ac3bf7b310a55b3191c0d.jpg"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62500" cy="19335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2.3、master thread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2.3.1、master thread源码分析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"http://hiphotos.baidu.com/exp/pic/item/91138622720e0cf3638d17b70846f21fbf09aac1.jpg"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62500" cy="4238625"/>
            <wp:effectExtent l="0" t="0" r="0" b="9525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2.3.2、master thread的潜在问题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1、由于硬件的发展，现在的硬件性能已经提高了很多，如果innodb每秒最大刷新100个脏页，那么效率会很低，为了解决这个问题，innodb plugin提供了一个参数innodb_io_capacity，用来表示磁盘IO的吞吐量，默认值是200，规则如下：在合并插入缓存时，合并插入缓存的数量为innodb_io_capacity的5%；在从缓冲区刷新脏页时，啥新脏页的数量为innodb_io_capacity。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2、关于innodb_max_dirty_pages_pct值的争议，如果值过大，内存也很大或者服务器压力很大，那么效率很降低，如果设置的值过小，那么硬盘的压力会增加，建议是在75-80.并且innodb plugin引进了innodb_adaptive_flushng(自适应的刷新)，该值影响每秒刷新脏页的数量。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2.4、关键特性,为innodb提高性能的技术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 2.4.1、插入缓存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当一个表有非聚集索引时，对于非聚集索引的叶子节点的插入不是顺序的，这时候需要离散的访问非聚集索引页，性能就在这里降低了，这是由于b+树的原理导致的。插入缓存就是用来解决这个问题的。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对于非聚集索引的插入和更新操作，不是每一次都直接插入索引页，而是先判断插入的非聚集索引页是否在缓存中，如果在就直接插入，如果不在就放入到一个插入缓冲区中，好似欺骗数据库这个非聚集索引已经插入到叶子节点了。然后再以一定的频率插入缓存和非聚集索引页字节点的合并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插入缓存的使用需要满足以下两个条件(也就是非唯一的辅助索引)：索引是辅助索引；索引不是唯一的。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2.4.2、两次写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两次写给innodb带来的是可靠性，主要用来解决部分写失败(partial page write)。在应用重做日之前，我们需要一个页的副本，当写入失效发生时，先通过页的副本来还原该页，再进行重做，这就是doublewrite。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doublewrite有两部分组成，一部分是内存中的doublewrite buffer，大小为2M，另外一部分就是物理磁盘上的共享表空间中联系的128个页，即两个区，大小同样为2M。当缓冲池的张也刷新时，并不直接写硬盘，而是回通过memcpy函数将脏页先拷贝到内存中的doublewrite buffer，之后通过doublewrite buffer再分两次写，每次写入1M到共享表空间的物理磁盘上，然后马上调用fsync函数，同步磁盘。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2.4.3、自适应哈西索引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由于innodb不支持hash索引，但是在某些情况下hash索引的效率很高，于是出现了 adaptive hash index功能，innodb存储引擎会监控对表上索引的查找，如果观察到建立hash索引可以提高性能的时候，则自动建立hash索引。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2.5、启动、关闭、恢复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innodb_fast_shutdown影响InnoDB表关闭。该参数有0、1、2三个参数。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0 MySQL关闭时  完成所有的full purge和merge insertbuffer操作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    1默认值 只将缓冲池内的一些脏页刷新至磁盘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    2将日志都写入日志文件不会有任何事务丢失但下次启动时会进行recovery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innodb_force_recovery影响整个innodb存储引擎的恢复状况，该值默认为0，表示当需要恢复时，需要执行所有的恢复操作，当不能进行有效恢复时，如数据页发生了corruption，mysql数据库可能宕机，并把错误写入错误日志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三．文件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3.1参数文件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Mysql实例可以不需要参数文件，这是所有的参数值取决于编译Mysql时指定的默认值和源代码中指定参数的默认值。其参数文件是Mysql.cnf。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3.1.1、什么是参数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参数是一个键/值对。可以使用show variables like命令查看，也可以通过information_schema的GLOBAL_VARIABLES视图来查找。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3.1.2、参数类型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参数文件分为两类：动态参数和静态参数。动态参数意味着你可以在Mysql实例运行中进行更改；静态参数说明在整个实例生命周期内都不得进行更改，好像是只读的。对于动态参数，又可以分为global和session关键字，表明该参数的修改是基于当前会话还是真格实例的生命周期。有些动态参数只能在会话中进行修改，如autocommit；有些参数修改完后，在整个实例生命周期中都会生效，如binlog_cache_size；而有些参数既可以在会话又可以在整个实例的生命周期内生效，如read_buffer_siz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3.2、日志文件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3.2.1、错误日志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错误日志对Mysql的启动、运行、关闭过程进行了记录。出现Mysql不能正常启动时，第一个必须查找的文件应该就是错误日志文件。使用show variables like ‘log_error’来定位文件。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3.2.2、慢查询日志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慢查询能为SQL语句的优化带来很好的帮助。设定一个阀值，将运行时间超过该值的所有SQL语句都记录到慢查询日志文件中。用参数long_query_time来设置。另一个参数log_queries_not_using_indexes，若运行的SQL语句没有使用索引，则这条SQL语句会被记录下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3.2.3、查询日志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查询日志记录了所有对Mysql请求的信息，不论这些请求是否得到正确的执行。默认文件名为：主机名.log。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3.2.4、二进制日志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二进制记录了对数据库执行更改的所有操作，但是不包括SELECT和SHOW操作，还包括了执行时间和更改操作时间。可用来恢复某些数据，同时也可以用来复制同步远程数据库。将binlog_format设置成row，可以支持事务隔离级别为READ COMMITTED，以获得更好的并发性。在使用MIXED格式下，mysql采用STATEMENT格式进行二进制日志文件的记录，但是有一些情况下会使用ROW格式，可能的情况如下：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1、表的存储引擎为NDB，这个时候DML操作都会以ROW格式记录。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2、使用了uuid()、user(),current_user(),found_rows(),row_count(),等不确定函数。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3、使用了insert delay语句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4、使用了用户定于的函数(UDF)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5、使用了临时表(temporary table)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注意：针对系统库mysql里面的表发生变化的处理规则如下：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 如果采用insert，update，delete直接操作表，则日志根据binlog_format设定的格式记录。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2、 如果使用grant，revoke，set password等DCL语句，那么无论如何都会使用SBR模式记录。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3、 blockhole引擎不支持row格式，ndb引擎不支持statement格式。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3.3、套件字文件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Unix系统下本地连接Mysql可以采用Unix套接字方法，需要一个套接字文件，可以使用show variableslike ‘socket’查询。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3.4、pid文件和表结构定义文件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    pid文件是实例启动是记录自己进程ID号的文件，表结构定义文件是以frm为后缀名的文件，还可以用来存放视图的定义。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3.5、innodb引擎文件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3.5.1、表空间文件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    默认表空间文件为ibdata1文件innodb_data_file_path存储数据，innodb_file_per_table可以按表分别产生一个表空间.db文件，但仅存该表的数据索引和插入缓冲等信息，其他信息如undo信息，系统事务信息，double write buffer等还是存放在默认表空间(ibdata1或表空间组)里。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3.5.2、重做日志文件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redo log是在实例或者介质失败的时候，用来保证数据完整性。每个innodb存储引擎至少有一个重做日志组,每个重做日志文件组下至少又2个重做日志文件，如默认的ib_logfile0、ib_logfile1.为了得到更高的可靠性，你可以设置多个重做镜像日志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 因为重做日志条目先被写到日志缓冲中，然后根据一定条件刷新到磁盘重做日志文件中。与redo log相关的就是innodb_flush_log_at_trx_commit的值，对innodb的性能影响很大。他有0，1，2三个值，0代表提交事务时，并不同步写redo log，而是等master threas每秒写。1代表commit的时候就将redo log缓存写入磁盘，2代表commit的时候将redo log缓存异步的写入磁盘。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7039C"/>
    <w:rsid w:val="0537039C"/>
    <w:rsid w:val="335B212A"/>
    <w:rsid w:val="3CC93BDA"/>
    <w:rsid w:val="53116361"/>
    <w:rsid w:val="598B55E9"/>
    <w:rsid w:val="63E848C5"/>
    <w:rsid w:val="7C4C09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2017-05-17T16:30:00Z</dcterms:created>
  <dc:creator>Linfo</dc:creator>
  <cp:lastModifiedBy>Linfo</cp:lastModifiedBy>
  <dcterms:modified xsi:type="dcterms:W3CDTF">2017-05-17T16:40:09Z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