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B6B" w:rsidRPr="00833B6B" w:rsidRDefault="00A14BCB" w:rsidP="00833B6B">
      <w:pPr>
        <w:pStyle w:val="1"/>
        <w:spacing w:line="300" w:lineRule="auto"/>
        <w:ind w:firstLineChars="0" w:firstLine="0"/>
        <w:jc w:val="center"/>
        <w:rPr>
          <w:rFonts w:ascii="黑体" w:eastAsia="黑体" w:hAnsi="黑体" w:cs="宋体"/>
          <w:bCs/>
          <w:color w:val="FF0000"/>
          <w:sz w:val="28"/>
          <w:szCs w:val="28"/>
        </w:rPr>
      </w:pPr>
      <w:r>
        <w:rPr>
          <w:rFonts w:ascii="黑体" w:eastAsia="黑体" w:hAnsi="黑体" w:cs="宋体" w:hint="eastAsia"/>
          <w:bCs/>
          <w:sz w:val="28"/>
          <w:szCs w:val="28"/>
        </w:rPr>
        <w:t>10</w:t>
      </w:r>
      <w:r w:rsidR="00A100A2">
        <w:rPr>
          <w:rFonts w:ascii="黑体" w:eastAsia="黑体" w:hAnsi="黑体" w:cs="宋体" w:hint="eastAsia"/>
          <w:bCs/>
          <w:sz w:val="28"/>
          <w:szCs w:val="28"/>
        </w:rPr>
        <w:t>3</w:t>
      </w:r>
      <w:r w:rsidR="00833B6B" w:rsidRPr="00833B6B">
        <w:rPr>
          <w:rFonts w:ascii="黑体" w:eastAsia="黑体" w:hAnsi="黑体" w:cs="宋体" w:hint="eastAsia"/>
          <w:bCs/>
          <w:sz w:val="28"/>
          <w:szCs w:val="28"/>
        </w:rPr>
        <w:t>主成分分析赋权法</w:t>
      </w:r>
      <w:r w:rsidR="00833B6B" w:rsidRPr="00833B6B">
        <w:rPr>
          <w:rFonts w:eastAsia="黑体" w:hAnsi="黑体"/>
          <w:bCs/>
          <w:sz w:val="28"/>
          <w:szCs w:val="28"/>
        </w:rPr>
        <w:t>（</w:t>
      </w:r>
      <w:r w:rsidR="00833B6B" w:rsidRPr="00833B6B">
        <w:rPr>
          <w:rFonts w:eastAsia="黑体"/>
          <w:bCs/>
          <w:sz w:val="28"/>
          <w:szCs w:val="28"/>
        </w:rPr>
        <w:t>principal component analysis</w:t>
      </w:r>
      <w:r w:rsidR="00833B6B" w:rsidRPr="00833B6B">
        <w:rPr>
          <w:rFonts w:eastAsia="黑体" w:hAnsi="黑体"/>
          <w:bCs/>
          <w:sz w:val="28"/>
          <w:szCs w:val="28"/>
        </w:rPr>
        <w:t>）</w:t>
      </w:r>
    </w:p>
    <w:p w:rsidR="00833B6B" w:rsidRDefault="00833B6B" w:rsidP="00833B6B">
      <w:pPr>
        <w:spacing w:line="360" w:lineRule="auto"/>
        <w:ind w:firstLineChars="200" w:firstLine="480"/>
        <w:rPr>
          <w:sz w:val="24"/>
          <w:szCs w:val="24"/>
        </w:rPr>
      </w:pPr>
      <w:r>
        <w:rPr>
          <w:rFonts w:hint="eastAsia"/>
          <w:sz w:val="24"/>
          <w:szCs w:val="24"/>
        </w:rPr>
        <w:t>在计算评价体系的发展水平时，权重方法的确定对评价决策结果产生直接影响。若方法过于主观，会使评价结果产生误差，尤其当评价体系中指标数目较多时，评价结果可能与实际情况出现巨大偏差。</w:t>
      </w:r>
      <w:r w:rsidRPr="007256A2">
        <w:rPr>
          <w:rFonts w:hint="eastAsia"/>
          <w:sz w:val="24"/>
          <w:szCs w:val="24"/>
        </w:rPr>
        <w:t>主成分分析法基本上消除了主观性，</w:t>
      </w:r>
      <w:r>
        <w:rPr>
          <w:rFonts w:hint="eastAsia"/>
          <w:sz w:val="24"/>
          <w:szCs w:val="24"/>
        </w:rPr>
        <w:t>因此在实践中得到广泛使用。</w:t>
      </w:r>
    </w:p>
    <w:p w:rsidR="00833B6B" w:rsidRPr="00833B6B" w:rsidRDefault="00833B6B" w:rsidP="00833B6B">
      <w:pPr>
        <w:spacing w:line="360" w:lineRule="auto"/>
        <w:rPr>
          <w:rFonts w:ascii="黑体" w:eastAsia="黑体" w:hAnsi="黑体" w:cs="黑体"/>
          <w:bCs/>
          <w:sz w:val="24"/>
          <w:szCs w:val="24"/>
        </w:rPr>
      </w:pPr>
      <w:r w:rsidRPr="00833B6B">
        <w:rPr>
          <w:rFonts w:ascii="黑体" w:eastAsia="黑体" w:hAnsi="黑体" w:cs="黑体" w:hint="eastAsia"/>
          <w:bCs/>
          <w:sz w:val="24"/>
          <w:szCs w:val="24"/>
        </w:rPr>
        <w:t>（1）基本原理</w:t>
      </w:r>
    </w:p>
    <w:p w:rsidR="00833B6B" w:rsidRDefault="00833B6B" w:rsidP="00833B6B">
      <w:pPr>
        <w:spacing w:line="360" w:lineRule="auto"/>
        <w:ind w:firstLineChars="200" w:firstLine="480"/>
        <w:rPr>
          <w:sz w:val="24"/>
          <w:szCs w:val="24"/>
        </w:rPr>
      </w:pPr>
      <w:r>
        <w:rPr>
          <w:rFonts w:hint="eastAsia"/>
          <w:sz w:val="24"/>
          <w:szCs w:val="24"/>
        </w:rPr>
        <w:t>主成分分析是把多项指标转化为少数几个综合指标的一种统计分析方法。基本思想是从众多的观测变量中综合出携带原始数据信息最多且相互独立的几个因素解释原有数据变量，</w:t>
      </w:r>
      <w:r w:rsidRPr="007256A2">
        <w:rPr>
          <w:rFonts w:hint="eastAsia"/>
          <w:sz w:val="24"/>
          <w:szCs w:val="24"/>
        </w:rPr>
        <w:t>目的是降维</w:t>
      </w:r>
      <w:r>
        <w:rPr>
          <w:rFonts w:hint="eastAsia"/>
          <w:sz w:val="24"/>
          <w:szCs w:val="24"/>
        </w:rPr>
        <w:t>，简化数据结构，给研究和分析问题带来方便。</w:t>
      </w:r>
    </w:p>
    <w:p w:rsidR="00833B6B" w:rsidRPr="00833B6B" w:rsidRDefault="00833B6B" w:rsidP="00833B6B">
      <w:pPr>
        <w:spacing w:line="360" w:lineRule="auto"/>
        <w:rPr>
          <w:rFonts w:ascii="黑体" w:eastAsia="黑体" w:hAnsi="黑体" w:cs="黑体"/>
          <w:bCs/>
          <w:sz w:val="24"/>
          <w:szCs w:val="24"/>
        </w:rPr>
      </w:pPr>
      <w:r w:rsidRPr="00833B6B">
        <w:rPr>
          <w:rFonts w:ascii="黑体" w:eastAsia="黑体" w:hAnsi="黑体" w:cs="黑体" w:hint="eastAsia"/>
          <w:bCs/>
          <w:sz w:val="24"/>
          <w:szCs w:val="24"/>
        </w:rPr>
        <w:t>（2）具体步骤</w:t>
      </w:r>
    </w:p>
    <w:p w:rsidR="00833B6B" w:rsidRDefault="009E73F0" w:rsidP="00833B6B">
      <w:pPr>
        <w:spacing w:line="360" w:lineRule="auto"/>
        <w:ind w:firstLineChars="200" w:firstLine="480"/>
        <w:rPr>
          <w:sz w:val="24"/>
          <w:szCs w:val="24"/>
        </w:rPr>
      </w:pPr>
      <w:r>
        <w:rPr>
          <w:sz w:val="24"/>
          <w:szCs w:val="24"/>
        </w:rPr>
        <w:fldChar w:fldCharType="begin"/>
      </w:r>
      <w:r w:rsidR="00833B6B">
        <w:rPr>
          <w:sz w:val="24"/>
          <w:szCs w:val="24"/>
        </w:rPr>
        <w:instrText xml:space="preserve"> </w:instrText>
      </w:r>
      <w:r w:rsidR="00833B6B">
        <w:rPr>
          <w:rFonts w:hint="eastAsia"/>
          <w:sz w:val="24"/>
          <w:szCs w:val="24"/>
        </w:rPr>
        <w:instrText>= 1 \* GB3</w:instrText>
      </w:r>
      <w:r w:rsidR="00833B6B">
        <w:rPr>
          <w:sz w:val="24"/>
          <w:szCs w:val="24"/>
        </w:rPr>
        <w:instrText xml:space="preserve"> </w:instrText>
      </w:r>
      <w:r>
        <w:rPr>
          <w:sz w:val="24"/>
          <w:szCs w:val="24"/>
        </w:rPr>
        <w:fldChar w:fldCharType="separate"/>
      </w:r>
      <w:r w:rsidR="00833B6B">
        <w:rPr>
          <w:rFonts w:hint="eastAsia"/>
          <w:sz w:val="24"/>
          <w:szCs w:val="24"/>
        </w:rPr>
        <w:t>①</w:t>
      </w:r>
      <w:r>
        <w:rPr>
          <w:sz w:val="24"/>
          <w:szCs w:val="24"/>
        </w:rPr>
        <w:fldChar w:fldCharType="end"/>
      </w:r>
      <w:r w:rsidR="00833B6B">
        <w:rPr>
          <w:rFonts w:hint="eastAsia"/>
          <w:sz w:val="24"/>
          <w:szCs w:val="24"/>
        </w:rPr>
        <w:t xml:space="preserve"> </w:t>
      </w:r>
      <w:r w:rsidR="00833B6B">
        <w:rPr>
          <w:rFonts w:hint="eastAsia"/>
          <w:sz w:val="24"/>
          <w:szCs w:val="24"/>
        </w:rPr>
        <w:t>建立指标体系的</w:t>
      </w:r>
      <w:r w:rsidR="00833B6B" w:rsidRPr="002F60A5">
        <w:rPr>
          <w:rFonts w:hint="eastAsia"/>
          <w:sz w:val="24"/>
          <w:szCs w:val="24"/>
        </w:rPr>
        <w:t>原始数据矩阵</w:t>
      </w:r>
      <w:r w:rsidR="00833B6B">
        <w:rPr>
          <w:rFonts w:hint="eastAsia"/>
          <w:sz w:val="24"/>
          <w:szCs w:val="24"/>
        </w:rPr>
        <w:t>。</w:t>
      </w:r>
    </w:p>
    <w:p w:rsidR="00833B6B" w:rsidRDefault="00833B6B" w:rsidP="00833B6B">
      <w:pPr>
        <w:spacing w:line="360" w:lineRule="auto"/>
        <w:ind w:firstLineChars="350" w:firstLine="840"/>
        <w:rPr>
          <w:sz w:val="24"/>
          <w:szCs w:val="24"/>
        </w:rPr>
      </w:pPr>
      <w:r>
        <w:rPr>
          <w:rFonts w:hint="eastAsia"/>
          <w:sz w:val="24"/>
          <w:szCs w:val="24"/>
        </w:rPr>
        <w:t>每个对象</w:t>
      </w:r>
      <w:proofErr w:type="gramStart"/>
      <w:r>
        <w:rPr>
          <w:rFonts w:hint="eastAsia"/>
          <w:sz w:val="24"/>
          <w:szCs w:val="24"/>
        </w:rPr>
        <w:t>均观察</w:t>
      </w:r>
      <w:proofErr w:type="gramEnd"/>
      <w:r w:rsidRPr="00743BF5">
        <w:rPr>
          <w:position w:val="-4"/>
          <w:sz w:val="24"/>
          <w:szCs w:val="24"/>
        </w:rPr>
        <w:object w:dxaOrig="244" w:dyaOrig="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3.15pt;mso-position-horizontal-relative:page;mso-position-vertical-relative:page" o:ole="">
            <v:imagedata r:id="rId6" o:title=""/>
          </v:shape>
          <o:OLEObject Type="Embed" ProgID="Equation.DSMT4" ShapeID="_x0000_i1025" DrawAspect="Content" ObjectID="_1507705727" r:id="rId7">
            <o:FieldCodes>\* MERGEFORMAT</o:FieldCodes>
          </o:OLEObject>
        </w:object>
      </w:r>
      <w:r>
        <w:rPr>
          <w:rFonts w:hint="eastAsia"/>
          <w:sz w:val="24"/>
          <w:szCs w:val="24"/>
        </w:rPr>
        <w:t>项指标，记为</w:t>
      </w:r>
      <w:r w:rsidRPr="00743BF5">
        <w:rPr>
          <w:position w:val="-12"/>
          <w:sz w:val="24"/>
          <w:szCs w:val="24"/>
        </w:rPr>
        <w:object w:dxaOrig="1407" w:dyaOrig="362">
          <v:shape id="_x0000_i1026" type="#_x0000_t75" style="width:70.1pt;height:17.55pt;mso-position-horizontal-relative:page;mso-position-vertical-relative:page" o:ole="">
            <v:imagedata r:id="rId8" o:title=""/>
          </v:shape>
          <o:OLEObject Type="Embed" ProgID="Equation.DSMT4" ShapeID="_x0000_i1026" DrawAspect="Content" ObjectID="_1507705728" r:id="rId9">
            <o:FieldCodes>\* MERGEFORMAT</o:FieldCodes>
          </o:OLEObject>
        </w:object>
      </w:r>
      <w:r>
        <w:rPr>
          <w:rFonts w:hint="eastAsia"/>
          <w:sz w:val="24"/>
          <w:szCs w:val="24"/>
        </w:rPr>
        <w:t>，建立数据矩阵</w:t>
      </w:r>
      <w:r w:rsidRPr="00743BF5">
        <w:rPr>
          <w:position w:val="-4"/>
          <w:sz w:val="24"/>
          <w:szCs w:val="24"/>
        </w:rPr>
        <w:object w:dxaOrig="284" w:dyaOrig="264">
          <v:shape id="_x0000_i1027" type="#_x0000_t75" style="width:14.4pt;height:13.15pt;mso-position-horizontal-relative:page;mso-position-vertical-relative:page" o:ole="">
            <v:imagedata r:id="rId10" o:title=""/>
          </v:shape>
          <o:OLEObject Type="Embed" ProgID="Equation.DSMT4" ShapeID="_x0000_i1027" DrawAspect="Content" ObjectID="_1507705729" r:id="rId11">
            <o:FieldCodes>\* MERGEFORMAT</o:FieldCodes>
          </o:OLEObject>
        </w:object>
      </w:r>
      <w:r>
        <w:rPr>
          <w:rFonts w:hint="eastAsia"/>
          <w:sz w:val="24"/>
          <w:szCs w:val="24"/>
        </w:rPr>
        <w:t>。</w:t>
      </w:r>
    </w:p>
    <w:p w:rsidR="00833B6B" w:rsidRDefault="009E73F0" w:rsidP="00833B6B">
      <w:pPr>
        <w:spacing w:line="360" w:lineRule="auto"/>
        <w:ind w:firstLineChars="200" w:firstLine="480"/>
        <w:rPr>
          <w:sz w:val="24"/>
          <w:szCs w:val="24"/>
        </w:rPr>
      </w:pPr>
      <w:r>
        <w:rPr>
          <w:sz w:val="24"/>
          <w:szCs w:val="24"/>
        </w:rPr>
        <w:fldChar w:fldCharType="begin"/>
      </w:r>
      <w:r w:rsidR="00833B6B">
        <w:rPr>
          <w:sz w:val="24"/>
          <w:szCs w:val="24"/>
        </w:rPr>
        <w:instrText xml:space="preserve"> </w:instrText>
      </w:r>
      <w:r w:rsidR="00833B6B">
        <w:rPr>
          <w:rFonts w:hint="eastAsia"/>
          <w:sz w:val="24"/>
          <w:szCs w:val="24"/>
        </w:rPr>
        <w:instrText>= 2 \* GB3</w:instrText>
      </w:r>
      <w:r w:rsidR="00833B6B">
        <w:rPr>
          <w:sz w:val="24"/>
          <w:szCs w:val="24"/>
        </w:rPr>
        <w:instrText xml:space="preserve"> </w:instrText>
      </w:r>
      <w:r>
        <w:rPr>
          <w:sz w:val="24"/>
          <w:szCs w:val="24"/>
        </w:rPr>
        <w:fldChar w:fldCharType="separate"/>
      </w:r>
      <w:r w:rsidR="00833B6B">
        <w:rPr>
          <w:rFonts w:hint="eastAsia"/>
          <w:sz w:val="24"/>
          <w:szCs w:val="24"/>
        </w:rPr>
        <w:t>②</w:t>
      </w:r>
      <w:r>
        <w:rPr>
          <w:sz w:val="24"/>
          <w:szCs w:val="24"/>
        </w:rPr>
        <w:fldChar w:fldCharType="end"/>
      </w:r>
      <w:r w:rsidR="00833B6B">
        <w:rPr>
          <w:rFonts w:hint="eastAsia"/>
          <w:sz w:val="24"/>
          <w:szCs w:val="24"/>
        </w:rPr>
        <w:t xml:space="preserve"> </w:t>
      </w:r>
      <w:r w:rsidR="00833B6B">
        <w:rPr>
          <w:rFonts w:hint="eastAsia"/>
          <w:sz w:val="24"/>
          <w:szCs w:val="24"/>
        </w:rPr>
        <w:t>评价指标的</w:t>
      </w:r>
      <w:r w:rsidR="00833B6B" w:rsidRPr="00C06191">
        <w:rPr>
          <w:rFonts w:hint="eastAsia"/>
          <w:sz w:val="24"/>
          <w:szCs w:val="24"/>
        </w:rPr>
        <w:t>标准化处理</w:t>
      </w:r>
      <w:r w:rsidR="00833B6B">
        <w:rPr>
          <w:rFonts w:hint="eastAsia"/>
          <w:sz w:val="24"/>
          <w:szCs w:val="24"/>
        </w:rPr>
        <w:t>。</w:t>
      </w:r>
    </w:p>
    <w:p w:rsidR="00833B6B" w:rsidRDefault="00833B6B" w:rsidP="00833B6B">
      <w:pPr>
        <w:spacing w:line="360" w:lineRule="auto"/>
        <w:ind w:firstLineChars="350" w:firstLine="840"/>
        <w:rPr>
          <w:sz w:val="24"/>
          <w:szCs w:val="24"/>
        </w:rPr>
      </w:pPr>
      <w:r>
        <w:rPr>
          <w:rFonts w:hint="eastAsia"/>
          <w:sz w:val="24"/>
          <w:szCs w:val="24"/>
        </w:rPr>
        <w:t>为了避免变量的量纲不同所带来的影响，对原始数据（指标）</w:t>
      </w:r>
      <w:r w:rsidRPr="00743BF5">
        <w:rPr>
          <w:position w:val="-14"/>
          <w:sz w:val="24"/>
          <w:szCs w:val="24"/>
        </w:rPr>
        <w:object w:dxaOrig="2209" w:dyaOrig="382">
          <v:shape id="_x0000_i1028" type="#_x0000_t75" style="width:110.2pt;height:18.8pt;mso-position-horizontal-relative:page;mso-position-vertical-relative:page" o:ole="">
            <v:imagedata r:id="rId12" o:title=""/>
          </v:shape>
          <o:OLEObject Type="Embed" ProgID="Equation.DSMT4" ShapeID="_x0000_i1028" DrawAspect="Content" ObjectID="_1507705730" r:id="rId13">
            <o:FieldCodes>\* MERGEFORMAT</o:FieldCodes>
          </o:OLEObject>
        </w:object>
      </w:r>
      <w:r>
        <w:rPr>
          <w:rFonts w:hint="eastAsia"/>
          <w:sz w:val="24"/>
          <w:szCs w:val="24"/>
        </w:rPr>
        <w:t>进行标准化处理，使得每个变量的平均值为</w:t>
      </w:r>
      <w:r>
        <w:rPr>
          <w:rFonts w:hint="eastAsia"/>
          <w:sz w:val="24"/>
          <w:szCs w:val="24"/>
        </w:rPr>
        <w:t>0</w:t>
      </w:r>
      <w:r>
        <w:rPr>
          <w:rFonts w:hint="eastAsia"/>
          <w:sz w:val="24"/>
          <w:szCs w:val="24"/>
        </w:rPr>
        <w:t>、方差为</w:t>
      </w:r>
      <w:r>
        <w:rPr>
          <w:rFonts w:hint="eastAsia"/>
          <w:sz w:val="24"/>
          <w:szCs w:val="24"/>
        </w:rPr>
        <w:t>1</w:t>
      </w:r>
      <w:r>
        <w:rPr>
          <w:rFonts w:hint="eastAsia"/>
          <w:sz w:val="24"/>
          <w:szCs w:val="24"/>
        </w:rPr>
        <w:t>，即</w:t>
      </w:r>
      <w:r w:rsidRPr="00090386">
        <w:rPr>
          <w:position w:val="-36"/>
          <w:sz w:val="24"/>
          <w:szCs w:val="24"/>
        </w:rPr>
        <w:object w:dxaOrig="1359" w:dyaOrig="800">
          <v:shape id="_x0000_i1029" type="#_x0000_t75" style="width:68.25pt;height:40.05pt" o:ole="">
            <v:imagedata r:id="rId14" o:title=""/>
          </v:shape>
          <o:OLEObject Type="Embed" ProgID="Equation.3" ShapeID="_x0000_i1029" DrawAspect="Content" ObjectID="_1507705731" r:id="rId15"/>
        </w:object>
      </w:r>
      <w:r>
        <w:rPr>
          <w:rFonts w:hint="eastAsia"/>
          <w:sz w:val="24"/>
          <w:szCs w:val="24"/>
        </w:rPr>
        <w:t>（其中</w:t>
      </w:r>
      <w:r w:rsidRPr="00090386">
        <w:rPr>
          <w:position w:val="-24"/>
          <w:sz w:val="24"/>
          <w:szCs w:val="24"/>
        </w:rPr>
        <w:object w:dxaOrig="1180" w:dyaOrig="960">
          <v:shape id="_x0000_i1030" type="#_x0000_t75" style="width:58.25pt;height:47.6pt" o:ole="">
            <v:imagedata r:id="rId16" o:title=""/>
          </v:shape>
          <o:OLEObject Type="Embed" ProgID="Equation.3" ShapeID="_x0000_i1030" DrawAspect="Content" ObjectID="_1507705732" r:id="rId17"/>
        </w:object>
      </w:r>
      <w:r>
        <w:rPr>
          <w:rFonts w:hint="eastAsia"/>
          <w:sz w:val="24"/>
          <w:szCs w:val="24"/>
        </w:rPr>
        <w:t>、</w:t>
      </w:r>
      <w:r w:rsidRPr="00A24D7A">
        <w:rPr>
          <w:position w:val="-24"/>
          <w:sz w:val="24"/>
          <w:szCs w:val="24"/>
        </w:rPr>
        <w:object w:dxaOrig="1900" w:dyaOrig="960">
          <v:shape id="_x0000_i1031" type="#_x0000_t75" style="width:95.15pt;height:47.6pt" o:ole="">
            <v:imagedata r:id="rId18" o:title=""/>
          </v:shape>
          <o:OLEObject Type="Embed" ProgID="Equation.3" ShapeID="_x0000_i1031" DrawAspect="Content" ObjectID="_1507705733" r:id="rId19"/>
        </w:object>
      </w:r>
      <w:r>
        <w:rPr>
          <w:rFonts w:hint="eastAsia"/>
          <w:sz w:val="24"/>
          <w:szCs w:val="24"/>
        </w:rPr>
        <w:t>、</w:t>
      </w:r>
      <w:r w:rsidRPr="00C06191">
        <w:rPr>
          <w:position w:val="-10"/>
          <w:sz w:val="24"/>
          <w:szCs w:val="24"/>
        </w:rPr>
        <w:object w:dxaOrig="1180" w:dyaOrig="320">
          <v:shape id="_x0000_i1032" type="#_x0000_t75" style="width:58.25pt;height:16.3pt" o:ole="">
            <v:imagedata r:id="rId20" o:title=""/>
          </v:shape>
          <o:OLEObject Type="Embed" ProgID="Equation.3" ShapeID="_x0000_i1032" DrawAspect="Content" ObjectID="_1507705734" r:id="rId21"/>
        </w:object>
      </w:r>
      <w:r>
        <w:rPr>
          <w:rFonts w:hint="eastAsia"/>
          <w:sz w:val="24"/>
          <w:szCs w:val="24"/>
        </w:rPr>
        <w:t>），得到</w:t>
      </w:r>
      <w:r w:rsidRPr="00743BF5">
        <w:rPr>
          <w:position w:val="-14"/>
          <w:sz w:val="24"/>
          <w:szCs w:val="24"/>
        </w:rPr>
        <w:object w:dxaOrig="2049" w:dyaOrig="382">
          <v:shape id="_x0000_i1033" type="#_x0000_t75" style="width:102.05pt;height:18.8pt;mso-position-horizontal-relative:page;mso-position-vertical-relative:page" o:ole="">
            <v:imagedata r:id="rId22" o:title=""/>
          </v:shape>
          <o:OLEObject Type="Embed" ProgID="Equation.DSMT4" ShapeID="_x0000_i1033" DrawAspect="Content" ObjectID="_1507705735" r:id="rId23">
            <o:FieldCodes>\* MERGEFORMAT</o:FieldCodes>
          </o:OLEObject>
        </w:object>
      </w:r>
      <w:r>
        <w:rPr>
          <w:rFonts w:hint="eastAsia"/>
          <w:sz w:val="24"/>
          <w:szCs w:val="24"/>
        </w:rPr>
        <w:t>。</w:t>
      </w:r>
    </w:p>
    <w:p w:rsidR="00833B6B" w:rsidRDefault="009E73F0" w:rsidP="00833B6B">
      <w:pPr>
        <w:spacing w:line="360" w:lineRule="auto"/>
        <w:ind w:firstLineChars="200" w:firstLine="480"/>
        <w:rPr>
          <w:sz w:val="24"/>
          <w:szCs w:val="24"/>
        </w:rPr>
      </w:pPr>
      <w:r>
        <w:rPr>
          <w:sz w:val="24"/>
          <w:szCs w:val="24"/>
        </w:rPr>
        <w:fldChar w:fldCharType="begin"/>
      </w:r>
      <w:r w:rsidR="00833B6B">
        <w:rPr>
          <w:sz w:val="24"/>
          <w:szCs w:val="24"/>
        </w:rPr>
        <w:instrText xml:space="preserve"> </w:instrText>
      </w:r>
      <w:r w:rsidR="00833B6B">
        <w:rPr>
          <w:rFonts w:hint="eastAsia"/>
          <w:sz w:val="24"/>
          <w:szCs w:val="24"/>
        </w:rPr>
        <w:instrText>= 3 \* GB3</w:instrText>
      </w:r>
      <w:r w:rsidR="00833B6B">
        <w:rPr>
          <w:sz w:val="24"/>
          <w:szCs w:val="24"/>
        </w:rPr>
        <w:instrText xml:space="preserve"> </w:instrText>
      </w:r>
      <w:r>
        <w:rPr>
          <w:sz w:val="24"/>
          <w:szCs w:val="24"/>
        </w:rPr>
        <w:fldChar w:fldCharType="separate"/>
      </w:r>
      <w:r w:rsidR="00833B6B">
        <w:rPr>
          <w:rFonts w:hint="eastAsia"/>
          <w:sz w:val="24"/>
          <w:szCs w:val="24"/>
        </w:rPr>
        <w:t>③</w:t>
      </w:r>
      <w:r>
        <w:rPr>
          <w:sz w:val="24"/>
          <w:szCs w:val="24"/>
        </w:rPr>
        <w:fldChar w:fldCharType="end"/>
      </w:r>
      <w:r w:rsidR="00833B6B">
        <w:rPr>
          <w:rFonts w:hint="eastAsia"/>
          <w:sz w:val="24"/>
          <w:szCs w:val="24"/>
        </w:rPr>
        <w:t xml:space="preserve"> </w:t>
      </w:r>
      <w:r w:rsidR="00833B6B">
        <w:rPr>
          <w:rFonts w:hint="eastAsia"/>
          <w:sz w:val="24"/>
          <w:szCs w:val="24"/>
        </w:rPr>
        <w:t>由标准化数据计算</w:t>
      </w:r>
      <w:r w:rsidR="00833B6B" w:rsidRPr="00D064BC">
        <w:rPr>
          <w:rFonts w:hint="eastAsia"/>
          <w:sz w:val="24"/>
          <w:szCs w:val="24"/>
        </w:rPr>
        <w:t>相关矩阵</w:t>
      </w:r>
      <w:r w:rsidR="00833B6B" w:rsidRPr="00B65EA7">
        <w:rPr>
          <w:color w:val="FF0000"/>
          <w:position w:val="-4"/>
          <w:sz w:val="24"/>
          <w:szCs w:val="24"/>
        </w:rPr>
        <w:object w:dxaOrig="244" w:dyaOrig="264">
          <v:shape id="_x0000_i1034" type="#_x0000_t75" style="width:11.9pt;height:13.15pt;mso-position-horizontal-relative:page;mso-position-vertical-relative:page" o:ole="">
            <v:imagedata r:id="rId24" o:title=""/>
          </v:shape>
          <o:OLEObject Type="Embed" ProgID="Equation.DSMT4" ShapeID="_x0000_i1034" DrawAspect="Content" ObjectID="_1507705736" r:id="rId25">
            <o:FieldCodes>\* MERGEFORMAT</o:FieldCodes>
          </o:OLEObject>
        </w:object>
      </w:r>
      <w:r w:rsidR="00833B6B">
        <w:rPr>
          <w:rFonts w:hint="eastAsia"/>
          <w:sz w:val="24"/>
          <w:szCs w:val="24"/>
        </w:rPr>
        <w:t>。</w:t>
      </w:r>
    </w:p>
    <w:p w:rsidR="00833B6B" w:rsidRDefault="00833B6B" w:rsidP="00833B6B">
      <w:pPr>
        <w:spacing w:line="360" w:lineRule="auto"/>
        <w:ind w:firstLineChars="350" w:firstLine="840"/>
        <w:rPr>
          <w:sz w:val="24"/>
          <w:szCs w:val="24"/>
        </w:rPr>
      </w:pPr>
      <w:r>
        <w:rPr>
          <w:rFonts w:hint="eastAsia"/>
          <w:sz w:val="24"/>
          <w:szCs w:val="24"/>
        </w:rPr>
        <w:t>计算已作标准化处理的评价指标的相关系数矩阵</w:t>
      </w:r>
      <w:r w:rsidRPr="00743BF5">
        <w:rPr>
          <w:position w:val="-4"/>
          <w:sz w:val="24"/>
          <w:szCs w:val="24"/>
        </w:rPr>
        <w:object w:dxaOrig="244" w:dyaOrig="264">
          <v:shape id="_x0000_i1035" type="#_x0000_t75" style="width:11.9pt;height:13.15pt;mso-position-horizontal-relative:page;mso-position-vertical-relative:page" o:ole="">
            <v:imagedata r:id="rId26" o:title=""/>
          </v:shape>
          <o:OLEObject Type="Embed" ProgID="Equation.DSMT4" ShapeID="_x0000_i1035" DrawAspect="Content" ObjectID="_1507705737" r:id="rId27">
            <o:FieldCodes>\* MERGEFORMAT</o:FieldCodes>
          </o:OLEObject>
        </w:object>
      </w:r>
      <w:r>
        <w:rPr>
          <w:rFonts w:hint="eastAsia"/>
          <w:sz w:val="24"/>
          <w:szCs w:val="24"/>
        </w:rPr>
        <w:t>，元素</w:t>
      </w:r>
      <w:r w:rsidRPr="00743BF5">
        <w:rPr>
          <w:position w:val="-14"/>
          <w:sz w:val="24"/>
          <w:szCs w:val="24"/>
        </w:rPr>
        <w:object w:dxaOrig="223" w:dyaOrig="385">
          <v:shape id="_x0000_i1036" type="#_x0000_t75" style="width:11.25pt;height:18.8pt;mso-position-horizontal-relative:page;mso-position-vertical-relative:page" o:ole="">
            <v:imagedata r:id="rId28" o:title=""/>
          </v:shape>
          <o:OLEObject Type="Embed" ProgID="Equation.DSMT4" ShapeID="_x0000_i1036" DrawAspect="Content" ObjectID="_1507705738" r:id="rId29">
            <o:FieldCodes>\* MERGEFORMAT</o:FieldCodes>
          </o:OLEObject>
        </w:object>
      </w:r>
      <w:r>
        <w:rPr>
          <w:rFonts w:hint="eastAsia"/>
          <w:sz w:val="24"/>
          <w:szCs w:val="24"/>
        </w:rPr>
        <w:t>表示原始变量</w:t>
      </w:r>
      <w:r w:rsidRPr="00743BF5">
        <w:rPr>
          <w:position w:val="-12"/>
          <w:sz w:val="24"/>
          <w:szCs w:val="24"/>
        </w:rPr>
        <w:object w:dxaOrig="304" w:dyaOrig="364">
          <v:shape id="_x0000_i1037" type="#_x0000_t75" style="width:15.05pt;height:17.55pt;mso-position-horizontal-relative:page;mso-position-vertical-relative:page" o:ole="">
            <v:imagedata r:id="rId30" o:title=""/>
          </v:shape>
          <o:OLEObject Type="Embed" ProgID="Equation.DSMT4" ShapeID="_x0000_i1037" DrawAspect="Content" ObjectID="_1507705739" r:id="rId31">
            <o:FieldCodes>\* MERGEFORMAT</o:FieldCodes>
          </o:OLEObject>
        </w:object>
      </w:r>
      <w:r>
        <w:rPr>
          <w:rFonts w:hint="eastAsia"/>
          <w:sz w:val="24"/>
          <w:szCs w:val="24"/>
        </w:rPr>
        <w:t>和</w:t>
      </w:r>
      <w:r w:rsidRPr="00743BF5">
        <w:rPr>
          <w:position w:val="-14"/>
          <w:sz w:val="24"/>
          <w:szCs w:val="24"/>
        </w:rPr>
        <w:object w:dxaOrig="324" w:dyaOrig="385">
          <v:shape id="_x0000_i1038" type="#_x0000_t75" style="width:15.65pt;height:18.8pt;mso-position-horizontal-relative:page;mso-position-vertical-relative:page" o:ole="">
            <v:imagedata r:id="rId32" o:title=""/>
          </v:shape>
          <o:OLEObject Type="Embed" ProgID="Equation.DSMT4" ShapeID="_x0000_i1038" DrawAspect="Content" ObjectID="_1507705740" r:id="rId33">
            <o:FieldCodes>\* MERGEFORMAT</o:FieldCodes>
          </o:OLEObject>
        </w:object>
      </w:r>
      <w:r>
        <w:rPr>
          <w:rFonts w:hint="eastAsia"/>
          <w:sz w:val="24"/>
          <w:szCs w:val="24"/>
        </w:rPr>
        <w:t>的相关系数。</w:t>
      </w:r>
    </w:p>
    <w:p w:rsidR="00833B6B" w:rsidRDefault="00833B6B" w:rsidP="00833B6B">
      <w:pPr>
        <w:spacing w:line="360" w:lineRule="auto"/>
        <w:ind w:firstLineChars="200" w:firstLine="480"/>
        <w:rPr>
          <w:sz w:val="24"/>
          <w:szCs w:val="24"/>
        </w:rPr>
      </w:pPr>
      <w:r>
        <w:rPr>
          <w:rFonts w:hint="eastAsia"/>
          <w:sz w:val="24"/>
          <w:szCs w:val="24"/>
        </w:rPr>
        <w:t xml:space="preserve"> </w:t>
      </w:r>
      <w:r w:rsidRPr="00A24D7A">
        <w:rPr>
          <w:position w:val="-36"/>
          <w:sz w:val="24"/>
          <w:szCs w:val="24"/>
        </w:rPr>
        <w:object w:dxaOrig="6100" w:dyaOrig="1100">
          <v:shape id="_x0000_i1039" type="#_x0000_t75" style="width:305.55pt;height:54.45pt" o:ole="">
            <v:imagedata r:id="rId34" o:title=""/>
          </v:shape>
          <o:OLEObject Type="Embed" ProgID="Equation.3" ShapeID="_x0000_i1039" DrawAspect="Content" ObjectID="_1507705741" r:id="rId35"/>
        </w:object>
      </w:r>
    </w:p>
    <w:p w:rsidR="00833B6B" w:rsidRDefault="00833B6B" w:rsidP="00833B6B">
      <w:pPr>
        <w:spacing w:line="360" w:lineRule="auto"/>
        <w:ind w:firstLineChars="200" w:firstLine="480"/>
        <w:rPr>
          <w:sz w:val="24"/>
          <w:szCs w:val="24"/>
        </w:rPr>
      </w:pPr>
      <w:r>
        <w:rPr>
          <w:rFonts w:hint="eastAsia"/>
          <w:sz w:val="24"/>
          <w:szCs w:val="24"/>
        </w:rPr>
        <w:t>（其中</w:t>
      </w:r>
      <w:r w:rsidRPr="002B40A2">
        <w:rPr>
          <w:position w:val="-28"/>
          <w:sz w:val="24"/>
          <w:szCs w:val="24"/>
        </w:rPr>
        <w:object w:dxaOrig="2240" w:dyaOrig="680">
          <v:shape id="_x0000_i1040" type="#_x0000_t75" style="width:112.05pt;height:33.8pt" o:ole="">
            <v:imagedata r:id="rId36" o:title=""/>
          </v:shape>
          <o:OLEObject Type="Embed" ProgID="Equation.3" ShapeID="_x0000_i1040" DrawAspect="Content" ObjectID="_1507705742" r:id="rId37"/>
        </w:object>
      </w:r>
      <w:r>
        <w:rPr>
          <w:rFonts w:hint="eastAsia"/>
          <w:sz w:val="24"/>
          <w:szCs w:val="24"/>
        </w:rPr>
        <w:t>，</w:t>
      </w:r>
      <w:r w:rsidRPr="002B40A2">
        <w:rPr>
          <w:position w:val="-28"/>
          <w:sz w:val="24"/>
          <w:szCs w:val="24"/>
        </w:rPr>
        <w:object w:dxaOrig="1340" w:dyaOrig="680">
          <v:shape id="_x0000_i1041" type="#_x0000_t75" style="width:67pt;height:33.8pt" o:ole="">
            <v:imagedata r:id="rId38" o:title=""/>
          </v:shape>
          <o:OLEObject Type="Embed" ProgID="Equation.3" ShapeID="_x0000_i1041" DrawAspect="Content" ObjectID="_1507705743" r:id="rId39"/>
        </w:object>
      </w:r>
      <w:r>
        <w:rPr>
          <w:rFonts w:hint="eastAsia"/>
          <w:sz w:val="24"/>
          <w:szCs w:val="24"/>
        </w:rPr>
        <w:t>，</w:t>
      </w:r>
      <w:r w:rsidRPr="00EB58F2">
        <w:rPr>
          <w:position w:val="-34"/>
          <w:sz w:val="24"/>
          <w:szCs w:val="24"/>
        </w:rPr>
        <w:object w:dxaOrig="1400" w:dyaOrig="780">
          <v:shape id="_x0000_i1042" type="#_x0000_t75" style="width:70.1pt;height:39.45pt" o:ole="">
            <v:imagedata r:id="rId40" o:title=""/>
          </v:shape>
          <o:OLEObject Type="Embed" ProgID="Equation.3" ShapeID="_x0000_i1042" DrawAspect="Content" ObjectID="_1507705744" r:id="rId41"/>
        </w:object>
      </w:r>
      <w:r>
        <w:rPr>
          <w:rFonts w:hint="eastAsia"/>
          <w:sz w:val="24"/>
          <w:szCs w:val="24"/>
        </w:rPr>
        <w:t>）</w:t>
      </w:r>
    </w:p>
    <w:p w:rsidR="00833B6B" w:rsidRDefault="00833B6B" w:rsidP="00833B6B">
      <w:pPr>
        <w:spacing w:line="360" w:lineRule="auto"/>
        <w:ind w:firstLineChars="200" w:firstLine="480"/>
        <w:rPr>
          <w:sz w:val="24"/>
          <w:szCs w:val="24"/>
        </w:rPr>
      </w:pPr>
      <w:r w:rsidRPr="0035564F">
        <w:rPr>
          <w:position w:val="-28"/>
          <w:sz w:val="24"/>
          <w:szCs w:val="24"/>
        </w:rPr>
        <w:object w:dxaOrig="4620" w:dyaOrig="680">
          <v:shape id="_x0000_i1043" type="#_x0000_t75" style="width:231.05pt;height:33.8pt" o:ole="">
            <v:imagedata r:id="rId42" o:title=""/>
          </v:shape>
          <o:OLEObject Type="Embed" ProgID="Equation.3" ShapeID="_x0000_i1043" DrawAspect="Content" ObjectID="_1507705745" r:id="rId43"/>
        </w:object>
      </w:r>
    </w:p>
    <w:p w:rsidR="00833B6B" w:rsidRDefault="009E73F0" w:rsidP="00833B6B">
      <w:pPr>
        <w:spacing w:line="360" w:lineRule="auto"/>
        <w:ind w:firstLineChars="200" w:firstLine="480"/>
        <w:rPr>
          <w:sz w:val="24"/>
          <w:szCs w:val="24"/>
        </w:rPr>
      </w:pPr>
      <w:r>
        <w:rPr>
          <w:sz w:val="24"/>
          <w:szCs w:val="24"/>
        </w:rPr>
        <w:fldChar w:fldCharType="begin"/>
      </w:r>
      <w:r w:rsidR="00833B6B">
        <w:rPr>
          <w:sz w:val="24"/>
          <w:szCs w:val="24"/>
        </w:rPr>
        <w:instrText xml:space="preserve"> </w:instrText>
      </w:r>
      <w:r w:rsidR="00833B6B">
        <w:rPr>
          <w:rFonts w:hint="eastAsia"/>
          <w:sz w:val="24"/>
          <w:szCs w:val="24"/>
        </w:rPr>
        <w:instrText>= 4 \* GB3</w:instrText>
      </w:r>
      <w:r w:rsidR="00833B6B">
        <w:rPr>
          <w:sz w:val="24"/>
          <w:szCs w:val="24"/>
        </w:rPr>
        <w:instrText xml:space="preserve"> </w:instrText>
      </w:r>
      <w:r>
        <w:rPr>
          <w:sz w:val="24"/>
          <w:szCs w:val="24"/>
        </w:rPr>
        <w:fldChar w:fldCharType="separate"/>
      </w:r>
      <w:r w:rsidR="00833B6B">
        <w:rPr>
          <w:rFonts w:hint="eastAsia"/>
          <w:sz w:val="24"/>
          <w:szCs w:val="24"/>
        </w:rPr>
        <w:t>④</w:t>
      </w:r>
      <w:r>
        <w:rPr>
          <w:sz w:val="24"/>
          <w:szCs w:val="24"/>
        </w:rPr>
        <w:fldChar w:fldCharType="end"/>
      </w:r>
      <w:r w:rsidR="00833B6B" w:rsidRPr="004D553E">
        <w:rPr>
          <w:rFonts w:hint="eastAsia"/>
          <w:sz w:val="24"/>
          <w:szCs w:val="24"/>
        </w:rPr>
        <w:t>计算</w:t>
      </w:r>
      <w:r w:rsidR="00833B6B" w:rsidRPr="004D553E">
        <w:rPr>
          <w:position w:val="-4"/>
          <w:sz w:val="24"/>
          <w:szCs w:val="24"/>
        </w:rPr>
        <w:object w:dxaOrig="244" w:dyaOrig="264">
          <v:shape id="_x0000_i1044" type="#_x0000_t75" style="width:11.9pt;height:13.15pt;mso-position-horizontal-relative:page;mso-position-vertical-relative:page" o:ole="">
            <v:imagedata r:id="rId44" o:title=""/>
          </v:shape>
          <o:OLEObject Type="Embed" ProgID="Equation.DSMT4" ShapeID="_x0000_i1044" DrawAspect="Content" ObjectID="_1507705746" r:id="rId45">
            <o:FieldCodes>\* MERGEFORMAT</o:FieldCodes>
          </o:OLEObject>
        </w:object>
      </w:r>
      <w:r w:rsidR="00833B6B" w:rsidRPr="004D553E">
        <w:rPr>
          <w:rFonts w:hint="eastAsia"/>
          <w:sz w:val="24"/>
          <w:szCs w:val="24"/>
        </w:rPr>
        <w:t>的特征值</w:t>
      </w:r>
      <w:r w:rsidR="00833B6B">
        <w:rPr>
          <w:rFonts w:hint="eastAsia"/>
          <w:sz w:val="24"/>
          <w:szCs w:val="24"/>
        </w:rPr>
        <w:t>并对特征值进行排序。</w:t>
      </w:r>
    </w:p>
    <w:p w:rsidR="00833B6B" w:rsidRPr="00CD2711" w:rsidRDefault="00833B6B" w:rsidP="00833B6B">
      <w:pPr>
        <w:spacing w:line="360" w:lineRule="auto"/>
        <w:ind w:leftChars="200" w:left="420" w:firstLineChars="150" w:firstLine="360"/>
        <w:rPr>
          <w:sz w:val="24"/>
          <w:szCs w:val="24"/>
        </w:rPr>
      </w:pPr>
      <w:r>
        <w:rPr>
          <w:rFonts w:hint="eastAsia"/>
          <w:sz w:val="24"/>
          <w:szCs w:val="24"/>
        </w:rPr>
        <w:t>求解特征方程</w:t>
      </w:r>
      <w:r w:rsidRPr="004D553E">
        <w:rPr>
          <w:color w:val="FF0000"/>
          <w:position w:val="-14"/>
          <w:sz w:val="24"/>
          <w:szCs w:val="24"/>
        </w:rPr>
        <w:object w:dxaOrig="1205" w:dyaOrig="401">
          <v:shape id="_x0000_i1045" type="#_x0000_t75" style="width:60.1pt;height:20.65pt;mso-position-horizontal-relative:page;mso-position-vertical-relative:page" o:ole="">
            <v:imagedata r:id="rId46" o:title=""/>
          </v:shape>
          <o:OLEObject Type="Embed" ProgID="Equation.DSMT4" ShapeID="_x0000_i1045" DrawAspect="Content" ObjectID="_1507705747" r:id="rId47">
            <o:FieldCodes>\* MERGEFORMAT</o:FieldCodes>
          </o:OLEObject>
        </w:object>
      </w:r>
      <w:r w:rsidRPr="00CD4CA1">
        <w:rPr>
          <w:rFonts w:hint="eastAsia"/>
          <w:color w:val="FF0000"/>
          <w:sz w:val="24"/>
          <w:szCs w:val="24"/>
        </w:rPr>
        <w:t>，</w:t>
      </w:r>
      <w:r>
        <w:rPr>
          <w:rFonts w:hint="eastAsia"/>
          <w:sz w:val="24"/>
          <w:szCs w:val="24"/>
        </w:rPr>
        <w:t>计算相关矩阵</w:t>
      </w:r>
      <w:r w:rsidRPr="00743BF5">
        <w:rPr>
          <w:position w:val="-4"/>
          <w:sz w:val="24"/>
          <w:szCs w:val="24"/>
        </w:rPr>
        <w:object w:dxaOrig="244" w:dyaOrig="264">
          <v:shape id="_x0000_i1046" type="#_x0000_t75" style="width:11.9pt;height:13.15pt;mso-position-horizontal-relative:page;mso-position-vertical-relative:page" o:ole="">
            <v:imagedata r:id="rId48" o:title=""/>
          </v:shape>
          <o:OLEObject Type="Embed" ProgID="Equation.DSMT4" ShapeID="_x0000_i1046" DrawAspect="Content" ObjectID="_1507705748" r:id="rId49">
            <o:FieldCodes>\* MERGEFORMAT</o:FieldCodes>
          </o:OLEObject>
        </w:object>
      </w:r>
      <w:r>
        <w:rPr>
          <w:rFonts w:hint="eastAsia"/>
          <w:sz w:val="24"/>
          <w:szCs w:val="24"/>
        </w:rPr>
        <w:t>的特征值</w:t>
      </w:r>
      <w:r w:rsidRPr="00743BF5">
        <w:rPr>
          <w:position w:val="-6"/>
          <w:sz w:val="24"/>
          <w:szCs w:val="24"/>
        </w:rPr>
        <w:object w:dxaOrig="223" w:dyaOrig="284">
          <v:shape id="_x0000_i1047" type="#_x0000_t75" style="width:11.25pt;height:14.4pt;mso-position-horizontal-relative:page;mso-position-vertical-relative:page" o:ole="">
            <v:imagedata r:id="rId50" o:title=""/>
          </v:shape>
          <o:OLEObject Type="Embed" ProgID="Equation.DSMT4" ShapeID="_x0000_i1047" DrawAspect="Content" ObjectID="_1507705749" r:id="rId51">
            <o:FieldCodes>\* MERGEFORMAT</o:FieldCodes>
          </o:OLEObject>
        </w:object>
      </w:r>
      <w:r>
        <w:rPr>
          <w:rFonts w:hint="eastAsia"/>
          <w:sz w:val="24"/>
          <w:szCs w:val="24"/>
        </w:rPr>
        <w:t>。</w:t>
      </w:r>
    </w:p>
    <w:p w:rsidR="00833B6B" w:rsidRDefault="009E73F0" w:rsidP="00833B6B">
      <w:pPr>
        <w:spacing w:line="360" w:lineRule="auto"/>
        <w:ind w:firstLineChars="200" w:firstLine="480"/>
        <w:rPr>
          <w:sz w:val="24"/>
          <w:szCs w:val="24"/>
        </w:rPr>
      </w:pPr>
      <w:r>
        <w:rPr>
          <w:rFonts w:hint="eastAsia"/>
          <w:sz w:val="24"/>
          <w:szCs w:val="24"/>
        </w:rPr>
        <w:fldChar w:fldCharType="begin"/>
      </w:r>
      <w:r w:rsidR="00833B6B">
        <w:rPr>
          <w:rFonts w:hint="eastAsia"/>
          <w:sz w:val="24"/>
          <w:szCs w:val="24"/>
        </w:rPr>
        <w:instrText xml:space="preserve"> = 5 \* GB3 </w:instrText>
      </w:r>
      <w:r>
        <w:rPr>
          <w:rFonts w:hint="eastAsia"/>
          <w:sz w:val="24"/>
          <w:szCs w:val="24"/>
        </w:rPr>
        <w:fldChar w:fldCharType="separate"/>
      </w:r>
      <w:r w:rsidR="00833B6B">
        <w:rPr>
          <w:rFonts w:hint="eastAsia"/>
          <w:sz w:val="24"/>
          <w:szCs w:val="24"/>
        </w:rPr>
        <w:t>⑤</w:t>
      </w:r>
      <w:r>
        <w:rPr>
          <w:rFonts w:hint="eastAsia"/>
          <w:sz w:val="24"/>
          <w:szCs w:val="24"/>
        </w:rPr>
        <w:fldChar w:fldCharType="end"/>
      </w:r>
      <w:r w:rsidR="00477FD2">
        <w:rPr>
          <w:rFonts w:hint="eastAsia"/>
          <w:sz w:val="24"/>
          <w:szCs w:val="24"/>
        </w:rPr>
        <w:t>确定主成分个数</w:t>
      </w:r>
      <w:r w:rsidR="00477FD2" w:rsidRPr="00477FD2">
        <w:rPr>
          <w:rFonts w:hint="eastAsia"/>
          <w:i/>
          <w:sz w:val="24"/>
          <w:szCs w:val="24"/>
        </w:rPr>
        <w:t>m</w:t>
      </w:r>
      <w:r w:rsidR="00477FD2">
        <w:rPr>
          <w:rFonts w:hint="eastAsia"/>
          <w:sz w:val="24"/>
          <w:szCs w:val="24"/>
        </w:rPr>
        <w:t>，阈值一般取</w:t>
      </w:r>
      <w:r w:rsidR="00477FD2">
        <w:rPr>
          <w:rFonts w:hint="eastAsia"/>
          <w:sz w:val="24"/>
          <w:szCs w:val="24"/>
        </w:rPr>
        <w:t>85%</w:t>
      </w:r>
      <w:r w:rsidR="00477FD2">
        <w:rPr>
          <w:rFonts w:hint="eastAsia"/>
          <w:sz w:val="24"/>
          <w:szCs w:val="24"/>
        </w:rPr>
        <w:t>。</w:t>
      </w:r>
    </w:p>
    <w:p w:rsidR="00833B6B" w:rsidRDefault="00477FD2" w:rsidP="00477FD2">
      <w:pPr>
        <w:spacing w:line="360" w:lineRule="auto"/>
        <w:ind w:firstLineChars="200" w:firstLine="480"/>
        <w:rPr>
          <w:sz w:val="24"/>
          <w:szCs w:val="24"/>
        </w:rPr>
      </w:pPr>
      <w:r w:rsidRPr="00477FD2">
        <w:rPr>
          <w:rFonts w:hint="eastAsia"/>
          <w:position w:val="-30"/>
          <w:sz w:val="24"/>
          <w:szCs w:val="24"/>
        </w:rPr>
        <w:object w:dxaOrig="3080" w:dyaOrig="720">
          <v:shape id="_x0000_i1048" type="#_x0000_t75" style="width:229.15pt;height:44.45pt" o:ole="">
            <v:imagedata r:id="rId52" o:title=""/>
          </v:shape>
          <o:OLEObject Type="Embed" ProgID="Equation.3" ShapeID="_x0000_i1048" DrawAspect="Content" ObjectID="_1507705750" r:id="rId53"/>
        </w:object>
      </w:r>
    </w:p>
    <w:p w:rsidR="00477FD2" w:rsidRDefault="009E73F0" w:rsidP="00833B6B">
      <w:pPr>
        <w:tabs>
          <w:tab w:val="center" w:pos="4393"/>
        </w:tabs>
        <w:spacing w:line="360" w:lineRule="auto"/>
        <w:ind w:firstLineChars="200" w:firstLine="480"/>
        <w:rPr>
          <w:sz w:val="24"/>
          <w:szCs w:val="24"/>
        </w:rPr>
      </w:pPr>
      <w:r>
        <w:rPr>
          <w:sz w:val="24"/>
          <w:szCs w:val="24"/>
        </w:rPr>
        <w:fldChar w:fldCharType="begin"/>
      </w:r>
      <w:r w:rsidR="00833B6B">
        <w:rPr>
          <w:sz w:val="24"/>
          <w:szCs w:val="24"/>
        </w:rPr>
        <w:instrText xml:space="preserve"> </w:instrText>
      </w:r>
      <w:r w:rsidR="00833B6B">
        <w:rPr>
          <w:rFonts w:hint="eastAsia"/>
          <w:sz w:val="24"/>
          <w:szCs w:val="24"/>
        </w:rPr>
        <w:instrText>= 6 \* GB3</w:instrText>
      </w:r>
      <w:r w:rsidR="00833B6B">
        <w:rPr>
          <w:sz w:val="24"/>
          <w:szCs w:val="24"/>
        </w:rPr>
        <w:instrText xml:space="preserve"> </w:instrText>
      </w:r>
      <w:r>
        <w:rPr>
          <w:sz w:val="24"/>
          <w:szCs w:val="24"/>
        </w:rPr>
        <w:fldChar w:fldCharType="separate"/>
      </w:r>
      <w:r w:rsidR="00833B6B">
        <w:rPr>
          <w:rFonts w:hint="eastAsia"/>
          <w:noProof/>
          <w:sz w:val="24"/>
          <w:szCs w:val="24"/>
        </w:rPr>
        <w:t>⑥</w:t>
      </w:r>
      <w:r>
        <w:rPr>
          <w:sz w:val="24"/>
          <w:szCs w:val="24"/>
        </w:rPr>
        <w:fldChar w:fldCharType="end"/>
      </w:r>
      <w:r w:rsidR="00477FD2">
        <w:rPr>
          <w:rFonts w:hint="eastAsia"/>
          <w:sz w:val="24"/>
          <w:szCs w:val="24"/>
        </w:rPr>
        <w:t>计算</w:t>
      </w:r>
      <w:r w:rsidR="00477FD2" w:rsidRPr="003110B3">
        <w:rPr>
          <w:rFonts w:hint="eastAsia"/>
          <w:i/>
          <w:sz w:val="24"/>
          <w:szCs w:val="24"/>
        </w:rPr>
        <w:t>m</w:t>
      </w:r>
      <w:proofErr w:type="gramStart"/>
      <w:r w:rsidR="00477FD2">
        <w:rPr>
          <w:rFonts w:hint="eastAsia"/>
          <w:sz w:val="24"/>
          <w:szCs w:val="24"/>
        </w:rPr>
        <w:t>个</w:t>
      </w:r>
      <w:proofErr w:type="gramEnd"/>
      <w:r w:rsidR="00477FD2">
        <w:rPr>
          <w:rFonts w:hint="eastAsia"/>
          <w:sz w:val="24"/>
          <w:szCs w:val="24"/>
        </w:rPr>
        <w:t>相应的单位特征向量。</w:t>
      </w:r>
    </w:p>
    <w:p w:rsidR="00833B6B" w:rsidRDefault="00477FD2" w:rsidP="00833B6B">
      <w:pPr>
        <w:tabs>
          <w:tab w:val="center" w:pos="4393"/>
        </w:tabs>
        <w:spacing w:line="360" w:lineRule="auto"/>
        <w:ind w:firstLineChars="200" w:firstLine="480"/>
        <w:rPr>
          <w:sz w:val="24"/>
          <w:szCs w:val="24"/>
        </w:rPr>
      </w:pPr>
      <w:r w:rsidRPr="00477FD2">
        <w:rPr>
          <w:position w:val="-68"/>
          <w:sz w:val="24"/>
          <w:szCs w:val="24"/>
        </w:rPr>
        <w:object w:dxaOrig="1020" w:dyaOrig="1480">
          <v:shape id="_x0000_i1049" type="#_x0000_t75" style="width:50.7pt;height:73.9pt" o:ole="">
            <v:imagedata r:id="rId54" o:title=""/>
          </v:shape>
          <o:OLEObject Type="Embed" ProgID="Equation.3" ShapeID="_x0000_i1049" DrawAspect="Content" ObjectID="_1507705751" r:id="rId55"/>
        </w:object>
      </w:r>
      <w:r>
        <w:rPr>
          <w:rFonts w:hint="eastAsia"/>
          <w:sz w:val="24"/>
          <w:szCs w:val="24"/>
        </w:rPr>
        <w:t xml:space="preserve"> </w:t>
      </w:r>
      <w:r w:rsidRPr="00477FD2">
        <w:rPr>
          <w:position w:val="-68"/>
          <w:sz w:val="24"/>
          <w:szCs w:val="24"/>
        </w:rPr>
        <w:object w:dxaOrig="1080" w:dyaOrig="1480">
          <v:shape id="_x0000_i1050" type="#_x0000_t75" style="width:53.85pt;height:73.9pt" o:ole="">
            <v:imagedata r:id="rId56" o:title=""/>
          </v:shape>
          <o:OLEObject Type="Embed" ProgID="Equation.3" ShapeID="_x0000_i1050" DrawAspect="Content" ObjectID="_1507705752" r:id="rId57"/>
        </w:object>
      </w:r>
      <w:r>
        <w:rPr>
          <w:sz w:val="24"/>
          <w:szCs w:val="24"/>
        </w:rPr>
        <w:t>……</w:t>
      </w:r>
      <w:r w:rsidRPr="00477FD2">
        <w:rPr>
          <w:position w:val="-68"/>
          <w:sz w:val="24"/>
          <w:szCs w:val="24"/>
        </w:rPr>
        <w:object w:dxaOrig="1120" w:dyaOrig="1480">
          <v:shape id="_x0000_i1051" type="#_x0000_t75" style="width:55.7pt;height:73.9pt" o:ole="">
            <v:imagedata r:id="rId58" o:title=""/>
          </v:shape>
          <o:OLEObject Type="Embed" ProgID="Equation.3" ShapeID="_x0000_i1051" DrawAspect="Content" ObjectID="_1507705753" r:id="rId59"/>
        </w:object>
      </w:r>
    </w:p>
    <w:p w:rsidR="00477FD2" w:rsidRDefault="009E73F0" w:rsidP="00833B6B">
      <w:pPr>
        <w:tabs>
          <w:tab w:val="center" w:pos="4393"/>
        </w:tabs>
        <w:spacing w:line="360" w:lineRule="auto"/>
        <w:ind w:firstLineChars="200" w:firstLine="480"/>
        <w:rPr>
          <w:sz w:val="24"/>
          <w:szCs w:val="24"/>
        </w:rPr>
      </w:pPr>
      <w:r>
        <w:rPr>
          <w:sz w:val="24"/>
          <w:szCs w:val="24"/>
        </w:rPr>
        <w:fldChar w:fldCharType="begin"/>
      </w:r>
      <w:r w:rsidR="00477FD2">
        <w:rPr>
          <w:sz w:val="24"/>
          <w:szCs w:val="24"/>
        </w:rPr>
        <w:instrText xml:space="preserve"> </w:instrText>
      </w:r>
      <w:r w:rsidR="00477FD2">
        <w:rPr>
          <w:rFonts w:hint="eastAsia"/>
          <w:sz w:val="24"/>
          <w:szCs w:val="24"/>
        </w:rPr>
        <w:instrText>= 7 \* GB3</w:instrText>
      </w:r>
      <w:r w:rsidR="00477FD2">
        <w:rPr>
          <w:sz w:val="24"/>
          <w:szCs w:val="24"/>
        </w:rPr>
        <w:instrText xml:space="preserve"> </w:instrText>
      </w:r>
      <w:r>
        <w:rPr>
          <w:sz w:val="24"/>
          <w:szCs w:val="24"/>
        </w:rPr>
        <w:fldChar w:fldCharType="separate"/>
      </w:r>
      <w:r w:rsidR="00477FD2">
        <w:rPr>
          <w:rFonts w:hint="eastAsia"/>
          <w:noProof/>
          <w:sz w:val="24"/>
          <w:szCs w:val="24"/>
        </w:rPr>
        <w:t>⑦</w:t>
      </w:r>
      <w:r>
        <w:rPr>
          <w:sz w:val="24"/>
          <w:szCs w:val="24"/>
        </w:rPr>
        <w:fldChar w:fldCharType="end"/>
      </w:r>
      <w:r w:rsidR="00477FD2">
        <w:rPr>
          <w:rFonts w:hint="eastAsia"/>
          <w:sz w:val="24"/>
          <w:szCs w:val="24"/>
        </w:rPr>
        <w:t>写出主成分。</w:t>
      </w:r>
    </w:p>
    <w:p w:rsidR="00477FD2" w:rsidRDefault="003110B3" w:rsidP="00833B6B">
      <w:pPr>
        <w:tabs>
          <w:tab w:val="center" w:pos="4393"/>
        </w:tabs>
        <w:spacing w:line="360" w:lineRule="auto"/>
        <w:ind w:firstLineChars="200" w:firstLine="480"/>
        <w:rPr>
          <w:sz w:val="24"/>
          <w:szCs w:val="24"/>
        </w:rPr>
      </w:pPr>
      <w:r w:rsidRPr="00477FD2">
        <w:rPr>
          <w:position w:val="-14"/>
          <w:sz w:val="24"/>
          <w:szCs w:val="24"/>
        </w:rPr>
        <w:object w:dxaOrig="4320" w:dyaOrig="380">
          <v:shape id="_x0000_i1052" type="#_x0000_t75" style="width:3in;height:18.8pt" o:ole="">
            <v:imagedata r:id="rId60" o:title=""/>
          </v:shape>
          <o:OLEObject Type="Embed" ProgID="Equation.3" ShapeID="_x0000_i1052" DrawAspect="Content" ObjectID="_1507705754" r:id="rId61"/>
        </w:object>
      </w:r>
    </w:p>
    <w:p w:rsidR="003110B3" w:rsidRDefault="003110B3" w:rsidP="00833B6B">
      <w:pPr>
        <w:tabs>
          <w:tab w:val="center" w:pos="4393"/>
        </w:tabs>
        <w:spacing w:line="360" w:lineRule="auto"/>
        <w:ind w:firstLineChars="200" w:firstLine="480"/>
        <w:rPr>
          <w:sz w:val="24"/>
          <w:szCs w:val="24"/>
        </w:rPr>
      </w:pPr>
      <w:r>
        <w:rPr>
          <w:rFonts w:hint="eastAsia"/>
          <w:sz w:val="24"/>
          <w:szCs w:val="24"/>
        </w:rPr>
        <w:t>主成分</w:t>
      </w:r>
      <w:r w:rsidRPr="00D7535D">
        <w:rPr>
          <w:rFonts w:hint="eastAsia"/>
          <w:position w:val="-12"/>
        </w:rPr>
        <w:object w:dxaOrig="300" w:dyaOrig="360">
          <v:shape id="_x0000_i1053" type="#_x0000_t75" style="width:15.05pt;height:18.15pt" o:ole="">
            <v:imagedata r:id="rId62" o:title=""/>
          </v:shape>
          <o:OLEObject Type="Embed" ProgID="Equation.3" ShapeID="_x0000_i1053" DrawAspect="Content" ObjectID="_1507705755" r:id="rId63"/>
        </w:object>
      </w:r>
      <w:r w:rsidRPr="003110B3">
        <w:rPr>
          <w:rFonts w:hint="eastAsia"/>
          <w:sz w:val="24"/>
          <w:szCs w:val="24"/>
        </w:rPr>
        <w:t>的应用，</w:t>
      </w:r>
      <w:r>
        <w:rPr>
          <w:rFonts w:hint="eastAsia"/>
          <w:sz w:val="24"/>
          <w:szCs w:val="24"/>
        </w:rPr>
        <w:t>除了</w:t>
      </w:r>
      <w:proofErr w:type="gramStart"/>
      <w:r>
        <w:rPr>
          <w:rFonts w:hint="eastAsia"/>
          <w:sz w:val="24"/>
          <w:szCs w:val="24"/>
        </w:rPr>
        <w:t>降维外</w:t>
      </w:r>
      <w:proofErr w:type="gramEnd"/>
      <w:r>
        <w:rPr>
          <w:rFonts w:hint="eastAsia"/>
          <w:sz w:val="24"/>
          <w:szCs w:val="24"/>
        </w:rPr>
        <w:t>，还可以通过</w:t>
      </w:r>
      <w:r w:rsidRPr="003110B3">
        <w:rPr>
          <w:rFonts w:hint="eastAsia"/>
          <w:position w:val="-12"/>
        </w:rPr>
        <w:object w:dxaOrig="279" w:dyaOrig="360">
          <v:shape id="_x0000_i1054" type="#_x0000_t75" style="width:13.75pt;height:18.15pt" o:ole="">
            <v:imagedata r:id="rId64" o:title=""/>
          </v:shape>
          <o:OLEObject Type="Embed" ProgID="Equation.3" ShapeID="_x0000_i1054" DrawAspect="Content" ObjectID="_1507705756" r:id="rId65"/>
        </w:object>
      </w:r>
      <w:r w:rsidRPr="003110B3">
        <w:rPr>
          <w:rFonts w:hint="eastAsia"/>
          <w:sz w:val="24"/>
          <w:szCs w:val="24"/>
        </w:rPr>
        <w:t>与</w:t>
      </w:r>
      <w:r w:rsidRPr="003110B3">
        <w:rPr>
          <w:rFonts w:hint="eastAsia"/>
          <w:position w:val="-14"/>
        </w:rPr>
        <w:object w:dxaOrig="300" w:dyaOrig="380">
          <v:shape id="_x0000_i1055" type="#_x0000_t75" style="width:15.05pt;height:18.8pt" o:ole="">
            <v:imagedata r:id="rId66" o:title=""/>
          </v:shape>
          <o:OLEObject Type="Embed" ProgID="Equation.3" ShapeID="_x0000_i1055" DrawAspect="Content" ObjectID="_1507705757" r:id="rId67"/>
        </w:object>
      </w:r>
      <w:r w:rsidRPr="003110B3">
        <w:rPr>
          <w:rFonts w:ascii="宋体" w:hAnsi="宋体" w:hint="eastAsia"/>
          <w:sz w:val="24"/>
          <w:szCs w:val="24"/>
        </w:rPr>
        <w:t>的对应取值变化，了解综合指标变量之间的关系和变化趋势</w:t>
      </w:r>
      <w:r>
        <w:rPr>
          <w:rFonts w:ascii="宋体" w:hAnsi="宋体" w:hint="eastAsia"/>
          <w:sz w:val="24"/>
          <w:szCs w:val="24"/>
        </w:rPr>
        <w:t>；通过</w:t>
      </w:r>
      <w:r w:rsidRPr="003110B3">
        <w:rPr>
          <w:rFonts w:hint="eastAsia"/>
          <w:position w:val="-12"/>
        </w:rPr>
        <w:object w:dxaOrig="279" w:dyaOrig="360">
          <v:shape id="_x0000_i1056" type="#_x0000_t75" style="width:13.75pt;height:18.15pt" o:ole="">
            <v:imagedata r:id="rId68" o:title=""/>
          </v:shape>
          <o:OLEObject Type="Embed" ProgID="Equation.3" ShapeID="_x0000_i1056" DrawAspect="Content" ObjectID="_1507705758" r:id="rId69"/>
        </w:object>
      </w:r>
      <w:r w:rsidRPr="003110B3">
        <w:rPr>
          <w:rFonts w:hint="eastAsia"/>
          <w:sz w:val="24"/>
          <w:szCs w:val="24"/>
        </w:rPr>
        <w:t>对</w:t>
      </w:r>
      <w:r w:rsidRPr="003110B3">
        <w:rPr>
          <w:rFonts w:hint="eastAsia"/>
          <w:position w:val="-14"/>
        </w:rPr>
        <w:object w:dxaOrig="1359" w:dyaOrig="380">
          <v:shape id="_x0000_i1057" type="#_x0000_t75" style="width:68.25pt;height:18.8pt" o:ole="">
            <v:imagedata r:id="rId70" o:title=""/>
          </v:shape>
          <o:OLEObject Type="Embed" ProgID="Equation.3" ShapeID="_x0000_i1057" DrawAspect="Content" ObjectID="_1507705759" r:id="rId71"/>
        </w:object>
      </w:r>
      <w:r w:rsidRPr="003110B3">
        <w:rPr>
          <w:rFonts w:hint="eastAsia"/>
          <w:sz w:val="24"/>
          <w:szCs w:val="24"/>
        </w:rPr>
        <w:t>的贡献率</w:t>
      </w:r>
      <w:r w:rsidR="00446D30" w:rsidRPr="003110B3">
        <w:rPr>
          <w:rFonts w:hint="eastAsia"/>
          <w:position w:val="-28"/>
        </w:rPr>
        <w:object w:dxaOrig="1780" w:dyaOrig="680">
          <v:shape id="_x0000_i1058" type="#_x0000_t75" style="width:88.9pt;height:33.8pt" o:ole="">
            <v:imagedata r:id="rId72" o:title=""/>
          </v:shape>
          <o:OLEObject Type="Embed" ProgID="Equation.3" ShapeID="_x0000_i1058" DrawAspect="Content" ObjectID="_1507705760" r:id="rId73"/>
        </w:object>
      </w:r>
      <w:r w:rsidRPr="003110B3">
        <w:rPr>
          <w:rFonts w:hint="eastAsia"/>
          <w:sz w:val="24"/>
          <w:szCs w:val="24"/>
        </w:rPr>
        <w:t>，然后找出</w:t>
      </w:r>
      <w:r w:rsidRPr="003110B3">
        <w:rPr>
          <w:rFonts w:hint="eastAsia"/>
          <w:position w:val="-12"/>
        </w:rPr>
        <w:object w:dxaOrig="220" w:dyaOrig="360">
          <v:shape id="_x0000_i1059" type="#_x0000_t75" style="width:11.25pt;height:18.15pt" o:ole="">
            <v:imagedata r:id="rId74" o:title=""/>
          </v:shape>
          <o:OLEObject Type="Embed" ProgID="Equation.3" ShapeID="_x0000_i1059" DrawAspect="Content" ObjectID="_1507705761" r:id="rId75"/>
        </w:object>
      </w:r>
      <w:r w:rsidRPr="003110B3">
        <w:rPr>
          <w:rFonts w:hint="eastAsia"/>
          <w:sz w:val="24"/>
          <w:szCs w:val="24"/>
        </w:rPr>
        <w:t>最大的指标变量</w:t>
      </w:r>
      <w:r w:rsidRPr="003110B3">
        <w:rPr>
          <w:rFonts w:hint="eastAsia"/>
          <w:position w:val="-12"/>
        </w:rPr>
        <w:object w:dxaOrig="320" w:dyaOrig="360">
          <v:shape id="_x0000_i1060" type="#_x0000_t75" style="width:16.3pt;height:18.15pt" o:ole="">
            <v:imagedata r:id="rId76" o:title=""/>
          </v:shape>
          <o:OLEObject Type="Embed" ProgID="Equation.3" ShapeID="_x0000_i1060" DrawAspect="Content" ObjectID="_1507705762" r:id="rId77"/>
        </w:object>
      </w:r>
      <w:r w:rsidRPr="003110B3">
        <w:rPr>
          <w:rFonts w:hint="eastAsia"/>
          <w:sz w:val="24"/>
          <w:szCs w:val="24"/>
        </w:rPr>
        <w:t>，视</w:t>
      </w:r>
      <w:r w:rsidRPr="003110B3">
        <w:rPr>
          <w:rFonts w:hint="eastAsia"/>
          <w:position w:val="-12"/>
        </w:rPr>
        <w:object w:dxaOrig="320" w:dyaOrig="360">
          <v:shape id="_x0000_i1061" type="#_x0000_t75" style="width:16.3pt;height:18.15pt" o:ole="">
            <v:imagedata r:id="rId78" o:title=""/>
          </v:shape>
          <o:OLEObject Type="Embed" ProgID="Equation.3" ShapeID="_x0000_i1061" DrawAspect="Content" ObjectID="_1507705763" r:id="rId79"/>
        </w:object>
      </w:r>
      <w:r w:rsidRPr="003110B3">
        <w:rPr>
          <w:rFonts w:hint="eastAsia"/>
          <w:sz w:val="24"/>
          <w:szCs w:val="24"/>
        </w:rPr>
        <w:t>为</w:t>
      </w:r>
      <w:r w:rsidRPr="003110B3">
        <w:rPr>
          <w:rFonts w:hint="eastAsia"/>
          <w:position w:val="-12"/>
        </w:rPr>
        <w:object w:dxaOrig="279" w:dyaOrig="360">
          <v:shape id="_x0000_i1062" type="#_x0000_t75" style="width:13.75pt;height:18.15pt" o:ole="">
            <v:imagedata r:id="rId80" o:title=""/>
          </v:shape>
          <o:OLEObject Type="Embed" ProgID="Equation.3" ShapeID="_x0000_i1062" DrawAspect="Content" ObjectID="_1507705764" r:id="rId81"/>
        </w:object>
      </w:r>
      <w:r w:rsidRPr="003110B3">
        <w:rPr>
          <w:rFonts w:hint="eastAsia"/>
          <w:sz w:val="24"/>
          <w:szCs w:val="24"/>
        </w:rPr>
        <w:t>影响较大的指标，其中</w:t>
      </w:r>
      <w:r w:rsidRPr="003110B3">
        <w:rPr>
          <w:rFonts w:hint="eastAsia"/>
          <w:position w:val="-12"/>
        </w:rPr>
        <w:object w:dxaOrig="220" w:dyaOrig="360">
          <v:shape id="_x0000_i1063" type="#_x0000_t75" style="width:11.25pt;height:18.15pt" o:ole="">
            <v:imagedata r:id="rId74" o:title=""/>
          </v:shape>
          <o:OLEObject Type="Embed" ProgID="Equation.3" ShapeID="_x0000_i1063" DrawAspect="Content" ObjectID="_1507705765" r:id="rId82"/>
        </w:object>
      </w:r>
      <w:r w:rsidRPr="003110B3">
        <w:rPr>
          <w:rFonts w:hint="eastAsia"/>
          <w:sz w:val="24"/>
          <w:szCs w:val="24"/>
        </w:rPr>
        <w:t>定义如下。</w:t>
      </w:r>
    </w:p>
    <w:p w:rsidR="00477FD2" w:rsidRPr="003110B3" w:rsidRDefault="00175D6B" w:rsidP="003110B3">
      <w:pPr>
        <w:tabs>
          <w:tab w:val="center" w:pos="4393"/>
        </w:tabs>
        <w:spacing w:line="360" w:lineRule="auto"/>
        <w:ind w:firstLineChars="200" w:firstLine="420"/>
        <w:rPr>
          <w:sz w:val="24"/>
          <w:szCs w:val="24"/>
        </w:rPr>
      </w:pPr>
      <w:r w:rsidRPr="00446D30">
        <w:rPr>
          <w:rFonts w:hint="eastAsia"/>
          <w:position w:val="-68"/>
        </w:rPr>
        <w:object w:dxaOrig="3159" w:dyaOrig="1420">
          <v:shape id="_x0000_i1064" type="#_x0000_t75" style="width:157.75pt;height:70.75pt" o:ole="">
            <v:imagedata r:id="rId83" o:title=""/>
          </v:shape>
          <o:OLEObject Type="Embed" ProgID="Equation.3" ShapeID="_x0000_i1064" DrawAspect="Content" ObjectID="_1507705766" r:id="rId84"/>
        </w:object>
      </w:r>
    </w:p>
    <w:p w:rsidR="00833B6B" w:rsidRPr="00833B6B" w:rsidRDefault="00833B6B" w:rsidP="00833B6B">
      <w:pPr>
        <w:spacing w:line="360" w:lineRule="auto"/>
        <w:rPr>
          <w:rFonts w:ascii="黑体" w:eastAsia="黑体" w:hAnsi="黑体" w:cs="黑体"/>
          <w:bCs/>
          <w:sz w:val="24"/>
          <w:szCs w:val="24"/>
        </w:rPr>
      </w:pPr>
      <w:r w:rsidRPr="00833B6B">
        <w:rPr>
          <w:rFonts w:ascii="黑体" w:eastAsia="黑体" w:hAnsi="黑体" w:cs="黑体" w:hint="eastAsia"/>
          <w:bCs/>
          <w:sz w:val="24"/>
          <w:szCs w:val="24"/>
        </w:rPr>
        <w:t>（3）赋权方法评判</w:t>
      </w:r>
    </w:p>
    <w:p w:rsidR="00B9293C" w:rsidRDefault="00833B6B" w:rsidP="00833B6B">
      <w:pPr>
        <w:ind w:firstLineChars="200" w:firstLine="480"/>
      </w:pPr>
      <w:r>
        <w:rPr>
          <w:rFonts w:hint="eastAsia"/>
          <w:sz w:val="24"/>
          <w:szCs w:val="24"/>
        </w:rPr>
        <w:t>主成分分析方法能够在损失少量信息的基础上减少变量，减少了运算的工作量，但是这种方法确定的新变量的意义通常不易确定。主成分分析赋权一方面体现了指标区分评价对象能力的大小，另一方面删除了一些重复信息，</w:t>
      </w:r>
      <w:r w:rsidRPr="00A0408A">
        <w:rPr>
          <w:rFonts w:hint="eastAsia"/>
          <w:sz w:val="24"/>
          <w:szCs w:val="24"/>
        </w:rPr>
        <w:t>使得综合评价指标相互独立，</w:t>
      </w:r>
      <w:r>
        <w:rPr>
          <w:rFonts w:hint="eastAsia"/>
          <w:sz w:val="24"/>
          <w:szCs w:val="24"/>
        </w:rPr>
        <w:t>主要用于评价指标数目较多并且指标之间有复杂关系的评价系统中。</w:t>
      </w:r>
    </w:p>
    <w:sectPr w:rsidR="00B9293C" w:rsidSect="00B929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04C" w:rsidRDefault="002C504C" w:rsidP="00A14BCB">
      <w:r>
        <w:separator/>
      </w:r>
    </w:p>
  </w:endnote>
  <w:endnote w:type="continuationSeparator" w:id="0">
    <w:p w:rsidR="002C504C" w:rsidRDefault="002C504C" w:rsidP="00A14BCB">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04C" w:rsidRDefault="002C504C" w:rsidP="00A14BCB">
      <w:r>
        <w:separator/>
      </w:r>
    </w:p>
  </w:footnote>
  <w:footnote w:type="continuationSeparator" w:id="0">
    <w:p w:rsidR="002C504C" w:rsidRDefault="002C504C" w:rsidP="00A14B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3B6B"/>
    <w:rsid w:val="00175D6B"/>
    <w:rsid w:val="002C504C"/>
    <w:rsid w:val="003110B3"/>
    <w:rsid w:val="00446D30"/>
    <w:rsid w:val="00477FD2"/>
    <w:rsid w:val="00833B6B"/>
    <w:rsid w:val="009E73F0"/>
    <w:rsid w:val="00A100A2"/>
    <w:rsid w:val="00A14BCB"/>
    <w:rsid w:val="00AF14A0"/>
    <w:rsid w:val="00B91171"/>
    <w:rsid w:val="00B929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B6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833B6B"/>
    <w:pPr>
      <w:ind w:firstLineChars="200" w:firstLine="420"/>
    </w:pPr>
  </w:style>
  <w:style w:type="paragraph" w:styleId="a3">
    <w:name w:val="header"/>
    <w:basedOn w:val="a"/>
    <w:link w:val="Char"/>
    <w:uiPriority w:val="99"/>
    <w:semiHidden/>
    <w:unhideWhenUsed/>
    <w:rsid w:val="00A14B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4BCB"/>
    <w:rPr>
      <w:rFonts w:ascii="Times New Roman" w:eastAsia="宋体" w:hAnsi="Times New Roman" w:cs="Times New Roman"/>
      <w:sz w:val="18"/>
      <w:szCs w:val="18"/>
    </w:rPr>
  </w:style>
  <w:style w:type="paragraph" w:styleId="a4">
    <w:name w:val="footer"/>
    <w:basedOn w:val="a"/>
    <w:link w:val="Char0"/>
    <w:uiPriority w:val="99"/>
    <w:semiHidden/>
    <w:unhideWhenUsed/>
    <w:rsid w:val="00A14B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4BC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oleObject" Target="embeddings/oleObject40.bin"/><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7.bin"/><Relationship Id="rId5" Type="http://schemas.openxmlformats.org/officeDocument/2006/relationships/endnotes" Target="endnotes.xml"/><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image" Target="media/image39.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304</Words>
  <Characters>1734</Characters>
  <Application>Microsoft Office Word</Application>
  <DocSecurity>0</DocSecurity>
  <Lines>14</Lines>
  <Paragraphs>4</Paragraphs>
  <ScaleCrop>false</ScaleCrop>
  <Company>CHINA</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2015-10-30T01:26:00Z</dcterms:created>
  <dcterms:modified xsi:type="dcterms:W3CDTF">2015-10-30T01:58:00Z</dcterms:modified>
</cp:coreProperties>
</file>