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21" w:rsidRPr="00C55321" w:rsidRDefault="00C55321" w:rsidP="00C55321">
      <w:pPr>
        <w:spacing w:line="360" w:lineRule="auto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 w:rsidRPr="00C55321">
        <w:rPr>
          <w:rFonts w:ascii="黑体" w:eastAsia="黑体" w:hAnsi="黑体" w:hint="eastAsia"/>
          <w:sz w:val="28"/>
          <w:szCs w:val="28"/>
        </w:rPr>
        <w:t>106复相关系数法</w:t>
      </w:r>
      <w:r w:rsidRPr="00C55321">
        <w:rPr>
          <w:rFonts w:eastAsia="黑体" w:hAnsi="黑体"/>
          <w:sz w:val="28"/>
          <w:szCs w:val="28"/>
        </w:rPr>
        <w:t>（</w:t>
      </w:r>
      <w:r w:rsidRPr="00C55321">
        <w:rPr>
          <w:rFonts w:eastAsia="黑体"/>
          <w:sz w:val="28"/>
          <w:szCs w:val="28"/>
        </w:rPr>
        <w:t>Multiple correlation coefficient</w:t>
      </w:r>
      <w:r w:rsidRPr="00C55321">
        <w:rPr>
          <w:rFonts w:eastAsia="黑体" w:hAnsi="黑体"/>
          <w:sz w:val="28"/>
          <w:szCs w:val="28"/>
        </w:rPr>
        <w:t>）</w:t>
      </w:r>
    </w:p>
    <w:p w:rsidR="00C55321" w:rsidRDefault="00C55321" w:rsidP="00C553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该方法认为如果某个指标与其他指标</w:t>
      </w:r>
      <w:r w:rsidRPr="00AF306A">
        <w:rPr>
          <w:rFonts w:hint="eastAsia"/>
          <w:sz w:val="24"/>
          <w:szCs w:val="24"/>
        </w:rPr>
        <w:t>重复的信息越多</w:t>
      </w:r>
      <w:r>
        <w:rPr>
          <w:rFonts w:hint="eastAsia"/>
          <w:sz w:val="24"/>
          <w:szCs w:val="24"/>
        </w:rPr>
        <w:t>，在综合评价中所起的作用就越小，应赋予较小的权数，反之则赋予较大的权数，即根据指标独立性大小来分配权数，同时采用</w:t>
      </w:r>
      <w:r w:rsidRPr="003E558C">
        <w:rPr>
          <w:rFonts w:hint="eastAsia"/>
          <w:sz w:val="24"/>
          <w:szCs w:val="24"/>
        </w:rPr>
        <w:t>指标的复相关系数</w:t>
      </w:r>
      <w:r>
        <w:rPr>
          <w:rFonts w:hint="eastAsia"/>
          <w:sz w:val="24"/>
          <w:szCs w:val="24"/>
        </w:rPr>
        <w:t>来衡量与其他指标的重复信息量大小。</w:t>
      </w:r>
    </w:p>
    <w:p w:rsidR="00C55321" w:rsidRPr="007256A2" w:rsidRDefault="00C55321" w:rsidP="00C553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第一步：</w:t>
      </w:r>
      <w:r w:rsidRPr="007256A2">
        <w:rPr>
          <w:rFonts w:hint="eastAsia"/>
          <w:sz w:val="24"/>
          <w:szCs w:val="24"/>
        </w:rPr>
        <w:t>求出各指标的相关系数矩阵。</w:t>
      </w:r>
    </w:p>
    <w:p w:rsidR="00C55321" w:rsidRPr="007256A2" w:rsidRDefault="00C55321" w:rsidP="00C55321">
      <w:pPr>
        <w:spacing w:line="360" w:lineRule="auto"/>
        <w:ind w:firstLineChars="600" w:firstLine="1440"/>
        <w:rPr>
          <w:sz w:val="24"/>
          <w:szCs w:val="24"/>
        </w:rPr>
      </w:pPr>
      <w:r w:rsidRPr="007256A2">
        <w:rPr>
          <w:rFonts w:hint="eastAsia"/>
          <w:sz w:val="24"/>
          <w:szCs w:val="24"/>
        </w:rPr>
        <w:t>m</w:t>
      </w:r>
      <w:proofErr w:type="gramStart"/>
      <w:r w:rsidRPr="007256A2">
        <w:rPr>
          <w:rFonts w:hint="eastAsia"/>
          <w:sz w:val="24"/>
          <w:szCs w:val="24"/>
        </w:rPr>
        <w:t>个</w:t>
      </w:r>
      <w:proofErr w:type="gramEnd"/>
      <w:r w:rsidRPr="007256A2">
        <w:rPr>
          <w:rFonts w:hint="eastAsia"/>
          <w:sz w:val="24"/>
          <w:szCs w:val="24"/>
        </w:rPr>
        <w:t>评价指标的相关系数矩阵：</w:t>
      </w:r>
    </w:p>
    <w:p w:rsidR="00C55321" w:rsidRPr="007256A2" w:rsidRDefault="00C55321" w:rsidP="00C55321">
      <w:pPr>
        <w:spacing w:line="360" w:lineRule="auto"/>
        <w:ind w:firstLineChars="550" w:firstLine="1320"/>
        <w:rPr>
          <w:sz w:val="24"/>
          <w:szCs w:val="24"/>
        </w:rPr>
      </w:pPr>
      <w:r>
        <w:rPr>
          <w:noProof/>
          <w:position w:val="-68"/>
          <w:sz w:val="24"/>
          <w:szCs w:val="24"/>
        </w:rPr>
        <w:drawing>
          <wp:inline distT="0" distB="0" distL="0" distR="0">
            <wp:extent cx="1510665" cy="946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321" w:rsidRDefault="00C55321" w:rsidP="00C55321">
      <w:pPr>
        <w:spacing w:line="360" w:lineRule="auto"/>
        <w:ind w:firstLineChars="200" w:firstLine="480"/>
        <w:rPr>
          <w:sz w:val="24"/>
          <w:szCs w:val="24"/>
        </w:rPr>
      </w:pPr>
      <w:r w:rsidRPr="007256A2">
        <w:rPr>
          <w:rFonts w:hint="eastAsia"/>
          <w:sz w:val="24"/>
          <w:szCs w:val="24"/>
        </w:rPr>
        <w:t>第二步：计算各个指标与其他指标的复相关系数</w:t>
      </w:r>
    </w:p>
    <w:p w:rsidR="00C55321" w:rsidRDefault="00C55321" w:rsidP="00C553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如计算第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指标</w:t>
      </w:r>
      <w:r>
        <w:rPr>
          <w:noProof/>
          <w:sz w:val="24"/>
          <w:szCs w:val="24"/>
        </w:rPr>
        <w:drawing>
          <wp:inline distT="0" distB="0" distL="0" distR="0">
            <wp:extent cx="238760" cy="22288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与其他</w:t>
      </w:r>
      <w:r>
        <w:rPr>
          <w:rFonts w:hint="eastAsia"/>
          <w:sz w:val="24"/>
          <w:szCs w:val="24"/>
        </w:rPr>
        <w:t>m-1</w:t>
      </w:r>
      <w:r>
        <w:rPr>
          <w:rFonts w:hint="eastAsia"/>
          <w:sz w:val="24"/>
          <w:szCs w:val="24"/>
        </w:rPr>
        <w:t>个指标的复相关系数，则对矩阵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作如下分解：</w:t>
      </w:r>
    </w:p>
    <w:p w:rsidR="00C55321" w:rsidRDefault="00C55321" w:rsidP="00C55321">
      <w:pPr>
        <w:spacing w:line="360" w:lineRule="auto"/>
        <w:ind w:firstLineChars="550" w:firstLine="1320"/>
        <w:rPr>
          <w:sz w:val="24"/>
          <w:szCs w:val="24"/>
        </w:rPr>
      </w:pPr>
      <w:r>
        <w:rPr>
          <w:noProof/>
          <w:position w:val="-30"/>
          <w:sz w:val="24"/>
          <w:szCs w:val="24"/>
        </w:rPr>
        <w:drawing>
          <wp:inline distT="0" distB="0" distL="0" distR="0">
            <wp:extent cx="970280" cy="461010"/>
            <wp:effectExtent l="1905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</w:t>
      </w:r>
    </w:p>
    <w:p w:rsidR="00C55321" w:rsidRDefault="00C55321" w:rsidP="00C55321">
      <w:pPr>
        <w:spacing w:line="360" w:lineRule="auto"/>
        <w:ind w:firstLineChars="250" w:firstLine="600"/>
        <w:rPr>
          <w:sz w:val="24"/>
          <w:szCs w:val="24"/>
        </w:rPr>
      </w:pPr>
      <w:r>
        <w:rPr>
          <w:noProof/>
          <w:position w:val="-12"/>
          <w:sz w:val="24"/>
          <w:szCs w:val="24"/>
        </w:rPr>
        <w:drawing>
          <wp:inline distT="0" distB="0" distL="0" distR="0">
            <wp:extent cx="294005" cy="2228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是其他</w:t>
      </w:r>
      <w:r>
        <w:rPr>
          <w:rFonts w:hint="eastAsia"/>
          <w:sz w:val="24"/>
          <w:szCs w:val="24"/>
        </w:rPr>
        <w:t>m-1</w:t>
      </w:r>
      <w:r>
        <w:rPr>
          <w:rFonts w:hint="eastAsia"/>
          <w:sz w:val="24"/>
          <w:szCs w:val="24"/>
        </w:rPr>
        <w:t>个指标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198755" cy="2228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、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222885" cy="22288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、…、</w:t>
      </w:r>
      <w:r w:rsidRPr="00743BF5">
        <w:rPr>
          <w:rFonts w:hint="eastAsia"/>
          <w:position w:val="-12"/>
          <w:sz w:val="24"/>
          <w:szCs w:val="24"/>
        </w:rPr>
        <w:object w:dxaOrig="12659" w:dyaOrig="8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65pt;height:17.55pt;mso-position-horizontal-relative:page;mso-position-vertical-relative:page" o:ole="">
            <v:imagedata r:id="rId10" o:title=""/>
          </v:shape>
          <o:OLEObject Type="Embed" ProgID="Equation.3" ShapeID="_x0000_i1025" DrawAspect="Content" ObjectID="_1507713852" r:id="rId11">
            <o:FieldCodes>\* MERGEFORMAT</o:FieldCodes>
          </o:OLEObject>
        </w:object>
      </w:r>
      <w:r>
        <w:rPr>
          <w:rFonts w:hint="eastAsia"/>
          <w:sz w:val="24"/>
          <w:szCs w:val="24"/>
        </w:rPr>
        <w:t>的相关系数矩阵，</w:t>
      </w:r>
      <w:r w:rsidRPr="005F441C">
        <w:rPr>
          <w:rFonts w:hint="eastAsia"/>
          <w:position w:val="-12"/>
          <w:sz w:val="24"/>
          <w:szCs w:val="24"/>
        </w:rPr>
        <w:object w:dxaOrig="2100" w:dyaOrig="380">
          <v:shape id="_x0000_i1026" type="#_x0000_t75" style="width:127.1pt;height:21.3pt" o:ole="">
            <v:imagedata r:id="rId12" o:title=""/>
          </v:shape>
          <o:OLEObject Type="Embed" ProgID="Equation.3" ShapeID="_x0000_i1026" DrawAspect="Content" ObjectID="_1507713853" r:id="rId13">
            <o:FieldCodes>\* MERGEFORMAT</o:FieldCodes>
          </o:OLEObject>
        </w:object>
      </w:r>
      <w:r>
        <w:rPr>
          <w:rFonts w:hint="eastAsia"/>
          <w:sz w:val="24"/>
          <w:szCs w:val="24"/>
        </w:rPr>
        <w:t>是一个</w:t>
      </w:r>
      <w:r>
        <w:rPr>
          <w:rFonts w:hint="eastAsia"/>
          <w:sz w:val="24"/>
          <w:szCs w:val="24"/>
        </w:rPr>
        <w:t>m-1</w:t>
      </w:r>
      <w:r>
        <w:rPr>
          <w:rFonts w:hint="eastAsia"/>
          <w:sz w:val="24"/>
          <w:szCs w:val="24"/>
        </w:rPr>
        <w:t>阶列向量。</w:t>
      </w:r>
    </w:p>
    <w:p w:rsidR="00C55321" w:rsidRDefault="00C55321" w:rsidP="00C55321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此时</w:t>
      </w:r>
      <w:r w:rsidRPr="00743BF5">
        <w:rPr>
          <w:rFonts w:hint="eastAsia"/>
          <w:position w:val="-12"/>
          <w:sz w:val="24"/>
          <w:szCs w:val="24"/>
        </w:rPr>
        <w:object w:dxaOrig="9732" w:dyaOrig="8780">
          <v:shape id="_x0000_i1027" type="#_x0000_t75" style="width:20.65pt;height:17.55pt;mso-position-horizontal-relative:page;mso-position-vertical-relative:page" o:ole="">
            <v:imagedata r:id="rId14" o:title=""/>
          </v:shape>
          <o:OLEObject Type="Embed" ProgID="Equation.3" ShapeID="_x0000_i1027" DrawAspect="Content" ObjectID="_1507713854" r:id="rId15">
            <o:FieldCodes>\* MERGEFORMAT</o:FieldCodes>
          </o:OLEObject>
        </w:object>
      </w:r>
      <w:r>
        <w:rPr>
          <w:rFonts w:hint="eastAsia"/>
          <w:sz w:val="24"/>
          <w:szCs w:val="24"/>
        </w:rPr>
        <w:t>对其他指标的复相关系数为</w:t>
      </w:r>
      <w:r w:rsidRPr="003E558C">
        <w:rPr>
          <w:rFonts w:hint="eastAsia"/>
          <w:color w:val="FF0000"/>
          <w:sz w:val="24"/>
          <w:szCs w:val="24"/>
        </w:rPr>
        <w:object w:dxaOrig="1679" w:dyaOrig="9732">
          <v:shape id="_x0000_i1028" type="#_x0000_t75" style="width:83.9pt;height:20.65pt;mso-position-horizontal-relative:page;mso-position-vertical-relative:page" o:ole="">
            <v:imagedata r:id="rId16" o:title=""/>
          </v:shape>
          <o:OLEObject Type="Embed" ProgID="Equation.3" ShapeID="_x0000_i1028" DrawAspect="Content" ObjectID="_1507713855" r:id="rId17">
            <o:FieldCodes>\* MERGEFORMAT</o:FieldCodes>
          </o:OLEObject>
        </w:object>
      </w:r>
      <w:r>
        <w:rPr>
          <w:rFonts w:hint="eastAsia"/>
          <w:sz w:val="24"/>
          <w:szCs w:val="24"/>
        </w:rPr>
        <w:t>，同理求出其他指标的复相关系数。</w:t>
      </w:r>
    </w:p>
    <w:p w:rsidR="00C55321" w:rsidRDefault="00C55321" w:rsidP="00C553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第三步：将复相关系数求倒数并进行归一化处理得到各指标权数。</w:t>
      </w:r>
    </w:p>
    <w:p w:rsidR="00C55321" w:rsidRDefault="00C55321" w:rsidP="00C55321">
      <w:pPr>
        <w:autoSpaceDE w:val="0"/>
        <w:autoSpaceDN w:val="0"/>
        <w:rPr>
          <w:rFonts w:ascii="黑体" w:eastAsia="黑体" w:hAnsi="黑体" w:cs="黑体"/>
          <w:bCs/>
          <w:sz w:val="24"/>
          <w:szCs w:val="24"/>
        </w:rPr>
      </w:pPr>
      <w:r>
        <w:rPr>
          <w:rFonts w:ascii="黑体" w:eastAsia="黑体" w:hAnsi="黑体" w:cs="黑体" w:hint="eastAsia"/>
          <w:bCs/>
          <w:sz w:val="24"/>
          <w:szCs w:val="24"/>
        </w:rPr>
        <w:t xml:space="preserve">                   </w:t>
      </w:r>
      <w:r w:rsidRPr="00743BF5">
        <w:rPr>
          <w:rFonts w:ascii="黑体" w:eastAsia="黑体" w:hAnsi="黑体" w:cs="黑体" w:hint="eastAsia"/>
          <w:bCs/>
          <w:position w:val="-32"/>
          <w:sz w:val="24"/>
          <w:szCs w:val="24"/>
        </w:rPr>
        <w:object w:dxaOrig="1560" w:dyaOrig="720">
          <v:shape id="_x0000_i1029" type="#_x0000_t75" style="width:93.9pt;height:32.55pt" o:ole="">
            <v:imagedata r:id="rId18" o:title=""/>
          </v:shape>
          <o:OLEObject Type="Embed" ProgID="Equation.3" ShapeID="_x0000_i1029" DrawAspect="Content" ObjectID="_1507713856" r:id="rId19">
            <o:FieldCodes>\* MERGEFORMAT</o:FieldCodes>
          </o:OLEObject>
        </w:object>
      </w:r>
    </w:p>
    <w:p w:rsidR="00B9293C" w:rsidRPr="00C55321" w:rsidRDefault="00C55321" w:rsidP="00C5532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该方法与前三种方法刚好相反，它</w:t>
      </w:r>
      <w:r w:rsidRPr="007256A2">
        <w:rPr>
          <w:rFonts w:hint="eastAsia"/>
          <w:sz w:val="24"/>
          <w:szCs w:val="24"/>
        </w:rPr>
        <w:t>以各指标的独立性大小作为权数分配的依据</w:t>
      </w:r>
      <w:r>
        <w:rPr>
          <w:rFonts w:hint="eastAsia"/>
          <w:sz w:val="24"/>
          <w:szCs w:val="24"/>
        </w:rPr>
        <w:t>，而对于指标变异程度的大小以及评价者的偏好完全没有涉及，因而对于评价指标关联程度较大的项目较为适用。</w:t>
      </w:r>
    </w:p>
    <w:sectPr w:rsidR="00B9293C" w:rsidRPr="00C55321" w:rsidSect="00B92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5321"/>
    <w:rsid w:val="00B9293C"/>
    <w:rsid w:val="00C5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3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53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53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2.bin"/><Relationship Id="rId18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wmf"/><Relationship Id="rId12" Type="http://schemas.openxmlformats.org/officeDocument/2006/relationships/image" Target="media/image8.wmf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1.bin"/><Relationship Id="rId5" Type="http://schemas.openxmlformats.org/officeDocument/2006/relationships/image" Target="media/image2.wmf"/><Relationship Id="rId15" Type="http://schemas.openxmlformats.org/officeDocument/2006/relationships/oleObject" Target="embeddings/oleObject3.bin"/><Relationship Id="rId10" Type="http://schemas.openxmlformats.org/officeDocument/2006/relationships/image" Target="media/image7.wmf"/><Relationship Id="rId19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>CHINA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2015-10-30T04:11:00Z</dcterms:created>
  <dcterms:modified xsi:type="dcterms:W3CDTF">2015-10-30T04:12:00Z</dcterms:modified>
</cp:coreProperties>
</file>