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0576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0576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0576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7783182" w14:textId="1E917108" w:rsidR="00EF12B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05764" w:history="1">
            <w:r w:rsidR="00EF12B3" w:rsidRPr="00275158">
              <w:rPr>
                <w:rStyle w:val="ab"/>
                <w:rFonts w:cs="Times New Roman" w:hint="eastAsia"/>
              </w:rPr>
              <w:t>摘要</w:t>
            </w:r>
            <w:r w:rsidR="00EF12B3">
              <w:rPr>
                <w:webHidden/>
              </w:rPr>
              <w:tab/>
            </w:r>
            <w:r w:rsidR="00EF12B3">
              <w:rPr>
                <w:webHidden/>
              </w:rPr>
              <w:fldChar w:fldCharType="begin"/>
            </w:r>
            <w:r w:rsidR="00EF12B3">
              <w:rPr>
                <w:webHidden/>
              </w:rPr>
              <w:instrText xml:space="preserve"> PAGEREF _Toc49205764 \h </w:instrText>
            </w:r>
            <w:r w:rsidR="00EF12B3">
              <w:rPr>
                <w:webHidden/>
              </w:rPr>
            </w:r>
            <w:r w:rsidR="00EF12B3">
              <w:rPr>
                <w:webHidden/>
              </w:rPr>
              <w:fldChar w:fldCharType="separate"/>
            </w:r>
            <w:r w:rsidR="00EF12B3">
              <w:rPr>
                <w:webHidden/>
              </w:rPr>
              <w:t>1</w:t>
            </w:r>
            <w:r w:rsidR="00EF12B3">
              <w:rPr>
                <w:webHidden/>
              </w:rPr>
              <w:fldChar w:fldCharType="end"/>
            </w:r>
          </w:hyperlink>
        </w:p>
        <w:p w14:paraId="790FFD7F" w14:textId="4CF10B3D" w:rsidR="00EF12B3" w:rsidRDefault="000D49CF">
          <w:pPr>
            <w:pStyle w:val="11"/>
            <w:rPr>
              <w:rFonts w:asciiTheme="minorHAnsi" w:eastAsiaTheme="minorEastAsia" w:hAnsiTheme="minorHAnsi"/>
            </w:rPr>
          </w:pPr>
          <w:hyperlink w:anchor="_Toc49205765" w:history="1">
            <w:r w:rsidR="00EF12B3" w:rsidRPr="00275158">
              <w:rPr>
                <w:rStyle w:val="ab"/>
                <w:rFonts w:cs="Times New Roman"/>
              </w:rPr>
              <w:t>Abstract</w:t>
            </w:r>
            <w:r w:rsidR="00EF12B3">
              <w:rPr>
                <w:webHidden/>
              </w:rPr>
              <w:tab/>
            </w:r>
            <w:r w:rsidR="00EF12B3">
              <w:rPr>
                <w:webHidden/>
              </w:rPr>
              <w:fldChar w:fldCharType="begin"/>
            </w:r>
            <w:r w:rsidR="00EF12B3">
              <w:rPr>
                <w:webHidden/>
              </w:rPr>
              <w:instrText xml:space="preserve"> PAGEREF _Toc49205765 \h </w:instrText>
            </w:r>
            <w:r w:rsidR="00EF12B3">
              <w:rPr>
                <w:webHidden/>
              </w:rPr>
            </w:r>
            <w:r w:rsidR="00EF12B3">
              <w:rPr>
                <w:webHidden/>
              </w:rPr>
              <w:fldChar w:fldCharType="separate"/>
            </w:r>
            <w:r w:rsidR="00EF12B3">
              <w:rPr>
                <w:webHidden/>
              </w:rPr>
              <w:t>2</w:t>
            </w:r>
            <w:r w:rsidR="00EF12B3">
              <w:rPr>
                <w:webHidden/>
              </w:rPr>
              <w:fldChar w:fldCharType="end"/>
            </w:r>
          </w:hyperlink>
        </w:p>
        <w:p w14:paraId="757CF6F5" w14:textId="6C81A2DD" w:rsidR="00EF12B3" w:rsidRDefault="000D49CF">
          <w:pPr>
            <w:pStyle w:val="11"/>
            <w:rPr>
              <w:rFonts w:asciiTheme="minorHAnsi" w:eastAsiaTheme="minorEastAsia" w:hAnsiTheme="minorHAnsi"/>
            </w:rPr>
          </w:pPr>
          <w:hyperlink w:anchor="_Toc49205766" w:history="1">
            <w:r w:rsidR="00EF12B3" w:rsidRPr="00275158">
              <w:rPr>
                <w:rStyle w:val="ab"/>
                <w:rFonts w:cs="Times New Roman" w:hint="eastAsia"/>
              </w:rPr>
              <w:t>目次</w:t>
            </w:r>
            <w:r w:rsidR="00EF12B3">
              <w:rPr>
                <w:webHidden/>
              </w:rPr>
              <w:tab/>
            </w:r>
            <w:r w:rsidR="00EF12B3">
              <w:rPr>
                <w:webHidden/>
              </w:rPr>
              <w:fldChar w:fldCharType="begin"/>
            </w:r>
            <w:r w:rsidR="00EF12B3">
              <w:rPr>
                <w:webHidden/>
              </w:rPr>
              <w:instrText xml:space="preserve"> PAGEREF _Toc49205766 \h </w:instrText>
            </w:r>
            <w:r w:rsidR="00EF12B3">
              <w:rPr>
                <w:webHidden/>
              </w:rPr>
            </w:r>
            <w:r w:rsidR="00EF12B3">
              <w:rPr>
                <w:webHidden/>
              </w:rPr>
              <w:fldChar w:fldCharType="separate"/>
            </w:r>
            <w:r w:rsidR="00EF12B3">
              <w:rPr>
                <w:webHidden/>
              </w:rPr>
              <w:t>3</w:t>
            </w:r>
            <w:r w:rsidR="00EF12B3">
              <w:rPr>
                <w:webHidden/>
              </w:rPr>
              <w:fldChar w:fldCharType="end"/>
            </w:r>
          </w:hyperlink>
        </w:p>
        <w:p w14:paraId="561AFEBA" w14:textId="3AFF0C55" w:rsidR="00EF12B3" w:rsidRDefault="000D49CF">
          <w:pPr>
            <w:pStyle w:val="11"/>
            <w:rPr>
              <w:rFonts w:asciiTheme="minorHAnsi" w:eastAsiaTheme="minorEastAsia" w:hAnsiTheme="minorHAnsi"/>
            </w:rPr>
          </w:pPr>
          <w:hyperlink w:anchor="_Toc49205767" w:history="1">
            <w:r w:rsidR="00EF12B3" w:rsidRPr="00275158">
              <w:rPr>
                <w:rStyle w:val="ab"/>
                <w:rFonts w:cs="Times New Roman" w:hint="eastAsia"/>
              </w:rPr>
              <w:t>表目次</w:t>
            </w:r>
            <w:r w:rsidR="00EF12B3">
              <w:rPr>
                <w:webHidden/>
              </w:rPr>
              <w:tab/>
            </w:r>
            <w:r w:rsidR="00EF12B3">
              <w:rPr>
                <w:webHidden/>
              </w:rPr>
              <w:fldChar w:fldCharType="begin"/>
            </w:r>
            <w:r w:rsidR="00EF12B3">
              <w:rPr>
                <w:webHidden/>
              </w:rPr>
              <w:instrText xml:space="preserve"> PAGEREF _Toc49205767 \h </w:instrText>
            </w:r>
            <w:r w:rsidR="00EF12B3">
              <w:rPr>
                <w:webHidden/>
              </w:rPr>
            </w:r>
            <w:r w:rsidR="00EF12B3">
              <w:rPr>
                <w:webHidden/>
              </w:rPr>
              <w:fldChar w:fldCharType="separate"/>
            </w:r>
            <w:r w:rsidR="00EF12B3">
              <w:rPr>
                <w:webHidden/>
              </w:rPr>
              <w:t>5</w:t>
            </w:r>
            <w:r w:rsidR="00EF12B3">
              <w:rPr>
                <w:webHidden/>
              </w:rPr>
              <w:fldChar w:fldCharType="end"/>
            </w:r>
          </w:hyperlink>
        </w:p>
        <w:p w14:paraId="64AB0ACC" w14:textId="6994A74C" w:rsidR="00EF12B3" w:rsidRDefault="000D49CF">
          <w:pPr>
            <w:pStyle w:val="11"/>
            <w:rPr>
              <w:rFonts w:asciiTheme="minorHAnsi" w:eastAsiaTheme="minorEastAsia" w:hAnsiTheme="minorHAnsi"/>
            </w:rPr>
          </w:pPr>
          <w:hyperlink w:anchor="_Toc49205768" w:history="1">
            <w:r w:rsidR="00EF12B3" w:rsidRPr="00275158">
              <w:rPr>
                <w:rStyle w:val="ab"/>
                <w:rFonts w:cs="Times New Roman" w:hint="eastAsia"/>
              </w:rPr>
              <w:t>圖目次</w:t>
            </w:r>
            <w:r w:rsidR="00EF12B3">
              <w:rPr>
                <w:webHidden/>
              </w:rPr>
              <w:tab/>
            </w:r>
            <w:r w:rsidR="00EF12B3">
              <w:rPr>
                <w:webHidden/>
              </w:rPr>
              <w:fldChar w:fldCharType="begin"/>
            </w:r>
            <w:r w:rsidR="00EF12B3">
              <w:rPr>
                <w:webHidden/>
              </w:rPr>
              <w:instrText xml:space="preserve"> PAGEREF _Toc49205768 \h </w:instrText>
            </w:r>
            <w:r w:rsidR="00EF12B3">
              <w:rPr>
                <w:webHidden/>
              </w:rPr>
            </w:r>
            <w:r w:rsidR="00EF12B3">
              <w:rPr>
                <w:webHidden/>
              </w:rPr>
              <w:fldChar w:fldCharType="separate"/>
            </w:r>
            <w:r w:rsidR="00EF12B3">
              <w:rPr>
                <w:webHidden/>
              </w:rPr>
              <w:t>6</w:t>
            </w:r>
            <w:r w:rsidR="00EF12B3">
              <w:rPr>
                <w:webHidden/>
              </w:rPr>
              <w:fldChar w:fldCharType="end"/>
            </w:r>
          </w:hyperlink>
        </w:p>
        <w:p w14:paraId="10CA1D29" w14:textId="0B0EFA19" w:rsidR="00EF12B3" w:rsidRDefault="000D49CF">
          <w:pPr>
            <w:pStyle w:val="11"/>
            <w:rPr>
              <w:rFonts w:asciiTheme="minorHAnsi" w:eastAsiaTheme="minorEastAsia" w:hAnsiTheme="minorHAnsi"/>
            </w:rPr>
          </w:pPr>
          <w:hyperlink w:anchor="_Toc49205769" w:history="1">
            <w:r w:rsidR="00EF12B3" w:rsidRPr="00275158">
              <w:rPr>
                <w:rStyle w:val="ab"/>
                <w:rFonts w:hint="eastAsia"/>
              </w:rPr>
              <w:t>第</w:t>
            </w:r>
            <w:r w:rsidR="00EF12B3" w:rsidRPr="00275158">
              <w:rPr>
                <w:rStyle w:val="ab"/>
                <w:rFonts w:hint="eastAsia"/>
              </w:rPr>
              <w:t xml:space="preserve"> 1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簡介</w:t>
            </w:r>
            <w:r w:rsidR="00EF12B3">
              <w:rPr>
                <w:webHidden/>
              </w:rPr>
              <w:tab/>
            </w:r>
            <w:r w:rsidR="00EF12B3">
              <w:rPr>
                <w:webHidden/>
              </w:rPr>
              <w:fldChar w:fldCharType="begin"/>
            </w:r>
            <w:r w:rsidR="00EF12B3">
              <w:rPr>
                <w:webHidden/>
              </w:rPr>
              <w:instrText xml:space="preserve"> PAGEREF _Toc49205769 \h </w:instrText>
            </w:r>
            <w:r w:rsidR="00EF12B3">
              <w:rPr>
                <w:webHidden/>
              </w:rPr>
            </w:r>
            <w:r w:rsidR="00EF12B3">
              <w:rPr>
                <w:webHidden/>
              </w:rPr>
              <w:fldChar w:fldCharType="separate"/>
            </w:r>
            <w:r w:rsidR="00EF12B3">
              <w:rPr>
                <w:webHidden/>
              </w:rPr>
              <w:t>7</w:t>
            </w:r>
            <w:r w:rsidR="00EF12B3">
              <w:rPr>
                <w:webHidden/>
              </w:rPr>
              <w:fldChar w:fldCharType="end"/>
            </w:r>
          </w:hyperlink>
        </w:p>
        <w:p w14:paraId="34CD7AB2" w14:textId="5BDB5F05" w:rsidR="00EF12B3" w:rsidRDefault="000D49CF">
          <w:pPr>
            <w:pStyle w:val="11"/>
            <w:rPr>
              <w:rFonts w:asciiTheme="minorHAnsi" w:eastAsiaTheme="minorEastAsia" w:hAnsiTheme="minorHAnsi"/>
            </w:rPr>
          </w:pPr>
          <w:hyperlink w:anchor="_Toc49205770" w:history="1">
            <w:r w:rsidR="00EF12B3" w:rsidRPr="00275158">
              <w:rPr>
                <w:rStyle w:val="ab"/>
                <w:rFonts w:hint="eastAsia"/>
              </w:rPr>
              <w:t>第</w:t>
            </w:r>
            <w:r w:rsidR="00EF12B3" w:rsidRPr="00275158">
              <w:rPr>
                <w:rStyle w:val="ab"/>
                <w:rFonts w:hint="eastAsia"/>
              </w:rPr>
              <w:t xml:space="preserve"> 2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相關研究</w:t>
            </w:r>
            <w:r w:rsidR="00EF12B3">
              <w:rPr>
                <w:webHidden/>
              </w:rPr>
              <w:tab/>
            </w:r>
            <w:r w:rsidR="00EF12B3">
              <w:rPr>
                <w:webHidden/>
              </w:rPr>
              <w:fldChar w:fldCharType="begin"/>
            </w:r>
            <w:r w:rsidR="00EF12B3">
              <w:rPr>
                <w:webHidden/>
              </w:rPr>
              <w:instrText xml:space="preserve"> PAGEREF _Toc49205770 \h </w:instrText>
            </w:r>
            <w:r w:rsidR="00EF12B3">
              <w:rPr>
                <w:webHidden/>
              </w:rPr>
            </w:r>
            <w:r w:rsidR="00EF12B3">
              <w:rPr>
                <w:webHidden/>
              </w:rPr>
              <w:fldChar w:fldCharType="separate"/>
            </w:r>
            <w:r w:rsidR="00EF12B3">
              <w:rPr>
                <w:webHidden/>
              </w:rPr>
              <w:t>9</w:t>
            </w:r>
            <w:r w:rsidR="00EF12B3">
              <w:rPr>
                <w:webHidden/>
              </w:rPr>
              <w:fldChar w:fldCharType="end"/>
            </w:r>
          </w:hyperlink>
        </w:p>
        <w:p w14:paraId="49E8DF79" w14:textId="472745A2" w:rsidR="00EF12B3" w:rsidRDefault="000D49CF">
          <w:pPr>
            <w:pStyle w:val="21"/>
            <w:rPr>
              <w:rFonts w:asciiTheme="minorHAnsi" w:eastAsiaTheme="minorEastAsia" w:hAnsiTheme="minorHAnsi" w:cstheme="minorBidi"/>
              <w:noProof/>
              <w:kern w:val="2"/>
            </w:rPr>
          </w:pPr>
          <w:hyperlink w:anchor="_Toc49205771" w:history="1">
            <w:r w:rsidR="00EF12B3" w:rsidRPr="00275158">
              <w:rPr>
                <w:rStyle w:val="ab"/>
                <w:noProof/>
              </w:rPr>
              <w:t>2.1</w:t>
            </w:r>
            <w:r w:rsidR="00EF12B3" w:rsidRPr="00275158">
              <w:rPr>
                <w:rStyle w:val="ab"/>
                <w:rFonts w:hint="eastAsia"/>
                <w:noProof/>
              </w:rPr>
              <w:t>資料缺失類型</w:t>
            </w:r>
            <w:r w:rsidR="00EF12B3">
              <w:rPr>
                <w:noProof/>
                <w:webHidden/>
              </w:rPr>
              <w:tab/>
            </w:r>
            <w:r w:rsidR="00EF12B3">
              <w:rPr>
                <w:noProof/>
                <w:webHidden/>
              </w:rPr>
              <w:fldChar w:fldCharType="begin"/>
            </w:r>
            <w:r w:rsidR="00EF12B3">
              <w:rPr>
                <w:noProof/>
                <w:webHidden/>
              </w:rPr>
              <w:instrText xml:space="preserve"> PAGEREF _Toc49205771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05D1F283" w14:textId="234B5446" w:rsidR="00EF12B3" w:rsidRDefault="000D49CF">
          <w:pPr>
            <w:pStyle w:val="21"/>
            <w:rPr>
              <w:rFonts w:asciiTheme="minorHAnsi" w:eastAsiaTheme="minorEastAsia" w:hAnsiTheme="minorHAnsi" w:cstheme="minorBidi"/>
              <w:noProof/>
              <w:kern w:val="2"/>
            </w:rPr>
          </w:pPr>
          <w:hyperlink w:anchor="_Toc49205772" w:history="1">
            <w:r w:rsidR="00EF12B3" w:rsidRPr="00275158">
              <w:rPr>
                <w:rStyle w:val="ab"/>
                <w:noProof/>
              </w:rPr>
              <w:t>2.2</w:t>
            </w:r>
            <w:r w:rsidR="00EF12B3" w:rsidRPr="00275158">
              <w:rPr>
                <w:rStyle w:val="ab"/>
                <w:rFonts w:hint="eastAsia"/>
                <w:noProof/>
              </w:rPr>
              <w:t>缺失值處理方法</w:t>
            </w:r>
            <w:r w:rsidR="00EF12B3">
              <w:rPr>
                <w:noProof/>
                <w:webHidden/>
              </w:rPr>
              <w:tab/>
            </w:r>
            <w:r w:rsidR="00EF12B3">
              <w:rPr>
                <w:noProof/>
                <w:webHidden/>
              </w:rPr>
              <w:fldChar w:fldCharType="begin"/>
            </w:r>
            <w:r w:rsidR="00EF12B3">
              <w:rPr>
                <w:noProof/>
                <w:webHidden/>
              </w:rPr>
              <w:instrText xml:space="preserve"> PAGEREF _Toc49205772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62513EFD" w14:textId="715FA65C" w:rsidR="00EF12B3" w:rsidRDefault="000D49CF">
          <w:pPr>
            <w:pStyle w:val="31"/>
            <w:tabs>
              <w:tab w:val="right" w:leader="dot" w:pos="8494"/>
            </w:tabs>
            <w:rPr>
              <w:rFonts w:asciiTheme="minorHAnsi" w:eastAsiaTheme="minorEastAsia" w:hAnsiTheme="minorHAnsi" w:cstheme="minorBidi"/>
              <w:noProof/>
              <w:kern w:val="2"/>
              <w:sz w:val="24"/>
            </w:rPr>
          </w:pPr>
          <w:hyperlink w:anchor="_Toc49205773" w:history="1">
            <w:r w:rsidR="00EF12B3" w:rsidRPr="00275158">
              <w:rPr>
                <w:rStyle w:val="ab"/>
                <w:noProof/>
              </w:rPr>
              <w:t>2.2.1</w:t>
            </w:r>
            <w:r w:rsidR="00EF12B3" w:rsidRPr="00275158">
              <w:rPr>
                <w:rStyle w:val="ab"/>
                <w:rFonts w:hint="eastAsia"/>
                <w:noProof/>
              </w:rPr>
              <w:t>丟棄法</w:t>
            </w:r>
            <w:r w:rsidR="00EF12B3">
              <w:rPr>
                <w:noProof/>
                <w:webHidden/>
              </w:rPr>
              <w:tab/>
            </w:r>
            <w:r w:rsidR="00EF12B3">
              <w:rPr>
                <w:noProof/>
                <w:webHidden/>
              </w:rPr>
              <w:fldChar w:fldCharType="begin"/>
            </w:r>
            <w:r w:rsidR="00EF12B3">
              <w:rPr>
                <w:noProof/>
                <w:webHidden/>
              </w:rPr>
              <w:instrText xml:space="preserve"> PAGEREF _Toc49205773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61EA60FA" w14:textId="179CFFF0" w:rsidR="00EF12B3" w:rsidRDefault="000D49CF">
          <w:pPr>
            <w:pStyle w:val="31"/>
            <w:tabs>
              <w:tab w:val="right" w:leader="dot" w:pos="8494"/>
            </w:tabs>
            <w:rPr>
              <w:rFonts w:asciiTheme="minorHAnsi" w:eastAsiaTheme="minorEastAsia" w:hAnsiTheme="minorHAnsi" w:cstheme="minorBidi"/>
              <w:noProof/>
              <w:kern w:val="2"/>
              <w:sz w:val="24"/>
            </w:rPr>
          </w:pPr>
          <w:hyperlink w:anchor="_Toc49205774" w:history="1">
            <w:r w:rsidR="00EF12B3" w:rsidRPr="00275158">
              <w:rPr>
                <w:rStyle w:val="ab"/>
                <w:noProof/>
              </w:rPr>
              <w:t>2.2.2</w:t>
            </w:r>
            <w:r w:rsidR="00EF12B3" w:rsidRPr="00275158">
              <w:rPr>
                <w:rStyle w:val="ab"/>
                <w:rFonts w:hint="eastAsia"/>
                <w:noProof/>
              </w:rPr>
              <w:t>填補法</w:t>
            </w:r>
            <w:r w:rsidR="00EF12B3">
              <w:rPr>
                <w:noProof/>
                <w:webHidden/>
              </w:rPr>
              <w:tab/>
            </w:r>
            <w:r w:rsidR="00EF12B3">
              <w:rPr>
                <w:noProof/>
                <w:webHidden/>
              </w:rPr>
              <w:fldChar w:fldCharType="begin"/>
            </w:r>
            <w:r w:rsidR="00EF12B3">
              <w:rPr>
                <w:noProof/>
                <w:webHidden/>
              </w:rPr>
              <w:instrText xml:space="preserve"> PAGEREF _Toc49205774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77973454" w14:textId="34FCA051" w:rsidR="00EF12B3" w:rsidRDefault="000D49CF">
          <w:pPr>
            <w:pStyle w:val="21"/>
            <w:rPr>
              <w:rFonts w:asciiTheme="minorHAnsi" w:eastAsiaTheme="minorEastAsia" w:hAnsiTheme="minorHAnsi" w:cstheme="minorBidi"/>
              <w:noProof/>
              <w:kern w:val="2"/>
            </w:rPr>
          </w:pPr>
          <w:hyperlink w:anchor="_Toc49205775" w:history="1">
            <w:r w:rsidR="00EF12B3" w:rsidRPr="00275158">
              <w:rPr>
                <w:rStyle w:val="ab"/>
                <w:noProof/>
              </w:rPr>
              <w:t>2.3 k</w:t>
            </w:r>
            <w:r w:rsidR="00EF12B3" w:rsidRPr="00275158">
              <w:rPr>
                <w:rStyle w:val="ab"/>
                <w:rFonts w:hint="eastAsia"/>
                <w:noProof/>
              </w:rPr>
              <w:t>鄰近點填補法</w:t>
            </w:r>
            <w:r w:rsidR="00EF12B3">
              <w:rPr>
                <w:noProof/>
                <w:webHidden/>
              </w:rPr>
              <w:tab/>
            </w:r>
            <w:r w:rsidR="00EF12B3">
              <w:rPr>
                <w:noProof/>
                <w:webHidden/>
              </w:rPr>
              <w:fldChar w:fldCharType="begin"/>
            </w:r>
            <w:r w:rsidR="00EF12B3">
              <w:rPr>
                <w:noProof/>
                <w:webHidden/>
              </w:rPr>
              <w:instrText xml:space="preserve"> PAGEREF _Toc49205775 \h </w:instrText>
            </w:r>
            <w:r w:rsidR="00EF12B3">
              <w:rPr>
                <w:noProof/>
                <w:webHidden/>
              </w:rPr>
            </w:r>
            <w:r w:rsidR="00EF12B3">
              <w:rPr>
                <w:noProof/>
                <w:webHidden/>
              </w:rPr>
              <w:fldChar w:fldCharType="separate"/>
            </w:r>
            <w:r w:rsidR="00EF12B3">
              <w:rPr>
                <w:noProof/>
                <w:webHidden/>
              </w:rPr>
              <w:t>12</w:t>
            </w:r>
            <w:r w:rsidR="00EF12B3">
              <w:rPr>
                <w:noProof/>
                <w:webHidden/>
              </w:rPr>
              <w:fldChar w:fldCharType="end"/>
            </w:r>
          </w:hyperlink>
        </w:p>
        <w:p w14:paraId="7EBF6EBA" w14:textId="160A08DD" w:rsidR="00EF12B3" w:rsidRDefault="000D49CF">
          <w:pPr>
            <w:pStyle w:val="11"/>
            <w:rPr>
              <w:rFonts w:asciiTheme="minorHAnsi" w:eastAsiaTheme="minorEastAsia" w:hAnsiTheme="minorHAnsi"/>
            </w:rPr>
          </w:pPr>
          <w:hyperlink w:anchor="_Toc49205776" w:history="1">
            <w:r w:rsidR="00EF12B3" w:rsidRPr="00275158">
              <w:rPr>
                <w:rStyle w:val="ab"/>
                <w:rFonts w:hint="eastAsia"/>
              </w:rPr>
              <w:t>第</w:t>
            </w:r>
            <w:r w:rsidR="00EF12B3" w:rsidRPr="00275158">
              <w:rPr>
                <w:rStyle w:val="ab"/>
                <w:rFonts w:hint="eastAsia"/>
              </w:rPr>
              <w:t xml:space="preserve"> 3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問題與方法</w:t>
            </w:r>
            <w:r w:rsidR="00EF12B3">
              <w:rPr>
                <w:webHidden/>
              </w:rPr>
              <w:tab/>
            </w:r>
            <w:r w:rsidR="00EF12B3">
              <w:rPr>
                <w:webHidden/>
              </w:rPr>
              <w:fldChar w:fldCharType="begin"/>
            </w:r>
            <w:r w:rsidR="00EF12B3">
              <w:rPr>
                <w:webHidden/>
              </w:rPr>
              <w:instrText xml:space="preserve"> PAGEREF _Toc49205776 \h </w:instrText>
            </w:r>
            <w:r w:rsidR="00EF12B3">
              <w:rPr>
                <w:webHidden/>
              </w:rPr>
            </w:r>
            <w:r w:rsidR="00EF12B3">
              <w:rPr>
                <w:webHidden/>
              </w:rPr>
              <w:fldChar w:fldCharType="separate"/>
            </w:r>
            <w:r w:rsidR="00EF12B3">
              <w:rPr>
                <w:webHidden/>
              </w:rPr>
              <w:t>13</w:t>
            </w:r>
            <w:r w:rsidR="00EF12B3">
              <w:rPr>
                <w:webHidden/>
              </w:rPr>
              <w:fldChar w:fldCharType="end"/>
            </w:r>
          </w:hyperlink>
        </w:p>
        <w:p w14:paraId="1107CB49" w14:textId="0177073F" w:rsidR="00EF12B3" w:rsidRDefault="000D49CF">
          <w:pPr>
            <w:pStyle w:val="21"/>
            <w:rPr>
              <w:rFonts w:asciiTheme="minorHAnsi" w:eastAsiaTheme="minorEastAsia" w:hAnsiTheme="minorHAnsi" w:cstheme="minorBidi"/>
              <w:noProof/>
              <w:kern w:val="2"/>
            </w:rPr>
          </w:pPr>
          <w:hyperlink w:anchor="_Toc49205777" w:history="1">
            <w:r w:rsidR="00EF12B3" w:rsidRPr="00275158">
              <w:rPr>
                <w:rStyle w:val="ab"/>
                <w:noProof/>
              </w:rPr>
              <w:t>3.1</w:t>
            </w:r>
            <w:r w:rsidR="00EF12B3" w:rsidRPr="00275158">
              <w:rPr>
                <w:rStyle w:val="ab"/>
                <w:rFonts w:hint="eastAsia"/>
                <w:noProof/>
              </w:rPr>
              <w:t>研究動機</w:t>
            </w:r>
            <w:r w:rsidR="00EF12B3">
              <w:rPr>
                <w:noProof/>
                <w:webHidden/>
              </w:rPr>
              <w:tab/>
            </w:r>
            <w:r w:rsidR="00EF12B3">
              <w:rPr>
                <w:noProof/>
                <w:webHidden/>
              </w:rPr>
              <w:fldChar w:fldCharType="begin"/>
            </w:r>
            <w:r w:rsidR="00EF12B3">
              <w:rPr>
                <w:noProof/>
                <w:webHidden/>
              </w:rPr>
              <w:instrText xml:space="preserve"> PAGEREF _Toc49205777 \h </w:instrText>
            </w:r>
            <w:r w:rsidR="00EF12B3">
              <w:rPr>
                <w:noProof/>
                <w:webHidden/>
              </w:rPr>
            </w:r>
            <w:r w:rsidR="00EF12B3">
              <w:rPr>
                <w:noProof/>
                <w:webHidden/>
              </w:rPr>
              <w:fldChar w:fldCharType="separate"/>
            </w:r>
            <w:r w:rsidR="00EF12B3">
              <w:rPr>
                <w:noProof/>
                <w:webHidden/>
              </w:rPr>
              <w:t>13</w:t>
            </w:r>
            <w:r w:rsidR="00EF12B3">
              <w:rPr>
                <w:noProof/>
                <w:webHidden/>
              </w:rPr>
              <w:fldChar w:fldCharType="end"/>
            </w:r>
          </w:hyperlink>
        </w:p>
        <w:p w14:paraId="730E70C7" w14:textId="64418BDD" w:rsidR="00EF12B3" w:rsidRDefault="000D49CF">
          <w:pPr>
            <w:pStyle w:val="21"/>
            <w:rPr>
              <w:rFonts w:asciiTheme="minorHAnsi" w:eastAsiaTheme="minorEastAsia" w:hAnsiTheme="minorHAnsi" w:cstheme="minorBidi"/>
              <w:noProof/>
              <w:kern w:val="2"/>
            </w:rPr>
          </w:pPr>
          <w:hyperlink w:anchor="_Toc49205778" w:history="1">
            <w:r w:rsidR="00EF12B3" w:rsidRPr="00275158">
              <w:rPr>
                <w:rStyle w:val="ab"/>
                <w:noProof/>
              </w:rPr>
              <w:t>3.2</w:t>
            </w:r>
            <w:r w:rsidR="00EF12B3" w:rsidRPr="00275158">
              <w:rPr>
                <w:rStyle w:val="ab"/>
                <w:rFonts w:hint="eastAsia"/>
                <w:noProof/>
              </w:rPr>
              <w:t>問題定義</w:t>
            </w:r>
            <w:r w:rsidR="00EF12B3">
              <w:rPr>
                <w:noProof/>
                <w:webHidden/>
              </w:rPr>
              <w:tab/>
            </w:r>
            <w:r w:rsidR="00EF12B3">
              <w:rPr>
                <w:noProof/>
                <w:webHidden/>
              </w:rPr>
              <w:fldChar w:fldCharType="begin"/>
            </w:r>
            <w:r w:rsidR="00EF12B3">
              <w:rPr>
                <w:noProof/>
                <w:webHidden/>
              </w:rPr>
              <w:instrText xml:space="preserve"> PAGEREF _Toc49205778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0C098A84" w14:textId="67B75C1F" w:rsidR="00EF12B3" w:rsidRDefault="000D49CF">
          <w:pPr>
            <w:pStyle w:val="21"/>
            <w:rPr>
              <w:rFonts w:asciiTheme="minorHAnsi" w:eastAsiaTheme="minorEastAsia" w:hAnsiTheme="minorHAnsi" w:cstheme="minorBidi"/>
              <w:noProof/>
              <w:kern w:val="2"/>
            </w:rPr>
          </w:pPr>
          <w:hyperlink w:anchor="_Toc49205779" w:history="1">
            <w:r w:rsidR="00EF12B3" w:rsidRPr="00275158">
              <w:rPr>
                <w:rStyle w:val="ab"/>
                <w:noProof/>
              </w:rPr>
              <w:t>3.3</w:t>
            </w:r>
            <w:r w:rsidR="00EF12B3" w:rsidRPr="00275158">
              <w:rPr>
                <w:rStyle w:val="ab"/>
                <w:rFonts w:hint="eastAsia"/>
                <w:noProof/>
              </w:rPr>
              <w:t>問題分析</w:t>
            </w:r>
            <w:r w:rsidR="00EF12B3">
              <w:rPr>
                <w:noProof/>
                <w:webHidden/>
              </w:rPr>
              <w:tab/>
            </w:r>
            <w:r w:rsidR="00EF12B3">
              <w:rPr>
                <w:noProof/>
                <w:webHidden/>
              </w:rPr>
              <w:fldChar w:fldCharType="begin"/>
            </w:r>
            <w:r w:rsidR="00EF12B3">
              <w:rPr>
                <w:noProof/>
                <w:webHidden/>
              </w:rPr>
              <w:instrText xml:space="preserve"> PAGEREF _Toc49205779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6513A61E" w14:textId="288A50D4" w:rsidR="00EF12B3" w:rsidRDefault="000D49CF">
          <w:pPr>
            <w:pStyle w:val="21"/>
            <w:rPr>
              <w:rFonts w:asciiTheme="minorHAnsi" w:eastAsiaTheme="minorEastAsia" w:hAnsiTheme="minorHAnsi" w:cstheme="minorBidi"/>
              <w:noProof/>
              <w:kern w:val="2"/>
            </w:rPr>
          </w:pPr>
          <w:hyperlink w:anchor="_Toc49205780" w:history="1">
            <w:r w:rsidR="00EF12B3" w:rsidRPr="00275158">
              <w:rPr>
                <w:rStyle w:val="ab"/>
                <w:noProof/>
              </w:rPr>
              <w:t xml:space="preserve">3.4 sk-NN imputation </w:t>
            </w:r>
            <w:r w:rsidR="00EF12B3" w:rsidRPr="00275158">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_Toc49205780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3DD8C7A2" w14:textId="1DA45366" w:rsidR="00EF12B3" w:rsidRDefault="000D49CF">
          <w:pPr>
            <w:pStyle w:val="21"/>
            <w:rPr>
              <w:rFonts w:asciiTheme="minorHAnsi" w:eastAsiaTheme="minorEastAsia" w:hAnsiTheme="minorHAnsi" w:cstheme="minorBidi"/>
              <w:noProof/>
              <w:kern w:val="2"/>
            </w:rPr>
          </w:pPr>
          <w:hyperlink w:anchor="_Toc49205781" w:history="1">
            <w:r w:rsidR="00EF12B3" w:rsidRPr="00275158">
              <w:rPr>
                <w:rStyle w:val="ab"/>
                <w:noProof/>
              </w:rPr>
              <w:t>3.5</w:t>
            </w:r>
            <w:r w:rsidR="00EF12B3" w:rsidRPr="00275158">
              <w:rPr>
                <w:rStyle w:val="ab"/>
                <w:rFonts w:hint="eastAsia"/>
                <w:noProof/>
              </w:rPr>
              <w:t>以原天際線評斷填補法的表現優劣</w:t>
            </w:r>
            <w:r w:rsidR="00EF12B3">
              <w:rPr>
                <w:noProof/>
                <w:webHidden/>
              </w:rPr>
              <w:tab/>
            </w:r>
            <w:r w:rsidR="00EF12B3">
              <w:rPr>
                <w:noProof/>
                <w:webHidden/>
              </w:rPr>
              <w:fldChar w:fldCharType="begin"/>
            </w:r>
            <w:r w:rsidR="00EF12B3">
              <w:rPr>
                <w:noProof/>
                <w:webHidden/>
              </w:rPr>
              <w:instrText xml:space="preserve"> PAGEREF _Toc49205781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406F598F" w14:textId="33AF8AD9" w:rsidR="00EF12B3" w:rsidRDefault="000D49CF">
          <w:pPr>
            <w:pStyle w:val="11"/>
            <w:rPr>
              <w:rFonts w:asciiTheme="minorHAnsi" w:eastAsiaTheme="minorEastAsia" w:hAnsiTheme="minorHAnsi"/>
            </w:rPr>
          </w:pPr>
          <w:hyperlink w:anchor="_Toc49205782" w:history="1">
            <w:r w:rsidR="00EF12B3" w:rsidRPr="00275158">
              <w:rPr>
                <w:rStyle w:val="ab"/>
                <w:rFonts w:hint="eastAsia"/>
              </w:rPr>
              <w:t>第</w:t>
            </w:r>
            <w:r w:rsidR="00EF12B3" w:rsidRPr="00275158">
              <w:rPr>
                <w:rStyle w:val="ab"/>
                <w:rFonts w:hint="eastAsia"/>
              </w:rPr>
              <w:t xml:space="preserve"> 4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實驗結果與分析</w:t>
            </w:r>
            <w:r w:rsidR="00EF12B3">
              <w:rPr>
                <w:webHidden/>
              </w:rPr>
              <w:tab/>
            </w:r>
            <w:r w:rsidR="00EF12B3">
              <w:rPr>
                <w:webHidden/>
              </w:rPr>
              <w:fldChar w:fldCharType="begin"/>
            </w:r>
            <w:r w:rsidR="00EF12B3">
              <w:rPr>
                <w:webHidden/>
              </w:rPr>
              <w:instrText xml:space="preserve"> PAGEREF _Toc49205782 \h </w:instrText>
            </w:r>
            <w:r w:rsidR="00EF12B3">
              <w:rPr>
                <w:webHidden/>
              </w:rPr>
            </w:r>
            <w:r w:rsidR="00EF12B3">
              <w:rPr>
                <w:webHidden/>
              </w:rPr>
              <w:fldChar w:fldCharType="separate"/>
            </w:r>
            <w:r w:rsidR="00EF12B3">
              <w:rPr>
                <w:webHidden/>
              </w:rPr>
              <w:t>21</w:t>
            </w:r>
            <w:r w:rsidR="00EF12B3">
              <w:rPr>
                <w:webHidden/>
              </w:rPr>
              <w:fldChar w:fldCharType="end"/>
            </w:r>
          </w:hyperlink>
        </w:p>
        <w:p w14:paraId="0ACB9646" w14:textId="7EEA6A6E" w:rsidR="00EF12B3" w:rsidRDefault="000D49CF">
          <w:pPr>
            <w:pStyle w:val="21"/>
            <w:rPr>
              <w:rFonts w:asciiTheme="minorHAnsi" w:eastAsiaTheme="minorEastAsia" w:hAnsiTheme="minorHAnsi" w:cstheme="minorBidi"/>
              <w:noProof/>
              <w:kern w:val="2"/>
            </w:rPr>
          </w:pPr>
          <w:hyperlink w:anchor="_Toc49205783" w:history="1">
            <w:r w:rsidR="00EF12B3" w:rsidRPr="00275158">
              <w:rPr>
                <w:rStyle w:val="ab"/>
                <w:noProof/>
              </w:rPr>
              <w:t>4.1</w:t>
            </w:r>
            <w:r w:rsidR="00EF12B3" w:rsidRPr="00275158">
              <w:rPr>
                <w:rStyle w:val="ab"/>
                <w:rFonts w:hint="eastAsia"/>
                <w:noProof/>
              </w:rPr>
              <w:t>實驗環境</w:t>
            </w:r>
            <w:r w:rsidR="00EF12B3">
              <w:rPr>
                <w:noProof/>
                <w:webHidden/>
              </w:rPr>
              <w:tab/>
            </w:r>
            <w:r w:rsidR="00EF12B3">
              <w:rPr>
                <w:noProof/>
                <w:webHidden/>
              </w:rPr>
              <w:fldChar w:fldCharType="begin"/>
            </w:r>
            <w:r w:rsidR="00EF12B3">
              <w:rPr>
                <w:noProof/>
                <w:webHidden/>
              </w:rPr>
              <w:instrText xml:space="preserve"> PAGEREF _Toc49205783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F50AE4E" w14:textId="143DBE9F" w:rsidR="00EF12B3" w:rsidRDefault="000D49CF">
          <w:pPr>
            <w:pStyle w:val="31"/>
            <w:tabs>
              <w:tab w:val="right" w:leader="dot" w:pos="8494"/>
            </w:tabs>
            <w:rPr>
              <w:rFonts w:asciiTheme="minorHAnsi" w:eastAsiaTheme="minorEastAsia" w:hAnsiTheme="minorHAnsi" w:cstheme="minorBidi"/>
              <w:noProof/>
              <w:kern w:val="2"/>
              <w:sz w:val="24"/>
            </w:rPr>
          </w:pPr>
          <w:hyperlink w:anchor="_Toc49205784" w:history="1">
            <w:r w:rsidR="00EF12B3" w:rsidRPr="00275158">
              <w:rPr>
                <w:rStyle w:val="ab"/>
                <w:noProof/>
              </w:rPr>
              <w:t>4.1.1</w:t>
            </w:r>
            <w:r w:rsidR="00EF12B3" w:rsidRPr="00275158">
              <w:rPr>
                <w:rStyle w:val="ab"/>
                <w:rFonts w:hint="eastAsia"/>
                <w:noProof/>
              </w:rPr>
              <w:t>實驗平台</w:t>
            </w:r>
            <w:r w:rsidR="00EF12B3">
              <w:rPr>
                <w:noProof/>
                <w:webHidden/>
              </w:rPr>
              <w:tab/>
            </w:r>
            <w:r w:rsidR="00EF12B3">
              <w:rPr>
                <w:noProof/>
                <w:webHidden/>
              </w:rPr>
              <w:fldChar w:fldCharType="begin"/>
            </w:r>
            <w:r w:rsidR="00EF12B3">
              <w:rPr>
                <w:noProof/>
                <w:webHidden/>
              </w:rPr>
              <w:instrText xml:space="preserve"> PAGEREF _Toc49205784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153BCCFE" w14:textId="4D8DB714" w:rsidR="00EF12B3" w:rsidRDefault="000D49CF">
          <w:pPr>
            <w:pStyle w:val="31"/>
            <w:tabs>
              <w:tab w:val="right" w:leader="dot" w:pos="8494"/>
            </w:tabs>
            <w:rPr>
              <w:rFonts w:asciiTheme="minorHAnsi" w:eastAsiaTheme="minorEastAsia" w:hAnsiTheme="minorHAnsi" w:cstheme="minorBidi"/>
              <w:noProof/>
              <w:kern w:val="2"/>
              <w:sz w:val="24"/>
            </w:rPr>
          </w:pPr>
          <w:hyperlink w:anchor="_Toc49205785" w:history="1">
            <w:r w:rsidR="00EF12B3" w:rsidRPr="00275158">
              <w:rPr>
                <w:rStyle w:val="ab"/>
                <w:noProof/>
              </w:rPr>
              <w:t>4.1.2</w:t>
            </w:r>
            <w:r w:rsidR="00EF12B3" w:rsidRPr="00275158">
              <w:rPr>
                <w:rStyle w:val="ab"/>
                <w:rFonts w:hint="eastAsia"/>
                <w:noProof/>
              </w:rPr>
              <w:t>實驗資料來源</w:t>
            </w:r>
            <w:r w:rsidR="00EF12B3">
              <w:rPr>
                <w:noProof/>
                <w:webHidden/>
              </w:rPr>
              <w:tab/>
            </w:r>
            <w:r w:rsidR="00EF12B3">
              <w:rPr>
                <w:noProof/>
                <w:webHidden/>
              </w:rPr>
              <w:fldChar w:fldCharType="begin"/>
            </w:r>
            <w:r w:rsidR="00EF12B3">
              <w:rPr>
                <w:noProof/>
                <w:webHidden/>
              </w:rPr>
              <w:instrText xml:space="preserve"> PAGEREF _Toc49205785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233D9E8" w14:textId="696E32B9" w:rsidR="00EF12B3" w:rsidRDefault="000D49CF">
          <w:pPr>
            <w:pStyle w:val="21"/>
            <w:rPr>
              <w:rFonts w:asciiTheme="minorHAnsi" w:eastAsiaTheme="minorEastAsia" w:hAnsiTheme="minorHAnsi" w:cstheme="minorBidi"/>
              <w:noProof/>
              <w:kern w:val="2"/>
            </w:rPr>
          </w:pPr>
          <w:hyperlink w:anchor="_Toc49205786" w:history="1">
            <w:r w:rsidR="00EF12B3" w:rsidRPr="00275158">
              <w:rPr>
                <w:rStyle w:val="ab"/>
                <w:noProof/>
              </w:rPr>
              <w:t>4.2</w:t>
            </w:r>
            <w:r w:rsidR="00EF12B3" w:rsidRPr="00275158">
              <w:rPr>
                <w:rStyle w:val="ab"/>
                <w:rFonts w:hint="eastAsia"/>
                <w:noProof/>
              </w:rPr>
              <w:t>實驗一</w:t>
            </w:r>
            <w:r w:rsidR="00EF12B3" w:rsidRPr="00275158">
              <w:rPr>
                <w:rStyle w:val="ab"/>
                <w:noProof/>
              </w:rPr>
              <w:t>: k</w:t>
            </w:r>
            <w:r w:rsidR="00EF12B3" w:rsidRPr="00275158">
              <w:rPr>
                <w:rStyle w:val="ab"/>
                <w:rFonts w:hint="eastAsia"/>
                <w:noProof/>
              </w:rPr>
              <w:t>值大小與缺失值比例對天際線結果的影響</w:t>
            </w:r>
            <w:r w:rsidR="00EF12B3">
              <w:rPr>
                <w:noProof/>
                <w:webHidden/>
              </w:rPr>
              <w:tab/>
            </w:r>
            <w:r w:rsidR="00EF12B3">
              <w:rPr>
                <w:noProof/>
                <w:webHidden/>
              </w:rPr>
              <w:fldChar w:fldCharType="begin"/>
            </w:r>
            <w:r w:rsidR="00EF12B3">
              <w:rPr>
                <w:noProof/>
                <w:webHidden/>
              </w:rPr>
              <w:instrText xml:space="preserve"> PAGEREF _Toc49205786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0A3B6483" w14:textId="5E47BB99" w:rsidR="00EF12B3" w:rsidRDefault="000D49CF">
          <w:pPr>
            <w:pStyle w:val="31"/>
            <w:tabs>
              <w:tab w:val="right" w:leader="dot" w:pos="8494"/>
            </w:tabs>
            <w:rPr>
              <w:rFonts w:asciiTheme="minorHAnsi" w:eastAsiaTheme="minorEastAsia" w:hAnsiTheme="minorHAnsi" w:cstheme="minorBidi"/>
              <w:noProof/>
              <w:kern w:val="2"/>
              <w:sz w:val="24"/>
            </w:rPr>
          </w:pPr>
          <w:hyperlink w:anchor="_Toc49205787" w:history="1">
            <w:r w:rsidR="00EF12B3" w:rsidRPr="00275158">
              <w:rPr>
                <w:rStyle w:val="ab"/>
                <w:noProof/>
              </w:rPr>
              <w:t>4.2.1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_Toc49205787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238BB727" w14:textId="3645F478" w:rsidR="00EF12B3" w:rsidRDefault="000D49CF">
          <w:pPr>
            <w:pStyle w:val="31"/>
            <w:tabs>
              <w:tab w:val="right" w:leader="dot" w:pos="8494"/>
            </w:tabs>
            <w:rPr>
              <w:rFonts w:asciiTheme="minorHAnsi" w:eastAsiaTheme="minorEastAsia" w:hAnsiTheme="minorHAnsi" w:cstheme="minorBidi"/>
              <w:noProof/>
              <w:kern w:val="2"/>
              <w:sz w:val="24"/>
            </w:rPr>
          </w:pPr>
          <w:hyperlink w:anchor="_Toc49205788" w:history="1">
            <w:r w:rsidR="00EF12B3" w:rsidRPr="00275158">
              <w:rPr>
                <w:rStyle w:val="ab"/>
                <w:noProof/>
              </w:rPr>
              <w:t>4.2.2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_Toc49205788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1FE2A89" w14:textId="653F1280" w:rsidR="00EF12B3" w:rsidRDefault="000D49CF">
          <w:pPr>
            <w:pStyle w:val="31"/>
            <w:tabs>
              <w:tab w:val="right" w:leader="dot" w:pos="8494"/>
            </w:tabs>
            <w:rPr>
              <w:rFonts w:asciiTheme="minorHAnsi" w:eastAsiaTheme="minorEastAsia" w:hAnsiTheme="minorHAnsi" w:cstheme="minorBidi"/>
              <w:noProof/>
              <w:kern w:val="2"/>
              <w:sz w:val="24"/>
            </w:rPr>
          </w:pPr>
          <w:hyperlink w:anchor="_Toc49205789" w:history="1">
            <w:r w:rsidR="00EF12B3" w:rsidRPr="00275158">
              <w:rPr>
                <w:rStyle w:val="ab"/>
                <w:noProof/>
              </w:rPr>
              <w:t>4.2.3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_Toc49205789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EB29BAA" w14:textId="51481FF3" w:rsidR="00EF12B3" w:rsidRDefault="000D49CF">
          <w:pPr>
            <w:pStyle w:val="21"/>
            <w:rPr>
              <w:rFonts w:asciiTheme="minorHAnsi" w:eastAsiaTheme="minorEastAsia" w:hAnsiTheme="minorHAnsi" w:cstheme="minorBidi"/>
              <w:noProof/>
              <w:kern w:val="2"/>
            </w:rPr>
          </w:pPr>
          <w:hyperlink w:anchor="_Toc49205790" w:history="1">
            <w:r w:rsidR="00EF12B3" w:rsidRPr="00275158">
              <w:rPr>
                <w:rStyle w:val="ab"/>
                <w:noProof/>
              </w:rPr>
              <w:t>4.3</w:t>
            </w:r>
            <w:r w:rsidR="00EF12B3" w:rsidRPr="00275158">
              <w:rPr>
                <w:rStyle w:val="ab"/>
                <w:rFonts w:hint="eastAsia"/>
                <w:noProof/>
              </w:rPr>
              <w:t>實驗二</w:t>
            </w:r>
            <w:r w:rsidR="00EF12B3" w:rsidRPr="00275158">
              <w:rPr>
                <w:rStyle w:val="ab"/>
                <w:noProof/>
              </w:rPr>
              <w:t xml:space="preserve">: </w:t>
            </w:r>
            <w:r w:rsidR="00EF12B3" w:rsidRPr="00275158">
              <w:rPr>
                <w:rStyle w:val="ab"/>
                <w:rFonts w:hint="eastAsia"/>
                <w:noProof/>
              </w:rPr>
              <w:t>各填補法產生的天際線與原天際線之相似度</w:t>
            </w:r>
            <w:r w:rsidR="00EF12B3">
              <w:rPr>
                <w:noProof/>
                <w:webHidden/>
              </w:rPr>
              <w:tab/>
            </w:r>
            <w:r w:rsidR="00EF12B3">
              <w:rPr>
                <w:noProof/>
                <w:webHidden/>
              </w:rPr>
              <w:fldChar w:fldCharType="begin"/>
            </w:r>
            <w:r w:rsidR="00EF12B3">
              <w:rPr>
                <w:noProof/>
                <w:webHidden/>
              </w:rPr>
              <w:instrText xml:space="preserve"> PAGEREF _Toc49205790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50AB70E" w14:textId="2A5D1AA7" w:rsidR="00EF12B3" w:rsidRDefault="000D49CF">
          <w:pPr>
            <w:pStyle w:val="31"/>
            <w:tabs>
              <w:tab w:val="right" w:leader="dot" w:pos="8494"/>
            </w:tabs>
            <w:rPr>
              <w:rFonts w:asciiTheme="minorHAnsi" w:eastAsiaTheme="minorEastAsia" w:hAnsiTheme="minorHAnsi" w:cstheme="minorBidi"/>
              <w:noProof/>
              <w:kern w:val="2"/>
              <w:sz w:val="24"/>
            </w:rPr>
          </w:pPr>
          <w:hyperlink w:anchor="_Toc49205791" w:history="1">
            <w:r w:rsidR="00EF12B3" w:rsidRPr="00275158">
              <w:rPr>
                <w:rStyle w:val="ab"/>
                <w:noProof/>
              </w:rPr>
              <w:t>4.3.1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_Toc49205791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71D55F2" w14:textId="7EF39AA4" w:rsidR="00EF12B3" w:rsidRDefault="000D49CF">
          <w:pPr>
            <w:pStyle w:val="31"/>
            <w:tabs>
              <w:tab w:val="right" w:leader="dot" w:pos="8494"/>
            </w:tabs>
            <w:rPr>
              <w:rFonts w:asciiTheme="minorHAnsi" w:eastAsiaTheme="minorEastAsia" w:hAnsiTheme="minorHAnsi" w:cstheme="minorBidi"/>
              <w:noProof/>
              <w:kern w:val="2"/>
              <w:sz w:val="24"/>
            </w:rPr>
          </w:pPr>
          <w:hyperlink w:anchor="_Toc49205792" w:history="1">
            <w:r w:rsidR="00EF12B3" w:rsidRPr="00275158">
              <w:rPr>
                <w:rStyle w:val="ab"/>
                <w:noProof/>
              </w:rPr>
              <w:t>4.3.2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_Toc49205792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B771828" w14:textId="141FA086" w:rsidR="00EF12B3" w:rsidRDefault="000D49CF">
          <w:pPr>
            <w:pStyle w:val="31"/>
            <w:tabs>
              <w:tab w:val="right" w:leader="dot" w:pos="8494"/>
            </w:tabs>
            <w:rPr>
              <w:rFonts w:asciiTheme="minorHAnsi" w:eastAsiaTheme="minorEastAsia" w:hAnsiTheme="minorHAnsi" w:cstheme="minorBidi"/>
              <w:noProof/>
              <w:kern w:val="2"/>
              <w:sz w:val="24"/>
            </w:rPr>
          </w:pPr>
          <w:hyperlink w:anchor="_Toc49205793" w:history="1">
            <w:r w:rsidR="00EF12B3" w:rsidRPr="00275158">
              <w:rPr>
                <w:rStyle w:val="ab"/>
                <w:noProof/>
              </w:rPr>
              <w:t>4.3.3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_Toc49205793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2E67817" w14:textId="4CF1F729" w:rsidR="00EF12B3" w:rsidRDefault="000D49CF">
          <w:pPr>
            <w:pStyle w:val="21"/>
            <w:rPr>
              <w:rFonts w:asciiTheme="minorHAnsi" w:eastAsiaTheme="minorEastAsia" w:hAnsiTheme="minorHAnsi" w:cstheme="minorBidi"/>
              <w:noProof/>
              <w:kern w:val="2"/>
            </w:rPr>
          </w:pPr>
          <w:hyperlink w:anchor="_Toc49205794" w:history="1">
            <w:r w:rsidR="00EF12B3" w:rsidRPr="00275158">
              <w:rPr>
                <w:rStyle w:val="ab"/>
                <w:noProof/>
              </w:rPr>
              <w:t>4.4</w:t>
            </w:r>
            <w:r w:rsidR="00EF12B3" w:rsidRPr="00275158">
              <w:rPr>
                <w:rStyle w:val="ab"/>
                <w:rFonts w:hint="eastAsia"/>
                <w:noProof/>
              </w:rPr>
              <w:t>實驗結論</w:t>
            </w:r>
            <w:r w:rsidR="00EF12B3">
              <w:rPr>
                <w:noProof/>
                <w:webHidden/>
              </w:rPr>
              <w:tab/>
            </w:r>
            <w:r w:rsidR="00EF12B3">
              <w:rPr>
                <w:noProof/>
                <w:webHidden/>
              </w:rPr>
              <w:fldChar w:fldCharType="begin"/>
            </w:r>
            <w:r w:rsidR="00EF12B3">
              <w:rPr>
                <w:noProof/>
                <w:webHidden/>
              </w:rPr>
              <w:instrText xml:space="preserve"> PAGEREF _Toc49205794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3E9A0816" w14:textId="5A7D70FD" w:rsidR="00EF12B3" w:rsidRDefault="000D49CF">
          <w:pPr>
            <w:pStyle w:val="11"/>
            <w:rPr>
              <w:rFonts w:asciiTheme="minorHAnsi" w:eastAsiaTheme="minorEastAsia" w:hAnsiTheme="minorHAnsi"/>
            </w:rPr>
          </w:pPr>
          <w:hyperlink w:anchor="_Toc49205795" w:history="1">
            <w:r w:rsidR="00EF12B3" w:rsidRPr="00275158">
              <w:rPr>
                <w:rStyle w:val="ab"/>
                <w:rFonts w:hint="eastAsia"/>
              </w:rPr>
              <w:t>第</w:t>
            </w:r>
            <w:r w:rsidR="00EF12B3" w:rsidRPr="00275158">
              <w:rPr>
                <w:rStyle w:val="ab"/>
                <w:rFonts w:hint="eastAsia"/>
              </w:rPr>
              <w:t xml:space="preserve"> 5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結論與未來方向</w:t>
            </w:r>
            <w:r w:rsidR="00EF12B3">
              <w:rPr>
                <w:webHidden/>
              </w:rPr>
              <w:tab/>
            </w:r>
            <w:r w:rsidR="00EF12B3">
              <w:rPr>
                <w:webHidden/>
              </w:rPr>
              <w:fldChar w:fldCharType="begin"/>
            </w:r>
            <w:r w:rsidR="00EF12B3">
              <w:rPr>
                <w:webHidden/>
              </w:rPr>
              <w:instrText xml:space="preserve"> PAGEREF _Toc49205795 \h </w:instrText>
            </w:r>
            <w:r w:rsidR="00EF12B3">
              <w:rPr>
                <w:webHidden/>
              </w:rPr>
            </w:r>
            <w:r w:rsidR="00EF12B3">
              <w:rPr>
                <w:webHidden/>
              </w:rPr>
              <w:fldChar w:fldCharType="separate"/>
            </w:r>
            <w:r w:rsidR="00EF12B3">
              <w:rPr>
                <w:webHidden/>
              </w:rPr>
              <w:t>31</w:t>
            </w:r>
            <w:r w:rsidR="00EF12B3">
              <w:rPr>
                <w:webHidden/>
              </w:rPr>
              <w:fldChar w:fldCharType="end"/>
            </w:r>
          </w:hyperlink>
        </w:p>
        <w:p w14:paraId="363505E4" w14:textId="26291E68" w:rsidR="00EF12B3" w:rsidRDefault="000D49CF">
          <w:pPr>
            <w:pStyle w:val="21"/>
            <w:rPr>
              <w:rFonts w:asciiTheme="minorHAnsi" w:eastAsiaTheme="minorEastAsia" w:hAnsiTheme="minorHAnsi" w:cstheme="minorBidi"/>
              <w:noProof/>
              <w:kern w:val="2"/>
            </w:rPr>
          </w:pPr>
          <w:hyperlink w:anchor="_Toc49205796" w:history="1">
            <w:r w:rsidR="00EF12B3" w:rsidRPr="00275158">
              <w:rPr>
                <w:rStyle w:val="ab"/>
                <w:noProof/>
              </w:rPr>
              <w:t>5.1</w:t>
            </w:r>
            <w:r w:rsidR="00EF12B3" w:rsidRPr="00275158">
              <w:rPr>
                <w:rStyle w:val="ab"/>
                <w:rFonts w:hint="eastAsia"/>
                <w:noProof/>
              </w:rPr>
              <w:t>結論</w:t>
            </w:r>
            <w:r w:rsidR="00EF12B3">
              <w:rPr>
                <w:noProof/>
                <w:webHidden/>
              </w:rPr>
              <w:tab/>
            </w:r>
            <w:r w:rsidR="00EF12B3">
              <w:rPr>
                <w:noProof/>
                <w:webHidden/>
              </w:rPr>
              <w:fldChar w:fldCharType="begin"/>
            </w:r>
            <w:r w:rsidR="00EF12B3">
              <w:rPr>
                <w:noProof/>
                <w:webHidden/>
              </w:rPr>
              <w:instrText xml:space="preserve"> PAGEREF _Toc49205796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2B2FC3C3" w14:textId="1CE4254C" w:rsidR="00EF12B3" w:rsidRDefault="000D49CF">
          <w:pPr>
            <w:pStyle w:val="21"/>
            <w:rPr>
              <w:rFonts w:asciiTheme="minorHAnsi" w:eastAsiaTheme="minorEastAsia" w:hAnsiTheme="minorHAnsi" w:cstheme="minorBidi"/>
              <w:noProof/>
              <w:kern w:val="2"/>
            </w:rPr>
          </w:pPr>
          <w:hyperlink w:anchor="_Toc49205797" w:history="1">
            <w:r w:rsidR="00EF12B3" w:rsidRPr="00275158">
              <w:rPr>
                <w:rStyle w:val="ab"/>
                <w:noProof/>
              </w:rPr>
              <w:t>5.2</w:t>
            </w:r>
            <w:r w:rsidR="00EF12B3" w:rsidRPr="00275158">
              <w:rPr>
                <w:rStyle w:val="ab"/>
                <w:rFonts w:hint="eastAsia"/>
                <w:noProof/>
              </w:rPr>
              <w:t>未來研究方向</w:t>
            </w:r>
            <w:r w:rsidR="00EF12B3">
              <w:rPr>
                <w:noProof/>
                <w:webHidden/>
              </w:rPr>
              <w:tab/>
            </w:r>
            <w:r w:rsidR="00EF12B3">
              <w:rPr>
                <w:noProof/>
                <w:webHidden/>
              </w:rPr>
              <w:fldChar w:fldCharType="begin"/>
            </w:r>
            <w:r w:rsidR="00EF12B3">
              <w:rPr>
                <w:noProof/>
                <w:webHidden/>
              </w:rPr>
              <w:instrText xml:space="preserve"> PAGEREF _Toc49205797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6275D1B3" w14:textId="68DF4B9F" w:rsidR="00EF12B3" w:rsidRDefault="000D49CF">
          <w:pPr>
            <w:pStyle w:val="11"/>
            <w:rPr>
              <w:rFonts w:asciiTheme="minorHAnsi" w:eastAsiaTheme="minorEastAsia" w:hAnsiTheme="minorHAnsi"/>
            </w:rPr>
          </w:pPr>
          <w:hyperlink w:anchor="_Toc49205798" w:history="1">
            <w:r w:rsidR="00EF12B3" w:rsidRPr="00275158">
              <w:rPr>
                <w:rStyle w:val="ab"/>
                <w:rFonts w:hint="eastAsia"/>
              </w:rPr>
              <w:t>參考文獻</w:t>
            </w:r>
            <w:r w:rsidR="00EF12B3">
              <w:rPr>
                <w:webHidden/>
              </w:rPr>
              <w:tab/>
            </w:r>
            <w:r w:rsidR="00EF12B3">
              <w:rPr>
                <w:webHidden/>
              </w:rPr>
              <w:fldChar w:fldCharType="begin"/>
            </w:r>
            <w:r w:rsidR="00EF12B3">
              <w:rPr>
                <w:webHidden/>
              </w:rPr>
              <w:instrText xml:space="preserve"> PAGEREF _Toc49205798 \h </w:instrText>
            </w:r>
            <w:r w:rsidR="00EF12B3">
              <w:rPr>
                <w:webHidden/>
              </w:rPr>
            </w:r>
            <w:r w:rsidR="00EF12B3">
              <w:rPr>
                <w:webHidden/>
              </w:rPr>
              <w:fldChar w:fldCharType="separate"/>
            </w:r>
            <w:r w:rsidR="00EF12B3">
              <w:rPr>
                <w:webHidden/>
              </w:rPr>
              <w:t>32</w:t>
            </w:r>
            <w:r w:rsidR="00EF12B3">
              <w:rPr>
                <w:webHidden/>
              </w:rPr>
              <w:fldChar w:fldCharType="end"/>
            </w:r>
          </w:hyperlink>
        </w:p>
        <w:p w14:paraId="30B92013" w14:textId="2C9CD3DB"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52E4D941" w14:textId="77777777" w:rsidR="002D3411" w:rsidRDefault="002E604C" w:rsidP="00A56CE4">
      <w:pPr>
        <w:pStyle w:val="1"/>
        <w:numPr>
          <w:ilvl w:val="0"/>
          <w:numId w:val="0"/>
        </w:numPr>
        <w:rPr>
          <w:noProof/>
        </w:rPr>
      </w:pPr>
      <w:bookmarkStart w:id="5" w:name="_Toc4920576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306F658F" w14:textId="40D90771" w:rsidR="002D3411" w:rsidRDefault="000D49CF">
      <w:pPr>
        <w:pStyle w:val="af8"/>
        <w:tabs>
          <w:tab w:val="right" w:leader="dot" w:pos="8494"/>
        </w:tabs>
        <w:ind w:left="1440" w:hanging="480"/>
        <w:rPr>
          <w:rFonts w:asciiTheme="minorHAnsi" w:eastAsiaTheme="minorEastAsia" w:hAnsiTheme="minorHAnsi"/>
          <w:noProof/>
        </w:rPr>
      </w:pPr>
      <w:hyperlink w:anchor="_Toc49253711" w:history="1">
        <w:r w:rsidR="002D3411" w:rsidRPr="00730FFE">
          <w:rPr>
            <w:rStyle w:val="ab"/>
            <w:rFonts w:hint="eastAsia"/>
            <w:noProof/>
          </w:rPr>
          <w:t>表</w:t>
        </w:r>
        <w:r w:rsidR="002D3411" w:rsidRPr="00730FFE">
          <w:rPr>
            <w:rStyle w:val="ab"/>
            <w:noProof/>
          </w:rPr>
          <w:t xml:space="preserve"> 2.1 </w:t>
        </w:r>
        <w:r w:rsidR="002D3411" w:rsidRPr="00730FFE">
          <w:rPr>
            <w:rStyle w:val="ab"/>
            <w:rFonts w:hint="eastAsia"/>
            <w:noProof/>
          </w:rPr>
          <w:t>含缺失值資料集</w:t>
        </w:r>
        <w:r w:rsidR="002D3411" w:rsidRPr="00730FFE">
          <w:rPr>
            <w:rStyle w:val="ab"/>
            <w:noProof/>
          </w:rPr>
          <w:t>M</w:t>
        </w:r>
        <w:r w:rsidR="002D3411">
          <w:rPr>
            <w:noProof/>
            <w:webHidden/>
          </w:rPr>
          <w:tab/>
        </w:r>
        <w:r w:rsidR="002D3411">
          <w:rPr>
            <w:noProof/>
            <w:webHidden/>
          </w:rPr>
          <w:fldChar w:fldCharType="begin"/>
        </w:r>
        <w:r w:rsidR="002D3411">
          <w:rPr>
            <w:noProof/>
            <w:webHidden/>
          </w:rPr>
          <w:instrText xml:space="preserve"> PAGEREF _Toc49253711 \h </w:instrText>
        </w:r>
        <w:r w:rsidR="002D3411">
          <w:rPr>
            <w:noProof/>
            <w:webHidden/>
          </w:rPr>
        </w:r>
        <w:r w:rsidR="002D3411">
          <w:rPr>
            <w:noProof/>
            <w:webHidden/>
          </w:rPr>
          <w:fldChar w:fldCharType="separate"/>
        </w:r>
        <w:r w:rsidR="002D3411">
          <w:rPr>
            <w:noProof/>
            <w:webHidden/>
          </w:rPr>
          <w:t>10</w:t>
        </w:r>
        <w:r w:rsidR="002D3411">
          <w:rPr>
            <w:noProof/>
            <w:webHidden/>
          </w:rPr>
          <w:fldChar w:fldCharType="end"/>
        </w:r>
      </w:hyperlink>
    </w:p>
    <w:p w14:paraId="3C97FBB6" w14:textId="71BE3F8A" w:rsidR="002D3411" w:rsidRDefault="000D49CF">
      <w:pPr>
        <w:pStyle w:val="af8"/>
        <w:tabs>
          <w:tab w:val="right" w:leader="dot" w:pos="8494"/>
        </w:tabs>
        <w:ind w:left="1440" w:hanging="480"/>
        <w:rPr>
          <w:rFonts w:asciiTheme="minorHAnsi" w:eastAsiaTheme="minorEastAsia" w:hAnsiTheme="minorHAnsi"/>
          <w:noProof/>
        </w:rPr>
      </w:pPr>
      <w:hyperlink w:anchor="_Toc49253712" w:history="1">
        <w:r w:rsidR="002D3411" w:rsidRPr="00730FFE">
          <w:rPr>
            <w:rStyle w:val="ab"/>
            <w:rFonts w:hint="eastAsia"/>
            <w:noProof/>
          </w:rPr>
          <w:t>表</w:t>
        </w:r>
        <w:r w:rsidR="002D3411" w:rsidRPr="00730FFE">
          <w:rPr>
            <w:rStyle w:val="ab"/>
            <w:noProof/>
          </w:rPr>
          <w:t xml:space="preserve"> 2.2 </w:t>
        </w:r>
        <w:r w:rsidR="002D3411" w:rsidRPr="00730FFE">
          <w:rPr>
            <w:rStyle w:val="ab"/>
            <w:rFonts w:hint="eastAsia"/>
            <w:noProof/>
          </w:rPr>
          <w:t>刪除資料列</w:t>
        </w:r>
        <w:r w:rsidR="002D3411">
          <w:rPr>
            <w:noProof/>
            <w:webHidden/>
          </w:rPr>
          <w:tab/>
        </w:r>
        <w:r w:rsidR="002D3411">
          <w:rPr>
            <w:noProof/>
            <w:webHidden/>
          </w:rPr>
          <w:fldChar w:fldCharType="begin"/>
        </w:r>
        <w:r w:rsidR="002D3411">
          <w:rPr>
            <w:noProof/>
            <w:webHidden/>
          </w:rPr>
          <w:instrText xml:space="preserve"> PAGEREF _Toc49253712 \h </w:instrText>
        </w:r>
        <w:r w:rsidR="002D3411">
          <w:rPr>
            <w:noProof/>
            <w:webHidden/>
          </w:rPr>
        </w:r>
        <w:r w:rsidR="002D3411">
          <w:rPr>
            <w:noProof/>
            <w:webHidden/>
          </w:rPr>
          <w:fldChar w:fldCharType="separate"/>
        </w:r>
        <w:r w:rsidR="002D3411">
          <w:rPr>
            <w:noProof/>
            <w:webHidden/>
          </w:rPr>
          <w:t>11</w:t>
        </w:r>
        <w:r w:rsidR="002D3411">
          <w:rPr>
            <w:noProof/>
            <w:webHidden/>
          </w:rPr>
          <w:fldChar w:fldCharType="end"/>
        </w:r>
      </w:hyperlink>
    </w:p>
    <w:p w14:paraId="2DA04A03" w14:textId="3672D219" w:rsidR="002D3411" w:rsidRDefault="000D49CF">
      <w:pPr>
        <w:pStyle w:val="af8"/>
        <w:tabs>
          <w:tab w:val="right" w:leader="dot" w:pos="8494"/>
        </w:tabs>
        <w:ind w:left="1440" w:hanging="480"/>
        <w:rPr>
          <w:rFonts w:asciiTheme="minorHAnsi" w:eastAsiaTheme="minorEastAsia" w:hAnsiTheme="minorHAnsi"/>
          <w:noProof/>
        </w:rPr>
      </w:pPr>
      <w:hyperlink w:anchor="_Toc49253713" w:history="1">
        <w:r w:rsidR="002D3411" w:rsidRPr="00730FFE">
          <w:rPr>
            <w:rStyle w:val="ab"/>
            <w:rFonts w:hint="eastAsia"/>
            <w:noProof/>
          </w:rPr>
          <w:t>表</w:t>
        </w:r>
        <w:r w:rsidR="002D3411" w:rsidRPr="00730FFE">
          <w:rPr>
            <w:rStyle w:val="ab"/>
            <w:noProof/>
          </w:rPr>
          <w:t xml:space="preserve"> 2.3 </w:t>
        </w:r>
        <w:r w:rsidR="002D3411" w:rsidRPr="00730FFE">
          <w:rPr>
            <w:rStyle w:val="ab"/>
            <w:rFonts w:hint="eastAsia"/>
            <w:noProof/>
          </w:rPr>
          <w:t>刪除維度</w:t>
        </w:r>
        <w:r w:rsidR="002D3411">
          <w:rPr>
            <w:noProof/>
            <w:webHidden/>
          </w:rPr>
          <w:tab/>
        </w:r>
        <w:r w:rsidR="002D3411">
          <w:rPr>
            <w:noProof/>
            <w:webHidden/>
          </w:rPr>
          <w:fldChar w:fldCharType="begin"/>
        </w:r>
        <w:r w:rsidR="002D3411">
          <w:rPr>
            <w:noProof/>
            <w:webHidden/>
          </w:rPr>
          <w:instrText xml:space="preserve"> PAGEREF _Toc49253713 \h </w:instrText>
        </w:r>
        <w:r w:rsidR="002D3411">
          <w:rPr>
            <w:noProof/>
            <w:webHidden/>
          </w:rPr>
        </w:r>
        <w:r w:rsidR="002D3411">
          <w:rPr>
            <w:noProof/>
            <w:webHidden/>
          </w:rPr>
          <w:fldChar w:fldCharType="separate"/>
        </w:r>
        <w:r w:rsidR="002D3411">
          <w:rPr>
            <w:noProof/>
            <w:webHidden/>
          </w:rPr>
          <w:t>11</w:t>
        </w:r>
        <w:r w:rsidR="002D3411">
          <w:rPr>
            <w:noProof/>
            <w:webHidden/>
          </w:rPr>
          <w:fldChar w:fldCharType="end"/>
        </w:r>
      </w:hyperlink>
    </w:p>
    <w:p w14:paraId="79442735" w14:textId="7AABD34A" w:rsidR="002D3411" w:rsidRDefault="000D49CF">
      <w:pPr>
        <w:pStyle w:val="af8"/>
        <w:tabs>
          <w:tab w:val="right" w:leader="dot" w:pos="8494"/>
        </w:tabs>
        <w:ind w:left="1440" w:hanging="480"/>
        <w:rPr>
          <w:rFonts w:asciiTheme="minorHAnsi" w:eastAsiaTheme="minorEastAsia" w:hAnsiTheme="minorHAnsi"/>
          <w:noProof/>
        </w:rPr>
      </w:pPr>
      <w:hyperlink w:anchor="_Toc49253714" w:history="1">
        <w:r w:rsidR="002D3411" w:rsidRPr="00730FFE">
          <w:rPr>
            <w:rStyle w:val="ab"/>
            <w:rFonts w:hint="eastAsia"/>
            <w:noProof/>
          </w:rPr>
          <w:t>表</w:t>
        </w:r>
        <w:r w:rsidR="002D3411" w:rsidRPr="00730FFE">
          <w:rPr>
            <w:rStyle w:val="ab"/>
            <w:noProof/>
          </w:rPr>
          <w:t xml:space="preserve"> 2.4 </w:t>
        </w:r>
        <w:r w:rsidR="002D3411" w:rsidRPr="00730FFE">
          <w:rPr>
            <w:rStyle w:val="ab"/>
            <w:rFonts w:hint="eastAsia"/>
            <w:noProof/>
          </w:rPr>
          <w:t>過度刪除資料列</w:t>
        </w:r>
        <w:r w:rsidR="002D3411">
          <w:rPr>
            <w:noProof/>
            <w:webHidden/>
          </w:rPr>
          <w:tab/>
        </w:r>
        <w:r w:rsidR="002D3411">
          <w:rPr>
            <w:noProof/>
            <w:webHidden/>
          </w:rPr>
          <w:fldChar w:fldCharType="begin"/>
        </w:r>
        <w:r w:rsidR="002D3411">
          <w:rPr>
            <w:noProof/>
            <w:webHidden/>
          </w:rPr>
          <w:instrText xml:space="preserve"> PAGEREF _Toc49253714 \h </w:instrText>
        </w:r>
        <w:r w:rsidR="002D3411">
          <w:rPr>
            <w:noProof/>
            <w:webHidden/>
          </w:rPr>
        </w:r>
        <w:r w:rsidR="002D3411">
          <w:rPr>
            <w:noProof/>
            <w:webHidden/>
          </w:rPr>
          <w:fldChar w:fldCharType="separate"/>
        </w:r>
        <w:r w:rsidR="002D3411">
          <w:rPr>
            <w:noProof/>
            <w:webHidden/>
          </w:rPr>
          <w:t>11</w:t>
        </w:r>
        <w:r w:rsidR="002D3411">
          <w:rPr>
            <w:noProof/>
            <w:webHidden/>
          </w:rPr>
          <w:fldChar w:fldCharType="end"/>
        </w:r>
      </w:hyperlink>
    </w:p>
    <w:p w14:paraId="46A11F74" w14:textId="0F3A8849" w:rsidR="002D3411" w:rsidRDefault="000D49CF">
      <w:pPr>
        <w:pStyle w:val="af8"/>
        <w:tabs>
          <w:tab w:val="right" w:leader="dot" w:pos="8494"/>
        </w:tabs>
        <w:ind w:left="1440" w:hanging="480"/>
        <w:rPr>
          <w:rFonts w:asciiTheme="minorHAnsi" w:eastAsiaTheme="minorEastAsia" w:hAnsiTheme="minorHAnsi"/>
          <w:noProof/>
        </w:rPr>
      </w:pPr>
      <w:hyperlink w:anchor="_Toc49253715" w:history="1">
        <w:r w:rsidR="002D3411" w:rsidRPr="00730FFE">
          <w:rPr>
            <w:rStyle w:val="ab"/>
            <w:rFonts w:hint="eastAsia"/>
            <w:noProof/>
          </w:rPr>
          <w:t>表</w:t>
        </w:r>
        <w:r w:rsidR="002D3411" w:rsidRPr="00730FFE">
          <w:rPr>
            <w:rStyle w:val="ab"/>
            <w:noProof/>
          </w:rPr>
          <w:t xml:space="preserve"> 2.5 </w:t>
        </w:r>
        <w:r w:rsidR="002D3411" w:rsidRPr="00730FFE">
          <w:rPr>
            <w:rStyle w:val="ab"/>
            <w:rFonts w:hint="eastAsia"/>
            <w:noProof/>
          </w:rPr>
          <w:t>過度刪除維度</w:t>
        </w:r>
        <w:r w:rsidR="002D3411">
          <w:rPr>
            <w:noProof/>
            <w:webHidden/>
          </w:rPr>
          <w:tab/>
        </w:r>
        <w:r w:rsidR="002D3411">
          <w:rPr>
            <w:noProof/>
            <w:webHidden/>
          </w:rPr>
          <w:fldChar w:fldCharType="begin"/>
        </w:r>
        <w:r w:rsidR="002D3411">
          <w:rPr>
            <w:noProof/>
            <w:webHidden/>
          </w:rPr>
          <w:instrText xml:space="preserve"> PAGEREF _Toc49253715 \h </w:instrText>
        </w:r>
        <w:r w:rsidR="002D3411">
          <w:rPr>
            <w:noProof/>
            <w:webHidden/>
          </w:rPr>
        </w:r>
        <w:r w:rsidR="002D3411">
          <w:rPr>
            <w:noProof/>
            <w:webHidden/>
          </w:rPr>
          <w:fldChar w:fldCharType="separate"/>
        </w:r>
        <w:r w:rsidR="002D3411">
          <w:rPr>
            <w:noProof/>
            <w:webHidden/>
          </w:rPr>
          <w:t>12</w:t>
        </w:r>
        <w:r w:rsidR="002D3411">
          <w:rPr>
            <w:noProof/>
            <w:webHidden/>
          </w:rPr>
          <w:fldChar w:fldCharType="end"/>
        </w:r>
      </w:hyperlink>
    </w:p>
    <w:p w14:paraId="2E408114" w14:textId="59F1C713" w:rsidR="002D3411" w:rsidRDefault="000D49CF">
      <w:pPr>
        <w:pStyle w:val="af8"/>
        <w:tabs>
          <w:tab w:val="right" w:leader="dot" w:pos="8494"/>
        </w:tabs>
        <w:ind w:left="1440" w:hanging="480"/>
        <w:rPr>
          <w:rFonts w:asciiTheme="minorHAnsi" w:eastAsiaTheme="minorEastAsia" w:hAnsiTheme="minorHAnsi"/>
          <w:noProof/>
        </w:rPr>
      </w:pPr>
      <w:hyperlink w:anchor="_Toc49253716" w:history="1">
        <w:r w:rsidR="002D3411" w:rsidRPr="00730FFE">
          <w:rPr>
            <w:rStyle w:val="ab"/>
            <w:rFonts w:hint="eastAsia"/>
            <w:noProof/>
          </w:rPr>
          <w:t>表</w:t>
        </w:r>
        <w:r w:rsidR="002D3411" w:rsidRPr="00730FFE">
          <w:rPr>
            <w:rStyle w:val="ab"/>
            <w:noProof/>
          </w:rPr>
          <w:t xml:space="preserve"> 3.1 sk-NN imputation</w:t>
        </w:r>
        <w:r w:rsidR="002D3411" w:rsidRPr="00730FFE">
          <w:rPr>
            <w:rStyle w:val="ab"/>
            <w:rFonts w:hint="eastAsia"/>
            <w:noProof/>
          </w:rPr>
          <w:t>演算法符號定義表</w:t>
        </w:r>
        <w:r w:rsidR="002D3411">
          <w:rPr>
            <w:noProof/>
            <w:webHidden/>
          </w:rPr>
          <w:tab/>
        </w:r>
        <w:r w:rsidR="002D3411">
          <w:rPr>
            <w:noProof/>
            <w:webHidden/>
          </w:rPr>
          <w:fldChar w:fldCharType="begin"/>
        </w:r>
        <w:r w:rsidR="002D3411">
          <w:rPr>
            <w:noProof/>
            <w:webHidden/>
          </w:rPr>
          <w:instrText xml:space="preserve"> PAGEREF _Toc49253716 \h </w:instrText>
        </w:r>
        <w:r w:rsidR="002D3411">
          <w:rPr>
            <w:noProof/>
            <w:webHidden/>
          </w:rPr>
        </w:r>
        <w:r w:rsidR="002D3411">
          <w:rPr>
            <w:noProof/>
            <w:webHidden/>
          </w:rPr>
          <w:fldChar w:fldCharType="separate"/>
        </w:r>
        <w:r w:rsidR="002D3411">
          <w:rPr>
            <w:noProof/>
            <w:webHidden/>
          </w:rPr>
          <w:t>18</w:t>
        </w:r>
        <w:r w:rsidR="002D3411">
          <w:rPr>
            <w:noProof/>
            <w:webHidden/>
          </w:rPr>
          <w:fldChar w:fldCharType="end"/>
        </w:r>
      </w:hyperlink>
    </w:p>
    <w:p w14:paraId="7BA4B13B" w14:textId="56DE08F9" w:rsidR="002D3411" w:rsidRDefault="000D49CF">
      <w:pPr>
        <w:pStyle w:val="af8"/>
        <w:tabs>
          <w:tab w:val="right" w:leader="dot" w:pos="8494"/>
        </w:tabs>
        <w:ind w:left="1440" w:hanging="480"/>
        <w:rPr>
          <w:rFonts w:asciiTheme="minorHAnsi" w:eastAsiaTheme="minorEastAsia" w:hAnsiTheme="minorHAnsi"/>
          <w:noProof/>
        </w:rPr>
      </w:pPr>
      <w:hyperlink w:anchor="_Toc49253717" w:history="1">
        <w:r w:rsidR="002D3411" w:rsidRPr="00730FFE">
          <w:rPr>
            <w:rStyle w:val="ab"/>
            <w:rFonts w:hint="eastAsia"/>
            <w:noProof/>
          </w:rPr>
          <w:t>表</w:t>
        </w:r>
        <w:r w:rsidR="002D3411" w:rsidRPr="00730FFE">
          <w:rPr>
            <w:rStyle w:val="ab"/>
            <w:noProof/>
          </w:rPr>
          <w:t xml:space="preserve"> 4.1 UCI Machine Learning Repository</w:t>
        </w:r>
        <w:r w:rsidR="002D3411" w:rsidRPr="00730FFE">
          <w:rPr>
            <w:rStyle w:val="ab"/>
            <w:rFonts w:hint="eastAsia"/>
            <w:noProof/>
          </w:rPr>
          <w:t>輸入資料集資訊、來源與內容特徵</w:t>
        </w:r>
        <w:r w:rsidR="002D3411">
          <w:rPr>
            <w:noProof/>
            <w:webHidden/>
          </w:rPr>
          <w:tab/>
        </w:r>
        <w:r w:rsidR="002D3411">
          <w:rPr>
            <w:noProof/>
            <w:webHidden/>
          </w:rPr>
          <w:fldChar w:fldCharType="begin"/>
        </w:r>
        <w:r w:rsidR="002D3411">
          <w:rPr>
            <w:noProof/>
            <w:webHidden/>
          </w:rPr>
          <w:instrText xml:space="preserve"> PAGEREF _Toc49253717 \h </w:instrText>
        </w:r>
        <w:r w:rsidR="002D3411">
          <w:rPr>
            <w:noProof/>
            <w:webHidden/>
          </w:rPr>
        </w:r>
        <w:r w:rsidR="002D3411">
          <w:rPr>
            <w:noProof/>
            <w:webHidden/>
          </w:rPr>
          <w:fldChar w:fldCharType="separate"/>
        </w:r>
        <w:r w:rsidR="002D3411">
          <w:rPr>
            <w:noProof/>
            <w:webHidden/>
          </w:rPr>
          <w:t>24</w:t>
        </w:r>
        <w:r w:rsidR="002D3411">
          <w:rPr>
            <w:noProof/>
            <w:webHidden/>
          </w:rPr>
          <w:fldChar w:fldCharType="end"/>
        </w:r>
      </w:hyperlink>
    </w:p>
    <w:p w14:paraId="783023E2" w14:textId="5638F423" w:rsidR="002D3411" w:rsidRDefault="000D49CF">
      <w:pPr>
        <w:pStyle w:val="af8"/>
        <w:tabs>
          <w:tab w:val="right" w:leader="dot" w:pos="8494"/>
        </w:tabs>
        <w:ind w:left="1440" w:hanging="480"/>
        <w:rPr>
          <w:rFonts w:asciiTheme="minorHAnsi" w:eastAsiaTheme="minorEastAsia" w:hAnsiTheme="minorHAnsi"/>
          <w:noProof/>
        </w:rPr>
      </w:pPr>
      <w:hyperlink w:anchor="_Toc49253718" w:history="1">
        <w:r w:rsidR="002D3411" w:rsidRPr="00730FFE">
          <w:rPr>
            <w:rStyle w:val="ab"/>
            <w:rFonts w:hint="eastAsia"/>
            <w:noProof/>
          </w:rPr>
          <w:t>表</w:t>
        </w:r>
        <w:r w:rsidR="002D3411" w:rsidRPr="00730FFE">
          <w:rPr>
            <w:rStyle w:val="ab"/>
            <w:noProof/>
          </w:rPr>
          <w:t xml:space="preserve"> 4.2 k=1</w:t>
        </w:r>
        <w:r w:rsidR="002D3411" w:rsidRPr="00730FFE">
          <w:rPr>
            <w:rStyle w:val="ab"/>
            <w:rFonts w:hint="eastAsia"/>
            <w:noProof/>
          </w:rPr>
          <w:t>各填補法比較表</w:t>
        </w:r>
        <w:r w:rsidR="002D3411">
          <w:rPr>
            <w:noProof/>
            <w:webHidden/>
          </w:rPr>
          <w:tab/>
        </w:r>
        <w:r w:rsidR="002D3411">
          <w:rPr>
            <w:noProof/>
            <w:webHidden/>
          </w:rPr>
          <w:fldChar w:fldCharType="begin"/>
        </w:r>
        <w:r w:rsidR="002D3411">
          <w:rPr>
            <w:noProof/>
            <w:webHidden/>
          </w:rPr>
          <w:instrText xml:space="preserve"> PAGEREF _Toc49253718 \h </w:instrText>
        </w:r>
        <w:r w:rsidR="002D3411">
          <w:rPr>
            <w:noProof/>
            <w:webHidden/>
          </w:rPr>
        </w:r>
        <w:r w:rsidR="002D3411">
          <w:rPr>
            <w:noProof/>
            <w:webHidden/>
          </w:rPr>
          <w:fldChar w:fldCharType="separate"/>
        </w:r>
        <w:r w:rsidR="002D3411">
          <w:rPr>
            <w:noProof/>
            <w:webHidden/>
          </w:rPr>
          <w:t>28</w:t>
        </w:r>
        <w:r w:rsidR="002D3411">
          <w:rPr>
            <w:noProof/>
            <w:webHidden/>
          </w:rPr>
          <w:fldChar w:fldCharType="end"/>
        </w:r>
      </w:hyperlink>
    </w:p>
    <w:p w14:paraId="69DD9441" w14:textId="7FB7A6F7" w:rsidR="002D3411" w:rsidRDefault="000D49CF">
      <w:pPr>
        <w:pStyle w:val="af8"/>
        <w:tabs>
          <w:tab w:val="right" w:leader="dot" w:pos="8494"/>
        </w:tabs>
        <w:ind w:left="1440" w:hanging="480"/>
        <w:rPr>
          <w:rFonts w:asciiTheme="minorHAnsi" w:eastAsiaTheme="minorEastAsia" w:hAnsiTheme="minorHAnsi"/>
          <w:noProof/>
        </w:rPr>
      </w:pPr>
      <w:hyperlink w:anchor="_Toc49253719" w:history="1">
        <w:r w:rsidR="002D3411" w:rsidRPr="00730FFE">
          <w:rPr>
            <w:rStyle w:val="ab"/>
            <w:rFonts w:hint="eastAsia"/>
            <w:noProof/>
          </w:rPr>
          <w:t>表</w:t>
        </w:r>
        <w:r w:rsidR="002D3411" w:rsidRPr="00730FFE">
          <w:rPr>
            <w:rStyle w:val="ab"/>
            <w:noProof/>
          </w:rPr>
          <w:t xml:space="preserve"> 4.3 k=5</w:t>
        </w:r>
        <w:r w:rsidR="002D3411" w:rsidRPr="00730FFE">
          <w:rPr>
            <w:rStyle w:val="ab"/>
            <w:rFonts w:hint="eastAsia"/>
            <w:noProof/>
          </w:rPr>
          <w:t>各填補法比較表</w:t>
        </w:r>
        <w:r w:rsidR="002D3411">
          <w:rPr>
            <w:noProof/>
            <w:webHidden/>
          </w:rPr>
          <w:tab/>
        </w:r>
        <w:r w:rsidR="002D3411">
          <w:rPr>
            <w:noProof/>
            <w:webHidden/>
          </w:rPr>
          <w:fldChar w:fldCharType="begin"/>
        </w:r>
        <w:r w:rsidR="002D3411">
          <w:rPr>
            <w:noProof/>
            <w:webHidden/>
          </w:rPr>
          <w:instrText xml:space="preserve"> PAGEREF _Toc49253719 \h </w:instrText>
        </w:r>
        <w:r w:rsidR="002D3411">
          <w:rPr>
            <w:noProof/>
            <w:webHidden/>
          </w:rPr>
        </w:r>
        <w:r w:rsidR="002D3411">
          <w:rPr>
            <w:noProof/>
            <w:webHidden/>
          </w:rPr>
          <w:fldChar w:fldCharType="separate"/>
        </w:r>
        <w:r w:rsidR="002D3411">
          <w:rPr>
            <w:noProof/>
            <w:webHidden/>
          </w:rPr>
          <w:t>29</w:t>
        </w:r>
        <w:r w:rsidR="002D3411">
          <w:rPr>
            <w:noProof/>
            <w:webHidden/>
          </w:rPr>
          <w:fldChar w:fldCharType="end"/>
        </w:r>
      </w:hyperlink>
    </w:p>
    <w:p w14:paraId="748D64E4" w14:textId="13528FDB" w:rsidR="002D3411" w:rsidRDefault="000D49CF">
      <w:pPr>
        <w:pStyle w:val="af8"/>
        <w:tabs>
          <w:tab w:val="right" w:leader="dot" w:pos="8494"/>
        </w:tabs>
        <w:ind w:left="1440" w:hanging="480"/>
        <w:rPr>
          <w:rFonts w:asciiTheme="minorHAnsi" w:eastAsiaTheme="minorEastAsia" w:hAnsiTheme="minorHAnsi"/>
          <w:noProof/>
        </w:rPr>
      </w:pPr>
      <w:hyperlink w:anchor="_Toc49253720" w:history="1">
        <w:r w:rsidR="002D3411" w:rsidRPr="00730FFE">
          <w:rPr>
            <w:rStyle w:val="ab"/>
            <w:rFonts w:hint="eastAsia"/>
            <w:noProof/>
          </w:rPr>
          <w:t>表</w:t>
        </w:r>
        <w:r w:rsidR="002D3411" w:rsidRPr="00730FFE">
          <w:rPr>
            <w:rStyle w:val="ab"/>
            <w:noProof/>
          </w:rPr>
          <w:t xml:space="preserve"> 4.4 k=13</w:t>
        </w:r>
        <w:r w:rsidR="002D3411" w:rsidRPr="00730FFE">
          <w:rPr>
            <w:rStyle w:val="ab"/>
            <w:rFonts w:hint="eastAsia"/>
            <w:noProof/>
          </w:rPr>
          <w:t>各填補法比較表</w:t>
        </w:r>
        <w:r w:rsidR="002D3411">
          <w:rPr>
            <w:noProof/>
            <w:webHidden/>
          </w:rPr>
          <w:tab/>
        </w:r>
        <w:r w:rsidR="002D3411">
          <w:rPr>
            <w:noProof/>
            <w:webHidden/>
          </w:rPr>
          <w:fldChar w:fldCharType="begin"/>
        </w:r>
        <w:r w:rsidR="002D3411">
          <w:rPr>
            <w:noProof/>
            <w:webHidden/>
          </w:rPr>
          <w:instrText xml:space="preserve"> PAGEREF _Toc49253720 \h </w:instrText>
        </w:r>
        <w:r w:rsidR="002D3411">
          <w:rPr>
            <w:noProof/>
            <w:webHidden/>
          </w:rPr>
        </w:r>
        <w:r w:rsidR="002D3411">
          <w:rPr>
            <w:noProof/>
            <w:webHidden/>
          </w:rPr>
          <w:fldChar w:fldCharType="separate"/>
        </w:r>
        <w:r w:rsidR="002D3411">
          <w:rPr>
            <w:noProof/>
            <w:webHidden/>
          </w:rPr>
          <w:t>30</w:t>
        </w:r>
        <w:r w:rsidR="002D3411">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147C8E24" w14:textId="77777777" w:rsidR="00EF12B3" w:rsidRDefault="00551F2D" w:rsidP="00537377">
      <w:pPr>
        <w:pStyle w:val="1"/>
        <w:numPr>
          <w:ilvl w:val="0"/>
          <w:numId w:val="0"/>
        </w:numPr>
        <w:rPr>
          <w:noProof/>
        </w:rPr>
      </w:pPr>
      <w:bookmarkStart w:id="6" w:name="_Toc4920576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965C9C2" w14:textId="3F0023D5" w:rsidR="00EF12B3" w:rsidRDefault="000D49CF">
      <w:pPr>
        <w:pStyle w:val="af8"/>
        <w:tabs>
          <w:tab w:val="right" w:leader="dot" w:pos="8494"/>
        </w:tabs>
        <w:ind w:left="1440" w:hanging="480"/>
        <w:rPr>
          <w:rFonts w:asciiTheme="minorHAnsi" w:eastAsiaTheme="minorEastAsia" w:hAnsiTheme="minorHAnsi"/>
          <w:noProof/>
        </w:rPr>
      </w:pPr>
      <w:hyperlink w:anchor="_Toc49205804" w:history="1">
        <w:r w:rsidR="00EF12B3" w:rsidRPr="00C57B0C">
          <w:rPr>
            <w:rStyle w:val="ab"/>
            <w:rFonts w:hint="eastAsia"/>
            <w:noProof/>
          </w:rPr>
          <w:t>圖</w:t>
        </w:r>
        <w:r w:rsidR="00EF12B3" w:rsidRPr="00C57B0C">
          <w:rPr>
            <w:rStyle w:val="ab"/>
            <w:noProof/>
          </w:rPr>
          <w:t xml:space="preserve"> 3.1 NaN-Euclidean distance</w:t>
        </w:r>
        <w:r w:rsidR="00EF12B3">
          <w:rPr>
            <w:noProof/>
            <w:webHidden/>
          </w:rPr>
          <w:tab/>
        </w:r>
        <w:r w:rsidR="00EF12B3">
          <w:rPr>
            <w:noProof/>
            <w:webHidden/>
          </w:rPr>
          <w:fldChar w:fldCharType="begin"/>
        </w:r>
        <w:r w:rsidR="00EF12B3">
          <w:rPr>
            <w:noProof/>
            <w:webHidden/>
          </w:rPr>
          <w:instrText xml:space="preserve"> PAGEREF _Toc49205804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20F9C051" w14:textId="56DA1847" w:rsidR="00EF12B3" w:rsidRDefault="000D49CF">
      <w:pPr>
        <w:pStyle w:val="af8"/>
        <w:tabs>
          <w:tab w:val="right" w:leader="dot" w:pos="8494"/>
        </w:tabs>
        <w:ind w:left="1440" w:hanging="480"/>
        <w:rPr>
          <w:rFonts w:asciiTheme="minorHAnsi" w:eastAsiaTheme="minorEastAsia" w:hAnsiTheme="minorHAnsi"/>
          <w:noProof/>
        </w:rPr>
      </w:pPr>
      <w:hyperlink w:anchor="_Toc49205805" w:history="1">
        <w:r w:rsidR="00EF12B3" w:rsidRPr="00C57B0C">
          <w:rPr>
            <w:rStyle w:val="ab"/>
            <w:rFonts w:hint="eastAsia"/>
            <w:noProof/>
          </w:rPr>
          <w:t>圖</w:t>
        </w:r>
        <w:r w:rsidR="00EF12B3" w:rsidRPr="00C57B0C">
          <w:rPr>
            <w:rStyle w:val="ab"/>
            <w:noProof/>
          </w:rPr>
          <w:t xml:space="preserve"> 3.2 sk-NN imputation</w:t>
        </w:r>
        <w:r w:rsidR="00EF12B3" w:rsidRPr="00C57B0C">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_Toc49205805 \h </w:instrText>
        </w:r>
        <w:r w:rsidR="00EF12B3">
          <w:rPr>
            <w:noProof/>
            <w:webHidden/>
          </w:rPr>
        </w:r>
        <w:r w:rsidR="00EF12B3">
          <w:rPr>
            <w:noProof/>
            <w:webHidden/>
          </w:rPr>
          <w:fldChar w:fldCharType="separate"/>
        </w:r>
        <w:r w:rsidR="00EF12B3">
          <w:rPr>
            <w:noProof/>
            <w:webHidden/>
          </w:rPr>
          <w:t>18</w:t>
        </w:r>
        <w:r w:rsidR="00EF12B3">
          <w:rPr>
            <w:noProof/>
            <w:webHidden/>
          </w:rPr>
          <w:fldChar w:fldCharType="end"/>
        </w:r>
      </w:hyperlink>
    </w:p>
    <w:p w14:paraId="285396AE" w14:textId="6DCDAC65" w:rsidR="00EF12B3" w:rsidRDefault="000D49CF">
      <w:pPr>
        <w:pStyle w:val="af8"/>
        <w:tabs>
          <w:tab w:val="right" w:leader="dot" w:pos="8494"/>
        </w:tabs>
        <w:ind w:left="1440" w:hanging="480"/>
        <w:rPr>
          <w:rFonts w:asciiTheme="minorHAnsi" w:eastAsiaTheme="minorEastAsia" w:hAnsiTheme="minorHAnsi"/>
          <w:noProof/>
        </w:rPr>
      </w:pPr>
      <w:hyperlink w:anchor="_Toc49205806" w:history="1">
        <w:r w:rsidR="00EF12B3" w:rsidRPr="00C57B0C">
          <w:rPr>
            <w:rStyle w:val="ab"/>
            <w:rFonts w:hint="eastAsia"/>
            <w:noProof/>
          </w:rPr>
          <w:t>圖</w:t>
        </w:r>
        <w:r w:rsidR="00EF12B3" w:rsidRPr="00C57B0C">
          <w:rPr>
            <w:rStyle w:val="ab"/>
            <w:noProof/>
          </w:rPr>
          <w:t xml:space="preserve"> 3.3 Procedure Impute_Process()</w:t>
        </w:r>
        <w:r w:rsidR="00EF12B3">
          <w:rPr>
            <w:noProof/>
            <w:webHidden/>
          </w:rPr>
          <w:tab/>
        </w:r>
        <w:r w:rsidR="00EF12B3">
          <w:rPr>
            <w:noProof/>
            <w:webHidden/>
          </w:rPr>
          <w:fldChar w:fldCharType="begin"/>
        </w:r>
        <w:r w:rsidR="00EF12B3">
          <w:rPr>
            <w:noProof/>
            <w:webHidden/>
          </w:rPr>
          <w:instrText xml:space="preserve"> PAGEREF _Toc49205806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29C84DFB" w14:textId="7A0CE007" w:rsidR="00EF12B3" w:rsidRDefault="000D49CF">
      <w:pPr>
        <w:pStyle w:val="af8"/>
        <w:tabs>
          <w:tab w:val="right" w:leader="dot" w:pos="8494"/>
        </w:tabs>
        <w:ind w:left="1440" w:hanging="480"/>
        <w:rPr>
          <w:rFonts w:asciiTheme="minorHAnsi" w:eastAsiaTheme="minorEastAsia" w:hAnsiTheme="minorHAnsi"/>
          <w:noProof/>
        </w:rPr>
      </w:pPr>
      <w:hyperlink w:anchor="_Toc49205807" w:history="1">
        <w:r w:rsidR="00EF12B3" w:rsidRPr="00C57B0C">
          <w:rPr>
            <w:rStyle w:val="ab"/>
            <w:rFonts w:hint="eastAsia"/>
            <w:noProof/>
          </w:rPr>
          <w:t>圖</w:t>
        </w:r>
        <w:r w:rsidR="00EF12B3" w:rsidRPr="00C57B0C">
          <w:rPr>
            <w:rStyle w:val="ab"/>
            <w:noProof/>
          </w:rPr>
          <w:t xml:space="preserve"> 4.1 k=1</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_Toc49205807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04645594" w14:textId="2CFD4352" w:rsidR="00EF12B3" w:rsidRDefault="000D49CF">
      <w:pPr>
        <w:pStyle w:val="af8"/>
        <w:tabs>
          <w:tab w:val="right" w:leader="dot" w:pos="8494"/>
        </w:tabs>
        <w:ind w:left="1440" w:hanging="480"/>
        <w:rPr>
          <w:rFonts w:asciiTheme="minorHAnsi" w:eastAsiaTheme="minorEastAsia" w:hAnsiTheme="minorHAnsi"/>
          <w:noProof/>
        </w:rPr>
      </w:pPr>
      <w:hyperlink w:anchor="_Toc49205808" w:history="1">
        <w:r w:rsidR="00EF12B3" w:rsidRPr="00C57B0C">
          <w:rPr>
            <w:rStyle w:val="ab"/>
            <w:rFonts w:hint="eastAsia"/>
            <w:noProof/>
          </w:rPr>
          <w:t>圖</w:t>
        </w:r>
        <w:r w:rsidR="00EF12B3" w:rsidRPr="00C57B0C">
          <w:rPr>
            <w:rStyle w:val="ab"/>
            <w:noProof/>
          </w:rPr>
          <w:t xml:space="preserve"> 4.2</w:t>
        </w:r>
        <w:r w:rsidR="00EF12B3" w:rsidRPr="00C57B0C">
          <w:rPr>
            <w:rStyle w:val="ab"/>
            <w:rFonts w:cs="Times New Roman"/>
            <w:noProof/>
          </w:rPr>
          <w:t xml:space="preserve"> k=2</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_Toc49205808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1833B582" w14:textId="2290E4E9" w:rsidR="00EF12B3" w:rsidRDefault="000D49CF">
      <w:pPr>
        <w:pStyle w:val="af8"/>
        <w:tabs>
          <w:tab w:val="right" w:leader="dot" w:pos="8494"/>
        </w:tabs>
        <w:ind w:left="1440" w:hanging="480"/>
        <w:rPr>
          <w:rFonts w:asciiTheme="minorHAnsi" w:eastAsiaTheme="minorEastAsia" w:hAnsiTheme="minorHAnsi"/>
          <w:noProof/>
        </w:rPr>
      </w:pPr>
      <w:hyperlink w:anchor="_Toc49205809" w:history="1">
        <w:r w:rsidR="00EF12B3" w:rsidRPr="00C57B0C">
          <w:rPr>
            <w:rStyle w:val="ab"/>
            <w:rFonts w:hint="eastAsia"/>
            <w:noProof/>
          </w:rPr>
          <w:t>圖</w:t>
        </w:r>
        <w:r w:rsidR="00EF12B3" w:rsidRPr="00C57B0C">
          <w:rPr>
            <w:rStyle w:val="ab"/>
            <w:noProof/>
          </w:rPr>
          <w:t xml:space="preserve"> 4.3 </w:t>
        </w:r>
        <w:r w:rsidR="00EF12B3" w:rsidRPr="00C57B0C">
          <w:rPr>
            <w:rStyle w:val="ab"/>
            <w:rFonts w:cs="Times New Roman"/>
            <w:noProof/>
          </w:rPr>
          <w:t>k=3</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_Toc49205809 \h </w:instrText>
        </w:r>
        <w:r w:rsidR="00EF12B3">
          <w:rPr>
            <w:noProof/>
            <w:webHidden/>
          </w:rPr>
        </w:r>
        <w:r w:rsidR="00EF12B3">
          <w:rPr>
            <w:noProof/>
            <w:webHidden/>
          </w:rPr>
          <w:fldChar w:fldCharType="separate"/>
        </w:r>
        <w:r w:rsidR="00EF12B3">
          <w:rPr>
            <w:noProof/>
            <w:webHidden/>
          </w:rPr>
          <w:t>24</w:t>
        </w:r>
        <w:r w:rsidR="00EF12B3">
          <w:rPr>
            <w:noProof/>
            <w:webHidden/>
          </w:rPr>
          <w:fldChar w:fldCharType="end"/>
        </w:r>
      </w:hyperlink>
    </w:p>
    <w:p w14:paraId="12C6EC2F" w14:textId="68659B3F" w:rsidR="00EF12B3" w:rsidRDefault="000D49CF">
      <w:pPr>
        <w:pStyle w:val="af8"/>
        <w:tabs>
          <w:tab w:val="right" w:leader="dot" w:pos="8494"/>
        </w:tabs>
        <w:ind w:left="1440" w:hanging="480"/>
        <w:rPr>
          <w:rFonts w:asciiTheme="minorHAnsi" w:eastAsiaTheme="minorEastAsia" w:hAnsiTheme="minorHAnsi"/>
          <w:noProof/>
        </w:rPr>
      </w:pPr>
      <w:hyperlink w:anchor="_Toc49205810" w:history="1">
        <w:r w:rsidR="00EF12B3" w:rsidRPr="00C57B0C">
          <w:rPr>
            <w:rStyle w:val="ab"/>
            <w:rFonts w:hint="eastAsia"/>
            <w:noProof/>
          </w:rPr>
          <w:t>圖</w:t>
        </w:r>
        <w:r w:rsidR="00EF12B3" w:rsidRPr="00C57B0C">
          <w:rPr>
            <w:rStyle w:val="ab"/>
            <w:noProof/>
          </w:rPr>
          <w:t xml:space="preserve"> 4.4 </w:t>
        </w:r>
        <w:r w:rsidR="00EF12B3" w:rsidRPr="00C57B0C">
          <w:rPr>
            <w:rStyle w:val="ab"/>
            <w:rFonts w:cs="Times New Roman"/>
            <w:noProof/>
          </w:rPr>
          <w:t>k=4</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_Toc49205810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45F8423" w14:textId="26935489" w:rsidR="00EF12B3" w:rsidRDefault="000D49CF">
      <w:pPr>
        <w:pStyle w:val="af8"/>
        <w:tabs>
          <w:tab w:val="right" w:leader="dot" w:pos="8494"/>
        </w:tabs>
        <w:ind w:left="1440" w:hanging="480"/>
        <w:rPr>
          <w:rFonts w:asciiTheme="minorHAnsi" w:eastAsiaTheme="minorEastAsia" w:hAnsiTheme="minorHAnsi"/>
          <w:noProof/>
        </w:rPr>
      </w:pPr>
      <w:hyperlink w:anchor="_Toc49205811" w:history="1">
        <w:r w:rsidR="00EF12B3" w:rsidRPr="00C57B0C">
          <w:rPr>
            <w:rStyle w:val="ab"/>
            <w:rFonts w:hint="eastAsia"/>
            <w:noProof/>
          </w:rPr>
          <w:t>圖</w:t>
        </w:r>
        <w:r w:rsidR="00EF12B3" w:rsidRPr="00C57B0C">
          <w:rPr>
            <w:rStyle w:val="ab"/>
            <w:noProof/>
          </w:rPr>
          <w:t xml:space="preserve"> 4.5 k=1</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_Toc49205811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0F5D3458" w14:textId="13069355" w:rsidR="00EF12B3" w:rsidRDefault="000D49CF">
      <w:pPr>
        <w:pStyle w:val="af8"/>
        <w:tabs>
          <w:tab w:val="right" w:leader="dot" w:pos="8494"/>
        </w:tabs>
        <w:ind w:left="1440" w:hanging="480"/>
        <w:rPr>
          <w:rFonts w:asciiTheme="minorHAnsi" w:eastAsiaTheme="minorEastAsia" w:hAnsiTheme="minorHAnsi"/>
          <w:noProof/>
        </w:rPr>
      </w:pPr>
      <w:hyperlink w:anchor="_Toc49205812" w:history="1">
        <w:r w:rsidR="00EF12B3" w:rsidRPr="00C57B0C">
          <w:rPr>
            <w:rStyle w:val="ab"/>
            <w:rFonts w:hint="eastAsia"/>
            <w:noProof/>
          </w:rPr>
          <w:t>圖</w:t>
        </w:r>
        <w:r w:rsidR="00EF12B3" w:rsidRPr="00C57B0C">
          <w:rPr>
            <w:rStyle w:val="ab"/>
            <w:noProof/>
          </w:rPr>
          <w:t xml:space="preserve"> 4.6 k=5</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_Toc49205812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05ADD0BD" w14:textId="663B88D7" w:rsidR="00EF12B3" w:rsidRDefault="000D49CF">
      <w:pPr>
        <w:pStyle w:val="af8"/>
        <w:tabs>
          <w:tab w:val="right" w:leader="dot" w:pos="8494"/>
        </w:tabs>
        <w:ind w:left="1440" w:hanging="480"/>
        <w:rPr>
          <w:rFonts w:asciiTheme="minorHAnsi" w:eastAsiaTheme="minorEastAsia" w:hAnsiTheme="minorHAnsi"/>
          <w:noProof/>
        </w:rPr>
      </w:pPr>
      <w:hyperlink w:anchor="_Toc49205813" w:history="1">
        <w:r w:rsidR="00EF12B3" w:rsidRPr="00C57B0C">
          <w:rPr>
            <w:rStyle w:val="ab"/>
            <w:rFonts w:hint="eastAsia"/>
            <w:noProof/>
          </w:rPr>
          <w:t>圖</w:t>
        </w:r>
        <w:r w:rsidR="00EF12B3" w:rsidRPr="00C57B0C">
          <w:rPr>
            <w:rStyle w:val="ab"/>
            <w:noProof/>
          </w:rPr>
          <w:t xml:space="preserve"> 4.7 k=13</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_Toc49205813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0576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3827EF60"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C34F3F">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C34F3F" w:rsidRPr="00C34F3F">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4D3633E7"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C34F3F">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C34F3F" w:rsidRPr="00C34F3F">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0DEDFCC9" w:rsidR="001E1E2B" w:rsidRPr="005402CF" w:rsidRDefault="00BB1719" w:rsidP="003755D2">
      <w:pPr>
        <w:ind w:firstLine="425"/>
        <w:rPr>
          <w:color w:val="0070C0"/>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9F45DE" w:rsidRPr="005402CF">
        <w:rPr>
          <w:rFonts w:hint="eastAsia"/>
          <w:color w:val="0070C0"/>
        </w:rPr>
        <w:t>本研究方法在缺失值比例</w:t>
      </w:r>
      <w:r w:rsidR="00097A9C" w:rsidRPr="005402CF">
        <w:rPr>
          <w:rFonts w:hint="eastAsia"/>
          <w:color w:val="0070C0"/>
        </w:rPr>
        <w:t>較低時，透過更合理的差別權重分配，使得較接近的鄰近點對缺失值有更大的影響力，計算出比原始</w:t>
      </w:r>
      <w:r w:rsidR="00097A9C" w:rsidRPr="005402CF">
        <w:rPr>
          <w:rFonts w:hint="eastAsia"/>
          <w:color w:val="0070C0"/>
        </w:rPr>
        <w:t>k</w:t>
      </w:r>
      <w:r w:rsidR="00097A9C" w:rsidRPr="005402CF">
        <w:rPr>
          <w:rFonts w:hint="eastAsia"/>
          <w:color w:val="0070C0"/>
        </w:rPr>
        <w:t>鄰近填補法更適合的填補值。而在缺失值比例較高</w:t>
      </w:r>
      <w:r w:rsidR="00E507CD" w:rsidRPr="005402CF">
        <w:rPr>
          <w:rFonts w:hint="eastAsia"/>
          <w:color w:val="0070C0"/>
        </w:rPr>
        <w:t>的情況下，比原始</w:t>
      </w:r>
      <w:r w:rsidR="00E507CD" w:rsidRPr="005402CF">
        <w:rPr>
          <w:rFonts w:hint="eastAsia"/>
          <w:color w:val="0070C0"/>
        </w:rPr>
        <w:t>k</w:t>
      </w:r>
      <w:r w:rsidR="00E507CD" w:rsidRPr="005402CF">
        <w:rPr>
          <w:rFonts w:hint="eastAsia"/>
          <w:color w:val="0070C0"/>
        </w:rPr>
        <w:t>鄰近填補法</w:t>
      </w:r>
      <w:r w:rsidR="00B53384" w:rsidRPr="005402CF">
        <w:rPr>
          <w:rFonts w:hint="eastAsia"/>
          <w:color w:val="0070C0"/>
        </w:rPr>
        <w:t>更積極地找其他可參考的點作為鄰近點後計算填補值。</w:t>
      </w:r>
      <w:r w:rsidR="00533B70" w:rsidRPr="005402CF">
        <w:rPr>
          <w:rFonts w:hint="eastAsia"/>
          <w:color w:val="0070C0"/>
        </w:rPr>
        <w:t>實驗結果顯示，尤其在</w:t>
      </w:r>
      <w:r w:rsidR="00533B70" w:rsidRPr="005402CF">
        <w:rPr>
          <w:rFonts w:hint="eastAsia"/>
          <w:color w:val="0070C0"/>
        </w:rPr>
        <w:t>k</w:t>
      </w:r>
      <w:r w:rsidR="00533B70" w:rsidRPr="005402CF">
        <w:rPr>
          <w:rFonts w:hint="eastAsia"/>
          <w:color w:val="0070C0"/>
        </w:rPr>
        <w:t>值足夠大時</w:t>
      </w:r>
      <w:r w:rsidR="00533B70" w:rsidRPr="005402CF">
        <w:rPr>
          <w:rFonts w:hint="eastAsia"/>
          <w:color w:val="0070C0"/>
        </w:rPr>
        <w:t>(</w:t>
      </w:r>
      <w:r w:rsidR="00533B70" w:rsidRPr="005402CF">
        <w:rPr>
          <w:color w:val="0070C0"/>
        </w:rPr>
        <w:t>k</w:t>
      </w:r>
      <w:r w:rsidR="00533B70" w:rsidRPr="005402CF">
        <w:rPr>
          <w:rFonts w:hint="eastAsia"/>
          <w:color w:val="0070C0"/>
        </w:rPr>
        <w:t>值越接近維度個數為越大</w:t>
      </w:r>
      <w:r w:rsidR="00533B70" w:rsidRPr="005402CF">
        <w:rPr>
          <w:rFonts w:hint="eastAsia"/>
          <w:color w:val="0070C0"/>
        </w:rPr>
        <w:t>)</w:t>
      </w:r>
      <w:r w:rsidR="00533B70" w:rsidRPr="005402CF">
        <w:rPr>
          <w:rFonts w:hint="eastAsia"/>
          <w:color w:val="0070C0"/>
        </w:rPr>
        <w:t>，本研究方法在</w:t>
      </w:r>
      <w:r w:rsidR="009E7FE5" w:rsidRPr="005402CF">
        <w:rPr>
          <w:rFonts w:hint="eastAsia"/>
          <w:color w:val="0070C0"/>
        </w:rPr>
        <w:t>缺失值比例低時所填補的效果幾乎與原始</w:t>
      </w:r>
      <w:r w:rsidR="009E7FE5" w:rsidRPr="005402CF">
        <w:rPr>
          <w:rFonts w:hint="eastAsia"/>
          <w:color w:val="0070C0"/>
        </w:rPr>
        <w:t>k</w:t>
      </w:r>
      <w:r w:rsidR="009E7FE5" w:rsidRPr="005402CF">
        <w:rPr>
          <w:rFonts w:hint="eastAsia"/>
          <w:color w:val="0070C0"/>
        </w:rPr>
        <w:t>鄰近填補法相同甚至更好</w:t>
      </w:r>
      <w:r w:rsidR="002216DA" w:rsidRPr="005402CF">
        <w:rPr>
          <w:rFonts w:hint="eastAsia"/>
          <w:color w:val="0070C0"/>
        </w:rPr>
        <w:t>。</w:t>
      </w:r>
      <w:r w:rsidR="009E7FE5" w:rsidRPr="005402CF">
        <w:rPr>
          <w:rFonts w:hint="eastAsia"/>
          <w:color w:val="0070C0"/>
        </w:rPr>
        <w:t>在缺失值比例高</w:t>
      </w:r>
      <w:r w:rsidR="009E7FE5" w:rsidRPr="005402CF">
        <w:rPr>
          <w:rFonts w:hint="eastAsia"/>
          <w:color w:val="0070C0"/>
        </w:rPr>
        <w:t>(</w:t>
      </w:r>
      <w:r w:rsidR="009E7FE5" w:rsidRPr="005402CF">
        <w:rPr>
          <w:rFonts w:hint="eastAsia"/>
          <w:color w:val="0070C0"/>
        </w:rPr>
        <w:t>大於</w:t>
      </w:r>
      <w:r w:rsidR="009E7FE5" w:rsidRPr="005402CF">
        <w:rPr>
          <w:rFonts w:hint="eastAsia"/>
          <w:color w:val="0070C0"/>
        </w:rPr>
        <w:t>50%)</w:t>
      </w:r>
      <w:r w:rsidR="009E7FE5" w:rsidRPr="005402CF">
        <w:rPr>
          <w:rFonts w:hint="eastAsia"/>
          <w:color w:val="0070C0"/>
        </w:rPr>
        <w:t>時，</w:t>
      </w:r>
      <w:r w:rsidR="00AD0A0D" w:rsidRPr="005402CF">
        <w:rPr>
          <w:rFonts w:hint="eastAsia"/>
          <w:color w:val="0070C0"/>
        </w:rPr>
        <w:t>與原天際線相似度評斷的</w:t>
      </w:r>
      <w:r w:rsidR="00D32351" w:rsidRPr="005402CF">
        <w:rPr>
          <w:rFonts w:hint="eastAsia"/>
          <w:color w:val="0070C0"/>
        </w:rPr>
        <w:t>填補效果也都超過</w:t>
      </w:r>
      <w:r w:rsidR="000C3DE3" w:rsidRPr="005402CF">
        <w:rPr>
          <w:rFonts w:hint="eastAsia"/>
          <w:color w:val="0070C0"/>
        </w:rPr>
        <w:t>六成。</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05770"/>
      <w:r w:rsidRPr="00077E04">
        <w:rPr>
          <w:rFonts w:hint="eastAsia"/>
        </w:rPr>
        <w:lastRenderedPageBreak/>
        <w:t>相關研究</w:t>
      </w:r>
      <w:bookmarkEnd w:id="9"/>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0577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7D43587B"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C34F3F">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C34F3F" w:rsidRPr="00C34F3F">
        <w:rPr>
          <w:rFonts w:cs="Times New Roman"/>
        </w:rPr>
        <w:t>[8], [27]</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0577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47C1F925" w14:textId="2FBC5114" w:rsidR="00772E87" w:rsidRDefault="00772E87" w:rsidP="00772E87">
      <w:pPr>
        <w:ind w:firstLine="480"/>
        <w:rPr>
          <w:color w:val="0070C0"/>
        </w:rPr>
      </w:pPr>
      <w:r>
        <w:rPr>
          <w:rFonts w:hint="eastAsia"/>
          <w:color w:val="0070C0"/>
        </w:rPr>
        <w:t>一般在做資料處理的時候，難免會遇到手上的資料集含有若干個資料欄位是不存在的，這樣的不存在任何資料的情況被稱為資料缺失，針對這些沒有資料的欄位</w:t>
      </w:r>
      <w:r w:rsidR="005F3C04">
        <w:rPr>
          <w:rFonts w:hint="eastAsia"/>
          <w:color w:val="0070C0"/>
        </w:rPr>
        <w:t>，</w:t>
      </w:r>
      <w:r>
        <w:rPr>
          <w:rFonts w:hint="eastAsia"/>
          <w:color w:val="0070C0"/>
        </w:rPr>
        <w:t>我們統一稱之為缺失值。</w:t>
      </w:r>
    </w:p>
    <w:p w14:paraId="6698C910" w14:textId="0F2ADD3A" w:rsidR="001511D9" w:rsidRDefault="00772E87" w:rsidP="00772E87">
      <w:pPr>
        <w:ind w:firstLine="480"/>
        <w:rPr>
          <w:rFonts w:cs="Times New Roman"/>
        </w:rPr>
      </w:pPr>
      <w:r>
        <w:rPr>
          <w:rFonts w:hint="eastAsia"/>
          <w:color w:val="0070C0"/>
        </w:rPr>
        <w:t>面臨資料集內含有缺失值時，為了讓整體資料集可以做後續的統計、分析、</w:t>
      </w:r>
      <w:r>
        <w:rPr>
          <w:rFonts w:hint="eastAsia"/>
          <w:color w:val="0070C0"/>
        </w:rPr>
        <w:lastRenderedPageBreak/>
        <w:t>計算等</w:t>
      </w:r>
      <w:r w:rsidR="00A32393">
        <w:rPr>
          <w:rFonts w:hint="eastAsia"/>
          <w:color w:val="0070C0"/>
        </w:rPr>
        <w:t>工作</w:t>
      </w:r>
      <w:r>
        <w:rPr>
          <w:rFonts w:hint="eastAsia"/>
          <w:color w:val="0070C0"/>
        </w:rPr>
        <w:t>。我們必須先對資料集內的缺失值做一些處理，無論是忽視不管、把含有缺失值的資料移除，或者是賦予這些缺失值一些替代的值，都可以是處理缺失值的其中一種方法。這些方法稱為缺失值處理方法，</w:t>
      </w:r>
      <w:r w:rsidR="00A116CC" w:rsidRPr="00B5587A">
        <w:rPr>
          <w:rFonts w:cs="Times New Roman" w:hint="eastAsia"/>
          <w:color w:val="0070C0"/>
        </w:rPr>
        <w:t>而</w:t>
      </w:r>
      <w:r w:rsidR="00037EA7" w:rsidRPr="00B5587A">
        <w:rPr>
          <w:rFonts w:cs="Times New Roman" w:hint="eastAsia"/>
          <w:color w:val="0070C0"/>
        </w:rPr>
        <w:t>缺失值處理</w:t>
      </w:r>
      <w:r w:rsidRPr="00B5587A">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106F83" w:rsidRPr="00B5587A">
        <w:rPr>
          <w:rFonts w:cs="Times New Roman" w:hint="eastAsia"/>
          <w:color w:val="0070C0"/>
        </w:rPr>
        <w:t>策略</w:t>
      </w:r>
      <w:r w:rsidR="001902B7" w:rsidRPr="00B5587A">
        <w:rPr>
          <w:rFonts w:cs="Times New Roman" w:hint="eastAsia"/>
          <w:color w:val="0070C0"/>
        </w:rPr>
        <w:t>，</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5409D2" w:rsidRPr="00B5587A">
        <w:rPr>
          <w:rFonts w:cs="Times New Roman" w:hint="eastAsia"/>
          <w:color w:val="0070C0"/>
        </w:rPr>
        <w:t>與填補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F43199" w:rsidRPr="00B5587A">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1511D9" w:rsidRPr="00B5587A">
        <w:rPr>
          <w:rFonts w:cs="Times New Roman" w:hint="eastAsia"/>
          <w:color w:val="0070C0"/>
        </w:rPr>
        <w:t>，而</w:t>
      </w:r>
      <w:r w:rsidR="001511D9" w:rsidRPr="00B5587A">
        <w:rPr>
          <w:rFonts w:cs="Times New Roman"/>
          <w:color w:val="0070C0"/>
        </w:rPr>
        <w:t>k</w:t>
      </w:r>
      <w:r w:rsidR="001511D9" w:rsidRPr="00B5587A">
        <w:rPr>
          <w:rFonts w:cs="Times New Roman" w:hint="eastAsia"/>
          <w:color w:val="0070C0"/>
        </w:rPr>
        <w:t>鄰近點填補法是效果較好的填補法，以下分別說明之。</w:t>
      </w:r>
    </w:p>
    <w:p w14:paraId="28352F7A" w14:textId="15A0F16D" w:rsidR="001511D9" w:rsidRPr="007467A6" w:rsidRDefault="001511D9" w:rsidP="00667E6D">
      <w:pPr>
        <w:pStyle w:val="3"/>
        <w:rPr>
          <w:rFonts w:cs="Times New Roman"/>
        </w:rPr>
      </w:pPr>
      <w:bookmarkStart w:id="12" w:name="_Toc49205773"/>
      <w:r w:rsidRPr="007467A6">
        <w:rPr>
          <w:rFonts w:hint="eastAsia"/>
        </w:rPr>
        <w:t>2.2</w:t>
      </w:r>
      <w:r w:rsidRPr="007467A6">
        <w:t>.1</w:t>
      </w:r>
      <w:r w:rsidRPr="007467A6">
        <w:rPr>
          <w:rFonts w:hint="eastAsia"/>
        </w:rPr>
        <w:t>丟棄法</w:t>
      </w:r>
      <w:bookmarkEnd w:id="12"/>
    </w:p>
    <w:p w14:paraId="3EDD0CC9" w14:textId="245214A2" w:rsidR="00DB036B" w:rsidRDefault="00DB036B" w:rsidP="009566E1">
      <w:pPr>
        <w:ind w:firstLine="480"/>
        <w:rPr>
          <w:color w:val="0070C0"/>
        </w:rPr>
      </w:pPr>
      <w:r w:rsidRPr="00DB036B">
        <w:rPr>
          <w:rFonts w:hint="eastAsia"/>
          <w:color w:val="00B050"/>
        </w:rPr>
        <w:t>[</w:t>
      </w:r>
      <w:r>
        <w:rPr>
          <w:rFonts w:hint="eastAsia"/>
          <w:color w:val="00B050"/>
        </w:rPr>
        <w:t>介紹丟棄法</w:t>
      </w:r>
      <w:r w:rsidRPr="00DB036B">
        <w:rPr>
          <w:rFonts w:hint="eastAsia"/>
          <w:color w:val="00B050"/>
        </w:rPr>
        <w:t>]</w:t>
      </w:r>
      <w:r>
        <w:rPr>
          <w:rFonts w:hint="eastAsia"/>
          <w:color w:val="0070C0"/>
        </w:rPr>
        <w:t xml:space="preserve"> </w:t>
      </w:r>
    </w:p>
    <w:p w14:paraId="75603054" w14:textId="61D18B62" w:rsidR="003E6196" w:rsidRPr="005402CF" w:rsidRDefault="001B2C71" w:rsidP="009566E1">
      <w:pPr>
        <w:ind w:firstLine="480"/>
        <w:rPr>
          <w:color w:val="0070C0"/>
        </w:rPr>
      </w:pPr>
      <w:r w:rsidRPr="005402CF">
        <w:rPr>
          <w:rFonts w:hint="eastAsia"/>
          <w:color w:val="0070C0"/>
        </w:rPr>
        <w:t>首先介紹丟棄法，顧名思義，此類型的方法面對缺失值所採取的行為，是對缺失值所在的位置，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Pr="005402CF">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當中移除，</w:t>
      </w:r>
      <w:r w:rsidR="008B63B0" w:rsidRPr="005402CF">
        <w:rPr>
          <w:rFonts w:hint="eastAsia"/>
          <w:color w:val="0070C0"/>
        </w:rPr>
        <w:t>以達到</w:t>
      </w:r>
      <w:r w:rsidR="002E4F30" w:rsidRPr="005402CF">
        <w:rPr>
          <w:rFonts w:hint="eastAsia"/>
          <w:color w:val="0070C0"/>
        </w:rPr>
        <w:t>移除後</w:t>
      </w:r>
      <w:r w:rsidR="00501947" w:rsidRPr="005402CF">
        <w:rPr>
          <w:rFonts w:hint="eastAsia"/>
          <w:color w:val="0070C0"/>
        </w:rPr>
        <w:t>剩下資料</w:t>
      </w:r>
      <w:r w:rsidR="002374AF" w:rsidRPr="005402CF">
        <w:rPr>
          <w:rFonts w:hint="eastAsia"/>
          <w:color w:val="0070C0"/>
        </w:rPr>
        <w:t>全部</w:t>
      </w:r>
      <w:r w:rsidR="00501947" w:rsidRPr="005402CF">
        <w:rPr>
          <w:rFonts w:hint="eastAsia"/>
          <w:color w:val="0070C0"/>
        </w:rPr>
        <w:t>為完整資料</w:t>
      </w:r>
      <w:r w:rsidR="00501947" w:rsidRPr="005402CF">
        <w:rPr>
          <w:rFonts w:hint="eastAsia"/>
          <w:color w:val="0070C0"/>
        </w:rPr>
        <w:t>(</w:t>
      </w:r>
      <w:r w:rsidR="00501947" w:rsidRPr="005402CF">
        <w:rPr>
          <w:rFonts w:hint="eastAsia"/>
          <w:color w:val="0070C0"/>
        </w:rPr>
        <w:t>每</w:t>
      </w:r>
      <w:proofErr w:type="gramStart"/>
      <w:r w:rsidR="00501947" w:rsidRPr="005402CF">
        <w:rPr>
          <w:rFonts w:hint="eastAsia"/>
          <w:color w:val="0070C0"/>
        </w:rPr>
        <w:t>個</w:t>
      </w:r>
      <w:proofErr w:type="gramEnd"/>
      <w:r w:rsidR="00501947" w:rsidRPr="005402CF">
        <w:rPr>
          <w:rFonts w:hint="eastAsia"/>
          <w:color w:val="0070C0"/>
        </w:rPr>
        <w:t>維度皆有值</w:t>
      </w:r>
      <w:r w:rsidR="00501947" w:rsidRPr="005402CF">
        <w:rPr>
          <w:rFonts w:hint="eastAsia"/>
          <w:color w:val="0070C0"/>
        </w:rPr>
        <w:t>)</w:t>
      </w:r>
      <w:r w:rsidR="00501947" w:rsidRPr="005402CF">
        <w:rPr>
          <w:rFonts w:hint="eastAsia"/>
          <w:color w:val="0070C0"/>
        </w:rPr>
        <w:t>且</w:t>
      </w:r>
      <w:r w:rsidR="002E4F30" w:rsidRPr="005402CF">
        <w:rPr>
          <w:rFonts w:hint="eastAsia"/>
          <w:color w:val="0070C0"/>
        </w:rPr>
        <w:t>資料集為完整資料集</w:t>
      </w:r>
      <w:r w:rsidR="00501947" w:rsidRPr="005402CF">
        <w:rPr>
          <w:rFonts w:hint="eastAsia"/>
          <w:color w:val="0070C0"/>
        </w:rPr>
        <w:t>(</w:t>
      </w:r>
      <w:r w:rsidR="00501947" w:rsidRPr="005402CF">
        <w:rPr>
          <w:rFonts w:hint="eastAsia"/>
          <w:color w:val="0070C0"/>
        </w:rPr>
        <w:t>不含缺失值</w:t>
      </w:r>
      <w:r w:rsidR="0042449E" w:rsidRPr="005402CF">
        <w:rPr>
          <w:rFonts w:hint="eastAsia"/>
          <w:color w:val="0070C0"/>
        </w:rPr>
        <w:t>的資料集</w:t>
      </w:r>
      <w:r w:rsidR="00501947" w:rsidRPr="005402CF">
        <w:rPr>
          <w:rFonts w:hint="eastAsia"/>
          <w:color w:val="0070C0"/>
        </w:rPr>
        <w:t>)</w:t>
      </w:r>
      <w:r w:rsidR="002E4F30" w:rsidRPr="005402CF">
        <w:rPr>
          <w:rFonts w:hint="eastAsia"/>
          <w:color w:val="0070C0"/>
        </w:rPr>
        <w:t>。</w:t>
      </w:r>
    </w:p>
    <w:p w14:paraId="44BD7C80" w14:textId="0E1D815E" w:rsidR="00DB036B" w:rsidRDefault="00DB036B" w:rsidP="009566E1">
      <w:pPr>
        <w:ind w:firstLine="480"/>
        <w:rPr>
          <w:color w:val="0070C0"/>
        </w:rPr>
      </w:pPr>
      <w:r w:rsidRPr="00DB036B">
        <w:rPr>
          <w:rFonts w:hint="eastAsia"/>
          <w:color w:val="00B050"/>
        </w:rPr>
        <w:t>[</w:t>
      </w:r>
      <w:r>
        <w:rPr>
          <w:rFonts w:hint="eastAsia"/>
          <w:color w:val="00B050"/>
        </w:rPr>
        <w:t>說明丟棄法種類</w:t>
      </w:r>
      <w:r w:rsidRPr="00DB036B">
        <w:rPr>
          <w:rFonts w:hint="eastAsia"/>
          <w:color w:val="00B050"/>
        </w:rPr>
        <w:t>]</w:t>
      </w:r>
      <w:r>
        <w:rPr>
          <w:rFonts w:hint="eastAsia"/>
          <w:color w:val="0070C0"/>
        </w:rPr>
        <w:t xml:space="preserve"> </w:t>
      </w:r>
    </w:p>
    <w:p w14:paraId="22070A40" w14:textId="4DC730FF" w:rsidR="00FF632A" w:rsidRPr="005402CF" w:rsidRDefault="0023176C" w:rsidP="009566E1">
      <w:pPr>
        <w:ind w:firstLine="480"/>
        <w:rPr>
          <w:color w:val="0070C0"/>
        </w:rPr>
      </w:pPr>
      <w:r w:rsidRPr="005402CF">
        <w:rPr>
          <w:rFonts w:hint="eastAsia"/>
          <w:color w:val="0070C0"/>
        </w:rPr>
        <w:t>即使缺失值的位置相同，我們也能以移除的方式不同</w:t>
      </w:r>
      <w:r w:rsidR="00D302AD" w:rsidRPr="005402CF">
        <w:rPr>
          <w:rFonts w:hint="eastAsia"/>
          <w:color w:val="0070C0"/>
        </w:rPr>
        <w:t>，使</w:t>
      </w:r>
      <w:r w:rsidR="00CC67F1" w:rsidRPr="005402CF">
        <w:rPr>
          <w:rFonts w:hint="eastAsia"/>
          <w:color w:val="0070C0"/>
        </w:rPr>
        <w:t>得</w:t>
      </w:r>
      <w:r w:rsidR="00D302AD" w:rsidRPr="005402CF">
        <w:rPr>
          <w:rFonts w:hint="eastAsia"/>
          <w:color w:val="0070C0"/>
        </w:rPr>
        <w:t>移除後有不同的結果</w:t>
      </w:r>
      <w:r w:rsidR="00CC67F1" w:rsidRPr="005402CF">
        <w:rPr>
          <w:rFonts w:hint="eastAsia"/>
          <w:color w:val="0070C0"/>
        </w:rPr>
        <w:t>。</w:t>
      </w:r>
      <w:r w:rsidR="00733E01" w:rsidRPr="005402CF">
        <w:rPr>
          <w:rFonts w:hint="eastAsia"/>
          <w:color w:val="0070C0"/>
        </w:rPr>
        <w:t>若存在有一筆資料</w:t>
      </w:r>
      <w:r w:rsidR="00C20243">
        <w:rPr>
          <w:rFonts w:hint="eastAsia"/>
          <w:color w:val="0070C0"/>
        </w:rPr>
        <w:t>點</w:t>
      </w:r>
      <w:r w:rsidR="00733E01" w:rsidRPr="005402CF">
        <w:rPr>
          <w:rFonts w:hint="eastAsia"/>
          <w:color w:val="0070C0"/>
        </w:rPr>
        <w:t>含有缺失值，</w:t>
      </w:r>
      <w:r w:rsidR="00BF4210" w:rsidRPr="005402CF">
        <w:rPr>
          <w:rFonts w:hint="eastAsia"/>
          <w:color w:val="0070C0"/>
        </w:rPr>
        <w:t>將</w:t>
      </w:r>
      <w:r w:rsidR="00040FD0" w:rsidRPr="005402CF">
        <w:rPr>
          <w:rFonts w:hint="eastAsia"/>
          <w:color w:val="0070C0"/>
        </w:rPr>
        <w:t>該</w:t>
      </w:r>
      <w:r w:rsidR="00BF4210" w:rsidRPr="005402CF">
        <w:rPr>
          <w:rFonts w:hint="eastAsia"/>
          <w:color w:val="0070C0"/>
        </w:rPr>
        <w:t>資料</w:t>
      </w:r>
      <w:r w:rsidR="00C20243">
        <w:rPr>
          <w:rFonts w:hint="eastAsia"/>
          <w:color w:val="0070C0"/>
        </w:rPr>
        <w:t>點</w:t>
      </w:r>
      <w:r w:rsidR="0037543C" w:rsidRPr="005402CF">
        <w:rPr>
          <w:rFonts w:hint="eastAsia"/>
          <w:color w:val="0070C0"/>
        </w:rPr>
        <w:t>從</w:t>
      </w:r>
      <w:r w:rsidR="00BF4210" w:rsidRPr="005402CF">
        <w:rPr>
          <w:rFonts w:hint="eastAsia"/>
          <w:color w:val="0070C0"/>
        </w:rPr>
        <w:t>原資料集中</w:t>
      </w:r>
      <w:r w:rsidR="00040FD0" w:rsidRPr="005402CF">
        <w:rPr>
          <w:rFonts w:hint="eastAsia"/>
          <w:color w:val="0070C0"/>
        </w:rPr>
        <w:t>整筆</w:t>
      </w:r>
      <w:r w:rsidR="0037543C" w:rsidRPr="005402CF">
        <w:rPr>
          <w:rFonts w:hint="eastAsia"/>
          <w:color w:val="0070C0"/>
        </w:rPr>
        <w:t>刪</w:t>
      </w:r>
      <w:r w:rsidR="00BF4210" w:rsidRPr="005402CF">
        <w:rPr>
          <w:rFonts w:hint="eastAsia"/>
          <w:color w:val="0070C0"/>
        </w:rPr>
        <w:t>除，這種移除缺失值的方式稱為刪除資料列。</w:t>
      </w:r>
      <w:r w:rsidR="00B60A1D" w:rsidRPr="005402CF">
        <w:rPr>
          <w:rFonts w:hint="eastAsia"/>
          <w:color w:val="0070C0"/>
        </w:rPr>
        <w:t>同理，</w:t>
      </w:r>
      <w:r w:rsidR="00BF4210" w:rsidRPr="005402CF">
        <w:rPr>
          <w:rFonts w:hint="eastAsia"/>
          <w:color w:val="0070C0"/>
        </w:rPr>
        <w:t>若存在有</w:t>
      </w:r>
      <w:proofErr w:type="gramStart"/>
      <w:r w:rsidR="00BF4210" w:rsidRPr="005402CF">
        <w:rPr>
          <w:rFonts w:hint="eastAsia"/>
          <w:color w:val="0070C0"/>
        </w:rPr>
        <w:t>一個維</w:t>
      </w:r>
      <w:proofErr w:type="gramEnd"/>
      <w:r w:rsidR="00BF4210" w:rsidRPr="005402CF">
        <w:rPr>
          <w:rFonts w:hint="eastAsia"/>
          <w:color w:val="0070C0"/>
        </w:rPr>
        <w:t>度含有缺失值，將</w:t>
      </w:r>
      <w:proofErr w:type="gramStart"/>
      <w:r w:rsidR="00472A7E" w:rsidRPr="005402CF">
        <w:rPr>
          <w:rFonts w:hint="eastAsia"/>
          <w:color w:val="0070C0"/>
        </w:rPr>
        <w:t>整個</w:t>
      </w:r>
      <w:proofErr w:type="gramEnd"/>
      <w:r w:rsidR="00BF4210" w:rsidRPr="005402CF">
        <w:rPr>
          <w:rFonts w:hint="eastAsia"/>
          <w:color w:val="0070C0"/>
        </w:rPr>
        <w:t>維度</w:t>
      </w:r>
      <w:r w:rsidR="00472A7E" w:rsidRPr="005402CF">
        <w:rPr>
          <w:rFonts w:hint="eastAsia"/>
          <w:color w:val="0070C0"/>
        </w:rPr>
        <w:t>從</w:t>
      </w:r>
      <w:r w:rsidR="00BF4210" w:rsidRPr="005402CF">
        <w:rPr>
          <w:rFonts w:hint="eastAsia"/>
          <w:color w:val="0070C0"/>
        </w:rPr>
        <w:t>資料集</w:t>
      </w:r>
      <w:r w:rsidR="00472A7E" w:rsidRPr="005402CF">
        <w:rPr>
          <w:rFonts w:hint="eastAsia"/>
          <w:color w:val="0070C0"/>
        </w:rPr>
        <w:t>內</w:t>
      </w:r>
      <w:r w:rsidR="00E66CDA" w:rsidRPr="005402CF">
        <w:rPr>
          <w:rFonts w:hint="eastAsia"/>
          <w:color w:val="0070C0"/>
        </w:rPr>
        <w:t>刪除</w:t>
      </w:r>
      <w:r w:rsidR="00BF4210" w:rsidRPr="005402CF">
        <w:rPr>
          <w:rFonts w:hint="eastAsia"/>
          <w:color w:val="0070C0"/>
        </w:rPr>
        <w:t>，這種</w:t>
      </w:r>
      <w:r w:rsidR="00052E92" w:rsidRPr="005402CF">
        <w:rPr>
          <w:rFonts w:hint="eastAsia"/>
          <w:color w:val="0070C0"/>
        </w:rPr>
        <w:t>移除缺失值的方式稱為刪除維度</w:t>
      </w:r>
      <w:r w:rsidR="00044673" w:rsidRPr="005402CF">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r w:rsidR="008430C2">
        <w:rPr>
          <w:rFonts w:hint="eastAsia"/>
          <w:color w:val="0070C0"/>
        </w:rPr>
        <w:t>表</w:t>
      </w:r>
      <w:r w:rsidR="008430C2">
        <w:rPr>
          <w:rFonts w:hint="eastAsia"/>
          <w:color w:val="0070C0"/>
        </w:rPr>
        <w:t>2.1</w:t>
      </w:r>
      <w:r w:rsidR="008430C2">
        <w:rPr>
          <w:rFonts w:hint="eastAsia"/>
          <w:color w:val="0070C0"/>
        </w:rPr>
        <w:t>為一個含有若干缺失值的資料集</w:t>
      </w:r>
      <w:r w:rsidR="000D49CF">
        <w:rPr>
          <w:rFonts w:hint="eastAsia"/>
          <w:color w:val="0070C0"/>
        </w:rPr>
        <w:t>，</w:t>
      </w:r>
      <w:r w:rsidR="00AB5BE7">
        <w:rPr>
          <w:rFonts w:hint="eastAsia"/>
          <w:color w:val="0070C0"/>
        </w:rPr>
        <w:t>表</w:t>
      </w:r>
      <w:r w:rsidR="000D49CF">
        <w:rPr>
          <w:rFonts w:hint="eastAsia"/>
          <w:color w:val="0070C0"/>
        </w:rPr>
        <w:t>中以橫線</w:t>
      </w:r>
      <w:r w:rsidR="00AB5BE7">
        <w:rPr>
          <w:rFonts w:hint="eastAsia"/>
          <w:color w:val="0070C0"/>
        </w:rPr>
        <w:t>顯示缺失值欄位</w:t>
      </w:r>
      <w:bookmarkStart w:id="13" w:name="_GoBack"/>
      <w:bookmarkEnd w:id="13"/>
      <w:r w:rsidR="008430C2">
        <w:rPr>
          <w:rFonts w:hint="eastAsia"/>
          <w:color w:val="0070C0"/>
        </w:rPr>
        <w:t>。</w:t>
      </w:r>
    </w:p>
    <w:p w14:paraId="65548C29" w14:textId="72F443B8" w:rsidR="00E4634D" w:rsidRDefault="00E4634D" w:rsidP="000E0E58">
      <w:pPr>
        <w:ind w:firstLine="480"/>
        <w:rPr>
          <w:color w:val="0070C0"/>
        </w:rPr>
      </w:pPr>
      <w:r w:rsidRPr="00DB036B">
        <w:rPr>
          <w:rFonts w:hint="eastAsia"/>
          <w:color w:val="00B050"/>
        </w:rPr>
        <w:t>[</w:t>
      </w:r>
      <w:r w:rsidR="00096720">
        <w:rPr>
          <w:rFonts w:hint="eastAsia"/>
          <w:color w:val="00B050"/>
        </w:rPr>
        <w:t>分別說明刪除資料列</w:t>
      </w:r>
      <w:r w:rsidRPr="00DB036B">
        <w:rPr>
          <w:rFonts w:hint="eastAsia"/>
          <w:color w:val="00B050"/>
        </w:rPr>
        <w:t>]</w:t>
      </w:r>
      <w:r>
        <w:rPr>
          <w:rFonts w:hint="eastAsia"/>
          <w:color w:val="0070C0"/>
        </w:rPr>
        <w:t xml:space="preserve"> </w:t>
      </w:r>
    </w:p>
    <w:p w14:paraId="5ABF83E9" w14:textId="54C68244" w:rsidR="00DB611A" w:rsidRDefault="00CC06DB" w:rsidP="000E0E58">
      <w:pPr>
        <w:ind w:firstLine="480"/>
        <w:rPr>
          <w:color w:val="0070C0"/>
        </w:rPr>
      </w:pPr>
      <w:r w:rsidRPr="005402CF">
        <w:rPr>
          <w:rFonts w:hint="eastAsia"/>
          <w:color w:val="0070C0"/>
        </w:rPr>
        <w:t>刪除資料列，</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8135D6" w:rsidRPr="005402CF">
        <w:rPr>
          <w:rFonts w:hint="eastAsia"/>
          <w:color w:val="0070C0"/>
        </w:rPr>
        <w:t>。</w:t>
      </w:r>
      <w:r w:rsidR="00F92449">
        <w:rPr>
          <w:rFonts w:hint="eastAsia"/>
          <w:color w:val="0070C0"/>
        </w:rPr>
        <w:t>根據</w:t>
      </w:r>
      <w:r w:rsidR="00F92449" w:rsidRPr="005402CF">
        <w:rPr>
          <w:rFonts w:hint="eastAsia"/>
          <w:color w:val="0070C0"/>
        </w:rPr>
        <w:t>刪除資料列</w:t>
      </w:r>
      <w:r w:rsidR="00F92449">
        <w:rPr>
          <w:rFonts w:hint="eastAsia"/>
          <w:color w:val="0070C0"/>
        </w:rPr>
        <w:t>的定義</w:t>
      </w:r>
      <w:r w:rsidR="00253D99">
        <w:rPr>
          <w:rFonts w:hint="eastAsia"/>
          <w:color w:val="0070C0"/>
        </w:rPr>
        <w:t>，</w:t>
      </w:r>
      <w:r w:rsidR="00484425">
        <w:rPr>
          <w:rFonts w:hint="eastAsia"/>
          <w:color w:val="0070C0"/>
        </w:rPr>
        <w:t>將具有缺失值的資料點刪除，</w:t>
      </w:r>
      <w:r w:rsidR="00B6455F">
        <w:rPr>
          <w:rFonts w:hint="eastAsia"/>
          <w:color w:val="0070C0"/>
        </w:rPr>
        <w:t>經刪除</w:t>
      </w:r>
      <w:r w:rsidR="007227F7">
        <w:rPr>
          <w:rFonts w:hint="eastAsia"/>
          <w:color w:val="0070C0"/>
        </w:rPr>
        <w:t>後</w:t>
      </w:r>
      <w:r w:rsidR="00B6455F">
        <w:rPr>
          <w:rFonts w:hint="eastAsia"/>
          <w:color w:val="0070C0"/>
        </w:rPr>
        <w:t>會剩下</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2</w:t>
      </w:r>
      <w:r w:rsidR="00B6455F">
        <w:rPr>
          <w:rFonts w:hint="eastAsia"/>
          <w:color w:val="0070C0"/>
        </w:rPr>
        <w:t>與</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4</w:t>
      </w:r>
      <w:r w:rsidR="00B6455F">
        <w:rPr>
          <w:rFonts w:hint="eastAsia"/>
          <w:color w:val="0070C0"/>
        </w:rPr>
        <w:t>的資料點</w:t>
      </w:r>
      <w:r w:rsidR="00253D99">
        <w:rPr>
          <w:rFonts w:hint="eastAsia"/>
          <w:color w:val="0070C0"/>
        </w:rPr>
        <w:t>，如表</w:t>
      </w:r>
      <w:r w:rsidR="00253D99">
        <w:rPr>
          <w:rFonts w:hint="eastAsia"/>
          <w:color w:val="0070C0"/>
        </w:rPr>
        <w:t>2.2</w:t>
      </w:r>
      <w:r w:rsidR="00253D99">
        <w:rPr>
          <w:rFonts w:hint="eastAsia"/>
          <w:color w:val="0070C0"/>
        </w:rPr>
        <w:t>所示</w:t>
      </w:r>
      <w:r w:rsidR="00B6455F">
        <w:rPr>
          <w:rFonts w:hint="eastAsia"/>
          <w:color w:val="0070C0"/>
        </w:rPr>
        <w:t>。</w:t>
      </w:r>
      <w:r w:rsidR="00720DF3" w:rsidRPr="005D1F34">
        <w:rPr>
          <w:rFonts w:hint="eastAsia"/>
          <w:color w:val="0070C0"/>
        </w:rPr>
        <w:t>假設資料集內的缺失值的缺失資料類型為完全隨機缺失類型</w:t>
      </w:r>
      <w:r w:rsidR="00720DF3" w:rsidRPr="005D1F34">
        <w:rPr>
          <w:rFonts w:hint="eastAsia"/>
          <w:color w:val="0070C0"/>
        </w:rPr>
        <w:t>(MCAR)</w:t>
      </w:r>
      <w:r w:rsidR="00720DF3" w:rsidRPr="005D1F34">
        <w:rPr>
          <w:rFonts w:hint="eastAsia"/>
          <w:color w:val="0070C0"/>
        </w:rPr>
        <w:t>，且缺失值比例不大時，此時比較適合採用刪除資料列來移除資料集的缺失值。理由是在上述假設中，</w:t>
      </w:r>
      <w:r w:rsidR="00C20243" w:rsidRPr="005D1F34">
        <w:rPr>
          <w:rFonts w:hint="eastAsia"/>
          <w:color w:val="0070C0"/>
        </w:rPr>
        <w:t>將含有缺失值的資料點整筆刪除</w:t>
      </w:r>
      <w:r w:rsidR="007329B9" w:rsidRPr="005D1F34">
        <w:rPr>
          <w:rFonts w:hint="eastAsia"/>
          <w:color w:val="0070C0"/>
        </w:rPr>
        <w:t>。</w:t>
      </w:r>
      <w:r w:rsidR="00E54164" w:rsidRPr="005D1F34">
        <w:rPr>
          <w:rFonts w:hint="eastAsia"/>
          <w:color w:val="0070C0"/>
        </w:rPr>
        <w:t>而</w:t>
      </w:r>
      <w:r w:rsidR="00C20243" w:rsidRPr="005D1F34">
        <w:rPr>
          <w:rFonts w:hint="eastAsia"/>
          <w:color w:val="0070C0"/>
        </w:rPr>
        <w:t>刪除後剩下的完整資料集相較於刪除前的資料集，</w:t>
      </w:r>
      <w:r w:rsidR="00CD03FD" w:rsidRPr="005D1F34">
        <w:rPr>
          <w:rFonts w:hint="eastAsia"/>
          <w:color w:val="0070C0"/>
        </w:rPr>
        <w:t>等</w:t>
      </w:r>
      <w:r w:rsidR="00C20243" w:rsidRPr="005D1F34">
        <w:rPr>
          <w:rFonts w:hint="eastAsia"/>
          <w:color w:val="0070C0"/>
        </w:rPr>
        <w:t>同</w:t>
      </w:r>
      <w:r w:rsidR="00CD03FD" w:rsidRPr="005D1F34">
        <w:rPr>
          <w:rFonts w:hint="eastAsia"/>
          <w:color w:val="0070C0"/>
        </w:rPr>
        <w:t>於</w:t>
      </w:r>
      <w:r w:rsidR="00C20243" w:rsidRPr="005D1F34">
        <w:rPr>
          <w:rFonts w:hint="eastAsia"/>
          <w:color w:val="0070C0"/>
        </w:rPr>
        <w:t>從</w:t>
      </w:r>
      <w:r w:rsidR="003E1AFE" w:rsidRPr="005D1F34">
        <w:rPr>
          <w:rFonts w:hint="eastAsia"/>
          <w:color w:val="0070C0"/>
        </w:rPr>
        <w:t>一群</w:t>
      </w:r>
      <w:r w:rsidR="0066689B" w:rsidRPr="005D1F34">
        <w:rPr>
          <w:rFonts w:hint="eastAsia"/>
          <w:color w:val="0070C0"/>
        </w:rPr>
        <w:t>資料</w:t>
      </w:r>
      <w:r w:rsidR="00C20243" w:rsidRPr="005D1F34">
        <w:rPr>
          <w:rFonts w:hint="eastAsia"/>
          <w:color w:val="0070C0"/>
        </w:rPr>
        <w:t>母群體</w:t>
      </w:r>
      <w:r w:rsidR="00297592" w:rsidRPr="005D1F34">
        <w:rPr>
          <w:rFonts w:hint="eastAsia"/>
          <w:color w:val="0070C0"/>
        </w:rPr>
        <w:t>內</w:t>
      </w:r>
      <w:r w:rsidR="00CD03FD" w:rsidRPr="005D1F34">
        <w:rPr>
          <w:rFonts w:hint="eastAsia"/>
          <w:color w:val="0070C0"/>
        </w:rPr>
        <w:t>取其中一部分的子集合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，而</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就是</w:t>
      </w:r>
      <w:r w:rsidR="008F1A05" w:rsidRPr="005D1F34">
        <w:rPr>
          <w:rFonts w:hint="eastAsia"/>
          <w:color w:val="0070C0"/>
        </w:rPr>
        <w:t>蒐集</w:t>
      </w:r>
      <w:r w:rsidR="00AF7A96" w:rsidRPr="005D1F34">
        <w:rPr>
          <w:rFonts w:hint="eastAsia"/>
          <w:color w:val="0070C0"/>
        </w:rPr>
        <w:t>那些</w:t>
      </w:r>
      <w:r w:rsidR="003E1AFE" w:rsidRPr="005D1F34">
        <w:rPr>
          <w:rFonts w:hint="eastAsia"/>
          <w:color w:val="0070C0"/>
        </w:rPr>
        <w:t>在</w:t>
      </w:r>
      <w:proofErr w:type="gramStart"/>
      <w:r w:rsidR="00CF28F7" w:rsidRPr="005D1F34">
        <w:rPr>
          <w:rFonts w:hint="eastAsia"/>
          <w:color w:val="0070C0"/>
        </w:rPr>
        <w:t>所有</w:t>
      </w:r>
      <w:r w:rsidR="003E1AFE" w:rsidRPr="005D1F34">
        <w:rPr>
          <w:rFonts w:hint="eastAsia"/>
          <w:color w:val="0070C0"/>
        </w:rPr>
        <w:t>維</w:t>
      </w:r>
      <w:proofErr w:type="gramEnd"/>
      <w:r w:rsidR="003E1AFE" w:rsidRPr="005D1F34">
        <w:rPr>
          <w:rFonts w:hint="eastAsia"/>
          <w:color w:val="0070C0"/>
        </w:rPr>
        <w:t>度中都沒有缺失值資料點的集合。</w:t>
      </w:r>
      <w:r w:rsidR="00EE0386" w:rsidRPr="005D1F34">
        <w:rPr>
          <w:rFonts w:hint="eastAsia"/>
          <w:color w:val="0070C0"/>
        </w:rPr>
        <w:t>且</w:t>
      </w:r>
      <w:r w:rsidR="00A07437" w:rsidRPr="005D1F34">
        <w:rPr>
          <w:rFonts w:hint="eastAsia"/>
          <w:color w:val="0070C0"/>
        </w:rPr>
        <w:t>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AF7A96" w:rsidRPr="005D1F34">
        <w:rPr>
          <w:rFonts w:hint="eastAsia"/>
          <w:color w:val="0070C0"/>
        </w:rPr>
        <w:t>的大小會受</w:t>
      </w:r>
      <w:r w:rsidR="00A07437" w:rsidRPr="005D1F34">
        <w:rPr>
          <w:rFonts w:hint="eastAsia"/>
          <w:color w:val="0070C0"/>
        </w:rPr>
        <w:t>到</w:t>
      </w:r>
      <w:r w:rsidR="00AF7A96" w:rsidRPr="005D1F34">
        <w:rPr>
          <w:rFonts w:hint="eastAsia"/>
          <w:color w:val="0070C0"/>
        </w:rPr>
        <w:t>缺失值</w:t>
      </w:r>
      <w:r w:rsidR="00A07437" w:rsidRPr="005D1F34">
        <w:rPr>
          <w:rFonts w:hint="eastAsia"/>
          <w:color w:val="0070C0"/>
        </w:rPr>
        <w:t>比例增加而減少。</w:t>
      </w:r>
      <w:r w:rsidR="000E0E58" w:rsidRPr="005D1F34">
        <w:rPr>
          <w:rFonts w:hint="eastAsia"/>
          <w:color w:val="0070C0"/>
        </w:rPr>
        <w:t>理論上</w:t>
      </w:r>
      <w:r w:rsidR="00AC023F" w:rsidRPr="005D1F34">
        <w:rPr>
          <w:rFonts w:hint="eastAsia"/>
          <w:color w:val="0070C0"/>
        </w:rPr>
        <w:t xml:space="preserve"> </w:t>
      </w:r>
      <m:oMath>
        <m:r>
          <m:rPr>
            <m:sty m:val="p"/>
          </m:rPr>
          <w:rPr>
            <w:rFonts w:ascii="Cambria Math" w:hAnsi="Cambria Math"/>
            <w:color w:val="0070C0"/>
          </w:rPr>
          <m:t>α</m:t>
        </m:r>
      </m:oMath>
      <w:r w:rsidR="00AC023F" w:rsidRPr="005D1F34">
        <w:rPr>
          <w:rFonts w:hint="eastAsia"/>
          <w:color w:val="0070C0"/>
        </w:rPr>
        <w:t xml:space="preserve"> </w:t>
      </w:r>
      <w:r w:rsidR="00AC023F" w:rsidRPr="005D1F34">
        <w:rPr>
          <w:rFonts w:hint="eastAsia"/>
          <w:color w:val="0070C0"/>
        </w:rPr>
        <w:t>的分佈</w:t>
      </w:r>
      <w:r w:rsidR="000E0E58" w:rsidRPr="005D1F34">
        <w:rPr>
          <w:rFonts w:hint="eastAsia"/>
          <w:color w:val="0070C0"/>
        </w:rPr>
        <w:t>會與母群體</w:t>
      </w:r>
      <w:r w:rsidR="000E0E58" w:rsidRPr="005D1F34">
        <w:rPr>
          <w:rFonts w:hint="eastAsia"/>
          <w:color w:val="0070C0"/>
        </w:rPr>
        <w:t>(</w:t>
      </w:r>
      <w:r w:rsidR="000E0E58" w:rsidRPr="005D1F34">
        <w:rPr>
          <w:rFonts w:hint="eastAsia"/>
          <w:color w:val="0070C0"/>
        </w:rPr>
        <w:t>原資料集</w:t>
      </w:r>
      <w:r w:rsidR="000E0E58" w:rsidRPr="005D1F34">
        <w:rPr>
          <w:rFonts w:hint="eastAsia"/>
          <w:color w:val="0070C0"/>
        </w:rPr>
        <w:t>)</w:t>
      </w:r>
      <w:r w:rsidR="000E0E58" w:rsidRPr="005D1F34">
        <w:rPr>
          <w:rFonts w:hint="eastAsia"/>
          <w:color w:val="0070C0"/>
        </w:rPr>
        <w:t>的一致，換句話說，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然而，刪除資料列也有其缺陷。當缺失值比例較高的時候，</w:t>
      </w:r>
      <w:r w:rsidR="009E1714" w:rsidRPr="005D1F34">
        <w:rPr>
          <w:rFonts w:hint="eastAsia"/>
          <w:color w:val="0070C0"/>
        </w:rPr>
        <w:t>同時也意味著</w:t>
      </w:r>
      <w:r w:rsidR="002745B4" w:rsidRPr="005D1F34">
        <w:rPr>
          <w:rFonts w:hint="eastAsia"/>
          <w:color w:val="0070C0"/>
        </w:rPr>
        <w:t>資料集內的完整資料較少，</w:t>
      </w:r>
      <w:proofErr w:type="gramStart"/>
      <w:r w:rsidR="002745B4" w:rsidRPr="005D1F34">
        <w:rPr>
          <w:rFonts w:hint="eastAsia"/>
          <w:color w:val="0070C0"/>
        </w:rPr>
        <w:t>凸</w:t>
      </w:r>
      <w:proofErr w:type="gramEnd"/>
      <w:r w:rsidR="002745B4" w:rsidRPr="005D1F34">
        <w:rPr>
          <w:rFonts w:hint="eastAsia"/>
          <w:color w:val="0070C0"/>
        </w:rPr>
        <w:t>顯出資料集內可用的完整資料點個數不足</w:t>
      </w:r>
      <w:r w:rsidR="00091278" w:rsidRPr="005D1F34">
        <w:rPr>
          <w:rFonts w:hint="eastAsia"/>
          <w:color w:val="0070C0"/>
        </w:rPr>
        <w:t>的問題</w:t>
      </w:r>
      <w:r w:rsidR="002745B4" w:rsidRPr="005D1F34">
        <w:rPr>
          <w:rFonts w:hint="eastAsia"/>
          <w:color w:val="0070C0"/>
        </w:rPr>
        <w:t>。</w:t>
      </w:r>
    </w:p>
    <w:p w14:paraId="0499823C" w14:textId="1025ED4D" w:rsidR="00ED7338" w:rsidRDefault="00ED7338" w:rsidP="00ED7338">
      <w:pPr>
        <w:rPr>
          <w:color w:val="0070C0"/>
        </w:rPr>
      </w:pPr>
    </w:p>
    <w:p w14:paraId="475FD0AA" w14:textId="77777777" w:rsidR="002360C5" w:rsidRDefault="002360C5">
      <w:pPr>
        <w:widowControl/>
        <w:rPr>
          <w:szCs w:val="24"/>
        </w:rPr>
      </w:pPr>
      <w:bookmarkStart w:id="14" w:name="_Toc49253711"/>
      <w:r>
        <w:rPr>
          <w:szCs w:val="24"/>
        </w:rPr>
        <w:br w:type="page"/>
      </w:r>
    </w:p>
    <w:p w14:paraId="1A0D4A9D" w14:textId="1F096B23" w:rsidR="00ED7338" w:rsidRPr="009C4C21" w:rsidRDefault="00CD3436" w:rsidP="00CD3436">
      <w:pPr>
        <w:pStyle w:val="af7"/>
        <w:jc w:val="center"/>
        <w:rPr>
          <w:color w:val="0070C0"/>
          <w:sz w:val="24"/>
          <w:szCs w:val="24"/>
        </w:rPr>
      </w:pPr>
      <w:r w:rsidRPr="009C4C21">
        <w:rPr>
          <w:rFonts w:hint="eastAsia"/>
          <w:sz w:val="24"/>
          <w:szCs w:val="24"/>
        </w:rPr>
        <w:lastRenderedPageBreak/>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9C4C21">
        <w:rPr>
          <w:rFonts w:hint="eastAsia"/>
          <w:sz w:val="24"/>
          <w:szCs w:val="24"/>
        </w:rPr>
        <w:t xml:space="preserve"> </w:t>
      </w:r>
      <w:r w:rsidR="00253D99" w:rsidRPr="009C4C21">
        <w:rPr>
          <w:rFonts w:hint="eastAsia"/>
          <w:sz w:val="24"/>
          <w:szCs w:val="24"/>
        </w:rPr>
        <w:t>含</w:t>
      </w:r>
      <w:r w:rsidRPr="009C4C21">
        <w:rPr>
          <w:rFonts w:hint="eastAsia"/>
          <w:sz w:val="24"/>
          <w:szCs w:val="24"/>
        </w:rPr>
        <w:t>缺失</w:t>
      </w:r>
      <w:r w:rsidR="00253D99" w:rsidRPr="009C4C21">
        <w:rPr>
          <w:rFonts w:hint="eastAsia"/>
          <w:sz w:val="24"/>
          <w:szCs w:val="24"/>
        </w:rPr>
        <w:t>值</w:t>
      </w:r>
      <w:r w:rsidRPr="009C4C21">
        <w:rPr>
          <w:rFonts w:hint="eastAsia"/>
          <w:sz w:val="24"/>
          <w:szCs w:val="24"/>
        </w:rPr>
        <w:t>資料集</w:t>
      </w:r>
      <w:r w:rsidRPr="009C4C21">
        <w:rPr>
          <w:rFonts w:hint="eastAsia"/>
          <w:sz w:val="24"/>
          <w:szCs w:val="24"/>
        </w:rPr>
        <w:t>M</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ED7338" w:rsidRPr="00487FA9" w14:paraId="039D4C82" w14:textId="77777777" w:rsidTr="00F92449">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90678C2" w14:textId="77777777" w:rsidR="00ED7338" w:rsidRPr="00487FA9" w:rsidRDefault="00ED7338" w:rsidP="00F9244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78536F8F"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33EBACEC"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7355A9D4"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386130E3"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ED7338" w:rsidRPr="00487FA9" w14:paraId="22630A4F"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448CDB1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ABEB0BD" w14:textId="678121C1" w:rsidR="00ED7338" w:rsidRPr="00487FA9" w:rsidRDefault="00514E67"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08F2E42"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FEE6D8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8EC757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ED7338" w:rsidRPr="00487FA9" w14:paraId="67774F10"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C8F3577"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2D02FBF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6689BFA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4D8A199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4605CC3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ED7338" w:rsidRPr="00487FA9" w14:paraId="4C966A08"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720FBCA"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7768728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CFFD3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D67A9A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0CE51D0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ED7338" w:rsidRPr="00487FA9" w14:paraId="2C4C6E12"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16E975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AB19830"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1A283544"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139044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20A6711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13019FC7" w14:textId="77777777" w:rsidR="009D4411" w:rsidRDefault="009D4411" w:rsidP="00EC4561">
      <w:pPr>
        <w:rPr>
          <w:color w:val="0070C0"/>
        </w:rPr>
      </w:pPr>
    </w:p>
    <w:p w14:paraId="0FD4848D" w14:textId="751D7AE4" w:rsidR="00487FA9" w:rsidRPr="009C4C21" w:rsidRDefault="00913C87" w:rsidP="00913C87">
      <w:pPr>
        <w:pStyle w:val="af7"/>
        <w:jc w:val="center"/>
        <w:rPr>
          <w:color w:val="0070C0"/>
          <w:sz w:val="24"/>
          <w:szCs w:val="24"/>
        </w:rPr>
      </w:pPr>
      <w:bookmarkStart w:id="15" w:name="_Toc49253712"/>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5"/>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7DC13B5F" w14:textId="15E6CD0F" w:rsidR="00096720" w:rsidRPr="002036B5" w:rsidRDefault="00096720" w:rsidP="00096720">
      <w:pPr>
        <w:ind w:firstLine="480"/>
        <w:rPr>
          <w:color w:val="0070C0"/>
        </w:rPr>
      </w:pPr>
      <w:r w:rsidRPr="00DB036B">
        <w:rPr>
          <w:rFonts w:hint="eastAsia"/>
          <w:color w:val="00B050"/>
        </w:rPr>
        <w:t>[</w:t>
      </w:r>
      <w:r>
        <w:rPr>
          <w:rFonts w:hint="eastAsia"/>
          <w:color w:val="00B050"/>
        </w:rPr>
        <w:t>分別說明刪除維度</w:t>
      </w:r>
      <w:r w:rsidRPr="00DB036B">
        <w:rPr>
          <w:rFonts w:hint="eastAsia"/>
          <w:color w:val="00B050"/>
        </w:rPr>
        <w:t>]</w:t>
      </w:r>
      <w:r>
        <w:rPr>
          <w:rFonts w:hint="eastAsia"/>
          <w:color w:val="00B050"/>
        </w:rPr>
        <w:t xml:space="preserve"> </w:t>
      </w:r>
    </w:p>
    <w:p w14:paraId="18B25E92" w14:textId="1C477E33" w:rsidR="00FB2A1B" w:rsidRDefault="00E30E1D" w:rsidP="00F45FD4">
      <w:pPr>
        <w:ind w:firstLine="480"/>
        <w:rPr>
          <w:rFonts w:cs="Times New Roman"/>
          <w:color w:val="0070C0"/>
        </w:rPr>
      </w:pPr>
      <w:r w:rsidRPr="005D1F34">
        <w:rPr>
          <w:rFonts w:hint="eastAsia"/>
          <w:color w:val="0070C0"/>
        </w:rPr>
        <w:t>假設資料集內缺失值的缺失類型為不完全隨機缺失類型</w:t>
      </w:r>
      <w:r w:rsidR="005E04D8" w:rsidRPr="005D1F34">
        <w:rPr>
          <w:rFonts w:hint="eastAsia"/>
          <w:color w:val="0070C0"/>
        </w:rPr>
        <w:t>(MNAR)</w:t>
      </w:r>
      <w:r w:rsidRPr="005D1F34">
        <w:rPr>
          <w:rFonts w:hint="eastAsia"/>
          <w:color w:val="0070C0"/>
        </w:rPr>
        <w:t>，且在某個維度</w:t>
      </w:r>
      <w:r w:rsidR="00CF738B" w:rsidRPr="005D1F34">
        <w:rPr>
          <w:rFonts w:hint="eastAsia"/>
          <w:color w:val="0070C0"/>
        </w:rPr>
        <w:t>d</w:t>
      </w:r>
      <w:r w:rsidRPr="005D1F34">
        <w:rPr>
          <w:rFonts w:hint="eastAsia"/>
          <w:color w:val="0070C0"/>
        </w:rPr>
        <w:t>缺失的情況非常嚴重時</w:t>
      </w:r>
      <w:r w:rsidR="00CF738B" w:rsidRPr="005D1F34">
        <w:rPr>
          <w:rFonts w:hint="eastAsia"/>
          <w:color w:val="0070C0"/>
        </w:rPr>
        <w:t>，</w:t>
      </w:r>
      <w:r w:rsidRPr="005D1F34">
        <w:rPr>
          <w:rFonts w:hint="eastAsia"/>
          <w:color w:val="0070C0"/>
        </w:rPr>
        <w:t>此時可以考慮</w:t>
      </w:r>
      <w:r w:rsidR="00231194" w:rsidRPr="005D1F34">
        <w:rPr>
          <w:rFonts w:hint="eastAsia"/>
          <w:color w:val="0070C0"/>
        </w:rPr>
        <w:t>將維度</w:t>
      </w:r>
      <w:r w:rsidR="00231194" w:rsidRPr="005D1F34">
        <w:rPr>
          <w:rFonts w:hint="eastAsia"/>
          <w:color w:val="0070C0"/>
        </w:rPr>
        <w:t>d</w:t>
      </w:r>
      <w:r w:rsidR="00231194" w:rsidRPr="005D1F34">
        <w:rPr>
          <w:rFonts w:hint="eastAsia"/>
          <w:color w:val="0070C0"/>
        </w:rPr>
        <w:t>整個刪除。也就是</w:t>
      </w:r>
      <w:r w:rsidR="00E00171" w:rsidRPr="005D1F34">
        <w:rPr>
          <w:rFonts w:hint="eastAsia"/>
          <w:color w:val="0070C0"/>
        </w:rPr>
        <w:t>丟棄法中另一種移除缺失值的方法，</w:t>
      </w:r>
      <w:r w:rsidR="007F5CE0" w:rsidRPr="005D1F34">
        <w:rPr>
          <w:rFonts w:hint="eastAsia"/>
          <w:color w:val="0070C0"/>
        </w:rPr>
        <w:t>刪除維度。</w:t>
      </w:r>
      <w:r w:rsidR="00BE7006">
        <w:rPr>
          <w:rFonts w:hint="eastAsia"/>
          <w:color w:val="0070C0"/>
        </w:rPr>
        <w:t>如表</w:t>
      </w:r>
      <w:r w:rsidR="00BE7006">
        <w:rPr>
          <w:rFonts w:hint="eastAsia"/>
          <w:color w:val="0070C0"/>
        </w:rPr>
        <w:t>2.</w:t>
      </w:r>
      <w:r w:rsidR="001D1063">
        <w:rPr>
          <w:rFonts w:hint="eastAsia"/>
          <w:color w:val="0070C0"/>
        </w:rPr>
        <w:t>3</w:t>
      </w:r>
      <w:r w:rsidR="00BE7006">
        <w:rPr>
          <w:rFonts w:hint="eastAsia"/>
          <w:color w:val="0070C0"/>
        </w:rPr>
        <w:t>所示</w:t>
      </w:r>
      <w:r w:rsidR="006B3297">
        <w:rPr>
          <w:rFonts w:hint="eastAsia"/>
          <w:color w:val="0070C0"/>
        </w:rPr>
        <w:t>，經刪除後會剩下</w:t>
      </w:r>
      <w:r w:rsidR="006B3297">
        <w:rPr>
          <w:color w:val="0070C0"/>
        </w:rPr>
        <w:t>weight</w:t>
      </w:r>
      <w:r w:rsidR="006B3297">
        <w:rPr>
          <w:rFonts w:hint="eastAsia"/>
          <w:color w:val="0070C0"/>
        </w:rPr>
        <w:t>與</w:t>
      </w:r>
      <w:r w:rsidR="006B3297">
        <w:rPr>
          <w:rFonts w:hint="eastAsia"/>
          <w:color w:val="0070C0"/>
        </w:rPr>
        <w:t>id</w:t>
      </w:r>
      <w:r w:rsidR="006B3297">
        <w:rPr>
          <w:rFonts w:hint="eastAsia"/>
          <w:color w:val="0070C0"/>
        </w:rPr>
        <w:t>兩個維度。</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C35EEC" w:rsidRPr="005D1F34">
        <w:rPr>
          <w:rFonts w:cs="Times New Roman" w:hint="eastAsia"/>
          <w:color w:val="0070C0"/>
        </w:rPr>
        <w:t>好處是在對很多演算法而言可以減少執行時間。但是過度刪除維度也</w:t>
      </w:r>
      <w:r w:rsidR="00602A43" w:rsidRPr="005D1F34">
        <w:rPr>
          <w:rFonts w:cs="Times New Roman" w:hint="eastAsia"/>
          <w:color w:val="0070C0"/>
        </w:rPr>
        <w:t>會有其衍生的問題，由於</w:t>
      </w:r>
      <w:r w:rsidR="00E93BF2" w:rsidRPr="005D1F34">
        <w:rPr>
          <w:rFonts w:cs="Times New Roman" w:hint="eastAsia"/>
          <w:color w:val="0070C0"/>
        </w:rPr>
        <w:t>刪除</w:t>
      </w:r>
      <w:r w:rsidR="005B279F" w:rsidRPr="005D1F34">
        <w:rPr>
          <w:rFonts w:cs="Times New Roman" w:hint="eastAsia"/>
          <w:color w:val="0070C0"/>
        </w:rPr>
        <w:t>後</w:t>
      </w:r>
      <w:r w:rsidR="009A5361" w:rsidRPr="005D1F34">
        <w:rPr>
          <w:rFonts w:cs="Times New Roman" w:hint="eastAsia"/>
          <w:color w:val="0070C0"/>
        </w:rPr>
        <w:t>所剩</w:t>
      </w:r>
      <w:r w:rsidR="00F45FD4" w:rsidRPr="005D1F34">
        <w:rPr>
          <w:rFonts w:cs="Times New Roman" w:hint="eastAsia"/>
          <w:color w:val="0070C0"/>
        </w:rPr>
        <w:t>的</w:t>
      </w:r>
      <w:r w:rsidR="00602A43" w:rsidRPr="005D1F34">
        <w:rPr>
          <w:rFonts w:cs="Times New Roman" w:hint="eastAsia"/>
          <w:color w:val="0070C0"/>
        </w:rPr>
        <w:t>維度不足或是被刪除的維度對於資料集本身有很大的代表性</w:t>
      </w:r>
      <w:r w:rsidR="00F45FD4" w:rsidRPr="005D1F34">
        <w:rPr>
          <w:rFonts w:cs="Times New Roman" w:hint="eastAsia"/>
          <w:color w:val="0070C0"/>
        </w:rPr>
        <w:t>，讓剩下的維度無法完整地表現資料集的特徵。</w:t>
      </w:r>
      <w:r w:rsidR="00D3098E" w:rsidRPr="005D1F34">
        <w:rPr>
          <w:rFonts w:cs="Times New Roman" w:hint="eastAsia"/>
          <w:color w:val="0070C0"/>
        </w:rPr>
        <w:t>例如：</w:t>
      </w:r>
      <w:r w:rsidR="002038F5" w:rsidRPr="005D1F34">
        <w:rPr>
          <w:rFonts w:cs="Times New Roman" w:hint="eastAsia"/>
          <w:color w:val="0070C0"/>
        </w:rPr>
        <w:t>資料集內的分類標籤</w:t>
      </w:r>
      <w:r w:rsidR="002038F5" w:rsidRPr="005D1F34">
        <w:rPr>
          <w:rFonts w:cs="Times New Roman" w:hint="eastAsia"/>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將使對應到的分類資料大量失去特徵訊息，導致刪除後的分類不準確的問題。</w:t>
      </w:r>
    </w:p>
    <w:p w14:paraId="6314E5EC" w14:textId="5D7D8845" w:rsidR="00040DF2" w:rsidRDefault="00040DF2" w:rsidP="00F45FD4">
      <w:pPr>
        <w:ind w:firstLine="480"/>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6" w:name="_Toc49253713"/>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6"/>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3C97FE2D" w14:textId="77777777" w:rsidR="00040DF2" w:rsidRDefault="00040DF2" w:rsidP="00EA7221">
      <w:pPr>
        <w:rPr>
          <w:rFonts w:cs="Times New Roman"/>
          <w:color w:val="0070C0"/>
        </w:rPr>
      </w:pPr>
    </w:p>
    <w:p w14:paraId="3D4A9172" w14:textId="3A7A0673" w:rsidR="00A341F1" w:rsidRDefault="00A341F1" w:rsidP="005D6922">
      <w:pPr>
        <w:ind w:firstLine="480"/>
        <w:rPr>
          <w:color w:val="0070C0"/>
        </w:rPr>
      </w:pPr>
      <w:r w:rsidRPr="00DB036B">
        <w:rPr>
          <w:rFonts w:hint="eastAsia"/>
          <w:color w:val="00B050"/>
        </w:rPr>
        <w:t>[</w:t>
      </w:r>
      <w:r>
        <w:rPr>
          <w:rFonts w:hint="eastAsia"/>
          <w:color w:val="00B050"/>
        </w:rPr>
        <w:t>說明丟棄法優缺點</w:t>
      </w:r>
      <w:r w:rsidRPr="00DB036B">
        <w:rPr>
          <w:rFonts w:hint="eastAsia"/>
          <w:color w:val="00B050"/>
        </w:rPr>
        <w:t>]</w:t>
      </w:r>
      <w:r>
        <w:rPr>
          <w:rFonts w:hint="eastAsia"/>
          <w:color w:val="00B050"/>
        </w:rPr>
        <w:t xml:space="preserve"> </w:t>
      </w:r>
    </w:p>
    <w:p w14:paraId="345DD11F" w14:textId="02ACE144" w:rsidR="009509A2" w:rsidRDefault="004F73A9" w:rsidP="005D6922">
      <w:pPr>
        <w:ind w:firstLine="480"/>
        <w:rPr>
          <w:color w:val="0070C0"/>
        </w:rPr>
      </w:pPr>
      <w:r w:rsidRPr="005402CF">
        <w:rPr>
          <w:rFonts w:hint="eastAsia"/>
          <w:color w:val="0070C0"/>
        </w:rPr>
        <w:t>採用</w:t>
      </w:r>
      <w:r w:rsidRPr="005402CF">
        <w:rPr>
          <w:rFonts w:cs="Times New Roman" w:hint="eastAsia"/>
          <w:color w:val="0070C0"/>
        </w:rPr>
        <w:t>丟棄法的優點是</w:t>
      </w:r>
      <w:r w:rsidR="00547431" w:rsidRPr="005402CF">
        <w:rPr>
          <w:rFonts w:cs="Times New Roman" w:hint="eastAsia"/>
          <w:color w:val="0070C0"/>
        </w:rPr>
        <w:t>可以透過簡單移除缺</w:t>
      </w:r>
      <w:r w:rsidR="005D15DD" w:rsidRPr="005402CF">
        <w:rPr>
          <w:rFonts w:cs="Times New Roman" w:hint="eastAsia"/>
          <w:color w:val="0070C0"/>
        </w:rPr>
        <w:t>失</w:t>
      </w:r>
      <w:r w:rsidR="00547431" w:rsidRPr="005402CF">
        <w:rPr>
          <w:rFonts w:cs="Times New Roman" w:hint="eastAsia"/>
          <w:color w:val="0070C0"/>
        </w:rPr>
        <w:t>值</w:t>
      </w:r>
      <w:r w:rsidR="005D15DD" w:rsidRPr="005402CF">
        <w:rPr>
          <w:rFonts w:cs="Times New Roman" w:hint="eastAsia"/>
          <w:color w:val="0070C0"/>
        </w:rPr>
        <w:t>的</w:t>
      </w:r>
      <w:r w:rsidR="00547431" w:rsidRPr="005402CF">
        <w:rPr>
          <w:rFonts w:cs="Times New Roman" w:hint="eastAsia"/>
          <w:color w:val="0070C0"/>
        </w:rPr>
        <w:t>方式，</w:t>
      </w:r>
      <w:r w:rsidR="005D15DD" w:rsidRPr="005402CF">
        <w:rPr>
          <w:rFonts w:cs="Times New Roman" w:hint="eastAsia"/>
          <w:color w:val="0070C0"/>
        </w:rPr>
        <w:t>同時</w:t>
      </w:r>
      <w:r w:rsidR="00547431" w:rsidRPr="005402CF">
        <w:rPr>
          <w:rFonts w:cs="Times New Roman" w:hint="eastAsia"/>
          <w:color w:val="0070C0"/>
        </w:rPr>
        <w:t>達到保有完整</w:t>
      </w:r>
      <w:proofErr w:type="gramStart"/>
      <w:r w:rsidR="00547431" w:rsidRPr="005402CF">
        <w:rPr>
          <w:rFonts w:cs="Times New Roman" w:hint="eastAsia"/>
          <w:color w:val="0070C0"/>
        </w:rPr>
        <w:t>資料集且</w:t>
      </w:r>
      <w:r w:rsidR="005D15DD" w:rsidRPr="005402CF">
        <w:rPr>
          <w:rFonts w:cs="Times New Roman" w:hint="eastAsia"/>
          <w:color w:val="0070C0"/>
        </w:rPr>
        <w:t>不會</w:t>
      </w:r>
      <w:proofErr w:type="gramEnd"/>
      <w:r w:rsidR="005D15DD" w:rsidRPr="005402CF">
        <w:rPr>
          <w:rFonts w:cs="Times New Roman" w:hint="eastAsia"/>
          <w:color w:val="0070C0"/>
        </w:rPr>
        <w:t>增加原資料集的偏差。</w:t>
      </w:r>
      <w:r w:rsidR="00715F30" w:rsidRPr="005402CF">
        <w:rPr>
          <w:rFonts w:cs="Times New Roman" w:hint="eastAsia"/>
          <w:color w:val="0070C0"/>
        </w:rPr>
        <w:t>然而，</w:t>
      </w:r>
      <w:r w:rsidR="00FE5646" w:rsidRPr="005402CF">
        <w:rPr>
          <w:rFonts w:cs="Times New Roman" w:hint="eastAsia"/>
          <w:color w:val="0070C0"/>
        </w:rPr>
        <w:t>丟棄法</w:t>
      </w:r>
      <w:r w:rsidR="00715F30" w:rsidRPr="005402CF">
        <w:rPr>
          <w:rFonts w:cs="Times New Roman" w:hint="eastAsia"/>
          <w:color w:val="0070C0"/>
        </w:rPr>
        <w:t>的</w:t>
      </w:r>
      <w:r w:rsidR="00FE5646" w:rsidRPr="005402CF">
        <w:rPr>
          <w:rFonts w:hint="eastAsia"/>
          <w:color w:val="0070C0"/>
        </w:rPr>
        <w:t>缺點是</w:t>
      </w:r>
      <w:r w:rsidR="00FB64BD" w:rsidRPr="005402CF">
        <w:rPr>
          <w:rFonts w:hint="eastAsia"/>
          <w:color w:val="0070C0"/>
        </w:rPr>
        <w:t>，</w:t>
      </w:r>
      <w:r w:rsidR="00FE5646" w:rsidRPr="005402CF">
        <w:rPr>
          <w:rFonts w:hint="eastAsia"/>
          <w:color w:val="0070C0"/>
        </w:rPr>
        <w:t>在</w:t>
      </w:r>
      <w:r w:rsidR="0085410A" w:rsidRPr="005402CF">
        <w:rPr>
          <w:rFonts w:hint="eastAsia"/>
          <w:color w:val="0070C0"/>
        </w:rPr>
        <w:t>丟棄法</w:t>
      </w:r>
      <w:r w:rsidR="00FB64BD" w:rsidRPr="005402CF">
        <w:rPr>
          <w:rFonts w:hint="eastAsia"/>
          <w:color w:val="0070C0"/>
        </w:rPr>
        <w:t>的</w:t>
      </w:r>
      <w:r w:rsidR="00FE5646" w:rsidRPr="005402CF">
        <w:rPr>
          <w:rFonts w:hint="eastAsia"/>
          <w:color w:val="0070C0"/>
        </w:rPr>
        <w:t>過程中</w:t>
      </w:r>
      <w:r w:rsidR="00FB64BD" w:rsidRPr="005402CF">
        <w:rPr>
          <w:rFonts w:hint="eastAsia"/>
          <w:color w:val="0070C0"/>
        </w:rPr>
        <w:t>可能會因為過度刪除產生額外的問題</w:t>
      </w:r>
      <w:r w:rsidR="00E85DB3" w:rsidRPr="005402CF">
        <w:rPr>
          <w:rFonts w:hint="eastAsia"/>
          <w:color w:val="0070C0"/>
        </w:rPr>
        <w:t>。</w:t>
      </w:r>
    </w:p>
    <w:p w14:paraId="49C742D9" w14:textId="27D5ABDF" w:rsidR="00ED4F42" w:rsidRDefault="00ED4F42" w:rsidP="009509A2">
      <w:pPr>
        <w:ind w:firstLine="480"/>
        <w:rPr>
          <w:color w:val="0070C0"/>
        </w:rPr>
      </w:pPr>
      <w:r w:rsidRPr="00DB036B">
        <w:rPr>
          <w:rFonts w:hint="eastAsia"/>
          <w:color w:val="00B050"/>
        </w:rPr>
        <w:t>[</w:t>
      </w:r>
      <w:r>
        <w:rPr>
          <w:rFonts w:hint="eastAsia"/>
          <w:color w:val="00B050"/>
        </w:rPr>
        <w:t>過度刪除資料列缺點</w:t>
      </w:r>
      <w:r w:rsidRPr="00DB036B">
        <w:rPr>
          <w:rFonts w:hint="eastAsia"/>
          <w:color w:val="00B050"/>
        </w:rPr>
        <w:t>]</w:t>
      </w:r>
      <w:r>
        <w:rPr>
          <w:rFonts w:hint="eastAsia"/>
          <w:color w:val="00B050"/>
        </w:rPr>
        <w:t xml:space="preserve"> </w:t>
      </w:r>
    </w:p>
    <w:p w14:paraId="6BD434CB" w14:textId="648B2996" w:rsidR="009C4C21" w:rsidRDefault="00E85DB3" w:rsidP="009509A2">
      <w:pPr>
        <w:ind w:firstLine="480"/>
        <w:rPr>
          <w:color w:val="0070C0"/>
        </w:rPr>
      </w:pPr>
      <w:r w:rsidRPr="005402CF">
        <w:rPr>
          <w:rFonts w:hint="eastAsia"/>
          <w:color w:val="0070C0"/>
        </w:rPr>
        <w:t>以刪除資料列來說，過度刪除資料</w:t>
      </w:r>
      <w:proofErr w:type="gramStart"/>
      <w:r w:rsidR="00374459">
        <w:rPr>
          <w:rFonts w:hint="eastAsia"/>
          <w:color w:val="0070C0"/>
        </w:rPr>
        <w:t>列</w:t>
      </w:r>
      <w:r w:rsidRPr="005402CF">
        <w:rPr>
          <w:rFonts w:hint="eastAsia"/>
          <w:color w:val="0070C0"/>
        </w:rPr>
        <w:t>會</w:t>
      </w:r>
      <w:proofErr w:type="gramEnd"/>
      <w:r w:rsidRPr="005402CF">
        <w:rPr>
          <w:rFonts w:hint="eastAsia"/>
          <w:color w:val="0070C0"/>
        </w:rPr>
        <w:t>導致資料點的數量不足。</w:t>
      </w:r>
      <w:r w:rsidR="00F329D9">
        <w:rPr>
          <w:rFonts w:hint="eastAsia"/>
          <w:color w:val="0070C0"/>
        </w:rPr>
        <w:t>如表</w:t>
      </w:r>
      <w:r w:rsidR="00F329D9">
        <w:rPr>
          <w:rFonts w:hint="eastAsia"/>
          <w:color w:val="0070C0"/>
        </w:rPr>
        <w:t>2.4</w:t>
      </w:r>
      <w:r w:rsidR="00F329D9">
        <w:rPr>
          <w:rFonts w:hint="eastAsia"/>
          <w:color w:val="0070C0"/>
        </w:rPr>
        <w:t>表</w:t>
      </w:r>
      <w:r w:rsidR="00F329D9">
        <w:rPr>
          <w:rFonts w:hint="eastAsia"/>
          <w:color w:val="0070C0"/>
        </w:rPr>
        <w:lastRenderedPageBreak/>
        <w:t>示</w:t>
      </w:r>
      <w:r w:rsidR="00374459">
        <w:rPr>
          <w:rFonts w:hint="eastAsia"/>
          <w:color w:val="0070C0"/>
        </w:rPr>
        <w:t>由表</w:t>
      </w:r>
      <w:r w:rsidR="00374459">
        <w:rPr>
          <w:rFonts w:hint="eastAsia"/>
          <w:color w:val="0070C0"/>
        </w:rPr>
        <w:t>2.2</w:t>
      </w:r>
      <w:r w:rsidR="00374459">
        <w:rPr>
          <w:rFonts w:hint="eastAsia"/>
          <w:color w:val="0070C0"/>
        </w:rPr>
        <w:t>過度</w:t>
      </w:r>
      <w:r w:rsidR="00374459" w:rsidRPr="005402CF">
        <w:rPr>
          <w:rFonts w:hint="eastAsia"/>
          <w:color w:val="0070C0"/>
        </w:rPr>
        <w:t>刪除資料</w:t>
      </w:r>
      <w:r w:rsidR="00374459">
        <w:rPr>
          <w:rFonts w:hint="eastAsia"/>
          <w:color w:val="0070C0"/>
        </w:rPr>
        <w:t>列</w:t>
      </w:r>
      <w:r w:rsidR="00B8628A">
        <w:rPr>
          <w:rFonts w:hint="eastAsia"/>
          <w:color w:val="0070C0"/>
        </w:rPr>
        <w:t>的結果</w:t>
      </w:r>
      <w:r w:rsidR="00F329D9">
        <w:rPr>
          <w:rFonts w:hint="eastAsia"/>
          <w:color w:val="0070C0"/>
        </w:rPr>
        <w:t>，</w:t>
      </w:r>
      <w:r w:rsidR="00275BCE">
        <w:rPr>
          <w:rFonts w:hint="eastAsia"/>
          <w:color w:val="0070C0"/>
        </w:rPr>
        <w:t>若是</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2</w:t>
      </w:r>
      <w:r w:rsidR="00275BCE">
        <w:rPr>
          <w:rFonts w:hint="eastAsia"/>
          <w:color w:val="0070C0"/>
        </w:rPr>
        <w:t>的資料點任何維度也存在著缺失值，則原資料集剩下一筆</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4</w:t>
      </w:r>
      <w:r w:rsidR="00275BCE">
        <w:rPr>
          <w:rFonts w:hint="eastAsia"/>
          <w:color w:val="0070C0"/>
        </w:rPr>
        <w:t>的資料點</w:t>
      </w:r>
      <w:r w:rsidR="00F329D9">
        <w:rPr>
          <w:rFonts w:hint="eastAsia"/>
          <w:color w:val="0070C0"/>
        </w:rPr>
        <w:t>。</w:t>
      </w:r>
    </w:p>
    <w:p w14:paraId="432EACCB" w14:textId="77777777" w:rsidR="009509A2" w:rsidRDefault="009509A2" w:rsidP="009509A2">
      <w:pPr>
        <w:rPr>
          <w:color w:val="0070C0"/>
        </w:rPr>
      </w:pPr>
    </w:p>
    <w:p w14:paraId="201D12CC" w14:textId="743EFA3A" w:rsidR="009C4C21" w:rsidRDefault="009C4C21" w:rsidP="009C4C21">
      <w:pPr>
        <w:pStyle w:val="af7"/>
        <w:jc w:val="center"/>
        <w:rPr>
          <w:sz w:val="24"/>
          <w:szCs w:val="24"/>
        </w:rPr>
      </w:pPr>
      <w:bookmarkStart w:id="17" w:name="_Toc49253714"/>
      <w:r w:rsidRPr="009C4C21">
        <w:rPr>
          <w:rFonts w:hint="eastAsia"/>
          <w:sz w:val="24"/>
          <w:szCs w:val="24"/>
        </w:rPr>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4</w:t>
      </w:r>
      <w:r>
        <w:rPr>
          <w:sz w:val="24"/>
          <w:szCs w:val="24"/>
        </w:rPr>
        <w:fldChar w:fldCharType="end"/>
      </w:r>
      <w:r w:rsidRPr="009C4C21">
        <w:rPr>
          <w:rFonts w:hint="eastAsia"/>
          <w:sz w:val="24"/>
          <w:szCs w:val="24"/>
        </w:rPr>
        <w:t xml:space="preserve"> </w:t>
      </w:r>
      <w:r w:rsidRPr="009C4C21">
        <w:rPr>
          <w:rFonts w:hint="eastAsia"/>
          <w:sz w:val="24"/>
          <w:szCs w:val="24"/>
        </w:rPr>
        <w:t>過度刪除</w:t>
      </w:r>
      <w:r>
        <w:rPr>
          <w:rFonts w:hint="eastAsia"/>
          <w:sz w:val="24"/>
          <w:szCs w:val="24"/>
        </w:rPr>
        <w:t>資料列</w:t>
      </w:r>
      <w:bookmarkEnd w:id="17"/>
    </w:p>
    <w:tbl>
      <w:tblPr>
        <w:tblStyle w:val="13"/>
        <w:tblW w:w="0" w:type="auto"/>
        <w:jc w:val="center"/>
        <w:tblLook w:val="04A0" w:firstRow="1" w:lastRow="0" w:firstColumn="1" w:lastColumn="0" w:noHBand="0" w:noVBand="1"/>
      </w:tblPr>
      <w:tblGrid>
        <w:gridCol w:w="1075"/>
        <w:gridCol w:w="1075"/>
        <w:gridCol w:w="1075"/>
        <w:gridCol w:w="1269"/>
        <w:gridCol w:w="1270"/>
      </w:tblGrid>
      <w:tr w:rsidR="009C4C21" w:rsidRPr="00487FA9" w14:paraId="40612652"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6B488050" w14:textId="77777777" w:rsidR="009C4C21" w:rsidRPr="00487FA9" w:rsidRDefault="009C4C21" w:rsidP="000D49CF">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576F5B2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66098637"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66EE704"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37A141A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9C4C21" w:rsidRPr="00487FA9" w14:paraId="67E21273"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48D52B2" w14:textId="77777777" w:rsidR="009C4C21" w:rsidRPr="00487FA9" w:rsidRDefault="009C4C21" w:rsidP="000D49CF">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0CAA3396"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7889A874"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5410555D"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11A7A7EE"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F127231" w14:textId="4B2F480D" w:rsidR="009C4C21" w:rsidRDefault="009C4C21" w:rsidP="009C4C21"/>
    <w:p w14:paraId="6FEC03D8" w14:textId="088AB4BB" w:rsidR="00ED4F42" w:rsidRDefault="00ED4F42" w:rsidP="009C4C21">
      <w:r>
        <w:tab/>
      </w:r>
      <w:r w:rsidRPr="00DB036B">
        <w:rPr>
          <w:rFonts w:hint="eastAsia"/>
          <w:color w:val="00B050"/>
        </w:rPr>
        <w:t>[</w:t>
      </w:r>
      <w:r>
        <w:rPr>
          <w:rFonts w:hint="eastAsia"/>
          <w:color w:val="00B050"/>
        </w:rPr>
        <w:t>過度刪除維度缺點</w:t>
      </w:r>
      <w:r w:rsidRPr="00DB036B">
        <w:rPr>
          <w:rFonts w:hint="eastAsia"/>
          <w:color w:val="00B050"/>
        </w:rPr>
        <w:t>]</w:t>
      </w:r>
    </w:p>
    <w:p w14:paraId="160B622E" w14:textId="41465E90" w:rsidR="00366B7E" w:rsidRDefault="009509A2" w:rsidP="00242742">
      <w:pPr>
        <w:ind w:firstLine="480"/>
        <w:rPr>
          <w:szCs w:val="24"/>
        </w:rPr>
      </w:pPr>
      <w:r w:rsidRPr="005402CF">
        <w:rPr>
          <w:rFonts w:hint="eastAsia"/>
          <w:color w:val="0070C0"/>
        </w:rPr>
        <w:t>以刪除維度來說，過度刪除維度會喪失資料集表現的特徵。</w:t>
      </w:r>
      <w:r>
        <w:rPr>
          <w:rFonts w:hint="eastAsia"/>
          <w:color w:val="0070C0"/>
        </w:rPr>
        <w:t>如表</w:t>
      </w:r>
      <w:r>
        <w:rPr>
          <w:rFonts w:hint="eastAsia"/>
          <w:color w:val="0070C0"/>
        </w:rPr>
        <w:t>2.5</w:t>
      </w:r>
      <w:r>
        <w:rPr>
          <w:rFonts w:hint="eastAsia"/>
          <w:color w:val="0070C0"/>
        </w:rPr>
        <w:t>為由表</w:t>
      </w:r>
      <w:r>
        <w:rPr>
          <w:rFonts w:hint="eastAsia"/>
          <w:color w:val="0070C0"/>
        </w:rPr>
        <w:t>2.3</w:t>
      </w:r>
      <w:r>
        <w:rPr>
          <w:rFonts w:hint="eastAsia"/>
          <w:color w:val="0070C0"/>
        </w:rPr>
        <w:t>因過度刪除維度後，失去維度</w:t>
      </w:r>
      <w:r>
        <w:rPr>
          <w:rFonts w:hint="eastAsia"/>
          <w:color w:val="0070C0"/>
        </w:rPr>
        <w:t>i</w:t>
      </w:r>
      <w:r>
        <w:rPr>
          <w:color w:val="0070C0"/>
        </w:rPr>
        <w:t>d</w:t>
      </w:r>
      <w:r>
        <w:rPr>
          <w:rFonts w:hint="eastAsia"/>
          <w:color w:val="0070C0"/>
        </w:rPr>
        <w:t>後喪失原資料集表現特徵。失去</w:t>
      </w:r>
      <w:r w:rsidRPr="005402CF">
        <w:rPr>
          <w:rFonts w:hint="eastAsia"/>
          <w:color w:val="0070C0"/>
        </w:rPr>
        <w:t>兩者都會損失因為移除缺失值而喪失資料集內的資訊。</w:t>
      </w:r>
    </w:p>
    <w:p w14:paraId="009AAA78" w14:textId="77777777" w:rsidR="00366B7E" w:rsidRDefault="00366B7E" w:rsidP="001F7E9C">
      <w:pPr>
        <w:pStyle w:val="af7"/>
        <w:rPr>
          <w:sz w:val="24"/>
          <w:szCs w:val="24"/>
        </w:rPr>
      </w:pPr>
    </w:p>
    <w:p w14:paraId="28A77B9C" w14:textId="724FF5EE" w:rsidR="009C4C21" w:rsidRPr="009C4C21" w:rsidRDefault="009C4C21" w:rsidP="009C4C21">
      <w:pPr>
        <w:pStyle w:val="af7"/>
        <w:jc w:val="center"/>
        <w:rPr>
          <w:sz w:val="24"/>
          <w:szCs w:val="24"/>
        </w:rPr>
      </w:pPr>
      <w:bookmarkStart w:id="18" w:name="_Toc49253715"/>
      <w:r w:rsidRPr="009C4C21">
        <w:rPr>
          <w:rFonts w:hint="eastAsia"/>
          <w:sz w:val="24"/>
          <w:szCs w:val="24"/>
        </w:rPr>
        <w:t>表</w:t>
      </w:r>
      <w:r w:rsidRPr="009C4C21">
        <w:rPr>
          <w:rFonts w:hint="eastAsia"/>
          <w:sz w:val="24"/>
          <w:szCs w:val="24"/>
        </w:rPr>
        <w:t xml:space="preserve"> </w:t>
      </w:r>
      <w:r w:rsidRPr="009C4C21">
        <w:rPr>
          <w:sz w:val="24"/>
          <w:szCs w:val="24"/>
        </w:rPr>
        <w:fldChar w:fldCharType="begin"/>
      </w:r>
      <w:r w:rsidRPr="009C4C21">
        <w:rPr>
          <w:sz w:val="24"/>
          <w:szCs w:val="24"/>
        </w:rPr>
        <w:instrText xml:space="preserve"> </w:instrText>
      </w:r>
      <w:r w:rsidRPr="009C4C21">
        <w:rPr>
          <w:rFonts w:hint="eastAsia"/>
          <w:sz w:val="24"/>
          <w:szCs w:val="24"/>
        </w:rPr>
        <w:instrText>STYLEREF 1 \s</w:instrText>
      </w:r>
      <w:r w:rsidRPr="009C4C21">
        <w:rPr>
          <w:sz w:val="24"/>
          <w:szCs w:val="24"/>
        </w:rPr>
        <w:instrText xml:space="preserve"> </w:instrText>
      </w:r>
      <w:r w:rsidRPr="009C4C21">
        <w:rPr>
          <w:sz w:val="24"/>
          <w:szCs w:val="24"/>
        </w:rPr>
        <w:fldChar w:fldCharType="separate"/>
      </w:r>
      <w:r w:rsidRPr="009C4C21">
        <w:rPr>
          <w:noProof/>
          <w:sz w:val="24"/>
          <w:szCs w:val="24"/>
        </w:rPr>
        <w:t>2</w:t>
      </w:r>
      <w:r w:rsidRPr="009C4C21">
        <w:rPr>
          <w:sz w:val="24"/>
          <w:szCs w:val="24"/>
        </w:rPr>
        <w:fldChar w:fldCharType="end"/>
      </w:r>
      <w:r w:rsidRPr="009C4C21">
        <w:rPr>
          <w:sz w:val="24"/>
          <w:szCs w:val="24"/>
        </w:rPr>
        <w:t>.</w:t>
      </w:r>
      <w:r w:rsidRPr="009C4C21">
        <w:rPr>
          <w:sz w:val="24"/>
          <w:szCs w:val="24"/>
        </w:rPr>
        <w:fldChar w:fldCharType="begin"/>
      </w:r>
      <w:r w:rsidRPr="009C4C21">
        <w:rPr>
          <w:sz w:val="24"/>
          <w:szCs w:val="24"/>
        </w:rPr>
        <w:instrText xml:space="preserve"> </w:instrText>
      </w:r>
      <w:r w:rsidRPr="009C4C21">
        <w:rPr>
          <w:rFonts w:hint="eastAsia"/>
          <w:sz w:val="24"/>
          <w:szCs w:val="24"/>
        </w:rPr>
        <w:instrText xml:space="preserve">SEQ </w:instrText>
      </w:r>
      <w:r w:rsidRPr="009C4C21">
        <w:rPr>
          <w:rFonts w:hint="eastAsia"/>
          <w:sz w:val="24"/>
          <w:szCs w:val="24"/>
        </w:rPr>
        <w:instrText>表</w:instrText>
      </w:r>
      <w:r w:rsidRPr="009C4C21">
        <w:rPr>
          <w:rFonts w:hint="eastAsia"/>
          <w:sz w:val="24"/>
          <w:szCs w:val="24"/>
        </w:rPr>
        <w:instrText xml:space="preserve"> \* ARABIC \s 1</w:instrText>
      </w:r>
      <w:r w:rsidRPr="009C4C21">
        <w:rPr>
          <w:sz w:val="24"/>
          <w:szCs w:val="24"/>
        </w:rPr>
        <w:instrText xml:space="preserve"> </w:instrText>
      </w:r>
      <w:r w:rsidRPr="009C4C21">
        <w:rPr>
          <w:sz w:val="24"/>
          <w:szCs w:val="24"/>
        </w:rPr>
        <w:fldChar w:fldCharType="separate"/>
      </w:r>
      <w:r w:rsidRPr="009C4C21">
        <w:rPr>
          <w:noProof/>
          <w:sz w:val="24"/>
          <w:szCs w:val="24"/>
        </w:rPr>
        <w:t>5</w:t>
      </w:r>
      <w:r w:rsidRPr="009C4C21">
        <w:rPr>
          <w:sz w:val="24"/>
          <w:szCs w:val="24"/>
        </w:rPr>
        <w:fldChar w:fldCharType="end"/>
      </w:r>
      <w:r>
        <w:rPr>
          <w:rFonts w:hint="eastAsia"/>
          <w:sz w:val="24"/>
          <w:szCs w:val="24"/>
        </w:rPr>
        <w:t xml:space="preserve"> </w:t>
      </w:r>
      <w:r>
        <w:rPr>
          <w:rFonts w:hint="eastAsia"/>
          <w:sz w:val="24"/>
          <w:szCs w:val="24"/>
        </w:rPr>
        <w:t>過度刪除維度</w:t>
      </w:r>
      <w:bookmarkEnd w:id="18"/>
    </w:p>
    <w:tbl>
      <w:tblPr>
        <w:tblStyle w:val="13"/>
        <w:tblW w:w="0" w:type="auto"/>
        <w:jc w:val="center"/>
        <w:tblLook w:val="04A0" w:firstRow="1" w:lastRow="0" w:firstColumn="1" w:lastColumn="0" w:noHBand="0" w:noVBand="1"/>
      </w:tblPr>
      <w:tblGrid>
        <w:gridCol w:w="1270"/>
      </w:tblGrid>
      <w:tr w:rsidR="009C4C21" w:rsidRPr="00487FA9" w14:paraId="326AE441"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20CB4D8D" w14:textId="77777777" w:rsidR="009C4C21" w:rsidRPr="00487FA9" w:rsidRDefault="009C4C21" w:rsidP="000D49CF">
            <w:pPr>
              <w:jc w:val="center"/>
              <w:rPr>
                <w:rFonts w:cs="Times New Roman"/>
                <w:b w:val="0"/>
                <w:color w:val="000000" w:themeColor="text1"/>
                <w:szCs w:val="24"/>
              </w:rPr>
            </w:pPr>
            <w:r>
              <w:rPr>
                <w:rFonts w:cs="Times New Roman"/>
                <w:b w:val="0"/>
                <w:color w:val="000000" w:themeColor="text1"/>
                <w:szCs w:val="24"/>
              </w:rPr>
              <w:t>weight(kg)</w:t>
            </w:r>
          </w:p>
        </w:tc>
      </w:tr>
      <w:tr w:rsidR="009C4C21" w:rsidRPr="00487FA9" w14:paraId="123A6522"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65E4B681" w14:textId="77777777" w:rsidR="009C4C21" w:rsidRPr="00487FA9" w:rsidRDefault="009C4C21" w:rsidP="000D49CF">
            <w:pPr>
              <w:jc w:val="center"/>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9C4C21" w:rsidRPr="00487FA9" w14:paraId="18C77D38"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5C32828F" w14:textId="77777777" w:rsidR="009C4C21" w:rsidRPr="00487FA9" w:rsidRDefault="009C4C21" w:rsidP="000D49CF">
            <w:pPr>
              <w:jc w:val="center"/>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9C4C21" w:rsidRPr="00487FA9" w14:paraId="57C7782D"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163A5B26" w14:textId="77777777" w:rsidR="009C4C21" w:rsidRPr="00487FA9" w:rsidRDefault="009C4C21" w:rsidP="000D49CF">
            <w:pPr>
              <w:jc w:val="center"/>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9C4C21" w:rsidRPr="00487FA9" w14:paraId="42C30B8D"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124D83B9" w14:textId="77777777" w:rsidR="009C4C21" w:rsidRPr="00487FA9" w:rsidRDefault="009C4C21" w:rsidP="000D49CF">
            <w:pPr>
              <w:jc w:val="center"/>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7B0764F" w14:textId="77777777" w:rsidR="009C4C21" w:rsidRPr="005D6922" w:rsidRDefault="009C4C21" w:rsidP="009C4C21">
      <w:pPr>
        <w:rPr>
          <w:color w:val="00B050"/>
        </w:rPr>
      </w:pPr>
    </w:p>
    <w:p w14:paraId="3EFB43AE" w14:textId="08090F48" w:rsidR="00A81C57" w:rsidRPr="007467A6" w:rsidRDefault="00A81C57" w:rsidP="00667E6D">
      <w:pPr>
        <w:pStyle w:val="3"/>
        <w:rPr>
          <w:shd w:val="clear" w:color="auto" w:fill="auto"/>
        </w:rPr>
      </w:pPr>
      <w:bookmarkStart w:id="19" w:name="_Toc4920577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9"/>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04359AD9"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sidR="00DB1C97">
        <w:rPr>
          <w:rFonts w:cs="Times New Roman" w:hint="eastAsia"/>
          <w:color w:val="00B050"/>
        </w:rPr>
        <w:t>，如何區別</w:t>
      </w:r>
      <w:r>
        <w:rPr>
          <w:rFonts w:cs="Times New Roman" w:hint="eastAsia"/>
          <w:color w:val="00B050"/>
        </w:rPr>
        <w:t>]</w:t>
      </w:r>
    </w:p>
    <w:p w14:paraId="4499AD79" w14:textId="2DEE311F"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次填補完後只會產生一組經填補過後的完整資料集，之後便會以這組資料集進行後續的統計與分析。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填補過後，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w:t>
      </w:r>
      <w:r w:rsidR="00D504DC" w:rsidRPr="002A7044">
        <w:rPr>
          <w:rFonts w:hint="eastAsia"/>
          <w:color w:val="0070C0"/>
        </w:rPr>
        <w:t>加以</w:t>
      </w:r>
      <w:r w:rsidR="00A03F19" w:rsidRPr="002A7044">
        <w:rPr>
          <w:rFonts w:hint="eastAsia"/>
          <w:color w:val="0070C0"/>
        </w:rPr>
        <w:t>合併後</w:t>
      </w:r>
      <w:r w:rsidR="00D504DC" w:rsidRPr="002A7044">
        <w:rPr>
          <w:rFonts w:hint="eastAsia"/>
          <w:color w:val="0070C0"/>
        </w:rPr>
        <w:t>才</w:t>
      </w:r>
      <w:r w:rsidR="00A03F19" w:rsidRPr="002A7044">
        <w:rPr>
          <w:rFonts w:hint="eastAsia"/>
          <w:color w:val="0070C0"/>
        </w:rPr>
        <w:t>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56A0DA44" w14:textId="7C323B0A" w:rsidR="00A03F19" w:rsidRDefault="00A03F19" w:rsidP="00A03F19">
      <w:pPr>
        <w:ind w:firstLine="480"/>
        <w:rPr>
          <w:color w:val="C45911" w:themeColor="accent2" w:themeShade="BF"/>
        </w:rPr>
      </w:pPr>
      <w:r w:rsidRPr="005402CF">
        <w:rPr>
          <w:rFonts w:hint="eastAsia"/>
          <w:color w:val="C45911" w:themeColor="accent2" w:themeShade="BF"/>
        </w:rPr>
        <w:t>單一填補法</w:t>
      </w:r>
      <w:r w:rsidRPr="005402CF">
        <w:rPr>
          <w:color w:val="C45911" w:themeColor="accent2" w:themeShade="BF"/>
        </w:rPr>
        <w:fldChar w:fldCharType="begin"/>
      </w:r>
      <w:r w:rsidRPr="005402CF">
        <w:rPr>
          <w:color w:val="C45911" w:themeColor="accent2" w:themeShade="BF"/>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color w:val="C45911" w:themeColor="accent2" w:themeShade="BF"/>
        </w:rPr>
        <w:fldChar w:fldCharType="separate"/>
      </w:r>
      <w:r w:rsidRPr="005402CF">
        <w:rPr>
          <w:rFonts w:cs="Times New Roman"/>
          <w:color w:val="C45911" w:themeColor="accent2" w:themeShade="BF"/>
        </w:rPr>
        <w:t>[3], [14]</w:t>
      </w:r>
      <w:r w:rsidRPr="005402CF">
        <w:rPr>
          <w:color w:val="C45911" w:themeColor="accent2" w:themeShade="BF"/>
        </w:rPr>
        <w:fldChar w:fldCharType="end"/>
      </w:r>
      <w:r w:rsidRPr="005402CF">
        <w:rPr>
          <w:rFonts w:hint="eastAsia"/>
          <w:color w:val="C45911" w:themeColor="accent2" w:themeShade="BF"/>
        </w:rPr>
        <w:t>主要原理是填補某筆資料的缺失值。如果計算過程中產生</w:t>
      </w:r>
      <w:r w:rsidRPr="005402CF">
        <w:rPr>
          <w:rFonts w:hint="eastAsia"/>
          <w:color w:val="C45911" w:themeColor="accent2" w:themeShade="BF"/>
        </w:rPr>
        <w:lastRenderedPageBreak/>
        <w:t>多個可能的值，也會根據不同演算法的機制來挑選其中一個值來填補該缺失值。</w:t>
      </w:r>
    </w:p>
    <w:p w14:paraId="7A788278" w14:textId="1FC3D477" w:rsidR="00496FE2" w:rsidRPr="005402CF" w:rsidRDefault="000473F2" w:rsidP="00496FE2">
      <w:pPr>
        <w:ind w:firstLine="480"/>
        <w:rPr>
          <w:color w:val="C45911" w:themeColor="accent2" w:themeShade="BF"/>
        </w:rPr>
      </w:pPr>
      <w:r>
        <w:rPr>
          <w:rFonts w:hint="eastAsia"/>
          <w:color w:val="0070C0"/>
        </w:rPr>
        <w:t>根據單一填補法的定義，</w:t>
      </w:r>
      <w:r w:rsidR="00C110B7" w:rsidRPr="00496FE2">
        <w:rPr>
          <w:rFonts w:hint="eastAsia"/>
          <w:color w:val="0070C0"/>
        </w:rPr>
        <w:t>屬於單一填補法的</w:t>
      </w:r>
      <w:r>
        <w:rPr>
          <w:rFonts w:hint="eastAsia"/>
          <w:color w:val="0070C0"/>
        </w:rPr>
        <w:t>有</w:t>
      </w:r>
      <w:r w:rsidR="008C7B1B">
        <w:rPr>
          <w:rFonts w:hint="eastAsia"/>
          <w:color w:val="0070C0"/>
        </w:rPr>
        <w:t>：</w:t>
      </w:r>
      <w:r w:rsidR="00496FE2" w:rsidRPr="00496FE2">
        <w:rPr>
          <w:rFonts w:hint="eastAsia"/>
          <w:color w:val="0070C0"/>
        </w:rPr>
        <w:t>固定數值填補法、熱卡填補法</w:t>
      </w:r>
      <w:r w:rsidR="00496FE2" w:rsidRPr="00496FE2">
        <w:rPr>
          <w:rFonts w:hint="eastAsia"/>
          <w:color w:val="0070C0"/>
        </w:rPr>
        <w:t>(</w:t>
      </w:r>
      <w:r w:rsidR="00496FE2" w:rsidRPr="00496FE2">
        <w:rPr>
          <w:color w:val="0070C0"/>
        </w:rPr>
        <w:t>hot deck imputation</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C34F3F">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、平均值填補法</w:t>
      </w:r>
      <w:r w:rsidR="00496FE2" w:rsidRPr="00496FE2">
        <w:rPr>
          <w:rFonts w:hint="eastAsia"/>
          <w:color w:val="0070C0"/>
        </w:rPr>
        <w:t>(</w:t>
      </w:r>
      <w:r w:rsidR="00496FE2" w:rsidRPr="00496FE2">
        <w:rPr>
          <w:color w:val="0070C0"/>
        </w:rPr>
        <w:t>mean imputation or mean substitution</w:t>
      </w:r>
      <w:r w:rsidR="00496FE2" w:rsidRPr="00496FE2">
        <w:rPr>
          <w:rFonts w:hint="eastAsia"/>
          <w:color w:val="0070C0"/>
        </w:rPr>
        <w:t>)</w:t>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Pr>
          <w:rFonts w:hint="eastAsia"/>
          <w:color w:val="0070C0"/>
        </w:rPr>
        <w:t>，於下面</w:t>
      </w:r>
      <w:r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083AA886" w:rsidR="00A03F19" w:rsidRDefault="00A03F19" w:rsidP="00A03F19">
      <w:pPr>
        <w:ind w:firstLine="480"/>
        <w:rPr>
          <w:rFonts w:cs="Times New Roman"/>
          <w:color w:val="C45911" w:themeColor="accent2" w:themeShade="BF"/>
        </w:rPr>
      </w:pPr>
      <w:r w:rsidRPr="005402CF">
        <w:rPr>
          <w:rFonts w:cs="Times New Roman" w:hint="eastAsia"/>
          <w:color w:val="C45911" w:themeColor="accent2" w:themeShade="BF"/>
        </w:rPr>
        <w:t>固定數值填補</w:t>
      </w:r>
      <w:r w:rsidRPr="005402CF">
        <w:rPr>
          <w:rFonts w:cs="Times New Roman"/>
          <w:color w:val="C45911" w:themeColor="accent2" w:themeShade="BF"/>
        </w:rPr>
        <w:t>方法</w:t>
      </w:r>
      <w:r w:rsidRPr="005402CF">
        <w:rPr>
          <w:rFonts w:cs="Times New Roman" w:hint="eastAsia"/>
          <w:color w:val="C45911" w:themeColor="accent2" w:themeShade="BF"/>
        </w:rPr>
        <w:t>是對相同維度的缺失值賦予同一固定數</w:t>
      </w:r>
      <w:r w:rsidRPr="005402CF">
        <w:rPr>
          <w:rFonts w:cs="Times New Roman"/>
          <w:color w:val="C45911" w:themeColor="accent2" w:themeShade="BF"/>
        </w:rPr>
        <w:t>值</w:t>
      </w:r>
      <w:r w:rsidRPr="005402CF">
        <w:rPr>
          <w:rFonts w:cs="Times New Roman" w:hint="eastAsia"/>
          <w:color w:val="C45911" w:themeColor="accent2" w:themeShade="BF"/>
        </w:rPr>
        <w:t>，例如以缺失值相同維度下的</w:t>
      </w:r>
      <w:r w:rsidRPr="005402CF">
        <w:rPr>
          <w:rFonts w:cs="Times New Roman"/>
          <w:color w:val="C45911" w:themeColor="accent2" w:themeShade="BF"/>
        </w:rPr>
        <w:t>眾數、平均值、中位數</w:t>
      </w:r>
      <w:r w:rsidRPr="005402CF">
        <w:rPr>
          <w:rFonts w:cs="Times New Roman" w:hint="eastAsia"/>
          <w:color w:val="C45911" w:themeColor="accent2" w:themeShade="BF"/>
        </w:rPr>
        <w:t>、極大值、極小值</w:t>
      </w:r>
      <w:r w:rsidRPr="005402CF">
        <w:rPr>
          <w:rFonts w:cs="Times New Roman"/>
          <w:color w:val="C45911" w:themeColor="accent2" w:themeShade="BF"/>
        </w:rPr>
        <w:t>等等</w:t>
      </w:r>
      <w:r w:rsidRPr="005402CF">
        <w:rPr>
          <w:rFonts w:cs="Times New Roman"/>
          <w:color w:val="C45911" w:themeColor="accent2" w:themeShade="BF"/>
        </w:rPr>
        <w:fldChar w:fldCharType="begin"/>
      </w:r>
      <w:r w:rsidRPr="005402CF">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5402CF">
        <w:rPr>
          <w:rFonts w:cs="Times New Roman"/>
          <w:color w:val="C45911" w:themeColor="accent2" w:themeShade="BF"/>
        </w:rPr>
        <w:fldChar w:fldCharType="separate"/>
      </w:r>
      <w:r w:rsidRPr="005402CF">
        <w:rPr>
          <w:rFonts w:cs="Times New Roman"/>
          <w:color w:val="C45911" w:themeColor="accent2" w:themeShade="BF"/>
        </w:rPr>
        <w:t>[14]</w:t>
      </w:r>
      <w:r w:rsidRPr="005402CF">
        <w:rPr>
          <w:rFonts w:cs="Times New Roman"/>
          <w:color w:val="C45911" w:themeColor="accent2" w:themeShade="BF"/>
        </w:rPr>
        <w:fldChar w:fldCharType="end"/>
      </w:r>
      <w:r w:rsidRPr="005402CF">
        <w:rPr>
          <w:rFonts w:cs="Times New Roman" w:hint="eastAsia"/>
          <w:color w:val="C45911" w:themeColor="accent2" w:themeShade="BF"/>
        </w:rPr>
        <w:t>。此方法最明顯的優點就是計算量即少，填補過程最簡單且不受任何缺失種類與資料集分布。但填補固定數</w:t>
      </w:r>
      <w:r w:rsidRPr="005402CF">
        <w:rPr>
          <w:rFonts w:cs="Times New Roman"/>
          <w:color w:val="C45911" w:themeColor="accent2" w:themeShade="BF"/>
        </w:rPr>
        <w:t>值</w:t>
      </w:r>
      <w:r w:rsidRPr="005402CF">
        <w:rPr>
          <w:rFonts w:cs="Times New Roman" w:hint="eastAsia"/>
          <w:color w:val="C45911" w:themeColor="accent2" w:themeShade="BF"/>
        </w:rPr>
        <w:t>的問題在於，當缺失值數量更多的時候，由於在相同維度下的缺失值也都填補了相同的值，使得降低了相異資料點之間的差異性，造成填補的效果很差。除非缺失值數量極少，注重差異性的</w:t>
      </w:r>
      <w:proofErr w:type="gramStart"/>
      <w:r w:rsidRPr="005402CF">
        <w:rPr>
          <w:rFonts w:cs="Times New Roman" w:hint="eastAsia"/>
          <w:color w:val="C45911" w:themeColor="accent2" w:themeShade="BF"/>
        </w:rPr>
        <w:t>資料集不建議</w:t>
      </w:r>
      <w:proofErr w:type="gramEnd"/>
      <w:r w:rsidRPr="005402CF">
        <w:rPr>
          <w:rFonts w:cs="Times New Roman" w:hint="eastAsia"/>
          <w:color w:val="C45911" w:themeColor="accent2" w:themeShade="BF"/>
        </w:rPr>
        <w:t>以固定數值填補缺失值。</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w:t>
      </w:r>
      <w:proofErr w:type="gramStart"/>
      <w:r>
        <w:rPr>
          <w:rFonts w:cs="Times New Roman" w:hint="eastAsia"/>
          <w:color w:val="00B050"/>
        </w:rPr>
        <w:t>冷卡</w:t>
      </w:r>
      <w:r w:rsidRPr="00496FE2">
        <w:rPr>
          <w:rFonts w:cs="Times New Roman" w:hint="eastAsia"/>
          <w:color w:val="00B050"/>
        </w:rPr>
        <w:t>填補</w:t>
      </w:r>
      <w:proofErr w:type="gramEnd"/>
      <w:r w:rsidRPr="00496FE2">
        <w:rPr>
          <w:rFonts w:cs="Times New Roman" w:hint="eastAsia"/>
          <w:color w:val="00B050"/>
        </w:rPr>
        <w:t>法</w:t>
      </w:r>
      <w:r w:rsidRPr="00496FE2">
        <w:rPr>
          <w:rFonts w:cs="Times New Roman" w:hint="eastAsia"/>
          <w:color w:val="00B050"/>
        </w:rPr>
        <w:t>]</w:t>
      </w:r>
    </w:p>
    <w:p w14:paraId="497E6F10" w14:textId="77777777" w:rsidR="00A03F19" w:rsidRPr="005402CF" w:rsidRDefault="00A03F19" w:rsidP="00A03F19">
      <w:pPr>
        <w:ind w:firstLine="480"/>
        <w:rPr>
          <w:color w:val="C45911" w:themeColor="accent2" w:themeShade="BF"/>
        </w:rPr>
      </w:pPr>
      <w:r w:rsidRPr="005402CF">
        <w:rPr>
          <w:rFonts w:hint="eastAsia"/>
          <w:color w:val="C45911" w:themeColor="accent2" w:themeShade="BF"/>
        </w:rPr>
        <w:t>熱卡填補法也稱為</w:t>
      </w:r>
      <w:r w:rsidRPr="005402CF">
        <w:rPr>
          <w:rFonts w:hint="eastAsia"/>
          <w:color w:val="C45911" w:themeColor="accent2" w:themeShade="BF"/>
        </w:rPr>
        <w:t>l</w:t>
      </w:r>
      <w:r w:rsidRPr="005402CF">
        <w:rPr>
          <w:color w:val="C45911" w:themeColor="accent2" w:themeShade="BF"/>
        </w:rPr>
        <w:t>ast observation carried forward</w:t>
      </w:r>
      <w:r w:rsidRPr="005402CF">
        <w:rPr>
          <w:rFonts w:hint="eastAsia"/>
          <w:color w:val="C45911" w:themeColor="accent2" w:themeShade="BF"/>
        </w:rPr>
        <w:t xml:space="preserve"> (LOCF)</w:t>
      </w:r>
      <w:r w:rsidRPr="005402CF">
        <w:rPr>
          <w:rFonts w:hint="eastAsia"/>
          <w:color w:val="C45911" w:themeColor="accent2" w:themeShade="BF"/>
        </w:rPr>
        <w:t>，會依照每</w:t>
      </w:r>
      <w:proofErr w:type="gramStart"/>
      <w:r w:rsidRPr="005402CF">
        <w:rPr>
          <w:rFonts w:hint="eastAsia"/>
          <w:color w:val="C45911" w:themeColor="accent2" w:themeShade="BF"/>
        </w:rPr>
        <w:t>個</w:t>
      </w:r>
      <w:proofErr w:type="gramEnd"/>
      <w:r w:rsidRPr="005402CF">
        <w:rPr>
          <w:rFonts w:hint="eastAsia"/>
          <w:color w:val="C45911" w:themeColor="accent2" w:themeShade="BF"/>
        </w:rPr>
        <w:t>維度給與不同條件下，資料集中的變數根據所設定的條件做排序，以最常或者最近被觀測到的數值填補</w:t>
      </w:r>
      <w:proofErr w:type="gramStart"/>
      <w:r w:rsidRPr="005402CF">
        <w:rPr>
          <w:rFonts w:hint="eastAsia"/>
          <w:color w:val="C45911" w:themeColor="accent2" w:themeShade="BF"/>
        </w:rPr>
        <w:t>該維度值</w:t>
      </w:r>
      <w:proofErr w:type="gramEnd"/>
      <w:r w:rsidRPr="005402CF">
        <w:rPr>
          <w:rFonts w:hint="eastAsia"/>
          <w:color w:val="C45911" w:themeColor="accent2" w:themeShade="BF"/>
        </w:rPr>
        <w:t>下的缺失值。</w:t>
      </w:r>
      <w:proofErr w:type="gramStart"/>
      <w:r w:rsidRPr="005402CF">
        <w:rPr>
          <w:rFonts w:hint="eastAsia"/>
          <w:color w:val="C45911" w:themeColor="accent2" w:themeShade="BF"/>
        </w:rPr>
        <w:t>而冷卡填補</w:t>
      </w:r>
      <w:proofErr w:type="gramEnd"/>
      <w:r w:rsidRPr="005402CF">
        <w:rPr>
          <w:rFonts w:hint="eastAsia"/>
          <w:color w:val="C45911" w:themeColor="accent2" w:themeShade="BF"/>
        </w:rPr>
        <w:t>法與熱卡填補法最大的不同，就是以最不常或者最少被觀測到的值來</w:t>
      </w:r>
      <w:proofErr w:type="gramStart"/>
      <w:r w:rsidRPr="005402CF">
        <w:rPr>
          <w:rFonts w:hint="eastAsia"/>
          <w:color w:val="C45911" w:themeColor="accent2" w:themeShade="BF"/>
        </w:rPr>
        <w:t>填補該維</w:t>
      </w:r>
      <w:proofErr w:type="gramEnd"/>
      <w:r w:rsidRPr="005402CF">
        <w:rPr>
          <w:rFonts w:hint="eastAsia"/>
          <w:color w:val="C45911" w:themeColor="accent2" w:themeShade="BF"/>
        </w:rPr>
        <w:t>度下的缺失值。</w:t>
      </w:r>
    </w:p>
    <w:p w14:paraId="43220980" w14:textId="3FB0830E" w:rsidR="00A05D7B" w:rsidRDefault="00A05D7B" w:rsidP="00A03F19">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1277A28A" w14:textId="07AAEBBB" w:rsidR="00A03F19" w:rsidRPr="005402CF" w:rsidRDefault="00A03F19" w:rsidP="00A03F19">
      <w:pPr>
        <w:ind w:firstLine="480"/>
        <w:rPr>
          <w:color w:val="C45911" w:themeColor="accent2" w:themeShade="BF"/>
        </w:rPr>
      </w:pPr>
      <w:r w:rsidRPr="005402CF">
        <w:rPr>
          <w:rFonts w:hint="eastAsia"/>
          <w:color w:val="C45911" w:themeColor="accent2" w:themeShade="BF"/>
        </w:rPr>
        <w:t>平均值填補法也就是上述提到填補單一固定數值中的填補平均數一例，是以各別維度中所有已知的數值計算其平均值，作為缺失值的填補值。當缺失值比例變高時，此方法雖然不會改變整體資料集中的平均值，但經過填補後的維度會因為填補的值均相同，使得變異數會變小，也間接影響資料的分布方式。</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7210DD30" w:rsidR="00A03F19" w:rsidRPr="005402CF" w:rsidRDefault="00A05D7B" w:rsidP="00A03F19">
      <w:pPr>
        <w:ind w:firstLine="480"/>
        <w:rPr>
          <w:color w:val="C45911" w:themeColor="accent2" w:themeShade="BF"/>
        </w:rPr>
      </w:pPr>
      <w:proofErr w:type="gramStart"/>
      <w:r>
        <w:rPr>
          <w:rFonts w:hint="eastAsia"/>
          <w:color w:val="C45911" w:themeColor="accent2" w:themeShade="BF"/>
        </w:rPr>
        <w:t>迴</w:t>
      </w:r>
      <w:proofErr w:type="gramEnd"/>
      <w:r w:rsidR="00A03F19" w:rsidRPr="005402CF">
        <w:rPr>
          <w:rFonts w:hint="eastAsia"/>
          <w:color w:val="C45911" w:themeColor="accent2" w:themeShade="BF"/>
        </w:rPr>
        <w:t>歸填補法的假設為含有缺失值的連續型資料與資料集當中的其他維度具有一定的相關性。即缺失值類型為</w:t>
      </w:r>
      <w:r w:rsidR="00A03F19" w:rsidRPr="005402CF">
        <w:rPr>
          <w:rFonts w:hint="eastAsia"/>
          <w:color w:val="C45911" w:themeColor="accent2" w:themeShade="BF"/>
        </w:rPr>
        <w:t>MNAR</w:t>
      </w:r>
      <w:r w:rsidR="00A03F19" w:rsidRPr="005402CF">
        <w:rPr>
          <w:rFonts w:hint="eastAsia"/>
          <w:color w:val="C45911" w:themeColor="accent2" w:themeShade="BF"/>
        </w:rPr>
        <w:t>，缺失值可以經</w:t>
      </w:r>
      <w:proofErr w:type="gramStart"/>
      <w:r w:rsidR="00A03F19" w:rsidRPr="005402CF">
        <w:rPr>
          <w:rFonts w:hint="eastAsia"/>
          <w:color w:val="C45911" w:themeColor="accent2" w:themeShade="BF"/>
        </w:rPr>
        <w:t>迴</w:t>
      </w:r>
      <w:proofErr w:type="gramEnd"/>
      <w:r w:rsidR="00A03F19" w:rsidRPr="005402CF">
        <w:rPr>
          <w:rFonts w:hint="eastAsia"/>
          <w:color w:val="C45911" w:themeColor="accent2" w:themeShade="BF"/>
        </w:rPr>
        <w:t>歸計算後所得出的預測結果並取代該缺失值。此填補方法會使得填補值的變異數降低，故需要再加上隨機誤差作為最終缺失值的填補值。與平均填補法相同是，當缺失值比例很高時榮以影響資料的分布情形，因此兩者都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41750B60" w:rsidR="00A03F19" w:rsidRDefault="00A03F19" w:rsidP="00A03F19">
      <w:pPr>
        <w:ind w:firstLine="480"/>
        <w:rPr>
          <w:color w:val="C45911" w:themeColor="accent2" w:themeShade="BF"/>
        </w:rPr>
      </w:pPr>
      <w:r w:rsidRPr="005402CF">
        <w:rPr>
          <w:rFonts w:hint="eastAsia"/>
          <w:color w:val="C45911" w:themeColor="accent2" w:themeShade="BF"/>
        </w:rPr>
        <w:t>最鄰近填補法由</w:t>
      </w:r>
      <w:r w:rsidRPr="005402CF">
        <w:rPr>
          <w:rFonts w:hint="eastAsia"/>
          <w:color w:val="C45911" w:themeColor="accent2" w:themeShade="BF"/>
        </w:rPr>
        <w:t>Fi</w:t>
      </w:r>
      <w:r w:rsidRPr="005402CF">
        <w:rPr>
          <w:color w:val="C45911" w:themeColor="accent2" w:themeShade="BF"/>
        </w:rPr>
        <w:t>x</w:t>
      </w:r>
      <w:r w:rsidRPr="005402CF">
        <w:rPr>
          <w:rFonts w:hint="eastAsia"/>
          <w:color w:val="C45911" w:themeColor="accent2" w:themeShade="BF"/>
        </w:rPr>
        <w:t>與</w:t>
      </w:r>
      <w:r w:rsidRPr="005402CF">
        <w:rPr>
          <w:rFonts w:hint="eastAsia"/>
          <w:color w:val="C45911" w:themeColor="accent2" w:themeShade="BF"/>
        </w:rPr>
        <w:t>H</w:t>
      </w:r>
      <w:r w:rsidRPr="005402CF">
        <w:rPr>
          <w:color w:val="C45911" w:themeColor="accent2" w:themeShade="BF"/>
        </w:rPr>
        <w:t>odges</w:t>
      </w:r>
      <w:r w:rsidRPr="005402CF">
        <w:rPr>
          <w:rFonts w:hint="eastAsia"/>
          <w:color w:val="C45911" w:themeColor="accent2" w:themeShade="BF"/>
        </w:rPr>
        <w:t>在</w:t>
      </w:r>
      <w:r w:rsidRPr="005402CF">
        <w:rPr>
          <w:rFonts w:hint="eastAsia"/>
          <w:color w:val="C45911" w:themeColor="accent2" w:themeShade="BF"/>
        </w:rPr>
        <w:t>1951</w:t>
      </w:r>
      <w:r w:rsidRPr="005402CF">
        <w:rPr>
          <w:rFonts w:hint="eastAsia"/>
          <w:color w:val="C45911" w:themeColor="accent2" w:themeShade="BF"/>
        </w:rPr>
        <w:t>提出</w:t>
      </w:r>
      <w:r w:rsidRPr="005402CF">
        <w:rPr>
          <w:color w:val="C45911" w:themeColor="accent2" w:themeShade="BF"/>
        </w:rPr>
        <w:fldChar w:fldCharType="begin"/>
      </w:r>
      <w:r w:rsidR="00C34F3F">
        <w:rPr>
          <w:color w:val="C45911" w:themeColor="accent2" w:themeShade="BF"/>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Pr="005402CF">
        <w:rPr>
          <w:color w:val="C45911" w:themeColor="accent2" w:themeShade="BF"/>
        </w:rPr>
        <w:fldChar w:fldCharType="separate"/>
      </w:r>
      <w:r w:rsidR="00C34F3F" w:rsidRPr="00C34F3F">
        <w:rPr>
          <w:rFonts w:cs="Times New Roman"/>
        </w:rPr>
        <w:t>[22]</w:t>
      </w:r>
      <w:r w:rsidRPr="005402CF">
        <w:rPr>
          <w:color w:val="C45911" w:themeColor="accent2" w:themeShade="BF"/>
        </w:rPr>
        <w:fldChar w:fldCharType="end"/>
      </w:r>
      <w:r w:rsidRPr="005402CF">
        <w:rPr>
          <w:rFonts w:hint="eastAsia"/>
          <w:color w:val="C45911" w:themeColor="accent2" w:themeShade="BF"/>
        </w:rPr>
        <w:t>，其原理為一資料集已知</w:t>
      </w:r>
      <w:r w:rsidRPr="005402CF">
        <w:rPr>
          <w:rFonts w:hint="eastAsia"/>
          <w:color w:val="C45911" w:themeColor="accent2" w:themeShade="BF"/>
        </w:rPr>
        <w:t>n</w:t>
      </w:r>
      <w:r w:rsidRPr="005402CF">
        <w:rPr>
          <w:rFonts w:hint="eastAsia"/>
          <w:color w:val="C45911" w:themeColor="accent2" w:themeShade="BF"/>
        </w:rPr>
        <w:t>樣本資料，其中某一個</w:t>
      </w:r>
      <w:r w:rsidRPr="005402CF">
        <w:rPr>
          <w:rFonts w:hint="eastAsia"/>
          <w:color w:val="C45911" w:themeColor="accent2" w:themeShade="BF"/>
        </w:rPr>
        <w:t xml:space="preserve"> </w:t>
      </w:r>
      <m:oMath>
        <m:sSub>
          <m:sSubPr>
            <m:ctrlPr>
              <w:rPr>
                <w:rFonts w:ascii="Cambria Math" w:hAnsi="Cambria Math"/>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i</m:t>
            </m:r>
          </m:sub>
        </m:sSub>
      </m:oMath>
      <w:r w:rsidRPr="005402CF">
        <w:rPr>
          <w:rFonts w:hint="eastAsia"/>
          <w:color w:val="C45911" w:themeColor="accent2" w:themeShade="BF"/>
        </w:rPr>
        <w:t xml:space="preserve"> </w:t>
      </w:r>
      <w:r w:rsidRPr="005402CF">
        <w:rPr>
          <w:rFonts w:hint="eastAsia"/>
          <w:color w:val="C45911" w:themeColor="accent2" w:themeShade="BF"/>
        </w:rPr>
        <w:t>為資料集中第</w:t>
      </w:r>
      <w:r w:rsidRPr="005402CF">
        <w:rPr>
          <w:rFonts w:hint="eastAsia"/>
          <w:color w:val="C45911" w:themeColor="accent2" w:themeShade="BF"/>
        </w:rPr>
        <w:t xml:space="preserve"> </w:t>
      </w:r>
      <m:oMath>
        <m:r>
          <m:rPr>
            <m:sty m:val="p"/>
          </m:rPr>
          <w:rPr>
            <w:rFonts w:ascii="Cambria Math" w:hAnsi="Cambria Math"/>
            <w:color w:val="C45911" w:themeColor="accent2" w:themeShade="BF"/>
          </w:rPr>
          <m:t>i</m:t>
        </m:r>
      </m:oMath>
      <w:r w:rsidRPr="005402CF">
        <w:rPr>
          <w:rFonts w:hint="eastAsia"/>
          <w:color w:val="C45911" w:themeColor="accent2" w:themeShade="BF"/>
        </w:rPr>
        <w:t xml:space="preserve"> </w:t>
      </w:r>
      <w:r w:rsidRPr="005402CF">
        <w:rPr>
          <w:rFonts w:hint="eastAsia"/>
          <w:color w:val="C45911" w:themeColor="accent2" w:themeShade="BF"/>
        </w:rPr>
        <w:t>筆資料，若存在一筆資料為</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，則可以運用那</w:t>
      </w:r>
      <w:r w:rsidRPr="005402CF">
        <w:rPr>
          <w:rFonts w:hint="eastAsia"/>
          <w:color w:val="C45911" w:themeColor="accent2" w:themeShade="BF"/>
        </w:rPr>
        <w:t>n</w:t>
      </w:r>
      <w:r w:rsidRPr="005402CF">
        <w:rPr>
          <w:rFonts w:hint="eastAsia"/>
          <w:color w:val="C45911" w:themeColor="accent2" w:themeShade="BF"/>
        </w:rPr>
        <w:t>筆資料中的已知訊息將該</w:t>
      </w:r>
      <w:r w:rsidRPr="005402CF">
        <w:rPr>
          <w:rFonts w:hint="eastAsia"/>
          <w:color w:val="C45911" w:themeColor="accent2" w:themeShade="BF"/>
        </w:rPr>
        <w:t xml:space="preserve"> </w:t>
      </w:r>
      <m:oMath>
        <m:r>
          <m:rPr>
            <m:sty m:val="p"/>
          </m:rPr>
          <w:rPr>
            <w:rFonts w:ascii="Cambria Math" w:hAnsi="Cambria Math"/>
            <w:color w:val="C45911" w:themeColor="accent2" w:themeShade="BF"/>
          </w:rPr>
          <m:t>x</m:t>
        </m:r>
      </m:oMath>
      <w:r w:rsidRPr="005402CF">
        <w:rPr>
          <w:rFonts w:hint="eastAsia"/>
          <w:color w:val="C45911" w:themeColor="accent2" w:themeShade="BF"/>
        </w:rPr>
        <w:t xml:space="preserve"> </w:t>
      </w:r>
      <w:r w:rsidRPr="005402CF">
        <w:rPr>
          <w:rFonts w:hint="eastAsia"/>
          <w:color w:val="C45911" w:themeColor="accent2" w:themeShade="BF"/>
        </w:rPr>
        <w:t>歸類。在資料歸類的過程中，會牽涉到任意兩筆資料距離</w:t>
      </w:r>
      <w:r w:rsidRPr="005402CF">
        <w:rPr>
          <w:rFonts w:hint="eastAsia"/>
          <w:color w:val="C45911" w:themeColor="accent2" w:themeShade="BF"/>
        </w:rPr>
        <w:t>(</w:t>
      </w:r>
      <w:r w:rsidRPr="005402CF">
        <w:rPr>
          <w:color w:val="C45911" w:themeColor="accent2" w:themeShade="BF"/>
        </w:rPr>
        <w:t>distance</w:t>
      </w:r>
      <w:r w:rsidRPr="005402CF">
        <w:rPr>
          <w:rFonts w:hint="eastAsia"/>
          <w:color w:val="C45911" w:themeColor="accent2" w:themeShade="BF"/>
        </w:rPr>
        <w:t>)</w:t>
      </w:r>
      <w:r w:rsidRPr="005402CF">
        <w:rPr>
          <w:rFonts w:hint="eastAsia"/>
          <w:color w:val="C45911" w:themeColor="accent2" w:themeShade="BF"/>
        </w:rPr>
        <w:t>的遠近或是相異程度的大小。用適合計算該資料集的距離方式測量出任兩筆資料之間的距離，若距離越小則可以推測兩者的值越相近。</w:t>
      </w:r>
    </w:p>
    <w:p w14:paraId="0E60DCCE" w14:textId="025FB616" w:rsidR="00E54258" w:rsidRDefault="00E54258">
      <w:pPr>
        <w:widowControl/>
        <w:rPr>
          <w:color w:val="0070C0"/>
        </w:rPr>
      </w:pPr>
    </w:p>
    <w:p w14:paraId="40353C38" w14:textId="7A7C51F3" w:rsidR="00594D54" w:rsidRDefault="00594D54" w:rsidP="00A03F19">
      <w:pPr>
        <w:ind w:firstLine="480"/>
        <w:rPr>
          <w:color w:val="C45911" w:themeColor="accent2" w:themeShade="BF"/>
        </w:rPr>
      </w:pPr>
      <w:r w:rsidRPr="00CC31AD">
        <w:rPr>
          <w:rFonts w:hint="eastAsia"/>
          <w:color w:val="00B050"/>
        </w:rPr>
        <w:lastRenderedPageBreak/>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09CF1ED2" w14:textId="5D9BE1E0" w:rsidR="000473F2" w:rsidRPr="005402CF" w:rsidRDefault="000473F2" w:rsidP="00A03F19">
      <w:pPr>
        <w:ind w:firstLine="480"/>
        <w:rPr>
          <w:color w:val="C45911" w:themeColor="accent2" w:themeShade="BF"/>
        </w:rPr>
      </w:pPr>
      <w:r>
        <w:rPr>
          <w:rFonts w:hint="eastAsia"/>
          <w:color w:val="C45911" w:themeColor="accent2" w:themeShade="BF"/>
        </w:rPr>
        <w:t>以上</w:t>
      </w:r>
      <w:r w:rsidR="00B96BDB">
        <w:rPr>
          <w:rFonts w:hint="eastAsia"/>
          <w:color w:val="C45911" w:themeColor="accent2" w:themeShade="BF"/>
        </w:rPr>
        <w:t>填補法屬於單一填補法，</w:t>
      </w:r>
    </w:p>
    <w:p w14:paraId="0BECFBDA" w14:textId="0AC6E7C3" w:rsidR="00A03F19" w:rsidRPr="005402CF" w:rsidRDefault="00A03F19" w:rsidP="00A03F19">
      <w:pPr>
        <w:ind w:firstLine="480"/>
        <w:rPr>
          <w:color w:val="C45911" w:themeColor="accent2" w:themeShade="BF"/>
        </w:rPr>
      </w:pPr>
      <w:r w:rsidRPr="005402CF">
        <w:rPr>
          <w:rFonts w:hint="eastAsia"/>
          <w:color w:val="C45911" w:themeColor="accent2" w:themeShade="BF"/>
        </w:rPr>
        <w:t>多重填補法首次在</w:t>
      </w:r>
      <w:r w:rsidRPr="005402CF">
        <w:rPr>
          <w:rFonts w:hint="eastAsia"/>
          <w:color w:val="C45911" w:themeColor="accent2" w:themeShade="BF"/>
        </w:rPr>
        <w:t>1978</w:t>
      </w:r>
      <w:r w:rsidRPr="005402CF">
        <w:rPr>
          <w:rFonts w:hint="eastAsia"/>
          <w:color w:val="C45911" w:themeColor="accent2" w:themeShade="BF"/>
        </w:rPr>
        <w:t>年被</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提出來</w:t>
      </w:r>
      <w:r w:rsidRPr="005402CF">
        <w:rPr>
          <w:color w:val="C45911" w:themeColor="accent2" w:themeShade="BF"/>
        </w:rPr>
        <w:fldChar w:fldCharType="begin"/>
      </w:r>
      <w:r w:rsidR="00C34F3F">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5402CF">
        <w:rPr>
          <w:color w:val="C45911" w:themeColor="accent2" w:themeShade="BF"/>
        </w:rPr>
        <w:fldChar w:fldCharType="separate"/>
      </w:r>
      <w:r w:rsidR="00C34F3F" w:rsidRPr="00C34F3F">
        <w:rPr>
          <w:rFonts w:cs="Times New Roman"/>
        </w:rPr>
        <w:t>[20]</w:t>
      </w:r>
      <w:r w:rsidRPr="005402CF">
        <w:rPr>
          <w:color w:val="C45911" w:themeColor="accent2" w:themeShade="BF"/>
        </w:rPr>
        <w:fldChar w:fldCharType="end"/>
      </w:r>
      <w:r w:rsidRPr="005402CF">
        <w:rPr>
          <w:rFonts w:hint="eastAsia"/>
          <w:color w:val="C45911" w:themeColor="accent2" w:themeShade="BF"/>
        </w:rPr>
        <w:t>，著重於分析與解決問題上。多重填補法利用蒙地卡羅法</w:t>
      </w:r>
      <w:r w:rsidRPr="005402CF">
        <w:rPr>
          <w:rFonts w:hint="eastAsia"/>
          <w:color w:val="C45911" w:themeColor="accent2" w:themeShade="BF"/>
        </w:rPr>
        <w:t>(M</w:t>
      </w:r>
      <w:r w:rsidRPr="005402CF">
        <w:rPr>
          <w:color w:val="C45911" w:themeColor="accent2" w:themeShade="BF"/>
        </w:rPr>
        <w:t>onte Carlo method</w:t>
      </w:r>
      <w:r w:rsidRPr="005402CF">
        <w:rPr>
          <w:rFonts w:hint="eastAsia"/>
          <w:color w:val="C45911" w:themeColor="accent2" w:themeShade="BF"/>
        </w:rPr>
        <w:t>)</w:t>
      </w:r>
      <w:r w:rsidRPr="005402CF">
        <w:rPr>
          <w:rFonts w:hint="eastAsia"/>
          <w:color w:val="C45911" w:themeColor="accent2" w:themeShade="BF"/>
        </w:rPr>
        <w:t>的概念，將缺失資料填補</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可能的數值，產生</w:t>
      </w:r>
      <w:r w:rsidRPr="005402CF">
        <w:rPr>
          <w:rFonts w:hint="eastAsia"/>
          <w:color w:val="C45911" w:themeColor="accent2" w:themeShade="BF"/>
        </w:rPr>
        <w:t>m</w:t>
      </w:r>
      <w:r w:rsidRPr="005402CF">
        <w:rPr>
          <w:rFonts w:hint="eastAsia"/>
          <w:color w:val="C45911" w:themeColor="accent2" w:themeShade="BF"/>
        </w:rPr>
        <w:t>個可能的資料集並進行分析。多重填補法主要有三個過程：</w:t>
      </w:r>
    </w:p>
    <w:p w14:paraId="76A2E6A8" w14:textId="302175AD" w:rsidR="000E4232" w:rsidRPr="005402CF" w:rsidRDefault="00A03F19" w:rsidP="00A03F19">
      <w:pPr>
        <w:ind w:firstLine="480"/>
        <w:rPr>
          <w:rFonts w:cs="Times New Roman"/>
          <w:color w:val="C45911" w:themeColor="accent2" w:themeShade="BF"/>
        </w:rPr>
      </w:pPr>
      <w:r w:rsidRPr="005402CF">
        <w:rPr>
          <w:rFonts w:hint="eastAsia"/>
          <w:color w:val="C45911" w:themeColor="accent2" w:themeShade="BF"/>
        </w:rPr>
        <w:t>第一，對</w:t>
      </w:r>
      <w:proofErr w:type="gramStart"/>
      <w:r w:rsidRPr="005402CF">
        <w:rPr>
          <w:rFonts w:hint="eastAsia"/>
          <w:color w:val="C45911" w:themeColor="accent2" w:themeShade="BF"/>
        </w:rPr>
        <w:t>缺失值被重複</w:t>
      </w:r>
      <w:proofErr w:type="gramEnd"/>
      <w:r w:rsidRPr="005402CF">
        <w:rPr>
          <w:rFonts w:hint="eastAsia"/>
          <w:color w:val="C45911" w:themeColor="accent2" w:themeShade="BF"/>
        </w:rPr>
        <w:t>填補</w:t>
      </w:r>
      <w:r w:rsidRPr="005402CF">
        <w:rPr>
          <w:rFonts w:hint="eastAsia"/>
          <w:color w:val="C45911" w:themeColor="accent2" w:themeShade="BF"/>
        </w:rPr>
        <w:t>m</w:t>
      </w:r>
      <w:r w:rsidRPr="005402CF">
        <w:rPr>
          <w:rFonts w:hint="eastAsia"/>
          <w:color w:val="C45911" w:themeColor="accent2" w:themeShade="BF"/>
        </w:rPr>
        <w:t>次以產生</w:t>
      </w:r>
      <w:r w:rsidRPr="005402CF">
        <w:rPr>
          <w:rFonts w:hint="eastAsia"/>
          <w:color w:val="C45911" w:themeColor="accent2" w:themeShade="BF"/>
        </w:rPr>
        <w:t>m</w:t>
      </w:r>
      <w:r w:rsidRPr="005402CF">
        <w:rPr>
          <w:rFonts w:hint="eastAsia"/>
          <w:color w:val="C45911" w:themeColor="accent2" w:themeShade="BF"/>
        </w:rPr>
        <w:t>個完整資料集。第二，將</w:t>
      </w:r>
      <w:r w:rsidRPr="005402CF">
        <w:rPr>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完整資料集使用正規程序進行分析。第三，將</w:t>
      </w:r>
      <w:r w:rsidRPr="005402CF">
        <w:rPr>
          <w:rFonts w:hint="eastAsia"/>
          <w:color w:val="C45911" w:themeColor="accent2" w:themeShade="BF"/>
        </w:rPr>
        <w:t>m</w:t>
      </w:r>
      <w:proofErr w:type="gramStart"/>
      <w:r w:rsidRPr="005402CF">
        <w:rPr>
          <w:rFonts w:hint="eastAsia"/>
          <w:color w:val="C45911" w:themeColor="accent2" w:themeShade="BF"/>
        </w:rPr>
        <w:t>個</w:t>
      </w:r>
      <w:proofErr w:type="gramEnd"/>
      <w:r w:rsidRPr="005402CF">
        <w:rPr>
          <w:rFonts w:hint="eastAsia"/>
          <w:color w:val="C45911" w:themeColor="accent2" w:themeShade="BF"/>
        </w:rPr>
        <w:t>結果合併以進行後續的統計推論。根據</w:t>
      </w:r>
      <w:r w:rsidRPr="005402CF">
        <w:rPr>
          <w:rFonts w:hint="eastAsia"/>
          <w:color w:val="C45911" w:themeColor="accent2" w:themeShade="BF"/>
        </w:rPr>
        <w:t>R</w:t>
      </w:r>
      <w:r w:rsidRPr="005402CF">
        <w:rPr>
          <w:color w:val="C45911" w:themeColor="accent2" w:themeShade="BF"/>
        </w:rPr>
        <w:t>ubin</w:t>
      </w:r>
      <w:r w:rsidRPr="005402CF">
        <w:rPr>
          <w:rFonts w:hint="eastAsia"/>
          <w:color w:val="C45911" w:themeColor="accent2" w:themeShade="BF"/>
        </w:rPr>
        <w:t>的建議是，當</w:t>
      </w:r>
      <w:r w:rsidRPr="005402CF">
        <w:rPr>
          <w:rFonts w:hint="eastAsia"/>
          <w:color w:val="C45911" w:themeColor="accent2" w:themeShade="BF"/>
        </w:rPr>
        <w:t>m</w:t>
      </w:r>
      <w:r w:rsidRPr="005402CF">
        <w:rPr>
          <w:rFonts w:hint="eastAsia"/>
          <w:color w:val="C45911" w:themeColor="accent2" w:themeShade="BF"/>
        </w:rPr>
        <w:t>過大時並不會有更好的填補效果，因此建議</w:t>
      </w:r>
      <w:r w:rsidRPr="005402CF">
        <w:rPr>
          <w:rFonts w:hint="eastAsia"/>
          <w:color w:val="C45911" w:themeColor="accent2" w:themeShade="BF"/>
        </w:rPr>
        <w:t>m</w:t>
      </w:r>
      <w:r w:rsidRPr="005402CF">
        <w:rPr>
          <w:rFonts w:hint="eastAsia"/>
          <w:color w:val="C45911" w:themeColor="accent2" w:themeShade="BF"/>
        </w:rPr>
        <w:t>的範圍落在</w:t>
      </w:r>
      <w:r w:rsidRPr="005402CF">
        <w:rPr>
          <w:rFonts w:hint="eastAsia"/>
          <w:color w:val="C45911" w:themeColor="accent2" w:themeShade="BF"/>
        </w:rPr>
        <w:t>3</w:t>
      </w:r>
      <w:r w:rsidRPr="005402CF">
        <w:rPr>
          <w:rFonts w:hint="eastAsia"/>
          <w:color w:val="C45911" w:themeColor="accent2" w:themeShade="BF"/>
        </w:rPr>
        <w:t>到</w:t>
      </w:r>
      <w:r w:rsidRPr="005402CF">
        <w:rPr>
          <w:rFonts w:hint="eastAsia"/>
          <w:color w:val="C45911" w:themeColor="accent2" w:themeShade="BF"/>
        </w:rPr>
        <w:t>10</w:t>
      </w:r>
      <w:r w:rsidRPr="005402CF">
        <w:rPr>
          <w:rFonts w:hint="eastAsia"/>
          <w:color w:val="C45911" w:themeColor="accent2" w:themeShade="BF"/>
        </w:rPr>
        <w:t>之間。多重填補法仰賴於資料集上模擬分布模型</w:t>
      </w:r>
      <w:r w:rsidRPr="005402CF">
        <w:rPr>
          <w:color w:val="C45911" w:themeColor="accent2" w:themeShade="BF"/>
        </w:rPr>
        <w:fldChar w:fldCharType="begin"/>
      </w:r>
      <w:r w:rsidR="00C34F3F">
        <w:rPr>
          <w:color w:val="C45911" w:themeColor="accent2" w:themeShade="BF"/>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5402CF">
        <w:rPr>
          <w:color w:val="C45911" w:themeColor="accent2" w:themeShade="BF"/>
        </w:rPr>
        <w:fldChar w:fldCharType="separate"/>
      </w:r>
      <w:r w:rsidR="00C34F3F" w:rsidRPr="00C34F3F">
        <w:rPr>
          <w:rFonts w:cs="Times New Roman"/>
        </w:rPr>
        <w:t>[19]</w:t>
      </w:r>
      <w:r w:rsidRPr="005402CF">
        <w:rPr>
          <w:color w:val="C45911" w:themeColor="accent2" w:themeShade="BF"/>
        </w:rPr>
        <w:fldChar w:fldCharType="end"/>
      </w:r>
      <w:r w:rsidRPr="005402CF">
        <w:rPr>
          <w:rFonts w:hint="eastAsia"/>
          <w:color w:val="C45911" w:themeColor="accent2" w:themeShade="BF"/>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56FC97FE" w14:textId="77777777" w:rsidR="00594D54" w:rsidRDefault="00594D54" w:rsidP="004C431D">
      <w:pPr>
        <w:ind w:firstLine="480"/>
        <w:rPr>
          <w:rFonts w:cs="Times New Roman"/>
          <w:color w:val="00B050"/>
        </w:rPr>
      </w:pPr>
    </w:p>
    <w:p w14:paraId="225A4C62" w14:textId="0EEDE1D0" w:rsidR="000E4232" w:rsidRPr="000E4232" w:rsidRDefault="00163CFB" w:rsidP="004C431D">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Pr>
          <w:rFonts w:cs="Times New Roman" w:hint="eastAsia"/>
          <w:color w:val="00B050"/>
        </w:rPr>
        <w:t>]</w:t>
      </w:r>
    </w:p>
    <w:p w14:paraId="4B8BB38F" w14:textId="40013880" w:rsidR="0097496A" w:rsidRPr="0097496A" w:rsidRDefault="00B46C38" w:rsidP="004C431D">
      <w:pPr>
        <w:ind w:firstLine="480"/>
        <w:rPr>
          <w:rFonts w:cs="Times New Roman"/>
          <w:color w:val="00B050"/>
        </w:rPr>
      </w:pPr>
      <w:r>
        <w:rPr>
          <w:rFonts w:cs="Times New Roman" w:hint="eastAsia"/>
          <w:color w:val="00B050"/>
        </w:rPr>
        <w:t>填補法的優點</w:t>
      </w:r>
    </w:p>
    <w:p w14:paraId="5DB64C84" w14:textId="0055B772" w:rsidR="00A72276" w:rsidRPr="004C431D" w:rsidRDefault="001511D9" w:rsidP="004C431D">
      <w:pPr>
        <w:ind w:firstLine="480"/>
        <w:rPr>
          <w:rFonts w:cs="Times New Roman"/>
          <w:color w:val="0070C0"/>
        </w:rPr>
      </w:pPr>
      <w:r>
        <w:rPr>
          <w:rFonts w:cs="Times New Roman" w:hint="eastAsia"/>
          <w:color w:val="0070C0"/>
        </w:rPr>
        <w:t>在</w:t>
      </w:r>
      <w:r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Pr="007A4F52">
        <w:rPr>
          <w:rFonts w:hint="eastAsia"/>
          <w:color w:val="0070C0"/>
        </w:rPr>
        <w:t>資料集分布以及避免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36E35D9D" w14:textId="5DACADF0" w:rsidR="009F4512" w:rsidRDefault="009F4512" w:rsidP="000A02DF">
      <w:pPr>
        <w:rPr>
          <w:color w:val="0070C0"/>
        </w:rPr>
      </w:pPr>
    </w:p>
    <w:p w14:paraId="789030C9" w14:textId="77777777" w:rsidR="00F739E5" w:rsidRDefault="00F739E5" w:rsidP="000A02DF">
      <w:pPr>
        <w:rPr>
          <w:color w:val="0070C0"/>
        </w:rPr>
      </w:pPr>
    </w:p>
    <w:p w14:paraId="6B75F293" w14:textId="251B20C6" w:rsidR="00AB148B" w:rsidRPr="004D10AA" w:rsidRDefault="00157C27" w:rsidP="00577AF0">
      <w:pPr>
        <w:pStyle w:val="3"/>
      </w:pPr>
      <w:bookmarkStart w:id="20" w:name="_Toc49205775"/>
      <w:r>
        <w:rPr>
          <w:rFonts w:hint="eastAsia"/>
        </w:rPr>
        <w:t>2.</w:t>
      </w:r>
      <w:r w:rsidR="001511D9"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20"/>
    </w:p>
    <w:p w14:paraId="18994450" w14:textId="2E01C4FC" w:rsidR="0069417C" w:rsidRDefault="00B80052" w:rsidP="00E52CF8">
      <w:pPr>
        <w:ind w:firstLine="480"/>
        <w:rPr>
          <w:rFonts w:cs="Times New Roman"/>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649E2" w:rsidRPr="00F1415A">
        <w:rPr>
          <w:rFonts w:cs="Times New Roman" w:hint="eastAsia"/>
          <w:color w:val="0070C0"/>
        </w:rPr>
        <w:t>k</w:t>
      </w:r>
      <w:r w:rsidR="004649E2" w:rsidRPr="00F1415A">
        <w:rPr>
          <w:rFonts w:cs="Times New Roman" w:hint="eastAsia"/>
          <w:color w:val="0070C0"/>
        </w:rPr>
        <w:t>鄰近</w:t>
      </w:r>
      <w:r w:rsidR="003B1E16" w:rsidRPr="00F1415A">
        <w:rPr>
          <w:rFonts w:cs="Times New Roman" w:hint="eastAsia"/>
          <w:color w:val="0070C0"/>
        </w:rPr>
        <w:t>點</w:t>
      </w:r>
      <w:r w:rsidR="004649E2"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6E5D1C93" w14:textId="17BEBA1A" w:rsidR="00FB2A1B" w:rsidRPr="00C8206C" w:rsidRDefault="0069417C" w:rsidP="00C8206C">
      <w:pPr>
        <w:ind w:firstLine="480"/>
        <w:rPr>
          <w:rFonts w:cs="Times New Roman"/>
        </w:rPr>
      </w:pPr>
      <w:r w:rsidRPr="00F1415A">
        <w:rPr>
          <w:rFonts w:cs="Times New Roman"/>
          <w:color w:val="C45911" w:themeColor="accent2" w:themeShade="BF"/>
        </w:rPr>
        <w:t>k</w:t>
      </w:r>
      <w:r w:rsidRPr="00F1415A">
        <w:rPr>
          <w:rFonts w:cs="Times New Roman" w:hint="eastAsia"/>
          <w:color w:val="C45911" w:themeColor="accent2" w:themeShade="BF"/>
        </w:rPr>
        <w:t>鄰近點填補法的優點是，</w:t>
      </w:r>
      <w:r w:rsidR="003C13A9" w:rsidRPr="00F1415A">
        <w:rPr>
          <w:rFonts w:cs="Times New Roman" w:hint="eastAsia"/>
          <w:color w:val="C45911" w:themeColor="accent2" w:themeShade="BF"/>
        </w:rPr>
        <w:t>無論維度多寡，</w:t>
      </w:r>
      <w:r w:rsidRPr="00F1415A">
        <w:rPr>
          <w:rFonts w:cs="Times New Roman" w:hint="eastAsia"/>
          <w:color w:val="C45911" w:themeColor="accent2" w:themeShade="BF"/>
        </w:rPr>
        <w:t>填補值的計算方式</w:t>
      </w:r>
      <w:r w:rsidR="003C13A9" w:rsidRPr="00F1415A">
        <w:rPr>
          <w:rFonts w:cs="Times New Roman" w:hint="eastAsia"/>
          <w:color w:val="C45911" w:themeColor="accent2" w:themeShade="BF"/>
        </w:rPr>
        <w:t>均相同。</w:t>
      </w:r>
      <w:r w:rsidRPr="00F1415A">
        <w:rPr>
          <w:rFonts w:cs="Times New Roman" w:hint="eastAsia"/>
          <w:color w:val="C45911" w:themeColor="accent2" w:themeShade="BF"/>
        </w:rPr>
        <w:t>計算過程也與任何維度無關</w:t>
      </w:r>
      <w:r w:rsidR="00C8206C" w:rsidRPr="00F1415A">
        <w:rPr>
          <w:rFonts w:cs="Times New Roman" w:hint="eastAsia"/>
          <w:color w:val="C45911" w:themeColor="accent2" w:themeShade="BF"/>
        </w:rPr>
        <w:t>性</w:t>
      </w:r>
      <w:r w:rsidRPr="00F1415A">
        <w:rPr>
          <w:rFonts w:cs="Times New Roman" w:hint="eastAsia"/>
          <w:color w:val="C45911" w:themeColor="accent2" w:themeShade="BF"/>
        </w:rPr>
        <w:t>，這使得</w:t>
      </w:r>
      <w:r w:rsidRPr="00F1415A">
        <w:rPr>
          <w:rFonts w:cs="Times New Roman"/>
          <w:color w:val="C45911" w:themeColor="accent2" w:themeShade="BF"/>
        </w:rPr>
        <w:t>k</w:t>
      </w:r>
      <w:r w:rsidRPr="00F1415A">
        <w:rPr>
          <w:rFonts w:cs="Times New Roman" w:hint="eastAsia"/>
          <w:color w:val="C45911" w:themeColor="accent2" w:themeShade="BF"/>
        </w:rPr>
        <w:t>鄰近點填補法幾乎適用於各種資料類型</w:t>
      </w:r>
      <w:r w:rsidR="009A0FE0" w:rsidRPr="00F1415A">
        <w:rPr>
          <w:rFonts w:cs="Times New Roman"/>
          <w:color w:val="C45911" w:themeColor="accent2" w:themeShade="BF"/>
        </w:rPr>
        <w:fldChar w:fldCharType="begin"/>
      </w:r>
      <w:r w:rsidR="00C34F3F">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C34F3F" w:rsidRPr="00C34F3F">
        <w:rPr>
          <w:rFonts w:cs="Times New Roman"/>
        </w:rPr>
        <w:t>[27]</w:t>
      </w:r>
      <w:r w:rsidR="009A0FE0" w:rsidRPr="00F1415A">
        <w:rPr>
          <w:rFonts w:cs="Times New Roman"/>
          <w:color w:val="C45911" w:themeColor="accent2" w:themeShade="BF"/>
        </w:rPr>
        <w:fldChar w:fldCharType="end"/>
      </w:r>
      <w:r w:rsidRPr="00F1415A">
        <w:rPr>
          <w:rFonts w:cs="Times New Roman" w:hint="eastAsia"/>
          <w:color w:val="C45911" w:themeColor="accent2" w:themeShade="BF"/>
        </w:rPr>
        <w:t>，如</w:t>
      </w:r>
      <w:r w:rsidR="007276B9" w:rsidRPr="00F1415A">
        <w:rPr>
          <w:rFonts w:cs="Times New Roman"/>
          <w:color w:val="C45911" w:themeColor="accent2" w:themeShade="BF"/>
        </w:rPr>
        <w:t>連續型資料</w:t>
      </w:r>
      <w:r w:rsidR="007276B9" w:rsidRPr="00F1415A">
        <w:rPr>
          <w:rFonts w:cs="Times New Roman"/>
          <w:color w:val="C45911" w:themeColor="accent2" w:themeShade="BF"/>
        </w:rPr>
        <w:t>(continuous data)</w:t>
      </w:r>
      <w:r w:rsidRPr="00F1415A">
        <w:rPr>
          <w:rFonts w:cs="Times New Roman" w:hint="eastAsia"/>
          <w:color w:val="C45911" w:themeColor="accent2" w:themeShade="BF"/>
        </w:rPr>
        <w:t>、</w:t>
      </w:r>
      <w:r w:rsidR="007276B9" w:rsidRPr="00F1415A">
        <w:rPr>
          <w:rFonts w:cs="Times New Roman"/>
          <w:color w:val="C45911" w:themeColor="accent2" w:themeShade="BF"/>
        </w:rPr>
        <w:t>離散型資料</w:t>
      </w:r>
      <w:r w:rsidR="007276B9" w:rsidRPr="00F1415A">
        <w:rPr>
          <w:rFonts w:cs="Times New Roman"/>
          <w:color w:val="C45911" w:themeColor="accent2" w:themeShade="BF"/>
        </w:rPr>
        <w:t>(discrete data)</w:t>
      </w:r>
      <w:r w:rsidR="007276B9" w:rsidRPr="00F1415A">
        <w:rPr>
          <w:rFonts w:cs="Times New Roman"/>
          <w:color w:val="C45911" w:themeColor="accent2" w:themeShade="BF"/>
        </w:rPr>
        <w:t>、有序型資料</w:t>
      </w:r>
      <w:r w:rsidR="007276B9" w:rsidRPr="00F1415A">
        <w:rPr>
          <w:rFonts w:cs="Times New Roman"/>
          <w:color w:val="C45911" w:themeColor="accent2" w:themeShade="BF"/>
        </w:rPr>
        <w:t>(ordinal)</w:t>
      </w:r>
      <w:r w:rsidR="007276B9" w:rsidRPr="00F1415A">
        <w:rPr>
          <w:rFonts w:cs="Times New Roman"/>
          <w:color w:val="C45911" w:themeColor="accent2" w:themeShade="BF"/>
        </w:rPr>
        <w:t>甚至是分類型資料</w:t>
      </w:r>
      <w:r w:rsidR="007276B9" w:rsidRPr="00F1415A">
        <w:rPr>
          <w:rFonts w:cs="Times New Roman"/>
          <w:color w:val="C45911" w:themeColor="accent2" w:themeShade="BF"/>
        </w:rPr>
        <w:t>(categorical data)</w:t>
      </w:r>
      <w:r w:rsidR="00B17D82" w:rsidRPr="00F1415A">
        <w:rPr>
          <w:rFonts w:cs="Times New Roman"/>
          <w:color w:val="C45911" w:themeColor="accent2" w:themeShade="BF"/>
        </w:rPr>
        <w:fldChar w:fldCharType="begin"/>
      </w:r>
      <w:r w:rsidR="00C34F3F">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C34F3F" w:rsidRPr="00C34F3F">
        <w:rPr>
          <w:rFonts w:cs="Times New Roman"/>
        </w:rPr>
        <w:t>[28]</w:t>
      </w:r>
      <w:r w:rsidR="00B17D82" w:rsidRPr="00F1415A">
        <w:rPr>
          <w:rFonts w:cs="Times New Roman"/>
          <w:color w:val="C45911" w:themeColor="accent2" w:themeShade="BF"/>
        </w:rPr>
        <w:fldChar w:fldCharType="end"/>
      </w:r>
      <w:r w:rsidR="007276B9" w:rsidRPr="00F1415A">
        <w:rPr>
          <w:rFonts w:cs="Times New Roman"/>
          <w:color w:val="C45911" w:themeColor="accent2" w:themeShade="BF"/>
        </w:rPr>
        <w:t>。</w:t>
      </w:r>
      <w:r w:rsidR="004B7793" w:rsidRPr="00F1415A">
        <w:rPr>
          <w:rFonts w:cs="Times New Roman"/>
          <w:color w:val="C45911" w:themeColor="accent2" w:themeShade="BF"/>
        </w:rPr>
        <w:t>k</w:t>
      </w:r>
      <w:r w:rsidR="004B7793" w:rsidRPr="00F1415A">
        <w:rPr>
          <w:rFonts w:cs="Times New Roman" w:hint="eastAsia"/>
          <w:color w:val="C45911" w:themeColor="accent2" w:themeShade="BF"/>
        </w:rPr>
        <w:t>鄰近</w:t>
      </w:r>
      <w:r w:rsidR="00664E95" w:rsidRPr="00F1415A">
        <w:rPr>
          <w:rFonts w:cs="Times New Roman" w:hint="eastAsia"/>
          <w:color w:val="C45911" w:themeColor="accent2" w:themeShade="BF"/>
        </w:rPr>
        <w:t>點</w:t>
      </w:r>
      <w:r w:rsidR="004B7793" w:rsidRPr="00F1415A">
        <w:rPr>
          <w:rFonts w:cs="Times New Roman" w:hint="eastAsia"/>
          <w:color w:val="C45911" w:themeColor="accent2" w:themeShade="BF"/>
        </w:rPr>
        <w:t>填補法</w:t>
      </w:r>
      <w:r w:rsidR="00264569" w:rsidRPr="00F1415A">
        <w:rPr>
          <w:rFonts w:cs="Times New Roman" w:hint="eastAsia"/>
          <w:color w:val="C45911" w:themeColor="accent2" w:themeShade="BF"/>
        </w:rPr>
        <w:t>是</w:t>
      </w:r>
      <w:r w:rsidR="007276B9" w:rsidRPr="00F1415A">
        <w:rPr>
          <w:rFonts w:cs="Times New Roman"/>
          <w:color w:val="C45911" w:themeColor="accent2" w:themeShade="BF"/>
        </w:rPr>
        <w:t>最為常見</w:t>
      </w:r>
      <w:r w:rsidR="001E4B87" w:rsidRPr="00F1415A">
        <w:rPr>
          <w:rFonts w:cs="Times New Roman" w:hint="eastAsia"/>
          <w:color w:val="C45911" w:themeColor="accent2" w:themeShade="BF"/>
        </w:rPr>
        <w:t>且</w:t>
      </w:r>
      <w:r w:rsidR="007276B9" w:rsidRPr="00F1415A">
        <w:rPr>
          <w:rFonts w:cs="Times New Roman"/>
          <w:color w:val="C45911" w:themeColor="accent2" w:themeShade="BF"/>
        </w:rPr>
        <w:t>被認為效果比較好的</w:t>
      </w:r>
      <w:proofErr w:type="gramStart"/>
      <w:r w:rsidR="007276B9" w:rsidRPr="00F1415A">
        <w:rPr>
          <w:rFonts w:cs="Times New Roman"/>
          <w:color w:val="C45911" w:themeColor="accent2" w:themeShade="BF"/>
        </w:rPr>
        <w:t>補值法</w:t>
      </w:r>
      <w:proofErr w:type="gramEnd"/>
      <w:r w:rsidR="0028774F" w:rsidRPr="00F1415A">
        <w:rPr>
          <w:rFonts w:cs="Times New Roman" w:hint="eastAsia"/>
          <w:color w:val="C45911" w:themeColor="accent2" w:themeShade="BF"/>
        </w:rPr>
        <w:t>。</w:t>
      </w:r>
      <w:r w:rsidR="009508BD" w:rsidRPr="00F1415A">
        <w:rPr>
          <w:rFonts w:cs="Times New Roman" w:hint="eastAsia"/>
          <w:color w:val="C45911" w:themeColor="accent2" w:themeShade="BF"/>
        </w:rPr>
        <w:t>且</w:t>
      </w:r>
      <w:r w:rsidR="007276B9" w:rsidRPr="00F1415A">
        <w:rPr>
          <w:rFonts w:cs="Times New Roman"/>
          <w:color w:val="C45911" w:themeColor="accent2" w:themeShade="BF"/>
        </w:rPr>
        <w:t>比</w:t>
      </w:r>
      <w:r w:rsidR="00135AD7" w:rsidRPr="00F1415A">
        <w:rPr>
          <w:rFonts w:cs="Times New Roman" w:hint="eastAsia"/>
          <w:color w:val="C45911" w:themeColor="accent2" w:themeShade="BF"/>
        </w:rPr>
        <w:t>起</w:t>
      </w:r>
      <w:r w:rsidR="007276B9" w:rsidRPr="00F1415A">
        <w:rPr>
          <w:rFonts w:cs="Times New Roman"/>
          <w:color w:val="C45911" w:themeColor="accent2" w:themeShade="BF"/>
        </w:rPr>
        <w:t>填補</w:t>
      </w:r>
      <w:r w:rsidR="0056212D" w:rsidRPr="00F1415A">
        <w:rPr>
          <w:rFonts w:cs="Times New Roman" w:hint="eastAsia"/>
          <w:color w:val="C45911" w:themeColor="accent2" w:themeShade="BF"/>
        </w:rPr>
        <w:t>固定</w:t>
      </w:r>
      <w:r w:rsidR="001803CF" w:rsidRPr="00F1415A">
        <w:rPr>
          <w:rFonts w:cs="Times New Roman" w:hint="eastAsia"/>
          <w:color w:val="C45911" w:themeColor="accent2" w:themeShade="BF"/>
        </w:rPr>
        <w:t>數</w:t>
      </w:r>
      <w:r w:rsidR="007276B9" w:rsidRPr="00F1415A">
        <w:rPr>
          <w:rFonts w:cs="Times New Roman"/>
          <w:color w:val="C45911" w:themeColor="accent2" w:themeShade="BF"/>
        </w:rPr>
        <w:t>值，</w:t>
      </w:r>
      <w:r w:rsidR="0051786A" w:rsidRPr="00F1415A">
        <w:rPr>
          <w:rFonts w:cs="Times New Roman" w:hint="eastAsia"/>
          <w:color w:val="C45911" w:themeColor="accent2" w:themeShade="BF"/>
        </w:rPr>
        <w:t>例</w:t>
      </w:r>
      <w:r w:rsidR="007276B9" w:rsidRPr="00F1415A">
        <w:rPr>
          <w:rFonts w:cs="Times New Roman" w:hint="eastAsia"/>
          <w:color w:val="C45911" w:themeColor="accent2" w:themeShade="BF"/>
        </w:rPr>
        <w:t>如</w:t>
      </w:r>
      <w:r w:rsidR="007276B9" w:rsidRPr="00F1415A">
        <w:rPr>
          <w:rFonts w:cs="Times New Roman"/>
          <w:color w:val="C45911" w:themeColor="accent2" w:themeShade="BF"/>
        </w:rPr>
        <w:t>平均數、中位數、</w:t>
      </w:r>
      <w:r w:rsidR="003409AA" w:rsidRPr="00F1415A">
        <w:rPr>
          <w:rFonts w:cs="Times New Roman" w:hint="eastAsia"/>
          <w:color w:val="C45911" w:themeColor="accent2" w:themeShade="BF"/>
        </w:rPr>
        <w:t>極值、</w:t>
      </w:r>
      <w:r w:rsidR="007276B9" w:rsidRPr="00F1415A">
        <w:rPr>
          <w:rFonts w:cs="Times New Roman"/>
          <w:color w:val="C45911" w:themeColor="accent2" w:themeShade="BF"/>
        </w:rPr>
        <w:t>眾數等</w:t>
      </w:r>
      <w:r w:rsidR="006468E6" w:rsidRPr="00F1415A">
        <w:rPr>
          <w:rFonts w:cs="Times New Roman" w:hint="eastAsia"/>
          <w:color w:val="C45911" w:themeColor="accent2" w:themeShade="BF"/>
        </w:rPr>
        <w:t>，</w:t>
      </w:r>
      <w:r w:rsidR="00135AD7" w:rsidRPr="00F1415A">
        <w:rPr>
          <w:rFonts w:cs="Times New Roman"/>
          <w:color w:val="C45911" w:themeColor="accent2" w:themeShade="BF"/>
        </w:rPr>
        <w:t>k</w:t>
      </w:r>
      <w:r w:rsidR="00135AD7" w:rsidRPr="00F1415A">
        <w:rPr>
          <w:rFonts w:cs="Times New Roman" w:hint="eastAsia"/>
          <w:color w:val="C45911" w:themeColor="accent2" w:themeShade="BF"/>
        </w:rPr>
        <w:t>鄰近點填補法</w:t>
      </w:r>
      <w:r w:rsidR="009508BD" w:rsidRPr="00F1415A">
        <w:rPr>
          <w:rFonts w:cs="Times New Roman" w:hint="eastAsia"/>
          <w:color w:val="C45911" w:themeColor="accent2" w:themeShade="BF"/>
        </w:rPr>
        <w:t>來的</w:t>
      </w:r>
      <w:r w:rsidR="00BB76DC" w:rsidRPr="00F1415A">
        <w:rPr>
          <w:rFonts w:cs="Times New Roman" w:hint="eastAsia"/>
          <w:color w:val="C45911" w:themeColor="accent2" w:themeShade="BF"/>
        </w:rPr>
        <w:t>更</w:t>
      </w:r>
      <w:r w:rsidR="007276B9" w:rsidRPr="00F1415A">
        <w:rPr>
          <w:rFonts w:cs="Times New Roman" w:hint="eastAsia"/>
          <w:color w:val="C45911" w:themeColor="accent2" w:themeShade="BF"/>
        </w:rPr>
        <w:t>準確許多</w:t>
      </w:r>
      <w:r w:rsidR="004F03F2" w:rsidRPr="00F1415A">
        <w:rPr>
          <w:rFonts w:cs="Times New Roman" w:hint="eastAsia"/>
          <w:color w:val="C45911" w:themeColor="accent2" w:themeShade="BF"/>
        </w:rPr>
        <w:t>。</w:t>
      </w:r>
      <w:r w:rsidR="005C0D12" w:rsidRPr="00F1415A">
        <w:rPr>
          <w:rFonts w:cs="Times New Roman" w:hint="eastAsia"/>
          <w:color w:val="C45911" w:themeColor="accent2" w:themeShade="BF"/>
        </w:rPr>
        <w:t>原因是</w:t>
      </w:r>
      <w:r w:rsidR="00F5655A" w:rsidRPr="00F1415A">
        <w:rPr>
          <w:rFonts w:cs="Times New Roman"/>
          <w:color w:val="C45911" w:themeColor="accent2" w:themeShade="BF"/>
        </w:rPr>
        <w:t>k</w:t>
      </w:r>
      <w:r w:rsidR="00F5655A" w:rsidRPr="00F1415A">
        <w:rPr>
          <w:rFonts w:cs="Times New Roman" w:hint="eastAsia"/>
          <w:color w:val="C45911" w:themeColor="accent2" w:themeShade="BF"/>
        </w:rPr>
        <w:t>鄰近點填補法</w:t>
      </w:r>
      <w:r w:rsidR="005C0D12" w:rsidRPr="00F1415A">
        <w:rPr>
          <w:rFonts w:cs="Times New Roman" w:hint="eastAsia"/>
          <w:color w:val="C45911" w:themeColor="accent2" w:themeShade="BF"/>
        </w:rPr>
        <w:t>會同時參照其他</w:t>
      </w:r>
      <w:r w:rsidR="0051786A" w:rsidRPr="00F1415A">
        <w:rPr>
          <w:rFonts w:cs="Times New Roman" w:hint="eastAsia"/>
          <w:color w:val="C45911" w:themeColor="accent2" w:themeShade="BF"/>
        </w:rPr>
        <w:t>與</w:t>
      </w:r>
      <w:r w:rsidR="005C0D12" w:rsidRPr="00F1415A">
        <w:rPr>
          <w:rFonts w:cs="Times New Roman" w:hint="eastAsia"/>
          <w:color w:val="C45911" w:themeColor="accent2" w:themeShade="BF"/>
        </w:rPr>
        <w:t>該缺失值相鄰點</w:t>
      </w:r>
      <w:r w:rsidR="00D11FE3" w:rsidRPr="00F1415A">
        <w:rPr>
          <w:rFonts w:cs="Times New Roman" w:hint="eastAsia"/>
          <w:color w:val="C45911" w:themeColor="accent2" w:themeShade="BF"/>
        </w:rPr>
        <w:t>去預測</w:t>
      </w:r>
      <w:r w:rsidR="00D17705" w:rsidRPr="00F1415A">
        <w:rPr>
          <w:rFonts w:cs="Times New Roman" w:hint="eastAsia"/>
          <w:color w:val="C45911" w:themeColor="accent2" w:themeShade="BF"/>
        </w:rPr>
        <w:t>一個更</w:t>
      </w:r>
      <w:r w:rsidR="00D11FE3" w:rsidRPr="00F1415A">
        <w:rPr>
          <w:rFonts w:cs="Times New Roman" w:hint="eastAsia"/>
          <w:color w:val="C45911" w:themeColor="accent2" w:themeShade="BF"/>
        </w:rPr>
        <w:t>合理</w:t>
      </w:r>
      <w:r w:rsidR="00D17705" w:rsidRPr="00F1415A">
        <w:rPr>
          <w:rFonts w:cs="Times New Roman" w:hint="eastAsia"/>
          <w:color w:val="C45911" w:themeColor="accent2" w:themeShade="BF"/>
        </w:rPr>
        <w:t>的</w:t>
      </w:r>
      <w:r w:rsidR="00D11FE3" w:rsidRPr="00F1415A">
        <w:rPr>
          <w:rFonts w:cs="Times New Roman" w:hint="eastAsia"/>
          <w:color w:val="C45911" w:themeColor="accent2" w:themeShade="BF"/>
        </w:rPr>
        <w:t>值</w:t>
      </w:r>
      <w:r w:rsidR="00D17705" w:rsidRPr="00F1415A">
        <w:rPr>
          <w:rFonts w:cs="Times New Roman" w:hint="eastAsia"/>
          <w:color w:val="C45911" w:themeColor="accent2" w:themeShade="BF"/>
        </w:rPr>
        <w:t>。</w:t>
      </w:r>
    </w:p>
    <w:p w14:paraId="749AD2DD" w14:textId="35B5C341" w:rsidR="00192CDE" w:rsidRDefault="00503A16" w:rsidP="00F1415A">
      <w:pPr>
        <w:ind w:firstLine="480"/>
        <w:rPr>
          <w:rFonts w:cs="Times New Roman"/>
          <w:color w:val="C45911" w:themeColor="accent2" w:themeShade="BF"/>
        </w:rPr>
      </w:pPr>
      <w:r w:rsidRPr="00F1415A">
        <w:rPr>
          <w:rFonts w:cs="Times New Roman" w:hint="eastAsia"/>
          <w:color w:val="C45911" w:themeColor="accent2" w:themeShade="BF"/>
        </w:rPr>
        <w:lastRenderedPageBreak/>
        <w:t>然而，</w:t>
      </w:r>
      <w:r w:rsidR="00782266" w:rsidRPr="00F1415A">
        <w:rPr>
          <w:rFonts w:cs="Times New Roman"/>
          <w:color w:val="C45911" w:themeColor="accent2" w:themeShade="BF"/>
        </w:rPr>
        <w:t>k</w:t>
      </w:r>
      <w:r w:rsidR="00782266" w:rsidRPr="00F1415A">
        <w:rPr>
          <w:rFonts w:cs="Times New Roman" w:hint="eastAsia"/>
          <w:color w:val="C45911" w:themeColor="accent2" w:themeShade="BF"/>
        </w:rPr>
        <w:t>鄰近點填補法</w:t>
      </w:r>
      <w:r w:rsidR="007276B9" w:rsidRPr="00F1415A">
        <w:rPr>
          <w:rFonts w:cs="Times New Roman"/>
          <w:color w:val="C45911" w:themeColor="accent2" w:themeShade="BF"/>
        </w:rPr>
        <w:t>也存在某些缺點</w:t>
      </w:r>
      <w:r w:rsidR="003013F3" w:rsidRPr="00F1415A">
        <w:rPr>
          <w:rFonts w:cs="Times New Roman" w:hint="eastAsia"/>
          <w:color w:val="C45911" w:themeColor="accent2" w:themeShade="BF"/>
        </w:rPr>
        <w:t>。</w:t>
      </w:r>
      <w:r w:rsidR="00880953" w:rsidRPr="00F1415A">
        <w:rPr>
          <w:rFonts w:cs="Times New Roman" w:hint="eastAsia"/>
          <w:color w:val="C45911" w:themeColor="accent2" w:themeShade="BF"/>
        </w:rPr>
        <w:t>第一</w:t>
      </w:r>
      <w:r w:rsidR="00197C87" w:rsidRPr="00F1415A">
        <w:rPr>
          <w:rFonts w:cs="Times New Roman" w:hint="eastAsia"/>
          <w:color w:val="C45911" w:themeColor="accent2" w:themeShade="BF"/>
        </w:rPr>
        <w:t>，</w:t>
      </w:r>
      <w:r w:rsidR="006B6875" w:rsidRPr="00F1415A">
        <w:rPr>
          <w:rFonts w:cs="Times New Roman" w:hint="eastAsia"/>
          <w:color w:val="C45911" w:themeColor="accent2" w:themeShade="BF"/>
        </w:rPr>
        <w:t>由於</w:t>
      </w:r>
      <w:r w:rsidR="00861ABE" w:rsidRPr="00F1415A">
        <w:rPr>
          <w:rFonts w:cs="Times New Roman"/>
          <w:color w:val="C45911" w:themeColor="accent2" w:themeShade="BF"/>
        </w:rPr>
        <w:t>k</w:t>
      </w:r>
      <w:r w:rsidR="00861ABE" w:rsidRPr="00F1415A">
        <w:rPr>
          <w:rFonts w:cs="Times New Roman" w:hint="eastAsia"/>
          <w:color w:val="C45911" w:themeColor="accent2" w:themeShade="BF"/>
        </w:rPr>
        <w:t>鄰近點填補法</w:t>
      </w:r>
      <w:r w:rsidR="00861ABE" w:rsidRPr="00F1415A">
        <w:rPr>
          <w:rFonts w:cs="Times New Roman"/>
          <w:color w:val="C45911" w:themeColor="accent2" w:themeShade="BF"/>
        </w:rPr>
        <w:t>參考</w:t>
      </w:r>
      <w:r w:rsidR="006B6875" w:rsidRPr="00F1415A">
        <w:rPr>
          <w:rFonts w:cs="Times New Roman" w:hint="eastAsia"/>
          <w:color w:val="C45911" w:themeColor="accent2" w:themeShade="BF"/>
        </w:rPr>
        <w:t>鄰近點</w:t>
      </w:r>
      <w:r w:rsidR="00064CCF" w:rsidRPr="00F1415A">
        <w:rPr>
          <w:rFonts w:cs="Times New Roman" w:hint="eastAsia"/>
          <w:color w:val="C45911" w:themeColor="accent2" w:themeShade="BF"/>
        </w:rPr>
        <w:t>的值</w:t>
      </w:r>
      <w:r w:rsidR="00861ABE" w:rsidRPr="00F1415A">
        <w:rPr>
          <w:rFonts w:cs="Times New Roman" w:hint="eastAsia"/>
          <w:color w:val="C45911" w:themeColor="accent2" w:themeShade="BF"/>
        </w:rPr>
        <w:t>，</w:t>
      </w:r>
      <w:r w:rsidR="006E7FC1" w:rsidRPr="00F1415A">
        <w:rPr>
          <w:rFonts w:cs="Times New Roman" w:hint="eastAsia"/>
          <w:color w:val="C45911" w:themeColor="accent2" w:themeShade="BF"/>
        </w:rPr>
        <w:t>在無資料預處理的前提下，</w:t>
      </w:r>
      <w:r w:rsidR="009E3663" w:rsidRPr="00F1415A">
        <w:rPr>
          <w:rFonts w:cs="Times New Roman" w:hint="eastAsia"/>
          <w:color w:val="C45911" w:themeColor="accent2" w:themeShade="BF"/>
        </w:rPr>
        <w:t>若</w:t>
      </w:r>
      <w:r w:rsidR="006B6875" w:rsidRPr="00F1415A">
        <w:rPr>
          <w:rFonts w:cs="Times New Roman" w:hint="eastAsia"/>
          <w:color w:val="C45911" w:themeColor="accent2" w:themeShade="BF"/>
        </w:rPr>
        <w:t>挑選</w:t>
      </w:r>
      <w:r w:rsidR="00A64C0A" w:rsidRPr="00F1415A">
        <w:rPr>
          <w:rFonts w:cs="Times New Roman" w:hint="eastAsia"/>
          <w:color w:val="C45911" w:themeColor="accent2" w:themeShade="BF"/>
        </w:rPr>
        <w:t>到</w:t>
      </w:r>
      <w:r w:rsidR="00AF7C0D" w:rsidRPr="00F1415A">
        <w:rPr>
          <w:rFonts w:cs="Times New Roman" w:hint="eastAsia"/>
          <w:color w:val="C45911" w:themeColor="accent2" w:themeShade="BF"/>
        </w:rPr>
        <w:t>不好</w:t>
      </w:r>
      <w:r w:rsidR="006B6875" w:rsidRPr="00F1415A">
        <w:rPr>
          <w:rFonts w:cs="Times New Roman" w:hint="eastAsia"/>
          <w:color w:val="C45911" w:themeColor="accent2" w:themeShade="BF"/>
        </w:rPr>
        <w:t>的鄰近點</w:t>
      </w:r>
      <w:r w:rsidR="00E862E2" w:rsidRPr="00F1415A">
        <w:rPr>
          <w:rFonts w:cs="Times New Roman" w:hint="eastAsia"/>
          <w:color w:val="C45911" w:themeColor="accent2" w:themeShade="BF"/>
        </w:rPr>
        <w:t>或者</w:t>
      </w:r>
      <w:r w:rsidR="00167DF7" w:rsidRPr="00F1415A">
        <w:rPr>
          <w:rFonts w:cs="Times New Roman" w:hint="eastAsia"/>
          <w:color w:val="C45911" w:themeColor="accent2" w:themeShade="BF"/>
        </w:rPr>
        <w:t>鄰近點含有偏差值</w:t>
      </w:r>
      <w:r w:rsidR="006B6875" w:rsidRPr="00F1415A">
        <w:rPr>
          <w:rFonts w:cs="Times New Roman" w:hint="eastAsia"/>
          <w:color w:val="C45911" w:themeColor="accent2" w:themeShade="BF"/>
        </w:rPr>
        <w:t>，</w:t>
      </w:r>
      <w:r w:rsidR="006E7FC1" w:rsidRPr="00F1415A">
        <w:rPr>
          <w:rFonts w:cs="Times New Roman" w:hint="eastAsia"/>
          <w:color w:val="C45911" w:themeColor="accent2" w:themeShade="BF"/>
        </w:rPr>
        <w:t>可能</w:t>
      </w:r>
      <w:r w:rsidR="007276B9" w:rsidRPr="00F1415A">
        <w:rPr>
          <w:rFonts w:cs="Times New Roman"/>
          <w:color w:val="C45911" w:themeColor="accent2" w:themeShade="BF"/>
        </w:rPr>
        <w:t>無法</w:t>
      </w:r>
      <w:r w:rsidR="00AF7C0D" w:rsidRPr="00F1415A">
        <w:rPr>
          <w:rFonts w:cs="Times New Roman" w:hint="eastAsia"/>
          <w:color w:val="C45911" w:themeColor="accent2" w:themeShade="BF"/>
        </w:rPr>
        <w:t>填補更具參考性的值於缺失值上</w:t>
      </w:r>
      <w:r w:rsidR="00AB35F7" w:rsidRPr="00F1415A">
        <w:rPr>
          <w:rFonts w:cs="Times New Roman" w:hint="eastAsia"/>
          <w:color w:val="C45911" w:themeColor="accent2" w:themeShade="BF"/>
        </w:rPr>
        <w:t>。</w:t>
      </w:r>
      <w:r w:rsidR="00197C87" w:rsidRPr="00F1415A">
        <w:rPr>
          <w:rFonts w:cs="Times New Roman" w:hint="eastAsia"/>
          <w:color w:val="C45911" w:themeColor="accent2" w:themeShade="BF"/>
        </w:rPr>
        <w:t>第二，</w:t>
      </w:r>
      <w:r w:rsidR="00C40D58" w:rsidRPr="00F1415A">
        <w:rPr>
          <w:rFonts w:cs="Times New Roman"/>
          <w:color w:val="C45911" w:themeColor="accent2" w:themeShade="BF"/>
        </w:rPr>
        <w:t>k</w:t>
      </w:r>
      <w:r w:rsidR="005B04AF" w:rsidRPr="00F1415A">
        <w:rPr>
          <w:rFonts w:cs="Times New Roman" w:hint="eastAsia"/>
          <w:color w:val="C45911" w:themeColor="accent2" w:themeShade="BF"/>
        </w:rPr>
        <w:t>鄰近</w:t>
      </w:r>
      <w:r w:rsidR="003B1E16" w:rsidRPr="00F1415A">
        <w:rPr>
          <w:rFonts w:cs="Times New Roman" w:hint="eastAsia"/>
          <w:color w:val="C45911" w:themeColor="accent2" w:themeShade="BF"/>
        </w:rPr>
        <w:t>點</w:t>
      </w:r>
      <w:r w:rsidR="005B04AF" w:rsidRPr="00F1415A">
        <w:rPr>
          <w:rFonts w:cs="Times New Roman" w:hint="eastAsia"/>
          <w:color w:val="C45911" w:themeColor="accent2" w:themeShade="BF"/>
        </w:rPr>
        <w:t>填補法</w:t>
      </w:r>
      <w:r w:rsidR="00BF5D78" w:rsidRPr="00F1415A">
        <w:rPr>
          <w:rFonts w:cs="Times New Roman" w:hint="eastAsia"/>
          <w:color w:val="C45911" w:themeColor="accent2" w:themeShade="BF"/>
        </w:rPr>
        <w:t>必須</w:t>
      </w:r>
      <w:r w:rsidR="00C40D58" w:rsidRPr="00F1415A">
        <w:rPr>
          <w:rFonts w:cs="Times New Roman"/>
          <w:color w:val="C45911" w:themeColor="accent2" w:themeShade="BF"/>
        </w:rPr>
        <w:t>計算</w:t>
      </w:r>
      <w:r w:rsidR="00B42E38" w:rsidRPr="00F1415A">
        <w:rPr>
          <w:rFonts w:cs="Times New Roman" w:hint="eastAsia"/>
          <w:color w:val="C45911" w:themeColor="accent2" w:themeShade="BF"/>
        </w:rPr>
        <w:t>所有</w:t>
      </w:r>
      <w:r w:rsidR="00C5160C" w:rsidRPr="00F1415A">
        <w:rPr>
          <w:rFonts w:cs="Times New Roman" w:hint="eastAsia"/>
          <w:color w:val="C45911" w:themeColor="accent2" w:themeShade="BF"/>
        </w:rPr>
        <w:t>資料</w:t>
      </w:r>
      <w:r w:rsidR="00802565" w:rsidRPr="00F1415A">
        <w:rPr>
          <w:rFonts w:cs="Times New Roman" w:hint="eastAsia"/>
          <w:color w:val="C45911" w:themeColor="accent2" w:themeShade="BF"/>
        </w:rPr>
        <w:t>點</w:t>
      </w:r>
      <w:r w:rsidR="00B42E38" w:rsidRPr="00F1415A">
        <w:rPr>
          <w:rFonts w:cs="Times New Roman" w:hint="eastAsia"/>
          <w:color w:val="C45911" w:themeColor="accent2" w:themeShade="BF"/>
        </w:rPr>
        <w:t>之</w:t>
      </w:r>
      <w:r w:rsidR="00802565" w:rsidRPr="00F1415A">
        <w:rPr>
          <w:rFonts w:cs="Times New Roman" w:hint="eastAsia"/>
          <w:color w:val="C45911" w:themeColor="accent2" w:themeShade="BF"/>
        </w:rPr>
        <w:t>間的</w:t>
      </w:r>
      <w:r w:rsidR="00C40D58" w:rsidRPr="00F1415A">
        <w:rPr>
          <w:rFonts w:cs="Times New Roman"/>
          <w:color w:val="C45911" w:themeColor="accent2" w:themeShade="BF"/>
        </w:rPr>
        <w:t>距離</w:t>
      </w:r>
      <w:r w:rsidR="00F15024" w:rsidRPr="00F1415A">
        <w:rPr>
          <w:rFonts w:cs="Times New Roman" w:hint="eastAsia"/>
          <w:color w:val="C45911" w:themeColor="accent2" w:themeShade="BF"/>
        </w:rPr>
        <w:t>，</w:t>
      </w:r>
      <w:r w:rsidR="00B42E38" w:rsidRPr="00F1415A">
        <w:rPr>
          <w:rFonts w:cs="Times New Roman" w:hint="eastAsia"/>
          <w:color w:val="C45911" w:themeColor="accent2" w:themeShade="BF"/>
        </w:rPr>
        <w:t>此</w:t>
      </w:r>
      <w:r w:rsidR="0094458A" w:rsidRPr="00F1415A">
        <w:rPr>
          <w:rFonts w:cs="Times New Roman" w:hint="eastAsia"/>
          <w:color w:val="C45911" w:themeColor="accent2" w:themeShade="BF"/>
        </w:rPr>
        <w:t>過程</w:t>
      </w:r>
      <w:r w:rsidR="0098354A" w:rsidRPr="00F1415A">
        <w:rPr>
          <w:rFonts w:cs="Times New Roman" w:hint="eastAsia"/>
          <w:color w:val="C45911" w:themeColor="accent2" w:themeShade="BF"/>
        </w:rPr>
        <w:t>很</w:t>
      </w:r>
      <w:r w:rsidR="00F15024" w:rsidRPr="00F1415A">
        <w:rPr>
          <w:rFonts w:cs="Times New Roman" w:hint="eastAsia"/>
          <w:color w:val="C45911" w:themeColor="accent2" w:themeShade="BF"/>
        </w:rPr>
        <w:t>容易</w:t>
      </w:r>
      <w:r w:rsidR="00AC07B5" w:rsidRPr="00F1415A">
        <w:rPr>
          <w:rFonts w:cs="Times New Roman" w:hint="eastAsia"/>
          <w:color w:val="C45911" w:themeColor="accent2" w:themeShade="BF"/>
        </w:rPr>
        <w:t>增加</w:t>
      </w:r>
      <w:r w:rsidR="00F15024" w:rsidRPr="00F1415A">
        <w:rPr>
          <w:rFonts w:cs="Times New Roman" w:hint="eastAsia"/>
          <w:color w:val="C45911" w:themeColor="accent2" w:themeShade="BF"/>
        </w:rPr>
        <w:t>大量計算</w:t>
      </w:r>
      <w:r w:rsidR="00AC07B5" w:rsidRPr="00F1415A">
        <w:rPr>
          <w:rFonts w:cs="Times New Roman" w:hint="eastAsia"/>
          <w:color w:val="C45911" w:themeColor="accent2" w:themeShade="BF"/>
        </w:rPr>
        <w:t>時間</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以</w:t>
      </w:r>
      <w:r w:rsidR="00C5160C" w:rsidRPr="00F1415A">
        <w:rPr>
          <w:rFonts w:cs="Times New Roman" w:hint="eastAsia"/>
          <w:color w:val="C45911" w:themeColor="accent2" w:themeShade="BF"/>
        </w:rPr>
        <w:t>n</w:t>
      </w:r>
      <w:r w:rsidR="00C5160C" w:rsidRPr="00F1415A">
        <w:rPr>
          <w:rFonts w:cs="Times New Roman" w:hint="eastAsia"/>
          <w:color w:val="C45911" w:themeColor="accent2" w:themeShade="BF"/>
        </w:rPr>
        <w:t>筆資料為例</w:t>
      </w:r>
      <w:r w:rsidR="00687014" w:rsidRPr="00F1415A">
        <w:rPr>
          <w:rFonts w:cs="Times New Roman" w:hint="eastAsia"/>
          <w:color w:val="C45911" w:themeColor="accent2" w:themeShade="BF"/>
        </w:rPr>
        <w:t>，</w:t>
      </w:r>
      <w:r w:rsidR="00C5160C" w:rsidRPr="00F1415A">
        <w:rPr>
          <w:rFonts w:cs="Times New Roman" w:hint="eastAsia"/>
          <w:color w:val="C45911" w:themeColor="accent2" w:themeShade="BF"/>
        </w:rPr>
        <w:t>新增一筆資料點</w:t>
      </w:r>
      <w:r w:rsidR="001A76D7" w:rsidRPr="00F1415A">
        <w:rPr>
          <w:rFonts w:cs="Times New Roman" w:hint="eastAsia"/>
          <w:color w:val="C45911" w:themeColor="accent2" w:themeShade="BF"/>
        </w:rPr>
        <w:t>時</w:t>
      </w:r>
      <w:r w:rsidR="00376C70" w:rsidRPr="00F1415A">
        <w:rPr>
          <w:rFonts w:cs="Times New Roman" w:hint="eastAsia"/>
          <w:color w:val="C45911" w:themeColor="accent2" w:themeShade="BF"/>
        </w:rPr>
        <w:t>就</w:t>
      </w:r>
      <w:r w:rsidR="004F3C13" w:rsidRPr="00F1415A">
        <w:rPr>
          <w:rFonts w:cs="Times New Roman" w:hint="eastAsia"/>
          <w:color w:val="C45911" w:themeColor="accent2" w:themeShade="BF"/>
        </w:rPr>
        <w:t>必須多</w:t>
      </w:r>
      <w:r w:rsidR="00376C70" w:rsidRPr="00F1415A">
        <w:rPr>
          <w:rFonts w:cs="Times New Roman" w:hint="eastAsia"/>
          <w:color w:val="C45911" w:themeColor="accent2" w:themeShade="BF"/>
        </w:rPr>
        <w:t>n</w:t>
      </w:r>
      <w:r w:rsidR="00376C70" w:rsidRPr="00F1415A">
        <w:rPr>
          <w:rFonts w:cs="Times New Roman" w:hint="eastAsia"/>
          <w:color w:val="C45911" w:themeColor="accent2" w:themeShade="BF"/>
        </w:rPr>
        <w:t>次的距離計算</w:t>
      </w:r>
      <w:r w:rsidR="004F3C13" w:rsidRPr="00F1415A">
        <w:rPr>
          <w:rFonts w:cs="Times New Roman" w:hint="eastAsia"/>
          <w:color w:val="C45911" w:themeColor="accent2" w:themeShade="BF"/>
        </w:rPr>
        <w:t>。此時若</w:t>
      </w:r>
      <w:r w:rsidR="001A76D7" w:rsidRPr="00F1415A">
        <w:rPr>
          <w:rFonts w:cs="Times New Roman" w:hint="eastAsia"/>
          <w:color w:val="C45911" w:themeColor="accent2" w:themeShade="BF"/>
        </w:rPr>
        <w:t>再新增一筆資料點時</w:t>
      </w:r>
      <w:r w:rsidR="004F3C13" w:rsidRPr="00F1415A">
        <w:rPr>
          <w:rFonts w:cs="Times New Roman" w:hint="eastAsia"/>
          <w:color w:val="C45911" w:themeColor="accent2" w:themeShade="BF"/>
        </w:rPr>
        <w:t>，必須再</w:t>
      </w:r>
      <w:r w:rsidR="001A76D7" w:rsidRPr="00F1415A">
        <w:rPr>
          <w:rFonts w:cs="Times New Roman" w:hint="eastAsia"/>
          <w:color w:val="C45911" w:themeColor="accent2" w:themeShade="BF"/>
        </w:rPr>
        <w:t>增加</w:t>
      </w:r>
      <w:r w:rsidR="001A76D7" w:rsidRPr="00F1415A">
        <w:rPr>
          <w:rFonts w:cs="Times New Roman" w:hint="eastAsia"/>
          <w:color w:val="C45911" w:themeColor="accent2" w:themeShade="BF"/>
        </w:rPr>
        <w:t>n+1</w:t>
      </w:r>
      <w:r w:rsidR="001A76D7" w:rsidRPr="00F1415A">
        <w:rPr>
          <w:rFonts w:cs="Times New Roman" w:hint="eastAsia"/>
          <w:color w:val="C45911" w:themeColor="accent2" w:themeShade="BF"/>
        </w:rPr>
        <w:t>次的距離計算</w:t>
      </w:r>
      <w:r w:rsidR="005E69C2" w:rsidRPr="00F1415A">
        <w:rPr>
          <w:rFonts w:cs="Times New Roman" w:hint="eastAsia"/>
          <w:color w:val="C45911" w:themeColor="accent2" w:themeShade="BF"/>
        </w:rPr>
        <w:t>(</w:t>
      </w:r>
      <w:r w:rsidR="00693D49" w:rsidRPr="00F1415A">
        <w:rPr>
          <w:rFonts w:cs="Times New Roman" w:hint="eastAsia"/>
          <w:color w:val="C45911" w:themeColor="accent2" w:themeShade="BF"/>
        </w:rPr>
        <w:t>目前</w:t>
      </w:r>
      <w:r w:rsidR="005E69C2" w:rsidRPr="00F1415A">
        <w:rPr>
          <w:rFonts w:cs="Times New Roman" w:hint="eastAsia"/>
          <w:color w:val="C45911" w:themeColor="accent2" w:themeShade="BF"/>
        </w:rPr>
        <w:t>總共有</w:t>
      </w:r>
      <w:r w:rsidR="00231F2C" w:rsidRPr="00F1415A">
        <w:rPr>
          <w:rFonts w:cs="Times New Roman" w:hint="eastAsia"/>
          <w:color w:val="C45911" w:themeColor="accent2" w:themeShade="BF"/>
        </w:rPr>
        <w:t>n</w:t>
      </w:r>
      <w:r w:rsidR="00231F2C" w:rsidRPr="00F1415A">
        <w:rPr>
          <w:rFonts w:cs="Times New Roman"/>
          <w:color w:val="C45911" w:themeColor="accent2" w:themeShade="BF"/>
        </w:rPr>
        <w:t>+1</w:t>
      </w:r>
      <w:r w:rsidR="00231F2C" w:rsidRPr="00F1415A">
        <w:rPr>
          <w:rFonts w:cs="Times New Roman" w:hint="eastAsia"/>
          <w:color w:val="C45911" w:themeColor="accent2" w:themeShade="BF"/>
        </w:rPr>
        <w:t>筆資料</w:t>
      </w:r>
      <w:r w:rsidR="005E69C2" w:rsidRPr="00F1415A">
        <w:rPr>
          <w:rFonts w:cs="Times New Roman" w:hint="eastAsia"/>
          <w:color w:val="C45911" w:themeColor="accent2" w:themeShade="BF"/>
        </w:rPr>
        <w:t>)</w:t>
      </w:r>
      <w:r w:rsidR="00F32AD1" w:rsidRPr="00F1415A">
        <w:rPr>
          <w:rFonts w:cs="Times New Roman" w:hint="eastAsia"/>
          <w:color w:val="C45911" w:themeColor="accent2" w:themeShade="BF"/>
        </w:rPr>
        <w:t>，</w:t>
      </w:r>
      <w:r w:rsidR="00E570F0" w:rsidRPr="00F1415A">
        <w:rPr>
          <w:rFonts w:cs="Times New Roman" w:hint="eastAsia"/>
          <w:color w:val="C45911" w:themeColor="accent2" w:themeShade="BF"/>
        </w:rPr>
        <w:t>以此類推。</w:t>
      </w:r>
      <w:r w:rsidR="00CA0A07" w:rsidRPr="00F1415A">
        <w:rPr>
          <w:rFonts w:cs="Times New Roman" w:hint="eastAsia"/>
          <w:color w:val="C45911" w:themeColor="accent2" w:themeShade="BF"/>
        </w:rPr>
        <w:t>使得</w:t>
      </w:r>
      <w:r w:rsidR="00D30AED" w:rsidRPr="00F1415A">
        <w:rPr>
          <w:rFonts w:cs="Times New Roman" w:hint="eastAsia"/>
          <w:color w:val="C45911" w:themeColor="accent2" w:themeShade="BF"/>
        </w:rPr>
        <w:t>資料</w:t>
      </w:r>
      <w:proofErr w:type="gramStart"/>
      <w:r w:rsidR="00D30AED" w:rsidRPr="00F1415A">
        <w:rPr>
          <w:rFonts w:cs="Times New Roman" w:hint="eastAsia"/>
          <w:color w:val="C45911" w:themeColor="accent2" w:themeShade="BF"/>
        </w:rPr>
        <w:t>點</w:t>
      </w:r>
      <w:r w:rsidR="00E01C18" w:rsidRPr="00F1415A">
        <w:rPr>
          <w:rFonts w:cs="Times New Roman" w:hint="eastAsia"/>
          <w:color w:val="C45911" w:themeColor="accent2" w:themeShade="BF"/>
        </w:rPr>
        <w:t>間的</w:t>
      </w:r>
      <w:r w:rsidR="009C2665" w:rsidRPr="00F1415A">
        <w:rPr>
          <w:rFonts w:cs="Times New Roman" w:hint="eastAsia"/>
          <w:color w:val="C45911" w:themeColor="accent2" w:themeShade="BF"/>
        </w:rPr>
        <w:t>距離</w:t>
      </w:r>
      <w:proofErr w:type="gramEnd"/>
      <w:r w:rsidR="00CA0A07" w:rsidRPr="00F1415A">
        <w:rPr>
          <w:rFonts w:cs="Times New Roman" w:hint="eastAsia"/>
          <w:color w:val="C45911" w:themeColor="accent2" w:themeShade="BF"/>
        </w:rPr>
        <w:t>計算</w:t>
      </w:r>
      <w:r w:rsidR="00136C4E" w:rsidRPr="00F1415A">
        <w:rPr>
          <w:rFonts w:cs="Times New Roman" w:hint="eastAsia"/>
          <w:color w:val="C45911" w:themeColor="accent2" w:themeShade="BF"/>
        </w:rPr>
        <w:t>量</w:t>
      </w:r>
      <w:r w:rsidR="009C2665" w:rsidRPr="00F1415A">
        <w:rPr>
          <w:rFonts w:cs="Times New Roman" w:hint="eastAsia"/>
          <w:color w:val="C45911" w:themeColor="accent2" w:themeShade="BF"/>
        </w:rPr>
        <w:t>會</w:t>
      </w:r>
      <w:r w:rsidR="00CA0A07" w:rsidRPr="00F1415A">
        <w:rPr>
          <w:rFonts w:cs="Times New Roman" w:hint="eastAsia"/>
          <w:color w:val="C45911" w:themeColor="accent2" w:themeShade="BF"/>
        </w:rPr>
        <w:t>隨著資料點的增加</w:t>
      </w:r>
      <w:r w:rsidR="009C2665" w:rsidRPr="00F1415A">
        <w:rPr>
          <w:rFonts w:cs="Times New Roman" w:hint="eastAsia"/>
          <w:color w:val="C45911" w:themeColor="accent2" w:themeShade="BF"/>
        </w:rPr>
        <w:t>而</w:t>
      </w:r>
      <w:r w:rsidR="00AA7DB5" w:rsidRPr="00F1415A">
        <w:rPr>
          <w:rFonts w:cs="Times New Roman" w:hint="eastAsia"/>
          <w:color w:val="C45911" w:themeColor="accent2" w:themeShade="BF"/>
        </w:rPr>
        <w:t>呈現</w:t>
      </w:r>
      <w:r w:rsidR="00C66C4E" w:rsidRPr="00F1415A">
        <w:rPr>
          <w:rFonts w:cs="Times New Roman" w:hint="eastAsia"/>
          <w:color w:val="C45911" w:themeColor="accent2" w:themeShade="BF"/>
        </w:rPr>
        <w:t>指數</w:t>
      </w:r>
      <w:r w:rsidR="00CA0A07" w:rsidRPr="00F1415A">
        <w:rPr>
          <w:rFonts w:cs="Times New Roman" w:hint="eastAsia"/>
          <w:color w:val="C45911" w:themeColor="accent2" w:themeShade="BF"/>
        </w:rPr>
        <w:t>成長</w:t>
      </w:r>
      <w:r w:rsidR="00136C4E" w:rsidRPr="00F1415A">
        <w:rPr>
          <w:rFonts w:cs="Times New Roman" w:hint="eastAsia"/>
          <w:color w:val="C45911" w:themeColor="accent2" w:themeShade="BF"/>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21" w:name="_Ref44814096"/>
      <w:bookmarkStart w:id="22" w:name="_Toc49205776"/>
      <w:r w:rsidRPr="00077E04">
        <w:rPr>
          <w:rFonts w:hint="eastAsia"/>
        </w:rPr>
        <w:lastRenderedPageBreak/>
        <w:t>問題與方法</w:t>
      </w:r>
      <w:bookmarkEnd w:id="21"/>
      <w:bookmarkEnd w:id="22"/>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3" w:name="_Toc4920577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3"/>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61CC0495"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C34F3F">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C34F3F" w:rsidRPr="00C34F3F">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88B6C8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C34F3F">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C34F3F" w:rsidRPr="00C34F3F">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4" w:name="_Toc4920577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4"/>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5" w:name="_Toc4920577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5"/>
    </w:p>
    <w:p w14:paraId="0015066A" w14:textId="40551560"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C34F3F">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C34F3F" w:rsidRPr="00C34F3F">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6" w:name="_Ref44811388"/>
      <w:bookmarkStart w:id="27" w:name="_Toc4920580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6"/>
      <w:bookmarkEnd w:id="27"/>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17DF21A7" w:rsidR="00492080" w:rsidRDefault="00683D74" w:rsidP="00387C2A">
      <w:pPr>
        <w:ind w:firstLine="480"/>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321001">
        <w:rPr>
          <w:rFonts w:hint="eastAsia"/>
          <w:color w:val="0070C0"/>
        </w:rPr>
        <w:t>有別於</w:t>
      </w:r>
      <w:r w:rsidR="006472C9" w:rsidRPr="00321001">
        <w:rPr>
          <w:rFonts w:hint="eastAsia"/>
          <w:color w:val="0070C0"/>
        </w:rPr>
        <w:t>k</w:t>
      </w:r>
      <w:r w:rsidR="006472C9" w:rsidRPr="00321001">
        <w:rPr>
          <w:rFonts w:hint="eastAsia"/>
          <w:color w:val="0070C0"/>
        </w:rPr>
        <w:t>鄰近點填補法對鄰近點不足選擇從缺不補，</w:t>
      </w:r>
      <w:r w:rsidR="00CE5C52" w:rsidRPr="00321001">
        <w:rPr>
          <w:rFonts w:hint="eastAsia"/>
          <w:color w:val="0070C0"/>
        </w:rPr>
        <w:t>本研究方法在</w:t>
      </w:r>
      <w:r w:rsidR="00E8273F" w:rsidRPr="00321001">
        <w:rPr>
          <w:rFonts w:hint="eastAsia"/>
          <w:color w:val="0070C0"/>
        </w:rPr>
        <w:t>缺失值</w:t>
      </w:r>
      <w:r w:rsidR="00CE5C52" w:rsidRPr="00321001">
        <w:rPr>
          <w:rFonts w:hint="eastAsia"/>
          <w:color w:val="0070C0"/>
        </w:rPr>
        <w:t>所在</w:t>
      </w:r>
      <w:r w:rsidR="008809CF" w:rsidRPr="00321001">
        <w:rPr>
          <w:rFonts w:hint="eastAsia"/>
          <w:color w:val="0070C0"/>
        </w:rPr>
        <w:t>的</w:t>
      </w:r>
      <w:r w:rsidR="00E8273F" w:rsidRPr="00321001">
        <w:rPr>
          <w:rFonts w:hint="eastAsia"/>
          <w:color w:val="0070C0"/>
        </w:rPr>
        <w:t>維度</w:t>
      </w:r>
      <w:r w:rsidR="00CE5C52" w:rsidRPr="00321001">
        <w:rPr>
          <w:rFonts w:hint="eastAsia"/>
          <w:color w:val="0070C0"/>
        </w:rPr>
        <w:t>上，尋找</w:t>
      </w:r>
      <w:r w:rsidR="00E8273F" w:rsidRPr="00321001">
        <w:rPr>
          <w:rFonts w:hint="eastAsia"/>
          <w:color w:val="0070C0"/>
        </w:rPr>
        <w:t>其</w:t>
      </w:r>
      <w:r w:rsidR="00CE5C52" w:rsidRPr="00321001">
        <w:rPr>
          <w:rFonts w:hint="eastAsia"/>
          <w:color w:val="0070C0"/>
        </w:rPr>
        <w:t>他在</w:t>
      </w:r>
      <w:r w:rsidR="00C412D2" w:rsidRPr="00321001">
        <w:rPr>
          <w:rFonts w:hint="eastAsia"/>
          <w:color w:val="0070C0"/>
        </w:rPr>
        <w:t>與缺失值</w:t>
      </w:r>
      <w:r w:rsidR="00CE5C52" w:rsidRPr="00321001">
        <w:rPr>
          <w:rFonts w:hint="eastAsia"/>
          <w:color w:val="0070C0"/>
        </w:rPr>
        <w:t>相同維度但</w:t>
      </w:r>
      <w:r w:rsidR="008016E9" w:rsidRPr="00321001">
        <w:rPr>
          <w:rFonts w:hint="eastAsia"/>
          <w:color w:val="0070C0"/>
        </w:rPr>
        <w:t>不具</w:t>
      </w:r>
      <w:r w:rsidR="003449FC" w:rsidRPr="00321001">
        <w:rPr>
          <w:rFonts w:hint="eastAsia"/>
          <w:color w:val="0070C0"/>
        </w:rPr>
        <w:t>缺失</w:t>
      </w:r>
      <w:r w:rsidR="00B40095" w:rsidRPr="00321001">
        <w:rPr>
          <w:rFonts w:hint="eastAsia"/>
          <w:color w:val="0070C0"/>
        </w:rPr>
        <w:t>值的點</w:t>
      </w:r>
      <w:r w:rsidR="003C1C42" w:rsidRPr="00321001">
        <w:rPr>
          <w:rFonts w:hint="eastAsia"/>
          <w:color w:val="0070C0"/>
        </w:rPr>
        <w:t>，</w:t>
      </w:r>
      <w:r w:rsidR="005574C7" w:rsidRPr="00321001">
        <w:rPr>
          <w:rFonts w:hint="eastAsia"/>
          <w:color w:val="0070C0"/>
        </w:rPr>
        <w:t>接著從</w:t>
      </w:r>
      <w:r w:rsidR="00275641" w:rsidRPr="00321001">
        <w:rPr>
          <w:rFonts w:hint="eastAsia"/>
          <w:color w:val="0070C0"/>
        </w:rPr>
        <w:t>這些</w:t>
      </w:r>
      <w:r w:rsidR="003C1C42" w:rsidRPr="00321001">
        <w:rPr>
          <w:rFonts w:hint="eastAsia"/>
          <w:color w:val="0070C0"/>
        </w:rPr>
        <w:t>點</w:t>
      </w:r>
      <w:proofErr w:type="gramStart"/>
      <w:r w:rsidR="00E8273F" w:rsidRPr="00321001">
        <w:rPr>
          <w:rFonts w:hint="eastAsia"/>
          <w:color w:val="0070C0"/>
        </w:rPr>
        <w:t>採</w:t>
      </w:r>
      <w:proofErr w:type="gramEnd"/>
      <w:r w:rsidR="00E8273F" w:rsidRPr="00321001">
        <w:rPr>
          <w:rFonts w:hint="eastAsia"/>
          <w:color w:val="0070C0"/>
        </w:rPr>
        <w:t>樣</w:t>
      </w:r>
      <w:r w:rsidR="00275641" w:rsidRPr="00321001">
        <w:rPr>
          <w:rFonts w:hint="eastAsia"/>
          <w:color w:val="0070C0"/>
        </w:rPr>
        <w:t>其</w:t>
      </w:r>
      <w:r w:rsidR="00DD6863" w:rsidRPr="00321001">
        <w:rPr>
          <w:rFonts w:hint="eastAsia"/>
          <w:color w:val="0070C0"/>
        </w:rPr>
        <w:t>中</w:t>
      </w:r>
      <w:r w:rsidR="00275641" w:rsidRPr="00321001">
        <w:rPr>
          <w:rFonts w:hint="eastAsia"/>
          <w:color w:val="0070C0"/>
        </w:rPr>
        <w:t>k</w:t>
      </w:r>
      <w:r w:rsidR="00275641" w:rsidRPr="00321001">
        <w:rPr>
          <w:rFonts w:hint="eastAsia"/>
          <w:color w:val="0070C0"/>
        </w:rPr>
        <w:t>個</w:t>
      </w:r>
      <w:r w:rsidR="00DD6863" w:rsidRPr="00321001">
        <w:rPr>
          <w:rFonts w:hint="eastAsia"/>
          <w:color w:val="0070C0"/>
        </w:rPr>
        <w:t>點</w:t>
      </w:r>
      <w:r w:rsidR="00B40095" w:rsidRPr="00321001">
        <w:rPr>
          <w:rFonts w:hint="eastAsia"/>
          <w:color w:val="0070C0"/>
        </w:rPr>
        <w:t>，</w:t>
      </w:r>
      <w:r w:rsidR="005574C7" w:rsidRPr="00321001">
        <w:rPr>
          <w:rFonts w:hint="eastAsia"/>
          <w:color w:val="0070C0"/>
        </w:rPr>
        <w:t>並且取</w:t>
      </w:r>
      <w:r w:rsidR="00E52B7D" w:rsidRPr="00321001">
        <w:rPr>
          <w:rFonts w:hint="eastAsia"/>
          <w:color w:val="0070C0"/>
        </w:rPr>
        <w:t>採樣後的</w:t>
      </w:r>
      <w:r w:rsidR="00275641" w:rsidRPr="00321001">
        <w:rPr>
          <w:rFonts w:hint="eastAsia"/>
          <w:color w:val="0070C0"/>
        </w:rPr>
        <w:t>k</w:t>
      </w:r>
      <w:r w:rsidR="00275641" w:rsidRPr="00321001">
        <w:rPr>
          <w:rFonts w:hint="eastAsia"/>
          <w:color w:val="0070C0"/>
        </w:rPr>
        <w:t>個</w:t>
      </w:r>
      <w:r w:rsidR="00E52B7D" w:rsidRPr="00321001">
        <w:rPr>
          <w:rFonts w:hint="eastAsia"/>
          <w:color w:val="0070C0"/>
        </w:rPr>
        <w:t>點</w:t>
      </w:r>
      <w:r w:rsidR="00321001" w:rsidRPr="00321001">
        <w:rPr>
          <w:rFonts w:hint="eastAsia"/>
          <w:color w:val="0070C0"/>
        </w:rPr>
        <w:t>在相同維度上</w:t>
      </w:r>
      <w:proofErr w:type="gramStart"/>
      <w:r w:rsidR="00321001" w:rsidRPr="00321001">
        <w:rPr>
          <w:rFonts w:hint="eastAsia"/>
          <w:color w:val="0070C0"/>
        </w:rPr>
        <w:t>的值</w:t>
      </w:r>
      <w:r w:rsidR="007B7BE5" w:rsidRPr="00321001">
        <w:rPr>
          <w:rFonts w:hint="eastAsia"/>
          <w:color w:val="0070C0"/>
        </w:rPr>
        <w:t>取</w:t>
      </w:r>
      <w:proofErr w:type="gramEnd"/>
      <w:r w:rsidR="006371CB">
        <w:rPr>
          <w:rFonts w:hint="eastAsia"/>
          <w:color w:val="0070C0"/>
        </w:rPr>
        <w:t>其</w:t>
      </w:r>
      <w:r w:rsidR="007E7FAF" w:rsidRPr="00321001">
        <w:rPr>
          <w:rFonts w:hint="eastAsia"/>
          <w:color w:val="0070C0"/>
        </w:rPr>
        <w:t>平均</w:t>
      </w:r>
      <w:r w:rsidR="007B7BE5" w:rsidRPr="00321001">
        <w:rPr>
          <w:rFonts w:hint="eastAsia"/>
          <w:color w:val="0070C0"/>
        </w:rPr>
        <w:t>值</w:t>
      </w:r>
      <w:r w:rsidR="00E52B7D" w:rsidRPr="00321001">
        <w:rPr>
          <w:rFonts w:hint="eastAsia"/>
          <w:color w:val="0070C0"/>
        </w:rPr>
        <w:t>，</w:t>
      </w:r>
      <w:r w:rsidR="00B32400" w:rsidRPr="00321001">
        <w:rPr>
          <w:rFonts w:hint="eastAsia"/>
          <w:color w:val="0070C0"/>
        </w:rPr>
        <w:t>最後</w:t>
      </w:r>
      <w:r w:rsidR="00CF21C2" w:rsidRPr="00321001">
        <w:rPr>
          <w:rFonts w:hint="eastAsia"/>
          <w:color w:val="0070C0"/>
        </w:rPr>
        <w:t>以該平均值</w:t>
      </w:r>
      <w:r w:rsidR="00E52B7D" w:rsidRPr="00321001">
        <w:rPr>
          <w:rFonts w:hint="eastAsia"/>
          <w:color w:val="0070C0"/>
        </w:rPr>
        <w:t>填補</w:t>
      </w:r>
      <w:r w:rsidR="0043069E">
        <w:rPr>
          <w:rFonts w:hint="eastAsia"/>
          <w:color w:val="0070C0"/>
        </w:rPr>
        <w:t>原</w:t>
      </w:r>
      <w:r w:rsidR="00E52B7D" w:rsidRPr="00321001">
        <w:rPr>
          <w:rFonts w:hint="eastAsia"/>
          <w:color w:val="0070C0"/>
        </w:rPr>
        <w:t>缺失值</w:t>
      </w:r>
      <w:r w:rsidR="00117925" w:rsidRPr="00321001">
        <w:rPr>
          <w:rFonts w:hint="eastAsia"/>
          <w:color w:val="0070C0"/>
        </w:rPr>
        <w:t>。</w:t>
      </w:r>
      <w:r w:rsidR="005C6CE3" w:rsidRPr="00077E04">
        <w:rPr>
          <w:rFonts w:hint="eastAsia"/>
        </w:rPr>
        <w:t>目的</w:t>
      </w:r>
      <w:r w:rsidR="002049B0">
        <w:rPr>
          <w:rFonts w:hint="eastAsia"/>
        </w:rPr>
        <w:t>是</w:t>
      </w:r>
      <w:r w:rsidR="005C6CE3" w:rsidRPr="00077E04">
        <w:rPr>
          <w:rFonts w:hint="eastAsia"/>
        </w:rPr>
        <w:t>不讓距離</w:t>
      </w:r>
      <w:r w:rsidR="00591C9A">
        <w:rPr>
          <w:rFonts w:hint="eastAsia"/>
        </w:rPr>
        <w:t>值</w:t>
      </w:r>
      <w:r w:rsidR="00387C2A">
        <w:rPr>
          <w:rFonts w:hint="eastAsia"/>
        </w:rPr>
        <w:t>因鄰近點的不足而計算</w:t>
      </w:r>
      <w:r w:rsidR="001900C0">
        <w:rPr>
          <w:rFonts w:hint="eastAsia"/>
        </w:rPr>
        <w:t>不準確</w:t>
      </w:r>
      <w:r w:rsidR="00E166EC">
        <w:rPr>
          <w:rFonts w:hint="eastAsia"/>
        </w:rPr>
        <w:t>，</w:t>
      </w:r>
      <w:r w:rsidR="004C1112" w:rsidRPr="00077E04">
        <w:rPr>
          <w:rFonts w:hint="eastAsia"/>
        </w:rPr>
        <w:t>導致</w:t>
      </w:r>
      <w:proofErr w:type="gramStart"/>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proofErr w:type="gramEnd"/>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5B3F6F"/>
    <w:p w14:paraId="75E2E01E" w14:textId="4D040245" w:rsidR="00AB148B" w:rsidRPr="00077E04" w:rsidRDefault="00AB148B" w:rsidP="00312A4E">
      <w:pPr>
        <w:pStyle w:val="2"/>
        <w:numPr>
          <w:ilvl w:val="0"/>
          <w:numId w:val="0"/>
        </w:numPr>
        <w:rPr>
          <w:shd w:val="clear" w:color="auto" w:fill="auto"/>
        </w:rPr>
      </w:pPr>
      <w:bookmarkStart w:id="28" w:name="_Toc4920578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8"/>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6741CE5B"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lastRenderedPageBreak/>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決定權種值的函數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44B40FAE" w14:textId="2BC6DFFD"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w:t>
      </w:r>
      <w:r w:rsidRPr="0052122E">
        <w:rPr>
          <w:rFonts w:hint="eastAsia"/>
          <w:color w:val="0070C0"/>
        </w:rPr>
        <w:t>每一個</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52122E">
        <w:rPr>
          <w:rFonts w:hint="eastAsia"/>
          <w:color w:val="0070C0"/>
        </w:rPr>
        <w:t xml:space="preserve"> </w:t>
      </w:r>
      <w:r w:rsidRPr="0052122E">
        <w:rPr>
          <w:rFonts w:hint="eastAsia"/>
          <w:color w:val="0070C0"/>
        </w:rPr>
        <w:t>內記錄</w:t>
      </w:r>
      <w:r w:rsidR="008F681F" w:rsidRPr="0052122E">
        <w:rPr>
          <w:rFonts w:hint="eastAsia"/>
          <w:color w:val="0070C0"/>
        </w:rPr>
        <w:t>k</w:t>
      </w:r>
      <w:proofErr w:type="gramStart"/>
      <w:r w:rsidR="008F681F" w:rsidRPr="0052122E">
        <w:rPr>
          <w:rFonts w:hint="eastAsia"/>
          <w:color w:val="0070C0"/>
        </w:rPr>
        <w:t>個</w:t>
      </w:r>
      <w:proofErr w:type="gramEnd"/>
      <w:r w:rsidR="008F681F" w:rsidRPr="0052122E">
        <w:rPr>
          <w:rFonts w:hint="eastAsia"/>
          <w:color w:val="0070C0"/>
        </w:rPr>
        <w:t>鄰近</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8F681F" w:rsidRPr="0052122E">
        <w:rPr>
          <w:rFonts w:hint="eastAsia"/>
          <w:color w:val="0070C0"/>
        </w:rPr>
        <w:t xml:space="preserve"> </w:t>
      </w:r>
      <w:r w:rsidR="00C57FAE" w:rsidRPr="0052122E">
        <w:rPr>
          <w:rFonts w:hint="eastAsia"/>
          <w:color w:val="0070C0"/>
        </w:rPr>
        <w:t>的</w:t>
      </w:r>
      <w:r w:rsidR="00A27A11" w:rsidRPr="0052122E">
        <w:rPr>
          <w:rFonts w:hint="eastAsia"/>
          <w:color w:val="0070C0"/>
        </w:rPr>
        <w:t>資料</w:t>
      </w:r>
      <w:r w:rsidR="00D510E2">
        <w:rPr>
          <w:rFonts w:hint="eastAsia"/>
          <w:color w:val="0070C0"/>
        </w:rPr>
        <w:t>點</w:t>
      </w:r>
      <w:r w:rsidR="000F71F1"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C57FAE" w:rsidRPr="0052122E">
        <w:rPr>
          <w:rFonts w:hint="eastAsia"/>
          <w:color w:val="0070C0"/>
        </w:rPr>
        <w:t xml:space="preserve"> </w:t>
      </w:r>
      <w:r w:rsidR="00D63ECB" w:rsidRPr="0052122E">
        <w:rPr>
          <w:rFonts w:hint="eastAsia"/>
          <w:color w:val="0070C0"/>
        </w:rPr>
        <w:t>的</w:t>
      </w:r>
      <w:r w:rsidR="00C57FAE" w:rsidRPr="0052122E">
        <w:rPr>
          <w:rFonts w:hint="eastAsia"/>
          <w:color w:val="0070C0"/>
        </w:rPr>
        <w:t>索引值</w:t>
      </w:r>
      <w:r w:rsidR="00C57FAE" w:rsidRPr="0052122E">
        <w:rPr>
          <w:rFonts w:hint="eastAsia"/>
          <w:color w:val="0070C0"/>
        </w:rPr>
        <w:t>(</w:t>
      </w:r>
      <w:r w:rsidR="00A1188E" w:rsidRPr="0052122E">
        <w:rPr>
          <w:rFonts w:hint="eastAsia"/>
          <w:color w:val="0070C0"/>
        </w:rPr>
        <w:t>即</w:t>
      </w:r>
      <w:r w:rsidR="00A1188E" w:rsidRPr="0052122E">
        <w:rPr>
          <w:rFonts w:hint="eastAsia"/>
          <w:color w:val="0070C0"/>
        </w:rPr>
        <w:t xml:space="preserve"> </w:t>
      </w:r>
      <m:oMath>
        <m:r>
          <m:rPr>
            <m:sty m:val="p"/>
          </m:rPr>
          <w:rPr>
            <w:rFonts w:ascii="Cambria Math" w:hAnsi="Cambria Math"/>
            <w:color w:val="0070C0"/>
          </w:rPr>
          <m:t>C</m:t>
        </m:r>
      </m:oMath>
      <w:r w:rsidR="00A1188E" w:rsidRPr="0052122E">
        <w:rPr>
          <w:rFonts w:hint="eastAsia"/>
          <w:color w:val="0070C0"/>
        </w:rPr>
        <w:t xml:space="preserve"> </w:t>
      </w:r>
      <w:r w:rsidR="00D63ECB" w:rsidRPr="0052122E">
        <w:rPr>
          <w:rFonts w:hint="eastAsia"/>
          <w:color w:val="0070C0"/>
        </w:rPr>
        <w:t>中的</w:t>
      </w:r>
      <w:r w:rsidR="00C57FAE" w:rsidRPr="0052122E">
        <w:rPr>
          <w:rFonts w:hint="eastAsia"/>
          <w:color w:val="0070C0"/>
        </w:rPr>
        <w:t>第</w:t>
      </w:r>
      <w:r w:rsidR="00DF76F8" w:rsidRPr="0052122E">
        <w:rPr>
          <w:color w:val="0070C0"/>
        </w:rPr>
        <w:t>j</w:t>
      </w:r>
      <w:r w:rsidR="00C57FAE" w:rsidRPr="0052122E">
        <w:rPr>
          <w:rFonts w:hint="eastAsia"/>
          <w:color w:val="0070C0"/>
        </w:rPr>
        <w:t>筆資料</w:t>
      </w:r>
      <w:r w:rsidR="00D510E2">
        <w:rPr>
          <w:rFonts w:hint="eastAsia"/>
          <w:color w:val="0070C0"/>
        </w:rPr>
        <w:t>點</w:t>
      </w:r>
      <w:r w:rsidR="00C57FAE" w:rsidRPr="0052122E">
        <w:rPr>
          <w:rFonts w:hint="eastAsia"/>
          <w:color w:val="0070C0"/>
        </w:rPr>
        <w:t>)</w:t>
      </w:r>
      <w:r w:rsidR="00A27A11" w:rsidRPr="0052122E">
        <w:rPr>
          <w:rFonts w:hint="eastAsia"/>
          <w:color w:val="0070C0"/>
        </w:rPr>
        <w:t>。</w:t>
      </w:r>
      <w:r w:rsidR="006228B5" w:rsidRPr="0052122E">
        <w:rPr>
          <w:rFonts w:hint="eastAsia"/>
          <w:color w:val="0070C0"/>
        </w:rPr>
        <w:t>而索引值</w:t>
      </w:r>
      <w:r w:rsidR="006B3863" w:rsidRPr="0052122E">
        <w:rPr>
          <w:rFonts w:hint="eastAsia"/>
          <w:color w:val="0070C0"/>
        </w:rPr>
        <w:t>j</w:t>
      </w:r>
      <w:r w:rsidR="006228B5" w:rsidRPr="0052122E">
        <w:rPr>
          <w:rFonts w:hint="eastAsia"/>
          <w:color w:val="0070C0"/>
        </w:rPr>
        <w:t>的順序則是依照</w:t>
      </w:r>
      <w:r w:rsidR="0089768E" w:rsidRPr="0052122E">
        <w:rPr>
          <w:rFonts w:hint="eastAsia"/>
          <w:color w:val="0070C0"/>
        </w:rPr>
        <w:t>資料</w:t>
      </w:r>
      <w:r w:rsidR="00D510E2">
        <w:rPr>
          <w:rFonts w:hint="eastAsia"/>
          <w:color w:val="0070C0"/>
        </w:rPr>
        <w:t>點</w:t>
      </w:r>
      <w:r w:rsidR="0089768E"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89768E" w:rsidRPr="0052122E">
        <w:rPr>
          <w:rFonts w:hint="eastAsia"/>
          <w:color w:val="0070C0"/>
        </w:rPr>
        <w:t xml:space="preserve"> </w:t>
      </w:r>
      <w:r w:rsidRPr="0052122E">
        <w:rPr>
          <w:rFonts w:hint="eastAsia"/>
          <w:color w:val="0070C0"/>
        </w:rPr>
        <w:t>與</w:t>
      </w:r>
      <w:r w:rsidR="006B3863"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r>
          <w:rPr>
            <w:rFonts w:ascii="Cambria Math" w:hAnsi="Cambria Math" w:hint="eastAsia"/>
            <w:color w:val="0070C0"/>
          </w:rPr>
          <m:t xml:space="preserve"> </m:t>
        </m:r>
      </m:oMath>
      <w:r w:rsidRPr="0052122E">
        <w:rPr>
          <w:rFonts w:hint="eastAsia"/>
          <w:color w:val="0070C0"/>
        </w:rPr>
        <w:t>相距的距離</w:t>
      </w:r>
      <w:r w:rsidR="005E00CA" w:rsidRPr="0052122E">
        <w:rPr>
          <w:rFonts w:hint="eastAsia"/>
          <w:color w:val="0070C0"/>
        </w:rPr>
        <w:t>值</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5E00CA" w:rsidRPr="0052122E">
        <w:rPr>
          <w:rFonts w:hint="eastAsia"/>
          <w:color w:val="0070C0"/>
        </w:rPr>
        <w:t>，</w:t>
      </w:r>
      <w:r w:rsidRPr="0052122E">
        <w:rPr>
          <w:rFonts w:hint="eastAsia"/>
          <w:color w:val="0070C0"/>
        </w:rPr>
        <w:t>由小至大排序</w:t>
      </w:r>
      <w:r w:rsidR="005E00CA" w:rsidRPr="0052122E">
        <w:rPr>
          <w:rFonts w:hint="eastAsia"/>
          <w:color w:val="0070C0"/>
        </w:rPr>
        <w:t>。</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ih</m:t>
            </m:r>
          </m:sub>
        </m:sSub>
      </m:oMath>
      <w:r w:rsidRPr="00F2626D">
        <w:rPr>
          <w:rFonts w:hint="eastAsia"/>
          <w:color w:val="0070C0"/>
        </w:rPr>
        <w:t xml:space="preserve"> </w:t>
      </w:r>
      <w:r w:rsidR="008436C4">
        <w:rPr>
          <w:rFonts w:hint="eastAsia"/>
          <w:color w:val="0070C0"/>
        </w:rPr>
        <w:t>記錄</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所有相鄰近點中，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F2626D">
        <w:rPr>
          <w:rFonts w:hint="eastAsia"/>
          <w:color w:val="0070C0"/>
        </w:rPr>
        <w:t xml:space="preserve"> </w:t>
      </w:r>
      <w:r w:rsidRPr="00F2626D">
        <w:rPr>
          <w:rFonts w:hint="eastAsia"/>
          <w:color w:val="0070C0"/>
        </w:rPr>
        <w:t>不為</w:t>
      </w:r>
      <w:r w:rsidRPr="00F2626D">
        <w:rPr>
          <w:rFonts w:hint="eastAsia"/>
          <w:color w:val="0070C0"/>
        </w:rPr>
        <w:t>0</w:t>
      </w:r>
      <w:r w:rsidRPr="00F2626D">
        <w:rPr>
          <w:rFonts w:hint="eastAsia"/>
          <w:color w:val="0070C0"/>
        </w:rPr>
        <w:t>的且與</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第</w:t>
      </w:r>
      <w:r w:rsidR="000D01A5" w:rsidRPr="00F2626D">
        <w:rPr>
          <w:color w:val="0070C0"/>
        </w:rPr>
        <w:t>h</w:t>
      </w:r>
      <w:proofErr w:type="gramStart"/>
      <w:r w:rsidRPr="00F2626D">
        <w:rPr>
          <w:rFonts w:hint="eastAsia"/>
          <w:color w:val="0070C0"/>
        </w:rPr>
        <w:t>個</w:t>
      </w:r>
      <w:proofErr w:type="gramEnd"/>
      <w:r w:rsidRPr="00F2626D">
        <w:rPr>
          <w:rFonts w:hint="eastAsia"/>
          <w:color w:val="0070C0"/>
        </w:rPr>
        <w:t>最接近資料</w:t>
      </w:r>
      <w:r w:rsidR="00D510E2">
        <w:rPr>
          <w:rFonts w:hint="eastAsia"/>
          <w:color w:val="0070C0"/>
        </w:rPr>
        <w:t>點</w:t>
      </w:r>
      <w:r w:rsidR="00576770"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576770" w:rsidRPr="00F2626D">
        <w:rPr>
          <w:rFonts w:hint="eastAsia"/>
          <w:color w:val="0070C0"/>
        </w:rPr>
        <w:t xml:space="preserve"> </w:t>
      </w:r>
      <w:r w:rsidRPr="00F2626D">
        <w:rPr>
          <w:rFonts w:hint="eastAsia"/>
          <w:color w:val="0070C0"/>
        </w:rPr>
        <w:t>的</w:t>
      </w:r>
      <w:r w:rsidR="005D7D00" w:rsidRPr="00F2626D">
        <w:rPr>
          <w:rFonts w:hint="eastAsia"/>
          <w:color w:val="0070C0"/>
        </w:rPr>
        <w:t>索引值</w:t>
      </w:r>
      <w:r w:rsidR="00F2626D" w:rsidRPr="00F2626D">
        <w:rPr>
          <w:color w:val="0070C0"/>
        </w:rPr>
        <w:t>j</w:t>
      </w:r>
      <w:r w:rsidRPr="00F2626D">
        <w:rPr>
          <w:rFonts w:hint="eastAsia"/>
          <w:color w:val="0070C0"/>
        </w:rPr>
        <w:t>。</w:t>
      </w:r>
    </w:p>
    <w:p w14:paraId="6FBB2CC8" w14:textId="11B4BDD2" w:rsidR="00562795" w:rsidRDefault="00182CDB" w:rsidP="003B5FC1">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w:t>
      </w:r>
      <w:r w:rsidR="00381F2D">
        <w:rPr>
          <w:rFonts w:hint="eastAsia"/>
          <w:color w:val="000000" w:themeColor="text1"/>
        </w:rPr>
        <w:t>位置</w:t>
      </w:r>
      <w:r w:rsidR="00BE1462">
        <w:rPr>
          <w:rFonts w:hint="eastAsia"/>
          <w:color w:val="000000" w:themeColor="text1"/>
        </w:rPr>
        <w:t>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9" w:name="_Ref44811120"/>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30" w:name="_Toc4925371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9"/>
      <w:bookmarkEnd w:id="30"/>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31" w:name="_Hlk46773980"/>
      <w:tr w:rsidR="00182CDB" w:rsidRPr="00077E04" w14:paraId="427ED54A" w14:textId="77777777" w:rsidTr="006D01CF">
        <w:tc>
          <w:tcPr>
            <w:tcW w:w="4247" w:type="dxa"/>
            <w:vAlign w:val="center"/>
          </w:tcPr>
          <w:p w14:paraId="1958FC64" w14:textId="17E41A46" w:rsidR="00182CDB" w:rsidRPr="00077E04" w:rsidRDefault="000D49CF"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1"/>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149F327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d</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0D49CF"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468194AB" w:rsidR="00182CDB" w:rsidRPr="00077E04" w:rsidRDefault="000D49CF"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4316B3DF"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3D219E5C"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22D9FAA6" w:rsidR="00182CDB" w:rsidRPr="00077E04" w:rsidRDefault="000D49CF"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ED89E9E"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2AEE0586"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0D49CF"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EB41463"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2D0775B2" w:rsidR="00182CDB" w:rsidRPr="00077E04" w:rsidRDefault="000D49CF"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tcPr>
          <w:p w14:paraId="6D33CEB1" w14:textId="3B4C2E79" w:rsidR="00182CDB" w:rsidRPr="00077E04" w:rsidRDefault="000D49CF" w:rsidP="006D01CF">
            <m:oMath>
              <m:sSup>
                <m:sSupPr>
                  <m:ctrlPr>
                    <w:rPr>
                      <w:rFonts w:ascii="Cambria Math" w:hAnsi="Cambria Math"/>
                    </w:rPr>
                  </m:ctrlPr>
                </m:sSupPr>
                <m:e>
                  <m:r>
                    <w:rPr>
                      <w:rFonts w:ascii="Cambria Math" w:hAnsi="Cambria Math"/>
                    </w:rPr>
                    <m:t>h</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w:t>
            </w:r>
            <w:r w:rsidR="00FC76A3">
              <w:t>h</w:t>
            </w:r>
            <w:r w:rsidR="00182CDB" w:rsidRPr="00077E04">
              <w:t xml:space="preserve">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0D49CF"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7E032CE0"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50AF8C4A" w:rsidR="004931C8" w:rsidRDefault="004931C8" w:rsidP="00DA479D"/>
    <w:p w14:paraId="5B4F7465" w14:textId="17486F66" w:rsidR="008E3876" w:rsidRDefault="00FA42D7" w:rsidP="00A11089">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w:t>
      </w:r>
      <w:r w:rsidR="00862631" w:rsidRPr="00492CF8">
        <w:rPr>
          <w:rFonts w:cs="Times New Roman" w:hint="eastAsia"/>
          <w:color w:val="0070C0"/>
        </w:rPr>
        <w:t>若</w:t>
      </w:r>
      <w:r w:rsidR="00862631" w:rsidRPr="00492CF8">
        <w:rPr>
          <w:rFonts w:cs="Times New Roman" w:hint="eastAsia"/>
          <w:color w:val="0070C0"/>
        </w:rPr>
        <w:t xml:space="preserve"> </w:t>
      </w:r>
      <m:oMath>
        <m:r>
          <w:rPr>
            <w:rFonts w:ascii="Cambria Math" w:hAnsi="Cambria Math" w:cs="Times New Roman"/>
            <w:color w:val="0070C0"/>
          </w:rPr>
          <m:t>t</m:t>
        </m:r>
      </m:oMath>
      <w:r w:rsidR="00862631" w:rsidRPr="00492CF8">
        <w:rPr>
          <w:rFonts w:cs="Times New Roman" w:hint="eastAsia"/>
          <w:color w:val="0070C0"/>
        </w:rPr>
        <w:t xml:space="preserve"> </w:t>
      </w:r>
      <w:r w:rsidR="006D2BEB" w:rsidRPr="00492CF8">
        <w:rPr>
          <w:rFonts w:cs="Times New Roman" w:hint="eastAsia"/>
          <w:color w:val="0070C0"/>
        </w:rPr>
        <w:t>為</w:t>
      </w:r>
      <w:r w:rsidR="00862631" w:rsidRPr="00492CF8">
        <w:rPr>
          <w:rFonts w:cs="Times New Roman" w:hint="eastAsia"/>
          <w:color w:val="0070C0"/>
        </w:rPr>
        <w:t>u</w:t>
      </w:r>
      <w:r w:rsidR="00862631" w:rsidRPr="00492CF8">
        <w:rPr>
          <w:rFonts w:cs="Times New Roman"/>
          <w:color w:val="0070C0"/>
        </w:rPr>
        <w:t>niform</w:t>
      </w:r>
      <w:r w:rsidR="006D2BEB" w:rsidRPr="00492CF8">
        <w:rPr>
          <w:rFonts w:cs="Times New Roman" w:hint="eastAsia"/>
          <w:color w:val="0070C0"/>
        </w:rPr>
        <w:t>如同</w:t>
      </w:r>
      <w:r w:rsidR="006D2BEB" w:rsidRPr="00492CF8">
        <w:rPr>
          <w:rFonts w:cs="Times New Roman" w:hint="eastAsia"/>
          <w:color w:val="0070C0"/>
        </w:rPr>
        <w:t>k</w:t>
      </w:r>
      <w:r w:rsidR="006D2BEB" w:rsidRPr="00492CF8">
        <w:rPr>
          <w:rFonts w:cs="Times New Roman" w:hint="eastAsia"/>
          <w:color w:val="0070C0"/>
        </w:rPr>
        <w:t>鄰近點填補法給予相同權重</w:t>
      </w:r>
      <w:r w:rsidR="001E25C7" w:rsidRPr="00492CF8">
        <w:rPr>
          <w:rFonts w:cs="Times New Roman" w:hint="eastAsia"/>
          <w:color w:val="0070C0"/>
        </w:rPr>
        <w:t>，若</w:t>
      </w:r>
      <w:r w:rsidR="001E25C7" w:rsidRPr="00492CF8">
        <w:rPr>
          <w:rFonts w:cs="Times New Roman" w:hint="eastAsia"/>
          <w:color w:val="0070C0"/>
        </w:rPr>
        <w:t xml:space="preserve"> </w:t>
      </w:r>
      <m:oMath>
        <m:r>
          <w:rPr>
            <w:rFonts w:ascii="Cambria Math" w:hAnsi="Cambria Math" w:cs="Times New Roman"/>
            <w:color w:val="0070C0"/>
          </w:rPr>
          <m:t>t</m:t>
        </m:r>
      </m:oMath>
      <w:r w:rsidR="001E25C7" w:rsidRPr="00492CF8">
        <w:rPr>
          <w:rFonts w:cs="Times New Roman" w:hint="eastAsia"/>
          <w:color w:val="0070C0"/>
        </w:rPr>
        <w:t xml:space="preserve"> </w:t>
      </w:r>
      <w:r w:rsidR="001E25C7" w:rsidRPr="00492CF8">
        <w:rPr>
          <w:rFonts w:cs="Times New Roman" w:hint="eastAsia"/>
          <w:color w:val="0070C0"/>
        </w:rPr>
        <w:t>為</w:t>
      </w:r>
      <w:r w:rsidR="0003647C" w:rsidRPr="00492CF8">
        <w:rPr>
          <w:rFonts w:cs="Times New Roman" w:hint="eastAsia"/>
          <w:color w:val="0070C0"/>
        </w:rPr>
        <w:t>d</w:t>
      </w:r>
      <w:r w:rsidR="0003647C" w:rsidRPr="00492CF8">
        <w:rPr>
          <w:rFonts w:cs="Times New Roman"/>
          <w:color w:val="0070C0"/>
        </w:rPr>
        <w:t>istance</w:t>
      </w:r>
      <w:r w:rsidR="0003647C" w:rsidRPr="00492CF8">
        <w:rPr>
          <w:rFonts w:cs="Times New Roman" w:hint="eastAsia"/>
          <w:color w:val="0070C0"/>
        </w:rPr>
        <w:t>則</w:t>
      </w:r>
      <w:r w:rsidR="001E25C7" w:rsidRPr="00492CF8">
        <w:rPr>
          <w:rFonts w:cs="Times New Roman" w:hint="eastAsia"/>
          <w:color w:val="0070C0"/>
        </w:rPr>
        <w:t>給予</w:t>
      </w:r>
      <w:r w:rsidR="0003647C" w:rsidRPr="00492CF8">
        <w:rPr>
          <w:rFonts w:cs="Times New Roman" w:hint="eastAsia"/>
          <w:color w:val="0070C0"/>
        </w:rPr>
        <w:t>差別</w:t>
      </w:r>
      <w:r w:rsidR="001E25C7" w:rsidRPr="00492CF8">
        <w:rPr>
          <w:rFonts w:cs="Times New Roman" w:hint="eastAsia"/>
          <w:color w:val="0070C0"/>
        </w:rPr>
        <w:t>權重</w:t>
      </w:r>
      <w:r w:rsidR="006B3FA4" w:rsidRPr="00492CF8">
        <w:rPr>
          <w:rFonts w:cs="Times New Roman" w:hint="eastAsia"/>
          <w:color w:val="0070C0"/>
        </w:rPr>
        <w:t>方式為兩點之間的距離倒數，其背後意義為兩點距離越大對彼此的影響力越小</w:t>
      </w:r>
      <w:r w:rsidR="00DA479D" w:rsidRPr="00492CF8">
        <w:rPr>
          <w:rFonts w:cs="Times New Roman" w:hint="eastAsia"/>
          <w:color w:val="0070C0"/>
        </w:rPr>
        <w:t>。</w:t>
      </w:r>
      <w:r w:rsidR="00A026D3" w:rsidRPr="00492CF8">
        <w:rPr>
          <w:rFonts w:cs="Times New Roman"/>
          <w:color w:val="0070C0"/>
        </w:rPr>
        <w:t>step5</w:t>
      </w:r>
      <w:r w:rsidR="00966C85" w:rsidRPr="00492CF8">
        <w:rPr>
          <w:rFonts w:cs="Times New Roman" w:hint="eastAsia"/>
          <w:color w:val="0070C0"/>
        </w:rPr>
        <w:t>列出</w:t>
      </w:r>
      <w:r w:rsidR="00DC6DFB" w:rsidRPr="00492CF8">
        <w:rPr>
          <w:rFonts w:cs="Times New Roman" w:hint="eastAsia"/>
          <w:color w:val="0070C0"/>
        </w:rPr>
        <w:t>每一筆資料點</w:t>
      </w:r>
      <w:r w:rsidR="003E12D3" w:rsidRPr="00492CF8">
        <w:rPr>
          <w:rFonts w:cs="Times New Roman" w:hint="eastAsia"/>
          <w:color w:val="0070C0"/>
        </w:rPr>
        <w:t>其</w:t>
      </w:r>
      <w:r w:rsidR="00806D83" w:rsidRPr="00492CF8">
        <w:rPr>
          <w:rFonts w:cs="Times New Roman" w:hint="eastAsia"/>
          <w:color w:val="0070C0"/>
        </w:rPr>
        <w:t>所有</w:t>
      </w:r>
      <w:r w:rsidR="00FB4CEE" w:rsidRPr="00492CF8">
        <w:rPr>
          <w:rFonts w:cs="Times New Roman" w:hint="eastAsia"/>
          <w:color w:val="0070C0"/>
        </w:rPr>
        <w:t>鄰近點</w:t>
      </w:r>
      <w:r w:rsidR="009F51B6" w:rsidRPr="00492CF8">
        <w:rPr>
          <w:rFonts w:cs="Times New Roman" w:hint="eastAsia"/>
          <w:color w:val="0070C0"/>
        </w:rPr>
        <w:t>並儲存於</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009F51B6" w:rsidRPr="00492CF8">
        <w:rPr>
          <w:rFonts w:cs="Times New Roman" w:hint="eastAsia"/>
          <w:color w:val="0070C0"/>
        </w:rPr>
        <w:t xml:space="preserve"> </w:t>
      </w:r>
      <w:r w:rsidR="009F51B6" w:rsidRPr="00492CF8">
        <w:rPr>
          <w:rFonts w:cs="Times New Roman" w:hint="eastAsia"/>
          <w:color w:val="0070C0"/>
        </w:rPr>
        <w:t>中表示的所有鄰近點</w:t>
      </w:r>
      <w:r w:rsidR="000768E2" w:rsidRPr="00492CF8">
        <w:rPr>
          <w:rFonts w:cs="Times New Roman" w:hint="eastAsia"/>
          <w:color w:val="0070C0"/>
        </w:rPr>
        <w:t>，並且</w:t>
      </w:r>
      <w:r w:rsidR="00DC6DFB" w:rsidRPr="00492CF8">
        <w:rPr>
          <w:rFonts w:cs="Times New Roman" w:hint="eastAsia"/>
          <w:color w:val="0070C0"/>
        </w:rPr>
        <w:t>依照</w:t>
      </w:r>
      <w:r w:rsidR="009F51B6" w:rsidRPr="00492CF8">
        <w:rPr>
          <w:rFonts w:cs="Times New Roman" w:hint="eastAsia"/>
          <w:color w:val="0070C0"/>
        </w:rPr>
        <w:t>與</w:t>
      </w:r>
      <w:r w:rsidR="00DC6DFB" w:rsidRPr="00492CF8">
        <w:rPr>
          <w:rFonts w:cs="Times New Roman" w:hint="eastAsia"/>
          <w:color w:val="0070C0"/>
        </w:rPr>
        <w:t>該點</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9F51B6" w:rsidRPr="00492CF8">
        <w:rPr>
          <w:rFonts w:cs="Times New Roman" w:hint="eastAsia"/>
          <w:color w:val="0070C0"/>
        </w:rPr>
        <w:t xml:space="preserve"> </w:t>
      </w:r>
      <w:r w:rsidR="00DC6DFB" w:rsidRPr="00492CF8">
        <w:rPr>
          <w:rFonts w:cs="Times New Roman" w:hint="eastAsia"/>
          <w:color w:val="0070C0"/>
        </w:rPr>
        <w:t>的歐式距離</w:t>
      </w:r>
      <w:r w:rsidR="007D6BAE" w:rsidRPr="00492CF8">
        <w:rPr>
          <w:rFonts w:cs="Times New Roman" w:hint="eastAsia"/>
          <w:color w:val="0070C0"/>
        </w:rPr>
        <w:t>值</w:t>
      </w:r>
      <w:r w:rsidR="00E771B6" w:rsidRPr="00492CF8">
        <w:rPr>
          <w:rFonts w:cs="Times New Roman" w:hint="eastAsia"/>
          <w:color w:val="0070C0"/>
        </w:rPr>
        <w:t>由小到大排序</w:t>
      </w:r>
      <w:r w:rsidR="007D6BAE" w:rsidRPr="00492CF8">
        <w:rPr>
          <w:rFonts w:cs="Times New Roman" w:hint="eastAsia"/>
          <w:color w:val="0070C0"/>
        </w:rPr>
        <w:t>。</w:t>
      </w:r>
      <w:r w:rsidR="00A026D3" w:rsidRPr="00492CF8">
        <w:rPr>
          <w:rFonts w:cs="Times New Roman"/>
          <w:color w:val="0070C0"/>
        </w:rPr>
        <w:t>step6</w:t>
      </w:r>
      <w:r w:rsidR="0086350F" w:rsidRPr="00492CF8">
        <w:rPr>
          <w:rFonts w:cs="Times New Roman" w:hint="eastAsia"/>
          <w:color w:val="0070C0"/>
        </w:rPr>
        <w:t>遍歷</w:t>
      </w:r>
      <w:r w:rsidR="00F20194" w:rsidRPr="00492CF8">
        <w:rPr>
          <w:rFonts w:cs="Times New Roman" w:hint="eastAsia"/>
          <w:color w:val="0070C0"/>
        </w:rPr>
        <w:t>輸入資料集中所有</w:t>
      </w:r>
      <w:r w:rsidR="00875D7B" w:rsidRPr="00492CF8">
        <w:rPr>
          <w:rFonts w:cs="Times New Roman" w:hint="eastAsia"/>
          <w:color w:val="0070C0"/>
        </w:rPr>
        <w:t>缺失值</w:t>
      </w:r>
      <w:r w:rsidR="00D022E8" w:rsidRPr="00492CF8">
        <w:rPr>
          <w:rFonts w:cs="Times New Roman" w:hint="eastAsia"/>
          <w:color w:val="0070C0"/>
        </w:rPr>
        <w:t>，並</w:t>
      </w:r>
      <w:r w:rsidR="00616E8A" w:rsidRPr="00492CF8">
        <w:rPr>
          <w:rFonts w:cs="Times New Roman" w:hint="eastAsia"/>
          <w:color w:val="0070C0"/>
        </w:rPr>
        <w:t>分</w:t>
      </w:r>
      <w:r w:rsidR="00875D7B" w:rsidRPr="00492CF8">
        <w:rPr>
          <w:rFonts w:cs="Times New Roman" w:hint="eastAsia"/>
          <w:color w:val="0070C0"/>
        </w:rPr>
        <w:t>別</w:t>
      </w:r>
      <w:r w:rsidR="00616E8A" w:rsidRPr="00492CF8">
        <w:rPr>
          <w:rFonts w:cs="Times New Roman" w:hint="eastAsia"/>
          <w:color w:val="0070C0"/>
        </w:rPr>
        <w:t>檢視</w:t>
      </w:r>
      <w:r w:rsidR="00875D7B" w:rsidRPr="00492CF8">
        <w:rPr>
          <w:rFonts w:cs="Times New Roman" w:hint="eastAsia"/>
          <w:color w:val="0070C0"/>
        </w:rPr>
        <w:t>其鄰近點</w:t>
      </w:r>
      <w:r w:rsidR="00616E8A" w:rsidRPr="00492CF8">
        <w:rPr>
          <w:rFonts w:cs="Times New Roman" w:hint="eastAsia"/>
          <w:color w:val="0070C0"/>
        </w:rPr>
        <w:t>以</w:t>
      </w:r>
      <w:r w:rsidR="00875D7B" w:rsidRPr="00492CF8">
        <w:rPr>
          <w:rFonts w:cs="Times New Roman" w:hint="eastAsia"/>
          <w:color w:val="0070C0"/>
        </w:rPr>
        <w:t>填補新值</w:t>
      </w:r>
      <w:r w:rsidR="002E6A8E" w:rsidRPr="00492CF8">
        <w:rPr>
          <w:rFonts w:cs="Times New Roman" w:hint="eastAsia"/>
          <w:color w:val="0070C0"/>
        </w:rPr>
        <w:t>，</w:t>
      </w:r>
      <w:r w:rsidR="001B6D7F" w:rsidRPr="00492CF8">
        <w:rPr>
          <w:rFonts w:cs="Times New Roman" w:hint="eastAsia"/>
          <w:color w:val="0070C0"/>
        </w:rPr>
        <w:t>執行副程式</w:t>
      </w:r>
      <w:proofErr w:type="spellStart"/>
      <w:r w:rsidR="001B6D7F" w:rsidRPr="00492CF8">
        <w:rPr>
          <w:rFonts w:cs="Times New Roman" w:hint="eastAsia"/>
          <w:color w:val="0070C0"/>
        </w:rPr>
        <w:t>I</w:t>
      </w:r>
      <w:r w:rsidR="001B6D7F" w:rsidRPr="00492CF8">
        <w:rPr>
          <w:rFonts w:cs="Times New Roman"/>
          <w:color w:val="0070C0"/>
        </w:rPr>
        <w:t>mput</w:t>
      </w:r>
      <w:r w:rsidR="001B6D7F" w:rsidRPr="00077E04">
        <w:rPr>
          <w:rFonts w:cs="Times New Roman"/>
          <w:color w:val="0070C0"/>
        </w:rPr>
        <w: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r w:rsidR="00712939" w:rsidRPr="00077E04">
              <w:t>n</w:t>
            </w:r>
            <w:r w:rsidR="00334BDF" w:rsidRPr="00077E04">
              <w:t>to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lastRenderedPageBreak/>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3006F083"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32" w:name="_Toc44592097"/>
      <w:bookmarkStart w:id="33" w:name="_Toc49205805"/>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2"/>
      <w:bookmarkEnd w:id="33"/>
    </w:p>
    <w:p w14:paraId="49BDD962" w14:textId="62EEE50F" w:rsidR="006E3B1C" w:rsidRDefault="006E3B1C" w:rsidP="006E3B1C"/>
    <w:p w14:paraId="7D4A23EC" w14:textId="7C62B401" w:rsidR="003E66EF" w:rsidRDefault="00A601DA" w:rsidP="00A11089">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642A7AA7"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5218C167" w:rsidR="00D61278" w:rsidRPr="00077E04" w:rsidRDefault="00D61278" w:rsidP="00AC7D3A">
            <w:pPr>
              <w:rPr>
                <w:rFonts w:cs="Times New Roman"/>
              </w:rPr>
            </w:pPr>
            <w:proofErr w:type="gramStart"/>
            <w:r w:rsidRPr="00077E04">
              <w:rPr>
                <w:rFonts w:cs="Times New Roman" w:hint="eastAsia"/>
              </w:rPr>
              <w:lastRenderedPageBreak/>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xml:space="preserve">, </w:t>
            </w:r>
            <w:r w:rsidR="004C2DF6">
              <w:rPr>
                <w:rFonts w:cs="Times New Roman"/>
              </w:rPr>
              <w:t>d</w:t>
            </w:r>
            <w:r w:rsidR="004C4E1A" w:rsidRPr="00077E04">
              <w:rPr>
                <w:rFonts w:cs="Times New Roman"/>
              </w:rPr>
              <w:t>)</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542EF70"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4" w:name="_Toc4920580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34"/>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5" w:name="_Toc49205781"/>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5"/>
    </w:p>
    <w:p w14:paraId="15F3A36B" w14:textId="38A35CCE"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C34F3F">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C34F3F" w:rsidRPr="00C34F3F">
        <w:rPr>
          <w:rFonts w:cs="Times New Roman"/>
        </w:rPr>
        <w:t>[25]</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lastRenderedPageBreak/>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6" w:name="_Toc49205782"/>
      <w:r w:rsidRPr="00077E04">
        <w:rPr>
          <w:rFonts w:hint="eastAsia"/>
        </w:rPr>
        <w:lastRenderedPageBreak/>
        <w:t>實驗結果與分析</w:t>
      </w:r>
      <w:bookmarkEnd w:id="36"/>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7" w:name="_Toc49205783"/>
      <w:r w:rsidRPr="00077E04">
        <w:rPr>
          <w:rFonts w:hint="eastAsia"/>
          <w:shd w:val="clear" w:color="auto" w:fill="auto"/>
        </w:rPr>
        <w:t>4.1</w:t>
      </w:r>
      <w:r w:rsidRPr="00077E04">
        <w:rPr>
          <w:rFonts w:hint="eastAsia"/>
          <w:shd w:val="clear" w:color="auto" w:fill="auto"/>
        </w:rPr>
        <w:t>實驗環境</w:t>
      </w:r>
      <w:bookmarkEnd w:id="37"/>
    </w:p>
    <w:p w14:paraId="54EBCBC5" w14:textId="7B145EA5" w:rsidR="00EE4F2A" w:rsidRPr="00077E04" w:rsidRDefault="007A2662" w:rsidP="00312A4E">
      <w:pPr>
        <w:pStyle w:val="3"/>
        <w:rPr>
          <w:shd w:val="clear" w:color="auto" w:fill="auto"/>
        </w:rPr>
      </w:pPr>
      <w:bookmarkStart w:id="38" w:name="_Toc49205784"/>
      <w:r w:rsidRPr="00077E04">
        <w:rPr>
          <w:rFonts w:hint="eastAsia"/>
          <w:shd w:val="clear" w:color="auto" w:fill="auto"/>
        </w:rPr>
        <w:t>4.1.1</w:t>
      </w:r>
      <w:r w:rsidR="00E60A38" w:rsidRPr="00077E04">
        <w:rPr>
          <w:rFonts w:hint="eastAsia"/>
          <w:shd w:val="clear" w:color="auto" w:fill="auto"/>
        </w:rPr>
        <w:t>實驗平台</w:t>
      </w:r>
      <w:bookmarkEnd w:id="38"/>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9" w:name="_Toc49205785"/>
      <w:r w:rsidRPr="00077E04">
        <w:rPr>
          <w:rFonts w:hint="eastAsia"/>
          <w:shd w:val="clear" w:color="auto" w:fill="auto"/>
        </w:rPr>
        <w:t>4.1.2</w:t>
      </w:r>
      <w:r w:rsidR="00026498" w:rsidRPr="00077E04">
        <w:rPr>
          <w:rFonts w:hint="eastAsia"/>
          <w:shd w:val="clear" w:color="auto" w:fill="auto"/>
        </w:rPr>
        <w:t>實驗資料來源</w:t>
      </w:r>
      <w:bookmarkEnd w:id="39"/>
    </w:p>
    <w:p w14:paraId="0DDA4E5C" w14:textId="61E57A82"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C34F3F">
        <w:rPr>
          <w:rFonts w:cs="Times New Roman"/>
          <w:color w:val="0070C0"/>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C34F3F" w:rsidRPr="00C34F3F">
        <w:rPr>
          <w:rFonts w:cs="Times New Roman"/>
        </w:rPr>
        <w:t>[29]</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C34F3F">
        <w:rPr>
          <w:rFonts w:cs="Times New Roman"/>
          <w:color w:val="0070C0"/>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C34F3F" w:rsidRPr="00C34F3F">
        <w:rPr>
          <w:rFonts w:cs="Times New Roman"/>
        </w:rPr>
        <w:t>[29]</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26F368B" w:rsidR="003F6C49" w:rsidRPr="00077E04" w:rsidRDefault="00DC1AFD" w:rsidP="00DC1AFD">
      <w:pPr>
        <w:pStyle w:val="af7"/>
        <w:jc w:val="center"/>
        <w:rPr>
          <w:color w:val="0070C0"/>
          <w:sz w:val="24"/>
          <w:szCs w:val="24"/>
        </w:rPr>
      </w:pPr>
      <w:bookmarkStart w:id="40" w:name="_Toc49253717"/>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40"/>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41" w:name="_Toc4920578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41"/>
    </w:p>
    <w:p w14:paraId="393DBEAC" w14:textId="0767E8F2" w:rsidR="00A56CE4" w:rsidRPr="00077E04" w:rsidRDefault="00A56CE4" w:rsidP="00312A4E">
      <w:pPr>
        <w:pStyle w:val="3"/>
        <w:rPr>
          <w:shd w:val="clear" w:color="auto" w:fill="auto"/>
        </w:rPr>
      </w:pPr>
      <w:bookmarkStart w:id="42" w:name="_Toc49205787"/>
      <w:r w:rsidRPr="00077E04">
        <w:rPr>
          <w:rFonts w:hint="eastAsia"/>
          <w:shd w:val="clear" w:color="auto" w:fill="auto"/>
        </w:rPr>
        <w:t>4.2.1</w:t>
      </w:r>
      <w:r w:rsidRPr="00077E04">
        <w:rPr>
          <w:rFonts w:hint="eastAsia"/>
          <w:shd w:val="clear" w:color="auto" w:fill="auto"/>
        </w:rPr>
        <w:t>實驗目的</w:t>
      </w:r>
      <w:bookmarkEnd w:id="42"/>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3" w:name="_Toc49205788"/>
      <w:r w:rsidRPr="00077E04">
        <w:rPr>
          <w:rFonts w:hint="eastAsia"/>
          <w:shd w:val="clear" w:color="auto" w:fill="auto"/>
        </w:rPr>
        <w:t>4.2.2</w:t>
      </w:r>
      <w:r w:rsidRPr="00077E04">
        <w:rPr>
          <w:rFonts w:hint="eastAsia"/>
          <w:shd w:val="clear" w:color="auto" w:fill="auto"/>
        </w:rPr>
        <w:t>實驗方法</w:t>
      </w:r>
      <w:bookmarkEnd w:id="43"/>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4" w:name="_Toc49205789"/>
      <w:r w:rsidRPr="00077E04">
        <w:rPr>
          <w:rFonts w:hint="eastAsia"/>
          <w:shd w:val="clear" w:color="auto" w:fill="auto"/>
        </w:rPr>
        <w:t>4.2.3</w:t>
      </w:r>
      <w:r w:rsidRPr="00077E04">
        <w:rPr>
          <w:rFonts w:hint="eastAsia"/>
          <w:shd w:val="clear" w:color="auto" w:fill="auto"/>
        </w:rPr>
        <w:t>實驗結果與分析</w:t>
      </w:r>
      <w:bookmarkEnd w:id="44"/>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5" w:name="_Toc44592099"/>
      <w:bookmarkStart w:id="46" w:name="_Toc4920580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5"/>
      <w:r w:rsidR="00EC5073" w:rsidRPr="00077E04">
        <w:rPr>
          <w:rFonts w:cs="Times New Roman" w:hint="eastAsia"/>
          <w:sz w:val="24"/>
          <w:szCs w:val="24"/>
        </w:rPr>
        <w:t>圖</w:t>
      </w:r>
      <w:bookmarkEnd w:id="46"/>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7" w:name="_Toc4920580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7"/>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8" w:name="_Toc49205809"/>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8"/>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9" w:name="_Toc492058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9"/>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0" w:name="_Toc4920579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0"/>
    </w:p>
    <w:p w14:paraId="61CEAF07" w14:textId="2A3D6E5A" w:rsidR="00A56CE4" w:rsidRPr="00077E04" w:rsidRDefault="00A56CE4" w:rsidP="00312A4E">
      <w:pPr>
        <w:pStyle w:val="3"/>
        <w:rPr>
          <w:shd w:val="clear" w:color="auto" w:fill="auto"/>
        </w:rPr>
      </w:pPr>
      <w:bookmarkStart w:id="51" w:name="_Toc49205791"/>
      <w:r w:rsidRPr="00077E04">
        <w:rPr>
          <w:rFonts w:hint="eastAsia"/>
          <w:shd w:val="clear" w:color="auto" w:fill="auto"/>
        </w:rPr>
        <w:t>4.3.1</w:t>
      </w:r>
      <w:r w:rsidRPr="00077E04">
        <w:rPr>
          <w:rFonts w:hint="eastAsia"/>
          <w:shd w:val="clear" w:color="auto" w:fill="auto"/>
        </w:rPr>
        <w:t>實驗目的</w:t>
      </w:r>
      <w:bookmarkEnd w:id="51"/>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52" w:name="_Toc49205792"/>
      <w:r w:rsidRPr="00077E04">
        <w:rPr>
          <w:rFonts w:hint="eastAsia"/>
          <w:shd w:val="clear" w:color="auto" w:fill="auto"/>
        </w:rPr>
        <w:t>4.3.2</w:t>
      </w:r>
      <w:r w:rsidRPr="00077E04">
        <w:rPr>
          <w:rFonts w:hint="eastAsia"/>
          <w:shd w:val="clear" w:color="auto" w:fill="auto"/>
        </w:rPr>
        <w:t>實驗方法</w:t>
      </w:r>
      <w:bookmarkEnd w:id="52"/>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3" w:name="_Toc49205793"/>
      <w:r w:rsidRPr="00077E04">
        <w:rPr>
          <w:rFonts w:hint="eastAsia"/>
          <w:shd w:val="clear" w:color="auto" w:fill="auto"/>
        </w:rPr>
        <w:t>4.3.3</w:t>
      </w:r>
      <w:r w:rsidRPr="00077E04">
        <w:rPr>
          <w:rFonts w:hint="eastAsia"/>
          <w:shd w:val="clear" w:color="auto" w:fill="auto"/>
        </w:rPr>
        <w:t>實驗結果與分析</w:t>
      </w:r>
      <w:bookmarkEnd w:id="53"/>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5A77DBBB" w:rsidR="001E58C6" w:rsidRPr="00077E04" w:rsidRDefault="0097520B" w:rsidP="00A1203C">
      <w:pPr>
        <w:pStyle w:val="af7"/>
        <w:jc w:val="center"/>
        <w:rPr>
          <w:sz w:val="24"/>
          <w:szCs w:val="24"/>
        </w:rPr>
      </w:pPr>
      <w:bookmarkStart w:id="54" w:name="_Toc49253718"/>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4"/>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5A2265ED" w:rsidR="004C6CE6" w:rsidRDefault="00AC4BAF" w:rsidP="00A11089">
      <w:pPr>
        <w:pStyle w:val="af7"/>
        <w:jc w:val="center"/>
        <w:rPr>
          <w:sz w:val="24"/>
          <w:szCs w:val="24"/>
        </w:rPr>
      </w:pPr>
      <w:bookmarkStart w:id="55" w:name="_Toc4920581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5"/>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155B80D2" w:rsidR="00982516" w:rsidRPr="00077E04" w:rsidRDefault="0097520B" w:rsidP="00A1203C">
      <w:pPr>
        <w:pStyle w:val="af7"/>
        <w:jc w:val="center"/>
        <w:rPr>
          <w:sz w:val="24"/>
          <w:szCs w:val="24"/>
        </w:rPr>
      </w:pPr>
      <w:bookmarkStart w:id="56" w:name="_Toc49253719"/>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6"/>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6630A221" w:rsidR="00556474" w:rsidRPr="00A11089" w:rsidRDefault="00AC4BAF" w:rsidP="00A11089">
      <w:pPr>
        <w:pStyle w:val="af7"/>
        <w:jc w:val="center"/>
        <w:rPr>
          <w:sz w:val="24"/>
          <w:szCs w:val="24"/>
        </w:rPr>
      </w:pPr>
      <w:bookmarkStart w:id="57" w:name="_Toc492058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7"/>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766393E4" w:rsidR="003739B3" w:rsidRPr="00077E04" w:rsidRDefault="00823D36" w:rsidP="0064629F">
      <w:pPr>
        <w:pStyle w:val="af7"/>
        <w:jc w:val="center"/>
        <w:rPr>
          <w:sz w:val="24"/>
          <w:szCs w:val="24"/>
        </w:rPr>
      </w:pPr>
      <w:bookmarkStart w:id="58" w:name="_Toc49253720"/>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8"/>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9"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60" w:name="_Toc492058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9"/>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60"/>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61" w:name="_Toc4920579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1"/>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2" w:name="_Toc49205795"/>
      <w:r w:rsidRPr="00077E04">
        <w:rPr>
          <w:rFonts w:hint="eastAsia"/>
        </w:rPr>
        <w:lastRenderedPageBreak/>
        <w:t>結論與未來方向</w:t>
      </w:r>
      <w:bookmarkEnd w:id="62"/>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63" w:name="_Toc49205796"/>
      <w:r w:rsidRPr="00077E04">
        <w:rPr>
          <w:rFonts w:hint="eastAsia"/>
          <w:shd w:val="clear" w:color="auto" w:fill="auto"/>
        </w:rPr>
        <w:t>5.1</w:t>
      </w:r>
      <w:r w:rsidRPr="00077E04">
        <w:rPr>
          <w:rFonts w:hint="eastAsia"/>
          <w:shd w:val="clear" w:color="auto" w:fill="auto"/>
        </w:rPr>
        <w:t>結論</w:t>
      </w:r>
      <w:bookmarkEnd w:id="63"/>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4" w:name="_Toc4920579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4"/>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5" w:name="_Toc49205798"/>
      <w:r w:rsidRPr="00077E04">
        <w:rPr>
          <w:rFonts w:hint="eastAsia"/>
        </w:rPr>
        <w:lastRenderedPageBreak/>
        <w:t>參考文獻</w:t>
      </w:r>
      <w:bookmarkEnd w:id="65"/>
    </w:p>
    <w:p w14:paraId="53567630" w14:textId="77777777" w:rsidR="006A6222" w:rsidRPr="006A6222" w:rsidRDefault="007E237F" w:rsidP="006A6222">
      <w:pPr>
        <w:pStyle w:val="afc"/>
        <w:rPr>
          <w:rFonts w:cs="Times New Roman"/>
          <w:kern w:val="0"/>
          <w:szCs w:val="24"/>
        </w:rPr>
      </w:pPr>
      <w:r w:rsidRPr="00077E04">
        <w:fldChar w:fldCharType="begin"/>
      </w:r>
      <w:r w:rsidR="006A6222">
        <w:instrText xml:space="preserve"> ADDIN ZOTERO_BIBL {"uncited":[["http://zotero.org/users/local/L0Xd75Ms/items/SFDLSIZX"]],"omitted":[],"custom":[]} CSL_BIBLIOGRAPHY </w:instrText>
      </w:r>
      <w:r w:rsidRPr="00077E04">
        <w:fldChar w:fldCharType="separate"/>
      </w:r>
      <w:r w:rsidR="006A6222" w:rsidRPr="006A6222">
        <w:rPr>
          <w:rFonts w:cs="Times New Roman"/>
          <w:kern w:val="0"/>
          <w:szCs w:val="24"/>
        </w:rPr>
        <w:t>[1]</w:t>
      </w:r>
      <w:r w:rsidR="006A6222" w:rsidRPr="006A6222">
        <w:rPr>
          <w:rFonts w:cs="Times New Roman"/>
          <w:kern w:val="0"/>
          <w:szCs w:val="24"/>
        </w:rPr>
        <w:tab/>
        <w:t xml:space="preserve">A. A. </w:t>
      </w:r>
      <w:proofErr w:type="spellStart"/>
      <w:r w:rsidR="006A6222" w:rsidRPr="006A6222">
        <w:rPr>
          <w:rFonts w:cs="Times New Roman"/>
          <w:kern w:val="0"/>
          <w:szCs w:val="24"/>
        </w:rPr>
        <w:t>Alwan</w:t>
      </w:r>
      <w:proofErr w:type="spellEnd"/>
      <w:r w:rsidR="006A6222" w:rsidRPr="006A6222">
        <w:rPr>
          <w:rFonts w:cs="Times New Roman"/>
          <w:kern w:val="0"/>
          <w:szCs w:val="24"/>
        </w:rPr>
        <w:t xml:space="preserve">, H. Ibrahim, N. </w:t>
      </w:r>
      <w:proofErr w:type="spellStart"/>
      <w:r w:rsidR="006A6222" w:rsidRPr="006A6222">
        <w:rPr>
          <w:rFonts w:cs="Times New Roman"/>
          <w:kern w:val="0"/>
          <w:szCs w:val="24"/>
        </w:rPr>
        <w:t>Udzir</w:t>
      </w:r>
      <w:proofErr w:type="spellEnd"/>
      <w:r w:rsidR="006A6222" w:rsidRPr="006A6222">
        <w:rPr>
          <w:rFonts w:cs="Times New Roman"/>
          <w:kern w:val="0"/>
          <w:szCs w:val="24"/>
        </w:rPr>
        <w:t xml:space="preserve">, and F. Sidi, “Missing Values Estimation for Skylines in Incomplete Database,” </w:t>
      </w:r>
      <w:r w:rsidR="006A6222" w:rsidRPr="006A6222">
        <w:rPr>
          <w:rFonts w:cs="Times New Roman"/>
          <w:i/>
          <w:iCs/>
          <w:kern w:val="0"/>
          <w:szCs w:val="24"/>
        </w:rPr>
        <w:t>The International Arab Journal of Information Technology</w:t>
      </w:r>
      <w:r w:rsidR="006A6222" w:rsidRPr="006A6222">
        <w:rPr>
          <w:rFonts w:cs="Times New Roman"/>
          <w:kern w:val="0"/>
          <w:szCs w:val="24"/>
        </w:rPr>
        <w:t>, vol. 15, no. 1, pp. 66–75, 2018.</w:t>
      </w:r>
    </w:p>
    <w:p w14:paraId="370100CE" w14:textId="77777777" w:rsidR="006A6222" w:rsidRPr="006A6222" w:rsidRDefault="006A6222" w:rsidP="006A6222">
      <w:pPr>
        <w:pStyle w:val="afc"/>
        <w:rPr>
          <w:rFonts w:cs="Times New Roman"/>
          <w:kern w:val="0"/>
          <w:szCs w:val="24"/>
        </w:rPr>
      </w:pPr>
      <w:r w:rsidRPr="006A6222">
        <w:rPr>
          <w:rFonts w:cs="Times New Roman"/>
          <w:kern w:val="0"/>
          <w:szCs w:val="24"/>
        </w:rPr>
        <w:t>[2]</w:t>
      </w:r>
      <w:r w:rsidRPr="006A6222">
        <w:rPr>
          <w:rFonts w:cs="Times New Roman"/>
          <w:kern w:val="0"/>
          <w:szCs w:val="24"/>
        </w:rPr>
        <w:tab/>
        <w:t xml:space="preserve">S. </w:t>
      </w:r>
      <w:proofErr w:type="spellStart"/>
      <w:r w:rsidRPr="006A6222">
        <w:rPr>
          <w:rFonts w:cs="Times New Roman"/>
          <w:kern w:val="0"/>
          <w:szCs w:val="24"/>
        </w:rPr>
        <w:t>Borzsony</w:t>
      </w:r>
      <w:proofErr w:type="spellEnd"/>
      <w:r w:rsidRPr="006A6222">
        <w:rPr>
          <w:rFonts w:cs="Times New Roman"/>
          <w:kern w:val="0"/>
          <w:szCs w:val="24"/>
        </w:rPr>
        <w:t xml:space="preserve">, D. </w:t>
      </w:r>
      <w:proofErr w:type="spellStart"/>
      <w:r w:rsidRPr="006A6222">
        <w:rPr>
          <w:rFonts w:cs="Times New Roman"/>
          <w:kern w:val="0"/>
          <w:szCs w:val="24"/>
        </w:rPr>
        <w:t>Kossmann</w:t>
      </w:r>
      <w:proofErr w:type="spellEnd"/>
      <w:r w:rsidRPr="006A6222">
        <w:rPr>
          <w:rFonts w:cs="Times New Roman"/>
          <w:kern w:val="0"/>
          <w:szCs w:val="24"/>
        </w:rPr>
        <w:t xml:space="preserve">, and K. Stocker, “The Skyline operator,” in </w:t>
      </w:r>
      <w:r w:rsidRPr="006A6222">
        <w:rPr>
          <w:rFonts w:cs="Times New Roman"/>
          <w:i/>
          <w:iCs/>
          <w:kern w:val="0"/>
          <w:szCs w:val="24"/>
        </w:rPr>
        <w:t>Proceedings 17th International Conference on Data Engineering</w:t>
      </w:r>
      <w:r w:rsidRPr="006A6222">
        <w:rPr>
          <w:rFonts w:cs="Times New Roman"/>
          <w:kern w:val="0"/>
          <w:szCs w:val="24"/>
        </w:rPr>
        <w:t>, Heidelberg, Germany, 2001, pp. 421–430.</w:t>
      </w:r>
    </w:p>
    <w:p w14:paraId="3C88B1DB" w14:textId="77777777" w:rsidR="006A6222" w:rsidRPr="006A6222" w:rsidRDefault="006A6222" w:rsidP="006A6222">
      <w:pPr>
        <w:pStyle w:val="afc"/>
        <w:rPr>
          <w:rFonts w:cs="Times New Roman"/>
          <w:kern w:val="0"/>
          <w:szCs w:val="24"/>
        </w:rPr>
      </w:pPr>
      <w:r w:rsidRPr="006A6222">
        <w:rPr>
          <w:rFonts w:cs="Times New Roman"/>
          <w:kern w:val="0"/>
          <w:szCs w:val="24"/>
        </w:rPr>
        <w:t>[3]</w:t>
      </w:r>
      <w:r w:rsidRPr="006A6222">
        <w:rPr>
          <w:rFonts w:cs="Times New Roman"/>
          <w:kern w:val="0"/>
          <w:szCs w:val="24"/>
        </w:rPr>
        <w:tab/>
        <w:t xml:space="preserve">S. Deepa </w:t>
      </w:r>
      <w:proofErr w:type="spellStart"/>
      <w:r w:rsidRPr="006A6222">
        <w:rPr>
          <w:rFonts w:cs="Times New Roman"/>
          <w:kern w:val="0"/>
          <w:szCs w:val="24"/>
        </w:rPr>
        <w:t>Kanmani</w:t>
      </w:r>
      <w:proofErr w:type="spellEnd"/>
      <w:r w:rsidRPr="006A6222">
        <w:rPr>
          <w:rFonts w:cs="Times New Roman"/>
          <w:kern w:val="0"/>
          <w:szCs w:val="24"/>
        </w:rPr>
        <w:t xml:space="preserve">, E. </w:t>
      </w:r>
      <w:proofErr w:type="spellStart"/>
      <w:r w:rsidRPr="006A6222">
        <w:rPr>
          <w:rFonts w:cs="Times New Roman"/>
          <w:kern w:val="0"/>
          <w:szCs w:val="24"/>
        </w:rPr>
        <w:t>Kirubakaran</w:t>
      </w:r>
      <w:proofErr w:type="spellEnd"/>
      <w:r w:rsidRPr="006A6222">
        <w:rPr>
          <w:rFonts w:cs="Times New Roman"/>
          <w:kern w:val="0"/>
          <w:szCs w:val="24"/>
        </w:rPr>
        <w:t xml:space="preserve">, R. E. Blessing Vinoth, and A. S. Ebenezer, “An Effective Imputation Technique for Improving the Performance of Skyline Queries for Incomplete Database,” </w:t>
      </w:r>
      <w:r w:rsidRPr="006A6222">
        <w:rPr>
          <w:rFonts w:cs="Times New Roman"/>
          <w:i/>
          <w:iCs/>
          <w:kern w:val="0"/>
          <w:szCs w:val="24"/>
        </w:rPr>
        <w:t>Proceedings of the International Conference on Data Science and Communication (</w:t>
      </w:r>
      <w:proofErr w:type="spellStart"/>
      <w:r w:rsidRPr="006A6222">
        <w:rPr>
          <w:rFonts w:cs="Times New Roman"/>
          <w:i/>
          <w:iCs/>
          <w:kern w:val="0"/>
          <w:szCs w:val="24"/>
        </w:rPr>
        <w:t>IconDSC</w:t>
      </w:r>
      <w:proofErr w:type="spellEnd"/>
      <w:r w:rsidRPr="006A6222">
        <w:rPr>
          <w:rFonts w:cs="Times New Roman"/>
          <w:i/>
          <w:iCs/>
          <w:kern w:val="0"/>
          <w:szCs w:val="24"/>
        </w:rPr>
        <w:t>)</w:t>
      </w:r>
      <w:r w:rsidRPr="006A6222">
        <w:rPr>
          <w:rFonts w:cs="Times New Roman"/>
          <w:kern w:val="0"/>
          <w:szCs w:val="24"/>
        </w:rPr>
        <w:t>, pp. 1–5, 2019.</w:t>
      </w:r>
    </w:p>
    <w:p w14:paraId="631C0249" w14:textId="77777777" w:rsidR="006A6222" w:rsidRPr="006A6222" w:rsidRDefault="006A6222" w:rsidP="006A6222">
      <w:pPr>
        <w:pStyle w:val="afc"/>
        <w:rPr>
          <w:rFonts w:cs="Times New Roman"/>
          <w:kern w:val="0"/>
          <w:szCs w:val="24"/>
        </w:rPr>
      </w:pPr>
      <w:r w:rsidRPr="006A6222">
        <w:rPr>
          <w:rFonts w:cs="Times New Roman"/>
          <w:kern w:val="0"/>
          <w:szCs w:val="24"/>
        </w:rPr>
        <w:t>[4]</w:t>
      </w:r>
      <w:r w:rsidRPr="006A6222">
        <w:rPr>
          <w:rFonts w:cs="Times New Roman"/>
          <w:kern w:val="0"/>
          <w:szCs w:val="24"/>
        </w:rPr>
        <w:tab/>
        <w:t xml:space="preserve">G. B. </w:t>
      </w:r>
      <w:proofErr w:type="spellStart"/>
      <w:r w:rsidRPr="006A6222">
        <w:rPr>
          <w:rFonts w:cs="Times New Roman"/>
          <w:kern w:val="0"/>
          <w:szCs w:val="24"/>
        </w:rPr>
        <w:t>Dehaki</w:t>
      </w:r>
      <w:proofErr w:type="spellEnd"/>
      <w:r w:rsidRPr="006A6222">
        <w:rPr>
          <w:rFonts w:cs="Times New Roman"/>
          <w:kern w:val="0"/>
          <w:szCs w:val="24"/>
        </w:rPr>
        <w:t xml:space="preserve">, H. Ibrahim, N. I. </w:t>
      </w:r>
      <w:proofErr w:type="spellStart"/>
      <w:r w:rsidRPr="006A6222">
        <w:rPr>
          <w:rFonts w:cs="Times New Roman"/>
          <w:kern w:val="0"/>
          <w:szCs w:val="24"/>
        </w:rPr>
        <w:t>Udzir</w:t>
      </w:r>
      <w:proofErr w:type="spellEnd"/>
      <w:r w:rsidRPr="006A6222">
        <w:rPr>
          <w:rFonts w:cs="Times New Roman"/>
          <w:kern w:val="0"/>
          <w:szCs w:val="24"/>
        </w:rPr>
        <w:t xml:space="preserve">, F. Sidi, and A. A. </w:t>
      </w:r>
      <w:proofErr w:type="spellStart"/>
      <w:r w:rsidRPr="006A6222">
        <w:rPr>
          <w:rFonts w:cs="Times New Roman"/>
          <w:kern w:val="0"/>
          <w:szCs w:val="24"/>
        </w:rPr>
        <w:t>Alwan</w:t>
      </w:r>
      <w:proofErr w:type="spellEnd"/>
      <w:r w:rsidRPr="006A6222">
        <w:rPr>
          <w:rFonts w:cs="Times New Roman"/>
          <w:kern w:val="0"/>
          <w:szCs w:val="24"/>
        </w:rPr>
        <w:t xml:space="preserve">, “Efficient Skyline Processing Algorithm over Dynamic and Incomplete Database,” </w:t>
      </w:r>
      <w:r w:rsidRPr="006A6222">
        <w:rPr>
          <w:rFonts w:cs="Times New Roman"/>
          <w:i/>
          <w:iCs/>
          <w:kern w:val="0"/>
          <w:szCs w:val="24"/>
        </w:rPr>
        <w:t>Proceedings of the 20th International Conference on Information Integration and Web-based Applications &amp; Services</w:t>
      </w:r>
      <w:r w:rsidRPr="006A6222">
        <w:rPr>
          <w:rFonts w:cs="Times New Roman"/>
          <w:kern w:val="0"/>
          <w:szCs w:val="24"/>
        </w:rPr>
        <w:t>, pp. 190–199, 2018.</w:t>
      </w:r>
    </w:p>
    <w:p w14:paraId="4490A1A8" w14:textId="77777777" w:rsidR="006A6222" w:rsidRPr="006A6222" w:rsidRDefault="006A6222" w:rsidP="006A6222">
      <w:pPr>
        <w:pStyle w:val="afc"/>
        <w:rPr>
          <w:rFonts w:cs="Times New Roman"/>
          <w:kern w:val="0"/>
          <w:szCs w:val="24"/>
        </w:rPr>
      </w:pPr>
      <w:r w:rsidRPr="006A6222">
        <w:rPr>
          <w:rFonts w:cs="Times New Roman"/>
          <w:kern w:val="0"/>
          <w:szCs w:val="24"/>
        </w:rPr>
        <w:t>[5]</w:t>
      </w:r>
      <w:r w:rsidRPr="006A6222">
        <w:rPr>
          <w:rFonts w:cs="Times New Roman"/>
          <w:kern w:val="0"/>
          <w:szCs w:val="24"/>
        </w:rPr>
        <w:tab/>
        <w:t xml:space="preserve">Y. Gulzar, A. A. </w:t>
      </w:r>
      <w:proofErr w:type="spellStart"/>
      <w:r w:rsidRPr="006A6222">
        <w:rPr>
          <w:rFonts w:cs="Times New Roman"/>
          <w:kern w:val="0"/>
          <w:szCs w:val="24"/>
        </w:rPr>
        <w:t>Alwan</w:t>
      </w:r>
      <w:proofErr w:type="spellEnd"/>
      <w:r w:rsidRPr="006A6222">
        <w:rPr>
          <w:rFonts w:cs="Times New Roman"/>
          <w:kern w:val="0"/>
          <w:szCs w:val="24"/>
        </w:rPr>
        <w:t xml:space="preserve">, N. Salleh, I. F. A. </w:t>
      </w:r>
      <w:proofErr w:type="spellStart"/>
      <w:r w:rsidRPr="006A6222">
        <w:rPr>
          <w:rFonts w:cs="Times New Roman"/>
          <w:kern w:val="0"/>
          <w:szCs w:val="24"/>
        </w:rPr>
        <w:t>Shaikhli</w:t>
      </w:r>
      <w:proofErr w:type="spellEnd"/>
      <w:r w:rsidRPr="006A6222">
        <w:rPr>
          <w:rFonts w:cs="Times New Roman"/>
          <w:kern w:val="0"/>
          <w:szCs w:val="24"/>
        </w:rPr>
        <w:t xml:space="preserve">, and S. I. M. </w:t>
      </w:r>
      <w:proofErr w:type="spellStart"/>
      <w:r w:rsidRPr="006A6222">
        <w:rPr>
          <w:rFonts w:cs="Times New Roman"/>
          <w:kern w:val="0"/>
          <w:szCs w:val="24"/>
        </w:rPr>
        <w:t>Alvi</w:t>
      </w:r>
      <w:proofErr w:type="spellEnd"/>
      <w:r w:rsidRPr="006A6222">
        <w:rPr>
          <w:rFonts w:cs="Times New Roman"/>
          <w:kern w:val="0"/>
          <w:szCs w:val="24"/>
        </w:rPr>
        <w:t xml:space="preserve">, “A Framework for Evaluating Skyline Queries over Incomplete Data,” </w:t>
      </w:r>
      <w:r w:rsidRPr="006A6222">
        <w:rPr>
          <w:rFonts w:cs="Times New Roman"/>
          <w:i/>
          <w:iCs/>
          <w:kern w:val="0"/>
          <w:szCs w:val="24"/>
        </w:rPr>
        <w:t>Procedia Computer Science</w:t>
      </w:r>
      <w:r w:rsidRPr="006A6222">
        <w:rPr>
          <w:rFonts w:cs="Times New Roman"/>
          <w:kern w:val="0"/>
          <w:szCs w:val="24"/>
        </w:rPr>
        <w:t>, vol. 94, pp. 191–198, 2016.</w:t>
      </w:r>
    </w:p>
    <w:p w14:paraId="7B967C86" w14:textId="77777777" w:rsidR="006A6222" w:rsidRPr="006A6222" w:rsidRDefault="006A6222" w:rsidP="006A6222">
      <w:pPr>
        <w:pStyle w:val="afc"/>
        <w:rPr>
          <w:rFonts w:cs="Times New Roman"/>
          <w:kern w:val="0"/>
          <w:szCs w:val="24"/>
        </w:rPr>
      </w:pPr>
      <w:r w:rsidRPr="006A6222">
        <w:rPr>
          <w:rFonts w:cs="Times New Roman"/>
          <w:kern w:val="0"/>
          <w:szCs w:val="24"/>
        </w:rPr>
        <w:t>[6]</w:t>
      </w:r>
      <w:r w:rsidRPr="006A6222">
        <w:rPr>
          <w:rFonts w:cs="Times New Roman"/>
          <w:kern w:val="0"/>
          <w:szCs w:val="24"/>
        </w:rPr>
        <w:tab/>
        <w:t xml:space="preserve">Y. Gulzar, A. A. </w:t>
      </w:r>
      <w:proofErr w:type="spellStart"/>
      <w:r w:rsidRPr="006A6222">
        <w:rPr>
          <w:rFonts w:cs="Times New Roman"/>
          <w:kern w:val="0"/>
          <w:szCs w:val="24"/>
        </w:rPr>
        <w:t>Alwan</w:t>
      </w:r>
      <w:proofErr w:type="spellEnd"/>
      <w:r w:rsidRPr="006A6222">
        <w:rPr>
          <w:rFonts w:cs="Times New Roman"/>
          <w:kern w:val="0"/>
          <w:szCs w:val="24"/>
        </w:rPr>
        <w:t xml:space="preserve">, and S. </w:t>
      </w:r>
      <w:proofErr w:type="spellStart"/>
      <w:r w:rsidRPr="006A6222">
        <w:rPr>
          <w:rFonts w:cs="Times New Roman"/>
          <w:kern w:val="0"/>
          <w:szCs w:val="24"/>
        </w:rPr>
        <w:t>Turaev</w:t>
      </w:r>
      <w:proofErr w:type="spellEnd"/>
      <w:r w:rsidRPr="006A6222">
        <w:rPr>
          <w:rFonts w:cs="Times New Roman"/>
          <w:kern w:val="0"/>
          <w:szCs w:val="24"/>
        </w:rPr>
        <w:t xml:space="preserve">, “Optimizing Skyline Query Processing in Incomplete Data,” </w:t>
      </w:r>
      <w:r w:rsidRPr="006A6222">
        <w:rPr>
          <w:rFonts w:cs="Times New Roman"/>
          <w:i/>
          <w:iCs/>
          <w:kern w:val="0"/>
          <w:szCs w:val="24"/>
        </w:rPr>
        <w:t>IEEE Access</w:t>
      </w:r>
      <w:r w:rsidRPr="006A6222">
        <w:rPr>
          <w:rFonts w:cs="Times New Roman"/>
          <w:kern w:val="0"/>
          <w:szCs w:val="24"/>
        </w:rPr>
        <w:t>, vol. 7, pp. 178121–178138, 2019.</w:t>
      </w:r>
    </w:p>
    <w:p w14:paraId="5734205B" w14:textId="77777777" w:rsidR="006A6222" w:rsidRPr="006A6222" w:rsidRDefault="006A6222" w:rsidP="006A6222">
      <w:pPr>
        <w:pStyle w:val="afc"/>
        <w:rPr>
          <w:rFonts w:cs="Times New Roman"/>
          <w:kern w:val="0"/>
          <w:szCs w:val="24"/>
        </w:rPr>
      </w:pPr>
      <w:r w:rsidRPr="006A6222">
        <w:rPr>
          <w:rFonts w:cs="Times New Roman"/>
          <w:kern w:val="0"/>
          <w:szCs w:val="24"/>
        </w:rPr>
        <w:t>[7]</w:t>
      </w:r>
      <w:r w:rsidRPr="006A6222">
        <w:rPr>
          <w:rFonts w:cs="Times New Roman"/>
          <w:kern w:val="0"/>
          <w:szCs w:val="24"/>
        </w:rPr>
        <w:tab/>
        <w:t xml:space="preserve">C. Hasler and Y. </w:t>
      </w:r>
      <w:proofErr w:type="spellStart"/>
      <w:r w:rsidRPr="006A6222">
        <w:rPr>
          <w:rFonts w:cs="Times New Roman"/>
          <w:kern w:val="0"/>
          <w:szCs w:val="24"/>
        </w:rPr>
        <w:t>Tille</w:t>
      </w:r>
      <w:proofErr w:type="spellEnd"/>
      <w:r w:rsidRPr="006A6222">
        <w:rPr>
          <w:rFonts w:cs="Times New Roman"/>
          <w:kern w:val="0"/>
          <w:szCs w:val="24"/>
        </w:rPr>
        <w:t xml:space="preserve">, “Balanced k-Nearest Neighbor Imputation,” </w:t>
      </w:r>
      <w:r w:rsidRPr="006A6222">
        <w:rPr>
          <w:rFonts w:cs="Times New Roman"/>
          <w:i/>
          <w:iCs/>
          <w:kern w:val="0"/>
          <w:szCs w:val="24"/>
        </w:rPr>
        <w:t>Statistics</w:t>
      </w:r>
      <w:r w:rsidRPr="006A6222">
        <w:rPr>
          <w:rFonts w:cs="Times New Roman"/>
          <w:kern w:val="0"/>
          <w:szCs w:val="24"/>
        </w:rPr>
        <w:t>, vol. 50, no. 6, pp. 1310–1331, 2016.</w:t>
      </w:r>
    </w:p>
    <w:p w14:paraId="05CA30AF" w14:textId="77777777" w:rsidR="006A6222" w:rsidRPr="006A6222" w:rsidRDefault="006A6222" w:rsidP="006A6222">
      <w:pPr>
        <w:pStyle w:val="afc"/>
        <w:rPr>
          <w:rFonts w:cs="Times New Roman"/>
          <w:kern w:val="0"/>
          <w:szCs w:val="24"/>
        </w:rPr>
      </w:pPr>
      <w:r w:rsidRPr="006A6222">
        <w:rPr>
          <w:rFonts w:cs="Times New Roman"/>
          <w:kern w:val="0"/>
          <w:szCs w:val="24"/>
        </w:rPr>
        <w:t>[8]</w:t>
      </w:r>
      <w:r w:rsidRPr="006A6222">
        <w:rPr>
          <w:rFonts w:cs="Times New Roman"/>
          <w:kern w:val="0"/>
          <w:szCs w:val="24"/>
        </w:rPr>
        <w:tab/>
        <w:t xml:space="preserve">J. Huang, J. W. Keung, F. </w:t>
      </w:r>
      <w:proofErr w:type="spellStart"/>
      <w:r w:rsidRPr="006A6222">
        <w:rPr>
          <w:rFonts w:cs="Times New Roman"/>
          <w:kern w:val="0"/>
          <w:szCs w:val="24"/>
        </w:rPr>
        <w:t>Sarro</w:t>
      </w:r>
      <w:proofErr w:type="spellEnd"/>
      <w:r w:rsidRPr="006A6222">
        <w:rPr>
          <w:rFonts w:cs="Times New Roman"/>
          <w:kern w:val="0"/>
          <w:szCs w:val="24"/>
        </w:rPr>
        <w:t xml:space="preserve">, Y.-F. Li, Y. T. Yu, W. K. Chan, and H. Sun, “Cross-Validation Based k Nearest Neighbor Imputation for Software Quality Datasets: An Empirical Study,” </w:t>
      </w:r>
      <w:r w:rsidRPr="006A6222">
        <w:rPr>
          <w:rFonts w:cs="Times New Roman"/>
          <w:i/>
          <w:iCs/>
          <w:kern w:val="0"/>
          <w:szCs w:val="24"/>
        </w:rPr>
        <w:t>Journal of Systems and Software</w:t>
      </w:r>
      <w:r w:rsidRPr="006A6222">
        <w:rPr>
          <w:rFonts w:cs="Times New Roman"/>
          <w:kern w:val="0"/>
          <w:szCs w:val="24"/>
        </w:rPr>
        <w:t>, vol. 132, pp. 226–252, 2017.</w:t>
      </w:r>
    </w:p>
    <w:p w14:paraId="38BA5316" w14:textId="77777777" w:rsidR="006A6222" w:rsidRPr="006A6222" w:rsidRDefault="006A6222" w:rsidP="006A6222">
      <w:pPr>
        <w:pStyle w:val="afc"/>
        <w:rPr>
          <w:rFonts w:cs="Times New Roman"/>
          <w:kern w:val="0"/>
          <w:szCs w:val="24"/>
        </w:rPr>
      </w:pPr>
      <w:r w:rsidRPr="006A6222">
        <w:rPr>
          <w:rFonts w:cs="Times New Roman"/>
          <w:kern w:val="0"/>
          <w:szCs w:val="24"/>
        </w:rPr>
        <w:t>[9]</w:t>
      </w:r>
      <w:r w:rsidRPr="006A6222">
        <w:rPr>
          <w:rFonts w:cs="Times New Roman"/>
          <w:kern w:val="0"/>
          <w:szCs w:val="24"/>
        </w:rPr>
        <w:tab/>
        <w:t xml:space="preserve">D. W. </w:t>
      </w:r>
      <w:proofErr w:type="spellStart"/>
      <w:r w:rsidRPr="006A6222">
        <w:rPr>
          <w:rFonts w:cs="Times New Roman"/>
          <w:kern w:val="0"/>
          <w:szCs w:val="24"/>
        </w:rPr>
        <w:t>Joenssen</w:t>
      </w:r>
      <w:proofErr w:type="spellEnd"/>
      <w:r w:rsidRPr="006A6222">
        <w:rPr>
          <w:rFonts w:cs="Times New Roman"/>
          <w:kern w:val="0"/>
          <w:szCs w:val="24"/>
        </w:rPr>
        <w:t xml:space="preserve"> and U. </w:t>
      </w:r>
      <w:proofErr w:type="spellStart"/>
      <w:r w:rsidRPr="006A6222">
        <w:rPr>
          <w:rFonts w:cs="Times New Roman"/>
          <w:kern w:val="0"/>
          <w:szCs w:val="24"/>
        </w:rPr>
        <w:t>Bankhofer</w:t>
      </w:r>
      <w:proofErr w:type="spellEnd"/>
      <w:r w:rsidRPr="006A6222">
        <w:rPr>
          <w:rFonts w:cs="Times New Roman"/>
          <w:kern w:val="0"/>
          <w:szCs w:val="24"/>
        </w:rPr>
        <w:t xml:space="preserve">, “Hot Deck Methods for Imputing Missing Data,” in </w:t>
      </w:r>
      <w:r w:rsidRPr="006A6222">
        <w:rPr>
          <w:rFonts w:cs="Times New Roman"/>
          <w:i/>
          <w:iCs/>
          <w:kern w:val="0"/>
          <w:szCs w:val="24"/>
        </w:rPr>
        <w:t>Machine Learning and Data Mining in Pattern Recognition</w:t>
      </w:r>
      <w:r w:rsidRPr="006A6222">
        <w:rPr>
          <w:rFonts w:cs="Times New Roman"/>
          <w:kern w:val="0"/>
          <w:szCs w:val="24"/>
        </w:rPr>
        <w:t xml:space="preserve">, vol. 7376, P. </w:t>
      </w:r>
      <w:proofErr w:type="spellStart"/>
      <w:r w:rsidRPr="006A6222">
        <w:rPr>
          <w:rFonts w:cs="Times New Roman"/>
          <w:kern w:val="0"/>
          <w:szCs w:val="24"/>
        </w:rPr>
        <w:t>Perner</w:t>
      </w:r>
      <w:proofErr w:type="spellEnd"/>
      <w:r w:rsidRPr="006A6222">
        <w:rPr>
          <w:rFonts w:cs="Times New Roman"/>
          <w:kern w:val="0"/>
          <w:szCs w:val="24"/>
        </w:rPr>
        <w:t>, Ed. Springer Berlin Heidelberg, 2012, pp. 63–75.</w:t>
      </w:r>
    </w:p>
    <w:p w14:paraId="5F123E98" w14:textId="77777777" w:rsidR="006A6222" w:rsidRPr="006A6222" w:rsidRDefault="006A6222" w:rsidP="006A6222">
      <w:pPr>
        <w:pStyle w:val="afc"/>
        <w:rPr>
          <w:rFonts w:cs="Times New Roman"/>
          <w:kern w:val="0"/>
          <w:szCs w:val="24"/>
        </w:rPr>
      </w:pPr>
      <w:r w:rsidRPr="006A6222">
        <w:rPr>
          <w:rFonts w:cs="Times New Roman"/>
          <w:kern w:val="0"/>
          <w:szCs w:val="24"/>
        </w:rPr>
        <w:t>[10]</w:t>
      </w:r>
      <w:r w:rsidRPr="006A6222">
        <w:rPr>
          <w:rFonts w:cs="Times New Roman"/>
          <w:kern w:val="0"/>
          <w:szCs w:val="24"/>
        </w:rPr>
        <w:tab/>
        <w:t xml:space="preserve">H. Kang, “The prevention and handling of the missing data,” </w:t>
      </w:r>
      <w:r w:rsidRPr="006A6222">
        <w:rPr>
          <w:rFonts w:cs="Times New Roman"/>
          <w:i/>
          <w:iCs/>
          <w:kern w:val="0"/>
          <w:szCs w:val="24"/>
        </w:rPr>
        <w:t xml:space="preserve">Korean J. </w:t>
      </w:r>
      <w:proofErr w:type="spellStart"/>
      <w:r w:rsidRPr="006A6222">
        <w:rPr>
          <w:rFonts w:cs="Times New Roman"/>
          <w:i/>
          <w:iCs/>
          <w:kern w:val="0"/>
          <w:szCs w:val="24"/>
        </w:rPr>
        <w:t>Anesthesiol</w:t>
      </w:r>
      <w:proofErr w:type="spellEnd"/>
      <w:r w:rsidRPr="006A6222">
        <w:rPr>
          <w:rFonts w:cs="Times New Roman"/>
          <w:i/>
          <w:iCs/>
          <w:kern w:val="0"/>
          <w:szCs w:val="24"/>
        </w:rPr>
        <w:t>.</w:t>
      </w:r>
      <w:r w:rsidRPr="006A6222">
        <w:rPr>
          <w:rFonts w:cs="Times New Roman"/>
          <w:kern w:val="0"/>
          <w:szCs w:val="24"/>
        </w:rPr>
        <w:t>, vol. 64, no. 5, p. 402, 2013.</w:t>
      </w:r>
    </w:p>
    <w:p w14:paraId="59F8319F" w14:textId="77777777" w:rsidR="006A6222" w:rsidRPr="006A6222" w:rsidRDefault="006A6222" w:rsidP="006A6222">
      <w:pPr>
        <w:pStyle w:val="afc"/>
        <w:rPr>
          <w:rFonts w:cs="Times New Roman"/>
          <w:kern w:val="0"/>
          <w:szCs w:val="24"/>
        </w:rPr>
      </w:pPr>
      <w:r w:rsidRPr="006A6222">
        <w:rPr>
          <w:rFonts w:cs="Times New Roman"/>
          <w:kern w:val="0"/>
          <w:szCs w:val="24"/>
        </w:rPr>
        <w:t>[11]</w:t>
      </w:r>
      <w:r w:rsidRPr="006A6222">
        <w:rPr>
          <w:rFonts w:cs="Times New Roman"/>
          <w:kern w:val="0"/>
          <w:szCs w:val="24"/>
        </w:rPr>
        <w:tab/>
        <w:t xml:space="preserve">M. E. </w:t>
      </w:r>
      <w:proofErr w:type="spellStart"/>
      <w:r w:rsidRPr="006A6222">
        <w:rPr>
          <w:rFonts w:cs="Times New Roman"/>
          <w:kern w:val="0"/>
          <w:szCs w:val="24"/>
        </w:rPr>
        <w:t>Khalefa</w:t>
      </w:r>
      <w:proofErr w:type="spellEnd"/>
      <w:r w:rsidRPr="006A6222">
        <w:rPr>
          <w:rFonts w:cs="Times New Roman"/>
          <w:kern w:val="0"/>
          <w:szCs w:val="24"/>
        </w:rPr>
        <w:t xml:space="preserve">, M. F. </w:t>
      </w:r>
      <w:proofErr w:type="spellStart"/>
      <w:r w:rsidRPr="006A6222">
        <w:rPr>
          <w:rFonts w:cs="Times New Roman"/>
          <w:kern w:val="0"/>
          <w:szCs w:val="24"/>
        </w:rPr>
        <w:t>Mokbel</w:t>
      </w:r>
      <w:proofErr w:type="spellEnd"/>
      <w:r w:rsidRPr="006A6222">
        <w:rPr>
          <w:rFonts w:cs="Times New Roman"/>
          <w:kern w:val="0"/>
          <w:szCs w:val="24"/>
        </w:rPr>
        <w:t xml:space="preserve">, and J. J. </w:t>
      </w:r>
      <w:proofErr w:type="spellStart"/>
      <w:r w:rsidRPr="006A6222">
        <w:rPr>
          <w:rFonts w:cs="Times New Roman"/>
          <w:kern w:val="0"/>
          <w:szCs w:val="24"/>
        </w:rPr>
        <w:t>Levandoski</w:t>
      </w:r>
      <w:proofErr w:type="spellEnd"/>
      <w:r w:rsidRPr="006A6222">
        <w:rPr>
          <w:rFonts w:cs="Times New Roman"/>
          <w:kern w:val="0"/>
          <w:szCs w:val="24"/>
        </w:rPr>
        <w:t xml:space="preserve">, “Skyline Query Processing for Incomplete Data,” </w:t>
      </w:r>
      <w:r w:rsidRPr="006A6222">
        <w:rPr>
          <w:rFonts w:cs="Times New Roman"/>
          <w:i/>
          <w:iCs/>
          <w:kern w:val="0"/>
          <w:szCs w:val="24"/>
        </w:rPr>
        <w:t>Proceedings of the IEEE 24th International Conference on Data Engineering</w:t>
      </w:r>
      <w:r w:rsidRPr="006A6222">
        <w:rPr>
          <w:rFonts w:cs="Times New Roman"/>
          <w:kern w:val="0"/>
          <w:szCs w:val="24"/>
        </w:rPr>
        <w:t>, pp. 556–565, 2008.</w:t>
      </w:r>
    </w:p>
    <w:p w14:paraId="219489E3" w14:textId="77777777" w:rsidR="006A6222" w:rsidRPr="006A6222" w:rsidRDefault="006A6222" w:rsidP="006A6222">
      <w:pPr>
        <w:pStyle w:val="afc"/>
        <w:rPr>
          <w:rFonts w:cs="Times New Roman"/>
          <w:kern w:val="0"/>
          <w:szCs w:val="24"/>
        </w:rPr>
      </w:pPr>
      <w:r w:rsidRPr="006A6222">
        <w:rPr>
          <w:rFonts w:cs="Times New Roman"/>
          <w:kern w:val="0"/>
          <w:szCs w:val="24"/>
        </w:rPr>
        <w:t>[12]</w:t>
      </w:r>
      <w:r w:rsidRPr="006A6222">
        <w:rPr>
          <w:rFonts w:cs="Times New Roman"/>
          <w:kern w:val="0"/>
          <w:szCs w:val="24"/>
        </w:rPr>
        <w:tab/>
        <w:t xml:space="preserve">J. Lee, H. </w:t>
      </w:r>
      <w:proofErr w:type="spellStart"/>
      <w:r w:rsidRPr="006A6222">
        <w:rPr>
          <w:rFonts w:cs="Times New Roman"/>
          <w:kern w:val="0"/>
          <w:szCs w:val="24"/>
        </w:rPr>
        <w:t>Im</w:t>
      </w:r>
      <w:proofErr w:type="spellEnd"/>
      <w:r w:rsidRPr="006A6222">
        <w:rPr>
          <w:rFonts w:cs="Times New Roman"/>
          <w:kern w:val="0"/>
          <w:szCs w:val="24"/>
        </w:rPr>
        <w:t xml:space="preserve">, and G. You, “Optimizing Skyline Queries over Incomplete Data,” </w:t>
      </w:r>
      <w:r w:rsidRPr="006A6222">
        <w:rPr>
          <w:rFonts w:cs="Times New Roman"/>
          <w:i/>
          <w:iCs/>
          <w:kern w:val="0"/>
          <w:szCs w:val="24"/>
        </w:rPr>
        <w:t>Information Sciences</w:t>
      </w:r>
      <w:r w:rsidRPr="006A6222">
        <w:rPr>
          <w:rFonts w:cs="Times New Roman"/>
          <w:kern w:val="0"/>
          <w:szCs w:val="24"/>
        </w:rPr>
        <w:t>, vol. 361, pp. 14–28, 2016.</w:t>
      </w:r>
    </w:p>
    <w:p w14:paraId="5A7A9D3C" w14:textId="77777777" w:rsidR="006A6222" w:rsidRPr="006A6222" w:rsidRDefault="006A6222" w:rsidP="006A6222">
      <w:pPr>
        <w:pStyle w:val="afc"/>
        <w:rPr>
          <w:rFonts w:cs="Times New Roman"/>
          <w:kern w:val="0"/>
          <w:szCs w:val="24"/>
        </w:rPr>
      </w:pPr>
      <w:r w:rsidRPr="006A6222">
        <w:rPr>
          <w:rFonts w:cs="Times New Roman"/>
          <w:kern w:val="0"/>
          <w:szCs w:val="24"/>
        </w:rPr>
        <w:t>[13]</w:t>
      </w:r>
      <w:r w:rsidRPr="006A6222">
        <w:rPr>
          <w:rFonts w:cs="Times New Roman"/>
          <w:kern w:val="0"/>
          <w:szCs w:val="24"/>
        </w:rPr>
        <w:tab/>
        <w:t xml:space="preserve">J. Lee, G. You, S. Hwang, J. Selke, and W.-T. </w:t>
      </w:r>
      <w:proofErr w:type="spellStart"/>
      <w:r w:rsidRPr="006A6222">
        <w:rPr>
          <w:rFonts w:cs="Times New Roman"/>
          <w:kern w:val="0"/>
          <w:szCs w:val="24"/>
        </w:rPr>
        <w:t>Balke</w:t>
      </w:r>
      <w:proofErr w:type="spellEnd"/>
      <w:r w:rsidRPr="006A6222">
        <w:rPr>
          <w:rFonts w:cs="Times New Roman"/>
          <w:kern w:val="0"/>
          <w:szCs w:val="24"/>
        </w:rPr>
        <w:t xml:space="preserve">, “Interactive Skyline </w:t>
      </w:r>
      <w:r w:rsidRPr="006A6222">
        <w:rPr>
          <w:rFonts w:cs="Times New Roman"/>
          <w:kern w:val="0"/>
          <w:szCs w:val="24"/>
        </w:rPr>
        <w:lastRenderedPageBreak/>
        <w:t xml:space="preserve">Queries,” </w:t>
      </w:r>
      <w:r w:rsidRPr="006A6222">
        <w:rPr>
          <w:rFonts w:cs="Times New Roman"/>
          <w:i/>
          <w:iCs/>
          <w:kern w:val="0"/>
          <w:szCs w:val="24"/>
        </w:rPr>
        <w:t>Information Sciences</w:t>
      </w:r>
      <w:r w:rsidRPr="006A6222">
        <w:rPr>
          <w:rFonts w:cs="Times New Roman"/>
          <w:kern w:val="0"/>
          <w:szCs w:val="24"/>
        </w:rPr>
        <w:t>, vol. 211, pp. 18–35, 2012.</w:t>
      </w:r>
    </w:p>
    <w:p w14:paraId="2CEEE37C" w14:textId="77777777" w:rsidR="006A6222" w:rsidRPr="006A6222" w:rsidRDefault="006A6222" w:rsidP="006A6222">
      <w:pPr>
        <w:pStyle w:val="afc"/>
        <w:rPr>
          <w:rFonts w:cs="Times New Roman"/>
          <w:kern w:val="0"/>
          <w:szCs w:val="24"/>
        </w:rPr>
      </w:pPr>
      <w:r w:rsidRPr="006A6222">
        <w:rPr>
          <w:rFonts w:cs="Times New Roman"/>
          <w:kern w:val="0"/>
          <w:szCs w:val="24"/>
        </w:rPr>
        <w:t>[14]</w:t>
      </w:r>
      <w:r w:rsidRPr="006A6222">
        <w:rPr>
          <w:rFonts w:cs="Times New Roman"/>
          <w:kern w:val="0"/>
          <w:szCs w:val="24"/>
        </w:rPr>
        <w:tab/>
        <w:t xml:space="preserve">R. </w:t>
      </w:r>
      <w:proofErr w:type="spellStart"/>
      <w:r w:rsidRPr="006A6222">
        <w:rPr>
          <w:rFonts w:cs="Times New Roman"/>
          <w:kern w:val="0"/>
          <w:szCs w:val="24"/>
        </w:rPr>
        <w:t>Malarvizhi</w:t>
      </w:r>
      <w:proofErr w:type="spellEnd"/>
      <w:r w:rsidRPr="006A6222">
        <w:rPr>
          <w:rFonts w:cs="Times New Roman"/>
          <w:kern w:val="0"/>
          <w:szCs w:val="24"/>
        </w:rPr>
        <w:t xml:space="preserve"> and D. A. S. </w:t>
      </w:r>
      <w:proofErr w:type="spellStart"/>
      <w:r w:rsidRPr="006A6222">
        <w:rPr>
          <w:rFonts w:cs="Times New Roman"/>
          <w:kern w:val="0"/>
          <w:szCs w:val="24"/>
        </w:rPr>
        <w:t>Thanamani</w:t>
      </w:r>
      <w:proofErr w:type="spellEnd"/>
      <w:r w:rsidRPr="006A6222">
        <w:rPr>
          <w:rFonts w:cs="Times New Roman"/>
          <w:kern w:val="0"/>
          <w:szCs w:val="24"/>
        </w:rPr>
        <w:t xml:space="preserve">, “K-Nearest Neighbor in Missing Data Imputation,” </w:t>
      </w:r>
      <w:r w:rsidRPr="006A6222">
        <w:rPr>
          <w:rFonts w:cs="Times New Roman"/>
          <w:i/>
          <w:iCs/>
          <w:kern w:val="0"/>
          <w:szCs w:val="24"/>
        </w:rPr>
        <w:t>International Journal of Engineering Research and Development</w:t>
      </w:r>
      <w:r w:rsidRPr="006A6222">
        <w:rPr>
          <w:rFonts w:cs="Times New Roman"/>
          <w:kern w:val="0"/>
          <w:szCs w:val="24"/>
        </w:rPr>
        <w:t>, vol. 5, no. 1, pp. 5–7, 2012.</w:t>
      </w:r>
    </w:p>
    <w:p w14:paraId="6399D9F8" w14:textId="77777777" w:rsidR="006A6222" w:rsidRPr="006A6222" w:rsidRDefault="006A6222" w:rsidP="006A6222">
      <w:pPr>
        <w:pStyle w:val="afc"/>
        <w:rPr>
          <w:rFonts w:cs="Times New Roman"/>
          <w:kern w:val="0"/>
          <w:szCs w:val="24"/>
        </w:rPr>
      </w:pPr>
      <w:r w:rsidRPr="006A6222">
        <w:rPr>
          <w:rFonts w:cs="Times New Roman"/>
          <w:kern w:val="0"/>
          <w:szCs w:val="24"/>
        </w:rPr>
        <w:t>[15]</w:t>
      </w:r>
      <w:r w:rsidRPr="006A6222">
        <w:rPr>
          <w:rFonts w:cs="Times New Roman"/>
          <w:kern w:val="0"/>
          <w:szCs w:val="24"/>
        </w:rPr>
        <w:tab/>
        <w:t xml:space="preserve">X. Miao, Y. Gao, G. Chen, and T. Zhang, “k -Dominant Skyline Queries on Incomplete Data,” </w:t>
      </w:r>
      <w:r w:rsidRPr="006A6222">
        <w:rPr>
          <w:rFonts w:cs="Times New Roman"/>
          <w:i/>
          <w:iCs/>
          <w:kern w:val="0"/>
          <w:szCs w:val="24"/>
        </w:rPr>
        <w:t>Information Sciences</w:t>
      </w:r>
      <w:r w:rsidRPr="006A6222">
        <w:rPr>
          <w:rFonts w:cs="Times New Roman"/>
          <w:kern w:val="0"/>
          <w:szCs w:val="24"/>
        </w:rPr>
        <w:t>, vol. 367–368, pp. 990–1011, 2016.</w:t>
      </w:r>
    </w:p>
    <w:p w14:paraId="204BFBB4" w14:textId="77777777" w:rsidR="006A6222" w:rsidRPr="006A6222" w:rsidRDefault="006A6222" w:rsidP="006A6222">
      <w:pPr>
        <w:pStyle w:val="afc"/>
        <w:rPr>
          <w:rFonts w:cs="Times New Roman"/>
          <w:kern w:val="0"/>
          <w:szCs w:val="24"/>
        </w:rPr>
      </w:pPr>
      <w:r w:rsidRPr="006A6222">
        <w:rPr>
          <w:rFonts w:cs="Times New Roman"/>
          <w:kern w:val="0"/>
          <w:szCs w:val="24"/>
        </w:rPr>
        <w:t>[16]</w:t>
      </w:r>
      <w:r w:rsidRPr="006A6222">
        <w:rPr>
          <w:rFonts w:cs="Times New Roman"/>
          <w:kern w:val="0"/>
          <w:szCs w:val="24"/>
        </w:rPr>
        <w:tab/>
        <w:t xml:space="preserve">X. Miao, Y. Gao, G. Chen, B. Zheng, and H. Cui, “Processing Incomplete k Nearest Neighbor Search,” </w:t>
      </w:r>
      <w:r w:rsidRPr="006A6222">
        <w:rPr>
          <w:rFonts w:cs="Times New Roman"/>
          <w:i/>
          <w:iCs/>
          <w:kern w:val="0"/>
          <w:szCs w:val="24"/>
        </w:rPr>
        <w:t>IEEE Transactions on Fuzzy Systems</w:t>
      </w:r>
      <w:r w:rsidRPr="006A6222">
        <w:rPr>
          <w:rFonts w:cs="Times New Roman"/>
          <w:kern w:val="0"/>
          <w:szCs w:val="24"/>
        </w:rPr>
        <w:t>, vol. 24, no. 6, pp. 1349–1363, 2016.</w:t>
      </w:r>
    </w:p>
    <w:p w14:paraId="1E03DE7E" w14:textId="77777777" w:rsidR="006A6222" w:rsidRPr="006A6222" w:rsidRDefault="006A6222" w:rsidP="006A6222">
      <w:pPr>
        <w:pStyle w:val="afc"/>
        <w:rPr>
          <w:rFonts w:cs="Times New Roman"/>
          <w:kern w:val="0"/>
          <w:szCs w:val="24"/>
        </w:rPr>
      </w:pPr>
      <w:r w:rsidRPr="006A6222">
        <w:rPr>
          <w:rFonts w:cs="Times New Roman"/>
          <w:kern w:val="0"/>
          <w:szCs w:val="24"/>
        </w:rPr>
        <w:t>[17]</w:t>
      </w:r>
      <w:r w:rsidRPr="006A6222">
        <w:rPr>
          <w:rFonts w:cs="Times New Roman"/>
          <w:kern w:val="0"/>
          <w:szCs w:val="24"/>
        </w:rPr>
        <w:tab/>
        <w:t xml:space="preserve">T. A. Myers, “Goodbye, Listwise Deletion: Presenting Hot Deck Imputation as an Easy and Effective Tool for Handling Missing Data,” </w:t>
      </w:r>
      <w:proofErr w:type="spellStart"/>
      <w:r w:rsidRPr="006A6222">
        <w:rPr>
          <w:rFonts w:cs="Times New Roman"/>
          <w:i/>
          <w:iCs/>
          <w:kern w:val="0"/>
          <w:szCs w:val="24"/>
        </w:rPr>
        <w:t>Commun</w:t>
      </w:r>
      <w:proofErr w:type="spellEnd"/>
      <w:r w:rsidRPr="006A6222">
        <w:rPr>
          <w:rFonts w:cs="Times New Roman"/>
          <w:i/>
          <w:iCs/>
          <w:kern w:val="0"/>
          <w:szCs w:val="24"/>
        </w:rPr>
        <w:t>. Methods Meas.</w:t>
      </w:r>
      <w:r w:rsidRPr="006A6222">
        <w:rPr>
          <w:rFonts w:cs="Times New Roman"/>
          <w:kern w:val="0"/>
          <w:szCs w:val="24"/>
        </w:rPr>
        <w:t>, vol. 5, no. 4, pp. 297–310, Oct. 2011.</w:t>
      </w:r>
    </w:p>
    <w:p w14:paraId="157B40CC" w14:textId="77777777" w:rsidR="006A6222" w:rsidRPr="006A6222" w:rsidRDefault="006A6222" w:rsidP="006A6222">
      <w:pPr>
        <w:pStyle w:val="afc"/>
        <w:rPr>
          <w:rFonts w:cs="Times New Roman"/>
          <w:kern w:val="0"/>
          <w:szCs w:val="24"/>
        </w:rPr>
      </w:pPr>
      <w:r w:rsidRPr="006A6222">
        <w:rPr>
          <w:rFonts w:cs="Times New Roman"/>
          <w:kern w:val="0"/>
          <w:szCs w:val="24"/>
        </w:rPr>
        <w:t>[18]</w:t>
      </w:r>
      <w:r w:rsidRPr="006A6222">
        <w:rPr>
          <w:rFonts w:cs="Times New Roman"/>
          <w:kern w:val="0"/>
          <w:szCs w:val="24"/>
        </w:rPr>
        <w:tab/>
        <w:t xml:space="preserve">W. Ren, X. Lian, and K. </w:t>
      </w:r>
      <w:proofErr w:type="spellStart"/>
      <w:r w:rsidRPr="006A6222">
        <w:rPr>
          <w:rFonts w:cs="Times New Roman"/>
          <w:kern w:val="0"/>
          <w:szCs w:val="24"/>
        </w:rPr>
        <w:t>Ghazinour</w:t>
      </w:r>
      <w:proofErr w:type="spellEnd"/>
      <w:r w:rsidRPr="006A6222">
        <w:rPr>
          <w:rFonts w:cs="Times New Roman"/>
          <w:kern w:val="0"/>
          <w:szCs w:val="24"/>
        </w:rPr>
        <w:t xml:space="preserve">, “Skyline Queries over Incomplete Data Streams,” </w:t>
      </w:r>
      <w:r w:rsidRPr="006A6222">
        <w:rPr>
          <w:rFonts w:cs="Times New Roman"/>
          <w:i/>
          <w:iCs/>
          <w:kern w:val="0"/>
          <w:szCs w:val="24"/>
        </w:rPr>
        <w:t>The VLDB Journal</w:t>
      </w:r>
      <w:r w:rsidRPr="006A6222">
        <w:rPr>
          <w:rFonts w:cs="Times New Roman"/>
          <w:kern w:val="0"/>
          <w:szCs w:val="24"/>
        </w:rPr>
        <w:t>, vol. 28, no. 6, pp. 961–985, 2019.</w:t>
      </w:r>
    </w:p>
    <w:p w14:paraId="34718E5A" w14:textId="77777777" w:rsidR="006A6222" w:rsidRPr="006A6222" w:rsidRDefault="006A6222" w:rsidP="006A6222">
      <w:pPr>
        <w:pStyle w:val="afc"/>
        <w:rPr>
          <w:rFonts w:cs="Times New Roman"/>
          <w:kern w:val="0"/>
          <w:szCs w:val="24"/>
        </w:rPr>
      </w:pPr>
      <w:r w:rsidRPr="006A6222">
        <w:rPr>
          <w:rFonts w:cs="Times New Roman"/>
          <w:kern w:val="0"/>
          <w:szCs w:val="24"/>
        </w:rPr>
        <w:t>[19]</w:t>
      </w:r>
      <w:r w:rsidRPr="006A6222">
        <w:rPr>
          <w:rFonts w:cs="Times New Roman"/>
          <w:kern w:val="0"/>
          <w:szCs w:val="24"/>
        </w:rPr>
        <w:tab/>
        <w:t xml:space="preserve">P. Royston, “Multiple Imputation of Missing Values,” </w:t>
      </w:r>
      <w:r w:rsidRPr="006A6222">
        <w:rPr>
          <w:rFonts w:cs="Times New Roman"/>
          <w:i/>
          <w:iCs/>
          <w:kern w:val="0"/>
          <w:szCs w:val="24"/>
        </w:rPr>
        <w:t>The Stata Journal</w:t>
      </w:r>
      <w:r w:rsidRPr="006A6222">
        <w:rPr>
          <w:rFonts w:cs="Times New Roman"/>
          <w:kern w:val="0"/>
          <w:szCs w:val="24"/>
        </w:rPr>
        <w:t>, vol. 4, no. 3, pp. 227–241, 2004.</w:t>
      </w:r>
    </w:p>
    <w:p w14:paraId="036EEE09" w14:textId="77777777" w:rsidR="006A6222" w:rsidRPr="006A6222" w:rsidRDefault="006A6222" w:rsidP="006A6222">
      <w:pPr>
        <w:pStyle w:val="afc"/>
        <w:rPr>
          <w:rFonts w:cs="Times New Roman"/>
          <w:kern w:val="0"/>
          <w:szCs w:val="24"/>
        </w:rPr>
      </w:pPr>
      <w:r w:rsidRPr="006A6222">
        <w:rPr>
          <w:rFonts w:cs="Times New Roman"/>
          <w:kern w:val="0"/>
          <w:szCs w:val="24"/>
        </w:rPr>
        <w:t>[20]</w:t>
      </w:r>
      <w:r w:rsidRPr="006A6222">
        <w:rPr>
          <w:rFonts w:cs="Times New Roman"/>
          <w:kern w:val="0"/>
          <w:szCs w:val="24"/>
        </w:rPr>
        <w:tab/>
        <w:t xml:space="preserve">D. B. Rubin, “Multiple imputations in sample surveys-a phenomenological Bayesian approach to nonresponse,” </w:t>
      </w:r>
      <w:r w:rsidRPr="006A6222">
        <w:rPr>
          <w:rFonts w:cs="Times New Roman"/>
          <w:i/>
          <w:iCs/>
          <w:kern w:val="0"/>
          <w:szCs w:val="24"/>
        </w:rPr>
        <w:t>Proceedings of the survey research methods section of the American Statistical Association</w:t>
      </w:r>
      <w:r w:rsidRPr="006A6222">
        <w:rPr>
          <w:rFonts w:cs="Times New Roman"/>
          <w:kern w:val="0"/>
          <w:szCs w:val="24"/>
        </w:rPr>
        <w:t>, vol. 1, pp. 20–34, 1978.</w:t>
      </w:r>
    </w:p>
    <w:p w14:paraId="51AE92DB" w14:textId="77777777" w:rsidR="006A6222" w:rsidRPr="006A6222" w:rsidRDefault="006A6222" w:rsidP="006A6222">
      <w:pPr>
        <w:pStyle w:val="afc"/>
        <w:rPr>
          <w:rFonts w:cs="Times New Roman"/>
          <w:kern w:val="0"/>
          <w:szCs w:val="24"/>
        </w:rPr>
      </w:pPr>
      <w:r w:rsidRPr="006A6222">
        <w:rPr>
          <w:rFonts w:cs="Times New Roman"/>
          <w:kern w:val="0"/>
          <w:szCs w:val="24"/>
        </w:rPr>
        <w:t>[21]</w:t>
      </w:r>
      <w:r w:rsidRPr="006A6222">
        <w:rPr>
          <w:rFonts w:cs="Times New Roman"/>
          <w:kern w:val="0"/>
          <w:szCs w:val="24"/>
        </w:rPr>
        <w:tab/>
        <w:t xml:space="preserve">J. Shao, “Cold deck and ratio imputation,” </w:t>
      </w:r>
      <w:r w:rsidRPr="006A6222">
        <w:rPr>
          <w:rFonts w:cs="Times New Roman"/>
          <w:i/>
          <w:iCs/>
          <w:kern w:val="0"/>
          <w:szCs w:val="24"/>
        </w:rPr>
        <w:t>Survey Methodology</w:t>
      </w:r>
      <w:r w:rsidRPr="006A6222">
        <w:rPr>
          <w:rFonts w:cs="Times New Roman"/>
          <w:kern w:val="0"/>
          <w:szCs w:val="24"/>
        </w:rPr>
        <w:t>, vol. 26, no. 1, pp. 79–86, 2000.</w:t>
      </w:r>
    </w:p>
    <w:p w14:paraId="3144AF41" w14:textId="77777777" w:rsidR="006A6222" w:rsidRPr="006A6222" w:rsidRDefault="006A6222" w:rsidP="006A6222">
      <w:pPr>
        <w:pStyle w:val="afc"/>
        <w:rPr>
          <w:rFonts w:cs="Times New Roman"/>
          <w:kern w:val="0"/>
          <w:szCs w:val="24"/>
        </w:rPr>
      </w:pPr>
      <w:r w:rsidRPr="006A6222">
        <w:rPr>
          <w:rFonts w:cs="Times New Roman"/>
          <w:kern w:val="0"/>
          <w:szCs w:val="24"/>
        </w:rPr>
        <w:t>[22]</w:t>
      </w:r>
      <w:r w:rsidRPr="006A6222">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6A6222">
        <w:rPr>
          <w:rFonts w:cs="Times New Roman"/>
          <w:i/>
          <w:iCs/>
          <w:kern w:val="0"/>
          <w:szCs w:val="24"/>
        </w:rPr>
        <w:t>International Statistical Review</w:t>
      </w:r>
      <w:r w:rsidRPr="006A6222">
        <w:rPr>
          <w:rFonts w:cs="Times New Roman"/>
          <w:kern w:val="0"/>
          <w:szCs w:val="24"/>
        </w:rPr>
        <w:t>, vol. 57, no. 3, p. 233, 1989.</w:t>
      </w:r>
    </w:p>
    <w:p w14:paraId="33042655" w14:textId="77777777" w:rsidR="006A6222" w:rsidRPr="006A6222" w:rsidRDefault="006A6222" w:rsidP="006A6222">
      <w:pPr>
        <w:pStyle w:val="afc"/>
        <w:rPr>
          <w:rFonts w:cs="Times New Roman"/>
          <w:kern w:val="0"/>
          <w:szCs w:val="24"/>
        </w:rPr>
      </w:pPr>
      <w:r w:rsidRPr="006A6222">
        <w:rPr>
          <w:rFonts w:cs="Times New Roman"/>
          <w:kern w:val="0"/>
          <w:szCs w:val="24"/>
        </w:rPr>
        <w:t>[23]</w:t>
      </w:r>
      <w:r w:rsidRPr="006A6222">
        <w:rPr>
          <w:rFonts w:cs="Times New Roman"/>
          <w:kern w:val="0"/>
          <w:szCs w:val="24"/>
        </w:rPr>
        <w:tab/>
        <w:t xml:space="preserve">G. </w:t>
      </w:r>
      <w:proofErr w:type="spellStart"/>
      <w:r w:rsidRPr="006A6222">
        <w:rPr>
          <w:rFonts w:cs="Times New Roman"/>
          <w:kern w:val="0"/>
          <w:szCs w:val="24"/>
        </w:rPr>
        <w:t>Tonini</w:t>
      </w:r>
      <w:proofErr w:type="spellEnd"/>
      <w:r w:rsidRPr="006A6222">
        <w:rPr>
          <w:rFonts w:cs="Times New Roman"/>
          <w:kern w:val="0"/>
          <w:szCs w:val="24"/>
        </w:rPr>
        <w:t xml:space="preserve">, M. </w:t>
      </w:r>
      <w:proofErr w:type="spellStart"/>
      <w:r w:rsidRPr="006A6222">
        <w:rPr>
          <w:rFonts w:cs="Times New Roman"/>
          <w:kern w:val="0"/>
          <w:szCs w:val="24"/>
        </w:rPr>
        <w:t>Ricerche</w:t>
      </w:r>
      <w:proofErr w:type="spellEnd"/>
      <w:r w:rsidRPr="006A6222">
        <w:rPr>
          <w:rFonts w:cs="Times New Roman"/>
          <w:kern w:val="0"/>
          <w:szCs w:val="24"/>
        </w:rPr>
        <w:t xml:space="preserve">, S. </w:t>
      </w:r>
      <w:proofErr w:type="spellStart"/>
      <w:r w:rsidRPr="006A6222">
        <w:rPr>
          <w:rFonts w:cs="Times New Roman"/>
          <w:kern w:val="0"/>
          <w:szCs w:val="24"/>
        </w:rPr>
        <w:t>Scartoni</w:t>
      </w:r>
      <w:proofErr w:type="spellEnd"/>
      <w:r w:rsidRPr="006A6222">
        <w:rPr>
          <w:rFonts w:cs="Times New Roman"/>
          <w:kern w:val="0"/>
          <w:szCs w:val="24"/>
        </w:rPr>
        <w:t xml:space="preserve">, M. </w:t>
      </w:r>
      <w:proofErr w:type="spellStart"/>
      <w:r w:rsidRPr="006A6222">
        <w:rPr>
          <w:rFonts w:cs="Times New Roman"/>
          <w:kern w:val="0"/>
          <w:szCs w:val="24"/>
        </w:rPr>
        <w:t>Ricerche</w:t>
      </w:r>
      <w:proofErr w:type="spellEnd"/>
      <w:r w:rsidRPr="006A6222">
        <w:rPr>
          <w:rFonts w:cs="Times New Roman"/>
          <w:kern w:val="0"/>
          <w:szCs w:val="24"/>
        </w:rPr>
        <w:t xml:space="preserve">, C. Paoli, and M. </w:t>
      </w:r>
      <w:proofErr w:type="spellStart"/>
      <w:r w:rsidRPr="006A6222">
        <w:rPr>
          <w:rFonts w:cs="Times New Roman"/>
          <w:kern w:val="0"/>
          <w:szCs w:val="24"/>
        </w:rPr>
        <w:t>Ricerche</w:t>
      </w:r>
      <w:proofErr w:type="spellEnd"/>
      <w:r w:rsidRPr="006A6222">
        <w:rPr>
          <w:rFonts w:cs="Times New Roman"/>
          <w:kern w:val="0"/>
          <w:szCs w:val="24"/>
        </w:rPr>
        <w:t xml:space="preserve">, “Missing Data </w:t>
      </w:r>
      <w:proofErr w:type="gramStart"/>
      <w:r w:rsidRPr="006A6222">
        <w:rPr>
          <w:rFonts w:cs="Times New Roman"/>
          <w:kern w:val="0"/>
          <w:szCs w:val="24"/>
        </w:rPr>
        <w:t>For</w:t>
      </w:r>
      <w:proofErr w:type="gramEnd"/>
      <w:r w:rsidRPr="006A6222">
        <w:rPr>
          <w:rFonts w:cs="Times New Roman"/>
          <w:kern w:val="0"/>
          <w:szCs w:val="24"/>
        </w:rPr>
        <w:t xml:space="preserve"> Repeated Measures: Single Imputation VS Multiple Imputation,” </w:t>
      </w:r>
      <w:r w:rsidRPr="006A6222">
        <w:rPr>
          <w:rFonts w:cs="Times New Roman"/>
          <w:i/>
          <w:iCs/>
          <w:kern w:val="0"/>
          <w:szCs w:val="24"/>
        </w:rPr>
        <w:t xml:space="preserve">Proceedings of </w:t>
      </w:r>
      <w:proofErr w:type="spellStart"/>
      <w:r w:rsidRPr="006A6222">
        <w:rPr>
          <w:rFonts w:cs="Times New Roman"/>
          <w:i/>
          <w:iCs/>
          <w:kern w:val="0"/>
          <w:szCs w:val="24"/>
        </w:rPr>
        <w:t>PharmaSUG</w:t>
      </w:r>
      <w:proofErr w:type="spellEnd"/>
      <w:r w:rsidRPr="006A6222">
        <w:rPr>
          <w:rFonts w:cs="Times New Roman"/>
          <w:i/>
          <w:iCs/>
          <w:kern w:val="0"/>
          <w:szCs w:val="24"/>
        </w:rPr>
        <w:t xml:space="preserve"> Conference</w:t>
      </w:r>
      <w:r w:rsidRPr="006A6222">
        <w:rPr>
          <w:rFonts w:cs="Times New Roman"/>
          <w:kern w:val="0"/>
          <w:szCs w:val="24"/>
        </w:rPr>
        <w:t>, p. 10, 2015.</w:t>
      </w:r>
    </w:p>
    <w:p w14:paraId="413F5CED" w14:textId="77777777" w:rsidR="006A6222" w:rsidRPr="006A6222" w:rsidRDefault="006A6222" w:rsidP="006A6222">
      <w:pPr>
        <w:pStyle w:val="afc"/>
        <w:rPr>
          <w:rFonts w:cs="Times New Roman"/>
          <w:kern w:val="0"/>
          <w:szCs w:val="24"/>
        </w:rPr>
      </w:pPr>
      <w:r w:rsidRPr="006A6222">
        <w:rPr>
          <w:rFonts w:cs="Times New Roman"/>
          <w:kern w:val="0"/>
          <w:szCs w:val="24"/>
        </w:rPr>
        <w:t>[24]</w:t>
      </w:r>
      <w:r w:rsidRPr="006A6222">
        <w:rPr>
          <w:rFonts w:cs="Times New Roman"/>
          <w:kern w:val="0"/>
          <w:szCs w:val="24"/>
        </w:rPr>
        <w:tab/>
        <w:t xml:space="preserve">G. </w:t>
      </w:r>
      <w:proofErr w:type="spellStart"/>
      <w:r w:rsidRPr="006A6222">
        <w:rPr>
          <w:rFonts w:cs="Times New Roman"/>
          <w:kern w:val="0"/>
          <w:szCs w:val="24"/>
        </w:rPr>
        <w:t>Tutz</w:t>
      </w:r>
      <w:proofErr w:type="spellEnd"/>
      <w:r w:rsidRPr="006A6222">
        <w:rPr>
          <w:rFonts w:cs="Times New Roman"/>
          <w:kern w:val="0"/>
          <w:szCs w:val="24"/>
        </w:rPr>
        <w:t xml:space="preserve"> and S. Ramzan, “Improved Methods for The Imputation of Missing Data by Nearest Neighbor Methods,” </w:t>
      </w:r>
      <w:r w:rsidRPr="006A6222">
        <w:rPr>
          <w:rFonts w:cs="Times New Roman"/>
          <w:i/>
          <w:iCs/>
          <w:kern w:val="0"/>
          <w:szCs w:val="24"/>
        </w:rPr>
        <w:t>Computational Statistics &amp; Data Analysis</w:t>
      </w:r>
      <w:r w:rsidRPr="006A6222">
        <w:rPr>
          <w:rFonts w:cs="Times New Roman"/>
          <w:kern w:val="0"/>
          <w:szCs w:val="24"/>
        </w:rPr>
        <w:t>, vol. 90, pp. 84–99, 2015.</w:t>
      </w:r>
    </w:p>
    <w:p w14:paraId="36DCC5F7" w14:textId="77777777" w:rsidR="006A6222" w:rsidRPr="006A6222" w:rsidRDefault="006A6222" w:rsidP="006A6222">
      <w:pPr>
        <w:pStyle w:val="afc"/>
        <w:rPr>
          <w:rFonts w:cs="Times New Roman"/>
          <w:kern w:val="0"/>
          <w:szCs w:val="24"/>
        </w:rPr>
      </w:pPr>
      <w:r w:rsidRPr="006A6222">
        <w:rPr>
          <w:rFonts w:cs="Times New Roman"/>
          <w:kern w:val="0"/>
          <w:szCs w:val="24"/>
        </w:rPr>
        <w:t>[25]</w:t>
      </w:r>
      <w:r w:rsidRPr="006A6222">
        <w:rPr>
          <w:rFonts w:cs="Times New Roman"/>
          <w:kern w:val="0"/>
          <w:szCs w:val="24"/>
        </w:rPr>
        <w:tab/>
        <w:t xml:space="preserve">J. Van Hulse and T. M. </w:t>
      </w:r>
      <w:proofErr w:type="spellStart"/>
      <w:r w:rsidRPr="006A6222">
        <w:rPr>
          <w:rFonts w:cs="Times New Roman"/>
          <w:kern w:val="0"/>
          <w:szCs w:val="24"/>
        </w:rPr>
        <w:t>Khoshgoftaar</w:t>
      </w:r>
      <w:proofErr w:type="spellEnd"/>
      <w:r w:rsidRPr="006A6222">
        <w:rPr>
          <w:rFonts w:cs="Times New Roman"/>
          <w:kern w:val="0"/>
          <w:szCs w:val="24"/>
        </w:rPr>
        <w:t xml:space="preserve">, “Incomplete-Case Nearest Neighbor Imputation in Software Measurement Data,” </w:t>
      </w:r>
      <w:r w:rsidRPr="006A6222">
        <w:rPr>
          <w:rFonts w:cs="Times New Roman"/>
          <w:i/>
          <w:iCs/>
          <w:kern w:val="0"/>
          <w:szCs w:val="24"/>
        </w:rPr>
        <w:t>Information Sciences</w:t>
      </w:r>
      <w:r w:rsidRPr="006A6222">
        <w:rPr>
          <w:rFonts w:cs="Times New Roman"/>
          <w:kern w:val="0"/>
          <w:szCs w:val="24"/>
        </w:rPr>
        <w:t>, vol. 259, pp. 596–610, 2014.</w:t>
      </w:r>
    </w:p>
    <w:p w14:paraId="4EA374B7" w14:textId="77777777" w:rsidR="006A6222" w:rsidRPr="006A6222" w:rsidRDefault="006A6222" w:rsidP="006A6222">
      <w:pPr>
        <w:pStyle w:val="afc"/>
        <w:rPr>
          <w:rFonts w:cs="Times New Roman"/>
          <w:kern w:val="0"/>
          <w:szCs w:val="24"/>
        </w:rPr>
      </w:pPr>
      <w:r w:rsidRPr="006A6222">
        <w:rPr>
          <w:rFonts w:cs="Times New Roman"/>
          <w:kern w:val="0"/>
          <w:szCs w:val="24"/>
        </w:rPr>
        <w:t>[26]</w:t>
      </w:r>
      <w:r w:rsidRPr="006A6222">
        <w:rPr>
          <w:rFonts w:cs="Times New Roman"/>
          <w:kern w:val="0"/>
          <w:szCs w:val="24"/>
        </w:rPr>
        <w:tab/>
        <w:t xml:space="preserve">Y. Wang, Z. Shi, J. Wang, L. Sun, and B. Song, “Skyline Preference Query Based on Massive and Incomplete Dataset,” </w:t>
      </w:r>
      <w:r w:rsidRPr="006A6222">
        <w:rPr>
          <w:rFonts w:cs="Times New Roman"/>
          <w:i/>
          <w:iCs/>
          <w:kern w:val="0"/>
          <w:szCs w:val="24"/>
        </w:rPr>
        <w:t>IEEE Access</w:t>
      </w:r>
      <w:r w:rsidRPr="006A6222">
        <w:rPr>
          <w:rFonts w:cs="Times New Roman"/>
          <w:kern w:val="0"/>
          <w:szCs w:val="24"/>
        </w:rPr>
        <w:t>, vol. 5, pp. 3183–3192, 2017.</w:t>
      </w:r>
    </w:p>
    <w:p w14:paraId="6FC15E1B" w14:textId="77777777" w:rsidR="006A6222" w:rsidRPr="006A6222" w:rsidRDefault="006A6222" w:rsidP="006A6222">
      <w:pPr>
        <w:pStyle w:val="afc"/>
        <w:rPr>
          <w:rFonts w:cs="Times New Roman"/>
          <w:kern w:val="0"/>
          <w:szCs w:val="24"/>
        </w:rPr>
      </w:pPr>
      <w:r w:rsidRPr="006A6222">
        <w:rPr>
          <w:rFonts w:cs="Times New Roman"/>
          <w:kern w:val="0"/>
          <w:szCs w:val="24"/>
        </w:rPr>
        <w:t>[27]</w:t>
      </w:r>
      <w:r w:rsidRPr="006A6222">
        <w:rPr>
          <w:rFonts w:cs="Times New Roman"/>
          <w:kern w:val="0"/>
          <w:szCs w:val="24"/>
        </w:rPr>
        <w:tab/>
        <w:t xml:space="preserve">K. Zhang, H. Gao, X. Han, Z. Cai, and J. Li, “Modeling and Computing </w:t>
      </w:r>
      <w:r w:rsidRPr="006A6222">
        <w:rPr>
          <w:rFonts w:cs="Times New Roman"/>
          <w:kern w:val="0"/>
          <w:szCs w:val="24"/>
        </w:rPr>
        <w:lastRenderedPageBreak/>
        <w:t xml:space="preserve">Probabilistic Skyline on Incomplete Data,” </w:t>
      </w:r>
      <w:r w:rsidRPr="006A6222">
        <w:rPr>
          <w:rFonts w:cs="Times New Roman"/>
          <w:i/>
          <w:iCs/>
          <w:kern w:val="0"/>
          <w:szCs w:val="24"/>
        </w:rPr>
        <w:t>IEEE Transactions on Knowledge and Data Engineering</w:t>
      </w:r>
      <w:r w:rsidRPr="006A6222">
        <w:rPr>
          <w:rFonts w:cs="Times New Roman"/>
          <w:kern w:val="0"/>
          <w:szCs w:val="24"/>
        </w:rPr>
        <w:t>, vol. 32, no. 7, pp. 1405–1418, 2019.</w:t>
      </w:r>
    </w:p>
    <w:p w14:paraId="6844128A" w14:textId="77777777" w:rsidR="006A6222" w:rsidRPr="006A6222" w:rsidRDefault="006A6222" w:rsidP="006A6222">
      <w:pPr>
        <w:pStyle w:val="afc"/>
        <w:rPr>
          <w:rFonts w:cs="Times New Roman"/>
          <w:kern w:val="0"/>
          <w:szCs w:val="24"/>
        </w:rPr>
      </w:pPr>
      <w:r w:rsidRPr="006A6222">
        <w:rPr>
          <w:rFonts w:cs="Times New Roman"/>
          <w:kern w:val="0"/>
          <w:szCs w:val="24"/>
        </w:rPr>
        <w:t>[28]</w:t>
      </w:r>
      <w:r w:rsidRPr="006A6222">
        <w:rPr>
          <w:rFonts w:cs="Times New Roman"/>
          <w:kern w:val="0"/>
          <w:szCs w:val="24"/>
        </w:rPr>
        <w:tab/>
        <w:t xml:space="preserve">S. Zhang, “Nearest Neighbor Selection for Iteratively </w:t>
      </w:r>
      <w:proofErr w:type="spellStart"/>
      <w:r w:rsidRPr="006A6222">
        <w:rPr>
          <w:rFonts w:cs="Times New Roman"/>
          <w:kern w:val="0"/>
          <w:szCs w:val="24"/>
        </w:rPr>
        <w:t>kNN</w:t>
      </w:r>
      <w:proofErr w:type="spellEnd"/>
      <w:r w:rsidRPr="006A6222">
        <w:rPr>
          <w:rFonts w:cs="Times New Roman"/>
          <w:kern w:val="0"/>
          <w:szCs w:val="24"/>
        </w:rPr>
        <w:t xml:space="preserve"> Imputation,” </w:t>
      </w:r>
      <w:r w:rsidRPr="006A6222">
        <w:rPr>
          <w:rFonts w:cs="Times New Roman"/>
          <w:i/>
          <w:iCs/>
          <w:kern w:val="0"/>
          <w:szCs w:val="24"/>
        </w:rPr>
        <w:t>Journal of Systems and Software</w:t>
      </w:r>
      <w:r w:rsidRPr="006A6222">
        <w:rPr>
          <w:rFonts w:cs="Times New Roman"/>
          <w:kern w:val="0"/>
          <w:szCs w:val="24"/>
        </w:rPr>
        <w:t>, vol. 85, no. 11, pp. 2541–2552, 2012.</w:t>
      </w:r>
    </w:p>
    <w:p w14:paraId="16882528" w14:textId="77777777" w:rsidR="006A6222" w:rsidRPr="006A6222" w:rsidRDefault="006A6222" w:rsidP="006A6222">
      <w:pPr>
        <w:pStyle w:val="afc"/>
        <w:rPr>
          <w:rFonts w:cs="Times New Roman"/>
          <w:kern w:val="0"/>
          <w:szCs w:val="24"/>
        </w:rPr>
      </w:pPr>
      <w:r w:rsidRPr="006A6222">
        <w:rPr>
          <w:rFonts w:cs="Times New Roman"/>
          <w:kern w:val="0"/>
          <w:szCs w:val="24"/>
        </w:rPr>
        <w:t>[29]</w:t>
      </w:r>
      <w:r w:rsidRPr="006A6222">
        <w:rPr>
          <w:rFonts w:cs="Times New Roman"/>
          <w:kern w:val="0"/>
          <w:szCs w:val="24"/>
        </w:rPr>
        <w:tab/>
        <w:t>“UCI Machine Learning Repository,” 2013. [Online]. Available: https://archive.ics.uci.edu/ml/index.php.</w:t>
      </w:r>
    </w:p>
    <w:p w14:paraId="1E836218" w14:textId="00062E07"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73E63" w14:textId="77777777" w:rsidR="00122B77" w:rsidRDefault="00122B77" w:rsidP="00A83E90">
      <w:r>
        <w:separator/>
      </w:r>
    </w:p>
  </w:endnote>
  <w:endnote w:type="continuationSeparator" w:id="0">
    <w:p w14:paraId="361F6AC9" w14:textId="77777777" w:rsidR="00122B77" w:rsidRDefault="00122B7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0D49CF" w:rsidRDefault="000D49CF">
    <w:pPr>
      <w:pStyle w:val="af2"/>
      <w:jc w:val="center"/>
    </w:pPr>
  </w:p>
  <w:p w14:paraId="73660903" w14:textId="77777777" w:rsidR="000D49CF" w:rsidRDefault="000D49C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08A5C0B1" w:rsidR="000D49CF" w:rsidRDefault="000D49CF">
        <w:pPr>
          <w:pStyle w:val="af2"/>
          <w:jc w:val="center"/>
        </w:pPr>
        <w:r>
          <w:fldChar w:fldCharType="begin"/>
        </w:r>
        <w:r>
          <w:instrText>PAGE   \* MERGEFORMAT</w:instrText>
        </w:r>
        <w:r>
          <w:fldChar w:fldCharType="separate"/>
        </w:r>
        <w:r w:rsidRPr="00595469">
          <w:rPr>
            <w:noProof/>
            <w:lang w:val="zh-TW"/>
          </w:rPr>
          <w:t>15</w:t>
        </w:r>
        <w:r>
          <w:fldChar w:fldCharType="end"/>
        </w:r>
      </w:p>
    </w:sdtContent>
  </w:sdt>
  <w:p w14:paraId="3A291779" w14:textId="77777777" w:rsidR="000D49CF" w:rsidRDefault="000D49C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E99C5" w14:textId="77777777" w:rsidR="00122B77" w:rsidRDefault="00122B77" w:rsidP="00A83E90">
      <w:r>
        <w:separator/>
      </w:r>
    </w:p>
  </w:footnote>
  <w:footnote w:type="continuationSeparator" w:id="0">
    <w:p w14:paraId="11480D87" w14:textId="77777777" w:rsidR="00122B77" w:rsidRDefault="00122B7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0D49CF" w:rsidRDefault="000D49C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0D49CF" w:rsidRDefault="000D49C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0D49CF" w:rsidRDefault="000D49C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0D49CF" w:rsidRDefault="000D49CF">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0D49CF" w:rsidRDefault="000D49CF">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0D49CF" w:rsidRDefault="000D49CF">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27CE0"/>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DF2"/>
    <w:rsid w:val="00040FD0"/>
    <w:rsid w:val="000417FD"/>
    <w:rsid w:val="00041FDB"/>
    <w:rsid w:val="00042984"/>
    <w:rsid w:val="00042AFF"/>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56D"/>
    <w:rsid w:val="0005490A"/>
    <w:rsid w:val="00054A39"/>
    <w:rsid w:val="00054E19"/>
    <w:rsid w:val="000555C6"/>
    <w:rsid w:val="00055A5A"/>
    <w:rsid w:val="00055F83"/>
    <w:rsid w:val="000560FB"/>
    <w:rsid w:val="00056BB2"/>
    <w:rsid w:val="00056C4C"/>
    <w:rsid w:val="00056E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5F69"/>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278"/>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20"/>
    <w:rsid w:val="0009676B"/>
    <w:rsid w:val="00096F51"/>
    <w:rsid w:val="000970CF"/>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A7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E3"/>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DE8"/>
    <w:rsid w:val="000E35CF"/>
    <w:rsid w:val="000E373F"/>
    <w:rsid w:val="000E40C3"/>
    <w:rsid w:val="000E4232"/>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2B77"/>
    <w:rsid w:val="0012318E"/>
    <w:rsid w:val="00123622"/>
    <w:rsid w:val="00123A0A"/>
    <w:rsid w:val="00123EBB"/>
    <w:rsid w:val="0012449D"/>
    <w:rsid w:val="0012458E"/>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699"/>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3CFB"/>
    <w:rsid w:val="00164035"/>
    <w:rsid w:val="00165796"/>
    <w:rsid w:val="001659EB"/>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26C"/>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2CDE"/>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063"/>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3186"/>
    <w:rsid w:val="002036B5"/>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194"/>
    <w:rsid w:val="0023176C"/>
    <w:rsid w:val="00231F2C"/>
    <w:rsid w:val="002329CA"/>
    <w:rsid w:val="00232BD4"/>
    <w:rsid w:val="00232C5B"/>
    <w:rsid w:val="00233489"/>
    <w:rsid w:val="00234328"/>
    <w:rsid w:val="00234707"/>
    <w:rsid w:val="00234D69"/>
    <w:rsid w:val="002351DB"/>
    <w:rsid w:val="00235795"/>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973"/>
    <w:rsid w:val="00245451"/>
    <w:rsid w:val="00245E2B"/>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3D99"/>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A8C"/>
    <w:rsid w:val="00280D83"/>
    <w:rsid w:val="00280DD6"/>
    <w:rsid w:val="0028234F"/>
    <w:rsid w:val="0028239A"/>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3B67"/>
    <w:rsid w:val="002E461A"/>
    <w:rsid w:val="002E4BD7"/>
    <w:rsid w:val="002E4E31"/>
    <w:rsid w:val="002E4F30"/>
    <w:rsid w:val="002E5CCB"/>
    <w:rsid w:val="002E604C"/>
    <w:rsid w:val="002E620E"/>
    <w:rsid w:val="002E645A"/>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42"/>
    <w:rsid w:val="00345492"/>
    <w:rsid w:val="00346204"/>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59"/>
    <w:rsid w:val="0037447F"/>
    <w:rsid w:val="00374F17"/>
    <w:rsid w:val="0037543C"/>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456"/>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6F7"/>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1AFE"/>
    <w:rsid w:val="003E24EF"/>
    <w:rsid w:val="003E26F0"/>
    <w:rsid w:val="003E2865"/>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9FF"/>
    <w:rsid w:val="00416B3B"/>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70D"/>
    <w:rsid w:val="00444850"/>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2C8"/>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425"/>
    <w:rsid w:val="004845AB"/>
    <w:rsid w:val="00484704"/>
    <w:rsid w:val="004855D1"/>
    <w:rsid w:val="00485C4F"/>
    <w:rsid w:val="004861E6"/>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4CB"/>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194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3B70"/>
    <w:rsid w:val="00534D4B"/>
    <w:rsid w:val="00535083"/>
    <w:rsid w:val="00536130"/>
    <w:rsid w:val="00536271"/>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47431"/>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AF0"/>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01B"/>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F79"/>
    <w:rsid w:val="005E18C6"/>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5467"/>
    <w:rsid w:val="006055B4"/>
    <w:rsid w:val="0060566C"/>
    <w:rsid w:val="00605684"/>
    <w:rsid w:val="00607195"/>
    <w:rsid w:val="006074D6"/>
    <w:rsid w:val="0060780D"/>
    <w:rsid w:val="0061012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121"/>
    <w:rsid w:val="00615C77"/>
    <w:rsid w:val="00616001"/>
    <w:rsid w:val="00616921"/>
    <w:rsid w:val="00616E8A"/>
    <w:rsid w:val="0061763C"/>
    <w:rsid w:val="00617672"/>
    <w:rsid w:val="00617733"/>
    <w:rsid w:val="00617C55"/>
    <w:rsid w:val="00617CD7"/>
    <w:rsid w:val="00620478"/>
    <w:rsid w:val="00620B61"/>
    <w:rsid w:val="00620E39"/>
    <w:rsid w:val="006211E6"/>
    <w:rsid w:val="00622013"/>
    <w:rsid w:val="0062264A"/>
    <w:rsid w:val="006228B5"/>
    <w:rsid w:val="00622BBF"/>
    <w:rsid w:val="00623435"/>
    <w:rsid w:val="006239FA"/>
    <w:rsid w:val="00623DFA"/>
    <w:rsid w:val="006240BF"/>
    <w:rsid w:val="00624584"/>
    <w:rsid w:val="00624C1C"/>
    <w:rsid w:val="00625418"/>
    <w:rsid w:val="00625666"/>
    <w:rsid w:val="0062585F"/>
    <w:rsid w:val="00625A09"/>
    <w:rsid w:val="00625B5A"/>
    <w:rsid w:val="00625E9C"/>
    <w:rsid w:val="006260E1"/>
    <w:rsid w:val="006310CB"/>
    <w:rsid w:val="0063111F"/>
    <w:rsid w:val="006311CC"/>
    <w:rsid w:val="006311DC"/>
    <w:rsid w:val="00631925"/>
    <w:rsid w:val="00632AAD"/>
    <w:rsid w:val="00632D7C"/>
    <w:rsid w:val="00632EEE"/>
    <w:rsid w:val="00632FBA"/>
    <w:rsid w:val="00633711"/>
    <w:rsid w:val="00633CAE"/>
    <w:rsid w:val="00634B31"/>
    <w:rsid w:val="00634E25"/>
    <w:rsid w:val="00635DD2"/>
    <w:rsid w:val="0063607D"/>
    <w:rsid w:val="00636587"/>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37D4"/>
    <w:rsid w:val="00673D7B"/>
    <w:rsid w:val="00674810"/>
    <w:rsid w:val="0067520B"/>
    <w:rsid w:val="00675542"/>
    <w:rsid w:val="00675989"/>
    <w:rsid w:val="00675B27"/>
    <w:rsid w:val="00676513"/>
    <w:rsid w:val="006765C8"/>
    <w:rsid w:val="00676B48"/>
    <w:rsid w:val="00676B5A"/>
    <w:rsid w:val="00676B73"/>
    <w:rsid w:val="00676BCC"/>
    <w:rsid w:val="00677967"/>
    <w:rsid w:val="00677AA4"/>
    <w:rsid w:val="00677F1A"/>
    <w:rsid w:val="00681306"/>
    <w:rsid w:val="00681794"/>
    <w:rsid w:val="00682382"/>
    <w:rsid w:val="00683990"/>
    <w:rsid w:val="00683A1C"/>
    <w:rsid w:val="00683D74"/>
    <w:rsid w:val="0068438D"/>
    <w:rsid w:val="006849F6"/>
    <w:rsid w:val="0068569B"/>
    <w:rsid w:val="00685AAD"/>
    <w:rsid w:val="00686851"/>
    <w:rsid w:val="00686A12"/>
    <w:rsid w:val="00686A7D"/>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5803"/>
    <w:rsid w:val="006A6222"/>
    <w:rsid w:val="006A6F0F"/>
    <w:rsid w:val="006A73F3"/>
    <w:rsid w:val="006B0818"/>
    <w:rsid w:val="006B0DA0"/>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1B3"/>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61FE"/>
    <w:rsid w:val="006E6210"/>
    <w:rsid w:val="006E6990"/>
    <w:rsid w:val="006E6AEA"/>
    <w:rsid w:val="006E7510"/>
    <w:rsid w:val="006E7C88"/>
    <w:rsid w:val="006E7FC1"/>
    <w:rsid w:val="006F0158"/>
    <w:rsid w:val="006F01AB"/>
    <w:rsid w:val="006F18C7"/>
    <w:rsid w:val="006F2100"/>
    <w:rsid w:val="006F28AB"/>
    <w:rsid w:val="006F2F40"/>
    <w:rsid w:val="006F3173"/>
    <w:rsid w:val="006F3950"/>
    <w:rsid w:val="006F3B78"/>
    <w:rsid w:val="006F3DFC"/>
    <w:rsid w:val="006F46AD"/>
    <w:rsid w:val="006F488E"/>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20207"/>
    <w:rsid w:val="00720320"/>
    <w:rsid w:val="007204B1"/>
    <w:rsid w:val="00720882"/>
    <w:rsid w:val="00720C81"/>
    <w:rsid w:val="00720DF3"/>
    <w:rsid w:val="00721063"/>
    <w:rsid w:val="007214C6"/>
    <w:rsid w:val="00721B23"/>
    <w:rsid w:val="00721CC7"/>
    <w:rsid w:val="0072213F"/>
    <w:rsid w:val="0072218A"/>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4257"/>
    <w:rsid w:val="00774597"/>
    <w:rsid w:val="00774962"/>
    <w:rsid w:val="00774F2D"/>
    <w:rsid w:val="007768B1"/>
    <w:rsid w:val="00776AA6"/>
    <w:rsid w:val="007776FF"/>
    <w:rsid w:val="007778E7"/>
    <w:rsid w:val="007778ED"/>
    <w:rsid w:val="007800BC"/>
    <w:rsid w:val="007801AC"/>
    <w:rsid w:val="00780B55"/>
    <w:rsid w:val="00781079"/>
    <w:rsid w:val="00781E0E"/>
    <w:rsid w:val="00782266"/>
    <w:rsid w:val="007822B2"/>
    <w:rsid w:val="00782A5A"/>
    <w:rsid w:val="0078304C"/>
    <w:rsid w:val="00783694"/>
    <w:rsid w:val="00784137"/>
    <w:rsid w:val="0078545A"/>
    <w:rsid w:val="007854EB"/>
    <w:rsid w:val="0078587A"/>
    <w:rsid w:val="00785A87"/>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4199"/>
    <w:rsid w:val="007C468F"/>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E1F"/>
    <w:rsid w:val="008162BD"/>
    <w:rsid w:val="00816661"/>
    <w:rsid w:val="00816A00"/>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75F"/>
    <w:rsid w:val="008419CC"/>
    <w:rsid w:val="00841E76"/>
    <w:rsid w:val="00842277"/>
    <w:rsid w:val="00842412"/>
    <w:rsid w:val="008426A9"/>
    <w:rsid w:val="00842F1B"/>
    <w:rsid w:val="008430C2"/>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10A"/>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2F6"/>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C87"/>
    <w:rsid w:val="00913FB8"/>
    <w:rsid w:val="00914090"/>
    <w:rsid w:val="00914196"/>
    <w:rsid w:val="00914509"/>
    <w:rsid w:val="00914774"/>
    <w:rsid w:val="00914E61"/>
    <w:rsid w:val="00914E69"/>
    <w:rsid w:val="009154DA"/>
    <w:rsid w:val="009156F9"/>
    <w:rsid w:val="00916534"/>
    <w:rsid w:val="009165F4"/>
    <w:rsid w:val="00916DE5"/>
    <w:rsid w:val="009172A0"/>
    <w:rsid w:val="00917824"/>
    <w:rsid w:val="009200B9"/>
    <w:rsid w:val="0092054B"/>
    <w:rsid w:val="009206C7"/>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9A2"/>
    <w:rsid w:val="00950B56"/>
    <w:rsid w:val="00951F8C"/>
    <w:rsid w:val="009524BC"/>
    <w:rsid w:val="00952AC8"/>
    <w:rsid w:val="00953915"/>
    <w:rsid w:val="00954BD4"/>
    <w:rsid w:val="009560F2"/>
    <w:rsid w:val="0095640B"/>
    <w:rsid w:val="009566E1"/>
    <w:rsid w:val="00957769"/>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C21"/>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216"/>
    <w:rsid w:val="00A04788"/>
    <w:rsid w:val="00A04AB7"/>
    <w:rsid w:val="00A04C69"/>
    <w:rsid w:val="00A04E0D"/>
    <w:rsid w:val="00A04E21"/>
    <w:rsid w:val="00A052FE"/>
    <w:rsid w:val="00A05D7B"/>
    <w:rsid w:val="00A0601F"/>
    <w:rsid w:val="00A065FA"/>
    <w:rsid w:val="00A0673E"/>
    <w:rsid w:val="00A06845"/>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3BC"/>
    <w:rsid w:val="00A27A11"/>
    <w:rsid w:val="00A27D91"/>
    <w:rsid w:val="00A3066A"/>
    <w:rsid w:val="00A312DD"/>
    <w:rsid w:val="00A31C44"/>
    <w:rsid w:val="00A32393"/>
    <w:rsid w:val="00A32CDC"/>
    <w:rsid w:val="00A330EE"/>
    <w:rsid w:val="00A33DA2"/>
    <w:rsid w:val="00A341F1"/>
    <w:rsid w:val="00A3435E"/>
    <w:rsid w:val="00A34777"/>
    <w:rsid w:val="00A34BDE"/>
    <w:rsid w:val="00A34E61"/>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D4F"/>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2E50"/>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7D0"/>
    <w:rsid w:val="00B44969"/>
    <w:rsid w:val="00B45682"/>
    <w:rsid w:val="00B46189"/>
    <w:rsid w:val="00B4627B"/>
    <w:rsid w:val="00B462D3"/>
    <w:rsid w:val="00B464E7"/>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FC6"/>
    <w:rsid w:val="00B54B90"/>
    <w:rsid w:val="00B54F01"/>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2016"/>
    <w:rsid w:val="00B620B7"/>
    <w:rsid w:val="00B6239D"/>
    <w:rsid w:val="00B6278A"/>
    <w:rsid w:val="00B630FD"/>
    <w:rsid w:val="00B6329C"/>
    <w:rsid w:val="00B6350D"/>
    <w:rsid w:val="00B6455F"/>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B86"/>
    <w:rsid w:val="00BB2D6C"/>
    <w:rsid w:val="00BB2E4B"/>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791"/>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E7006"/>
    <w:rsid w:val="00BF0063"/>
    <w:rsid w:val="00BF0852"/>
    <w:rsid w:val="00BF1ECC"/>
    <w:rsid w:val="00BF20D8"/>
    <w:rsid w:val="00BF24CE"/>
    <w:rsid w:val="00BF2C8B"/>
    <w:rsid w:val="00BF2F94"/>
    <w:rsid w:val="00BF30DD"/>
    <w:rsid w:val="00BF35E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B9"/>
    <w:rsid w:val="00C239EE"/>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4F3F"/>
    <w:rsid w:val="00C35EE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517"/>
    <w:rsid w:val="00C55662"/>
    <w:rsid w:val="00C55786"/>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5E4"/>
    <w:rsid w:val="00C6143B"/>
    <w:rsid w:val="00C614EB"/>
    <w:rsid w:val="00C6159A"/>
    <w:rsid w:val="00C61749"/>
    <w:rsid w:val="00C6285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31AD"/>
    <w:rsid w:val="00CC3361"/>
    <w:rsid w:val="00CC3449"/>
    <w:rsid w:val="00CC3584"/>
    <w:rsid w:val="00CC4292"/>
    <w:rsid w:val="00CC4304"/>
    <w:rsid w:val="00CC51A3"/>
    <w:rsid w:val="00CC5511"/>
    <w:rsid w:val="00CC5B65"/>
    <w:rsid w:val="00CC6171"/>
    <w:rsid w:val="00CC62E1"/>
    <w:rsid w:val="00CC644A"/>
    <w:rsid w:val="00CC67F1"/>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0AD5"/>
    <w:rsid w:val="00CF168A"/>
    <w:rsid w:val="00CF21C2"/>
    <w:rsid w:val="00CF21CE"/>
    <w:rsid w:val="00CF230F"/>
    <w:rsid w:val="00CF241F"/>
    <w:rsid w:val="00CF28F7"/>
    <w:rsid w:val="00CF29AD"/>
    <w:rsid w:val="00CF32AE"/>
    <w:rsid w:val="00CF4C24"/>
    <w:rsid w:val="00CF52E2"/>
    <w:rsid w:val="00CF543D"/>
    <w:rsid w:val="00CF689C"/>
    <w:rsid w:val="00CF6989"/>
    <w:rsid w:val="00CF738B"/>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0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36B"/>
    <w:rsid w:val="00DB0A7B"/>
    <w:rsid w:val="00DB15C2"/>
    <w:rsid w:val="00DB1C97"/>
    <w:rsid w:val="00DB23F8"/>
    <w:rsid w:val="00DB24DA"/>
    <w:rsid w:val="00DB27E1"/>
    <w:rsid w:val="00DB3AB6"/>
    <w:rsid w:val="00DB3AF0"/>
    <w:rsid w:val="00DB40F4"/>
    <w:rsid w:val="00DB479A"/>
    <w:rsid w:val="00DB48FF"/>
    <w:rsid w:val="00DB5217"/>
    <w:rsid w:val="00DB54D3"/>
    <w:rsid w:val="00DB57FC"/>
    <w:rsid w:val="00DB6013"/>
    <w:rsid w:val="00DB611A"/>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18A"/>
    <w:rsid w:val="00DC68F9"/>
    <w:rsid w:val="00DC6DFB"/>
    <w:rsid w:val="00DC70FC"/>
    <w:rsid w:val="00DC73CA"/>
    <w:rsid w:val="00DC7D24"/>
    <w:rsid w:val="00DD05B0"/>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4135"/>
    <w:rsid w:val="00DE484F"/>
    <w:rsid w:val="00DE4B81"/>
    <w:rsid w:val="00DE54B4"/>
    <w:rsid w:val="00DE5A27"/>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E7B"/>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B74"/>
    <w:rsid w:val="00E4748D"/>
    <w:rsid w:val="00E47629"/>
    <w:rsid w:val="00E47641"/>
    <w:rsid w:val="00E479CF"/>
    <w:rsid w:val="00E5019A"/>
    <w:rsid w:val="00E50721"/>
    <w:rsid w:val="00E507CD"/>
    <w:rsid w:val="00E5099B"/>
    <w:rsid w:val="00E50AC3"/>
    <w:rsid w:val="00E50B37"/>
    <w:rsid w:val="00E50E2D"/>
    <w:rsid w:val="00E516F3"/>
    <w:rsid w:val="00E51CD2"/>
    <w:rsid w:val="00E51EDA"/>
    <w:rsid w:val="00E51F7C"/>
    <w:rsid w:val="00E52984"/>
    <w:rsid w:val="00E52B7D"/>
    <w:rsid w:val="00E52CF8"/>
    <w:rsid w:val="00E53527"/>
    <w:rsid w:val="00E54147"/>
    <w:rsid w:val="00E54164"/>
    <w:rsid w:val="00E54258"/>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6CDA"/>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273F"/>
    <w:rsid w:val="00E8274E"/>
    <w:rsid w:val="00E82E42"/>
    <w:rsid w:val="00E83676"/>
    <w:rsid w:val="00E8583D"/>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5C4"/>
    <w:rsid w:val="00EE3892"/>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15A"/>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4FD"/>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5FD4"/>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6A"/>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541F"/>
    <w:rsid w:val="00F854E8"/>
    <w:rsid w:val="00F85597"/>
    <w:rsid w:val="00F859C6"/>
    <w:rsid w:val="00F85ECE"/>
    <w:rsid w:val="00F865BB"/>
    <w:rsid w:val="00F87309"/>
    <w:rsid w:val="00F87544"/>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4D2D"/>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4BD"/>
    <w:rsid w:val="00FB6731"/>
    <w:rsid w:val="00FB69B2"/>
    <w:rsid w:val="00FB69DD"/>
    <w:rsid w:val="00FC01AC"/>
    <w:rsid w:val="00FC021A"/>
    <w:rsid w:val="00FC0713"/>
    <w:rsid w:val="00FC0837"/>
    <w:rsid w:val="00FC0D1B"/>
    <w:rsid w:val="00FC149C"/>
    <w:rsid w:val="00FC1B6D"/>
    <w:rsid w:val="00FC1E45"/>
    <w:rsid w:val="00FC2398"/>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60FA"/>
    <w:rsid w:val="00FE610F"/>
    <w:rsid w:val="00FE62D5"/>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2A"/>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d">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694E6-0010-4468-B0BF-2708C747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6876</TotalTime>
  <Pages>39</Pages>
  <Words>16624</Words>
  <Characters>94763</Characters>
  <Application>Microsoft Office Word</Application>
  <DocSecurity>0</DocSecurity>
  <Lines>789</Lines>
  <Paragraphs>222</Paragraphs>
  <ScaleCrop>false</ScaleCrop>
  <Company/>
  <LinksUpToDate>false</LinksUpToDate>
  <CharactersWithSpaces>111165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603</cp:revision>
  <cp:lastPrinted>2020-07-16T03:02:00Z</cp:lastPrinted>
  <dcterms:created xsi:type="dcterms:W3CDTF">2020-07-21T15:22:00Z</dcterms:created>
  <dcterms:modified xsi:type="dcterms:W3CDTF">2020-08-25T06:22:00Z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id="diCs7SFF"/&gt;&lt;style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