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09C1" w14:textId="35E5AE11" w:rsidR="006B21CA" w:rsidRPr="006B21CA" w:rsidRDefault="006B21CA" w:rsidP="006B21CA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6B21CA">
        <w:rPr>
          <w:rFonts w:hint="eastAsia"/>
          <w:b/>
          <w:bCs/>
          <w:sz w:val="32"/>
          <w:szCs w:val="32"/>
        </w:rPr>
        <w:t>WOW64兼容性检测与32/64位PEB差异（知识点整理）</w:t>
      </w:r>
    </w:p>
    <w:p w14:paraId="1339D7EA" w14:textId="6408C988" w:rsidR="006B21CA" w:rsidRPr="006B21CA" w:rsidRDefault="006B21CA" w:rsidP="006B21CA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涉及的核心结构体与类型</w:t>
      </w:r>
    </w:p>
    <w:p w14:paraId="2D1CEA80" w14:textId="4028548D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pNtQueryInformationProcess（函数指针类型定义）</w:t>
      </w:r>
    </w:p>
    <w:p w14:paraId="0E715F2A" w14:textId="42B141F9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typedef </w:t>
      </w:r>
      <w:proofErr w:type="gramStart"/>
      <w:r w:rsidRPr="006B21CA">
        <w:rPr>
          <w:rFonts w:hint="eastAsia"/>
          <w:sz w:val="21"/>
          <w:szCs w:val="21"/>
        </w:rPr>
        <w:t>NTSTATUS(</w:t>
      </w:r>
      <w:proofErr w:type="gramEnd"/>
      <w:r w:rsidRPr="006B21CA">
        <w:rPr>
          <w:rFonts w:hint="eastAsia"/>
          <w:sz w:val="21"/>
          <w:szCs w:val="21"/>
        </w:rPr>
        <w:t xml:space="preserve">NTAPI </w:t>
      </w:r>
      <w:r w:rsidR="00B0253F">
        <w:rPr>
          <w:rFonts w:hint="eastAsia"/>
          <w:sz w:val="21"/>
          <w:szCs w:val="21"/>
        </w:rPr>
        <w:t xml:space="preserve">* </w:t>
      </w:r>
      <w:proofErr w:type="gramStart"/>
      <w:r w:rsidRPr="006B21CA">
        <w:rPr>
          <w:rFonts w:hint="eastAsia"/>
          <w:sz w:val="21"/>
          <w:szCs w:val="21"/>
        </w:rPr>
        <w:t>pNtQueryInformationProcess)(</w:t>
      </w:r>
      <w:proofErr w:type="gramEnd"/>
    </w:p>
    <w:p w14:paraId="2E5C86D5" w14:textId="3E8A9D18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HANDLE,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 目标进程句柄</w:t>
      </w:r>
    </w:p>
    <w:p w14:paraId="2EAD522D" w14:textId="1E91923D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PROCESSINFOCLASS,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 要查询什么信息</w:t>
      </w:r>
    </w:p>
    <w:p w14:paraId="4A36560C" w14:textId="1F10DB18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PVOID,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 输出缓冲区地址</w:t>
      </w:r>
    </w:p>
    <w:p w14:paraId="218FF210" w14:textId="1177A7E0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ULONG,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 缓冲区大小</w:t>
      </w:r>
    </w:p>
    <w:p w14:paraId="2A461247" w14:textId="4E86A5C0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PULONG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 实际写入字节数（可NULL）</w:t>
      </w:r>
    </w:p>
    <w:p w14:paraId="5D37E5B0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);</w:t>
      </w:r>
    </w:p>
    <w:p w14:paraId="1DB9C49A" w14:textId="63E72E96" w:rsidR="006B21CA" w:rsidRPr="006B21CA" w:rsidRDefault="006B21CA" w:rsidP="006B21CA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为什么需要自定义函数指针类型：NtQueryInformationProcess不在kernel32.lib或标准C++库中，无法直接链接调用。必须通过GetProcAddress动态获取其地址，再强转为该函数指针类型才能调用。</w:t>
      </w:r>
    </w:p>
    <w:p w14:paraId="00C79DCE" w14:textId="0079628D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PROCESSINFOCLASS（枚举类型）</w:t>
      </w:r>
    </w:p>
    <w:p w14:paraId="0FF720D8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typedef enum _PROCESSINFOCLASS {</w:t>
      </w:r>
    </w:p>
    <w:p w14:paraId="16B3ACCF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ProcessBasicInformation = 0,</w:t>
      </w:r>
    </w:p>
    <w:p w14:paraId="05F94D76" w14:textId="00808034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ProcessWow64Information = 26,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6B21CA"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 xml:space="preserve"> </w:t>
      </w:r>
      <w:r w:rsidRPr="006B21CA">
        <w:rPr>
          <w:rFonts w:hint="eastAsia"/>
          <w:sz w:val="21"/>
          <w:szCs w:val="21"/>
        </w:rPr>
        <w:t>本课使用的参数</w:t>
      </w:r>
    </w:p>
    <w:p w14:paraId="481D5FBF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ProcessImageFileName = 27,</w:t>
      </w:r>
    </w:p>
    <w:p w14:paraId="29EEF10B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// ... 更多枚举值</w:t>
      </w:r>
    </w:p>
    <w:p w14:paraId="4EA20A10" w14:textId="77777777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} PROCESSINFOCLASS;</w:t>
      </w:r>
    </w:p>
    <w:p w14:paraId="1BB91448" w14:textId="3C975100" w:rsidR="006B21CA" w:rsidRPr="006B21CA" w:rsidRDefault="006B21CA" w:rsidP="006B21CA">
      <w:pPr>
        <w:pStyle w:val="ae"/>
        <w:numPr>
          <w:ilvl w:val="0"/>
          <w:numId w:val="4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ProcessWow64Information 值为 26：查询目标进程的 WOW64 状态。</w:t>
      </w:r>
    </w:p>
    <w:p w14:paraId="264BC2C2" w14:textId="140B33E3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ULONG_PTR（自适应指针类型）</w:t>
      </w:r>
    </w:p>
    <w:p w14:paraId="26ED46CF" w14:textId="36F3260E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ULONG_PTR wow64Info = 0;</w:t>
      </w:r>
    </w:p>
    <w:p w14:paraId="77C23090" w14:textId="2907C0B4" w:rsidR="006B21CA" w:rsidRPr="006B21CA" w:rsidRDefault="006B21CA" w:rsidP="006B21C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在32位编译环境下，ULONG_PTR 为 4 字节（unsigned int）</w:t>
      </w:r>
    </w:p>
    <w:p w14:paraId="6FCDFB72" w14:textId="29787629" w:rsidR="006B21CA" w:rsidRPr="006B21CA" w:rsidRDefault="006B21CA" w:rsidP="006B21C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在64位编译环境下，ULONG_PTR 为 8 字节（unsigned __int64）</w:t>
      </w:r>
    </w:p>
    <w:p w14:paraId="4C343D6C" w14:textId="0D59C24A" w:rsidR="006B21CA" w:rsidRPr="006B21CA" w:rsidRDefault="006B21CA" w:rsidP="006B21C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用它接收 NtQueryInformationProcess 的返回结果，可以自适应位数，避免在32/64位环境下长度不匹配。</w:t>
      </w:r>
    </w:p>
    <w:p w14:paraId="2F043D4C" w14:textId="200DD39B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NTSTATUS（原生API返回类型）</w:t>
      </w:r>
    </w:p>
    <w:p w14:paraId="6DCF43A0" w14:textId="4D7B94EF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NTSTATUS status = </w:t>
      </w:r>
      <w:proofErr w:type="gramStart"/>
      <w:r w:rsidRPr="006B21CA">
        <w:rPr>
          <w:rFonts w:hint="eastAsia"/>
          <w:sz w:val="21"/>
          <w:szCs w:val="21"/>
        </w:rPr>
        <w:t>NtQuery(</w:t>
      </w:r>
      <w:proofErr w:type="gramEnd"/>
      <w:r w:rsidRPr="006B21CA">
        <w:rPr>
          <w:rFonts w:hint="eastAsia"/>
          <w:sz w:val="21"/>
          <w:szCs w:val="21"/>
        </w:rPr>
        <w:t>hProcess, ...);</w:t>
      </w:r>
    </w:p>
    <w:p w14:paraId="43624FC1" w14:textId="71D5136A" w:rsidR="006B21CA" w:rsidRPr="006B21CA" w:rsidRDefault="006B21CA" w:rsidP="006B21C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NTSTATUS 是 LONG 的别名（4字节有符号整数）</w:t>
      </w:r>
    </w:p>
    <w:p w14:paraId="2D9A780E" w14:textId="1656C870" w:rsidR="006B21CA" w:rsidRPr="006B21CA" w:rsidRDefault="006B21CA" w:rsidP="006B21C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status == 0（即 STATUS_SUCCESS）表示成功</w:t>
      </w:r>
    </w:p>
    <w:p w14:paraId="19FC7BDE" w14:textId="1A543F24" w:rsidR="006B21CA" w:rsidRPr="006B21CA" w:rsidRDefault="006B21CA" w:rsidP="006B21C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非0值表示错误（如 0xC0000005 表示访问违规）</w:t>
      </w:r>
    </w:p>
    <w:p w14:paraId="4B3DFC05" w14:textId="312EF02A" w:rsidR="006B21CA" w:rsidRPr="006B21CA" w:rsidRDefault="006B21CA" w:rsidP="006B21CA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涉及的关键宏与常量</w:t>
      </w:r>
    </w:p>
    <w:p w14:paraId="23FA1639" w14:textId="70C05971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ProcessWow64Information（值为 26）</w:t>
      </w:r>
    </w:p>
    <w:p w14:paraId="398AAE1D" w14:textId="1E342A41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gramStart"/>
      <w:r w:rsidRPr="006B21CA">
        <w:rPr>
          <w:rFonts w:hint="eastAsia"/>
          <w:sz w:val="21"/>
          <w:szCs w:val="21"/>
        </w:rPr>
        <w:t>NtQuery(</w:t>
      </w:r>
      <w:proofErr w:type="gramEnd"/>
      <w:r w:rsidRPr="006B21CA">
        <w:rPr>
          <w:rFonts w:hint="eastAsia"/>
          <w:sz w:val="21"/>
          <w:szCs w:val="21"/>
        </w:rPr>
        <w:t>hProcess, ProcessWow64Information, &amp;wow64Info, sizeof(wow64Info), NULL);</w:t>
      </w:r>
    </w:p>
    <w:p w14:paraId="184656D8" w14:textId="5245D029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作用：告诉 NtQueryInformationProcess，我们要查询的是“目标进程是否为 WOW64”。</w:t>
      </w:r>
    </w:p>
    <w:p w14:paraId="5D7E5ACF" w14:textId="5B4F98D9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返回值规律：</w:t>
      </w:r>
    </w:p>
    <w:p w14:paraId="536E95D5" w14:textId="17A7A283" w:rsidR="006B21CA" w:rsidRPr="006B21CA" w:rsidRDefault="006B21CA" w:rsidP="006B21CA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wow64Info == 0 → 目标进程为纯64位</w:t>
      </w:r>
    </w:p>
    <w:p w14:paraId="5476F607" w14:textId="53E9EF3E" w:rsidR="006B21CA" w:rsidRPr="006B21CA" w:rsidRDefault="006B21CA" w:rsidP="006B21CA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wow64</w:t>
      </w:r>
      <w:proofErr w:type="gramStart"/>
      <w:r w:rsidRPr="006B21CA">
        <w:rPr>
          <w:rFonts w:hint="eastAsia"/>
          <w:sz w:val="21"/>
          <w:szCs w:val="21"/>
        </w:rPr>
        <w:t>Info !</w:t>
      </w:r>
      <w:proofErr w:type="gramEnd"/>
      <w:r w:rsidRPr="006B21CA">
        <w:rPr>
          <w:rFonts w:hint="eastAsia"/>
          <w:sz w:val="21"/>
          <w:szCs w:val="21"/>
        </w:rPr>
        <w:t>= 0 → 目标进程为32位</w:t>
      </w:r>
      <w:r>
        <w:rPr>
          <w:rFonts w:hint="eastAsia"/>
          <w:sz w:val="21"/>
          <w:szCs w:val="21"/>
        </w:rPr>
        <w:t>(</w:t>
      </w:r>
      <w:r w:rsidRPr="006B21CA">
        <w:rPr>
          <w:rFonts w:hint="eastAsia"/>
          <w:sz w:val="21"/>
          <w:szCs w:val="21"/>
        </w:rPr>
        <w:t>WOW</w:t>
      </w:r>
      <w:proofErr w:type="gramStart"/>
      <w:r w:rsidRPr="006B21CA">
        <w:rPr>
          <w:rFonts w:hint="eastAsia"/>
          <w:sz w:val="21"/>
          <w:szCs w:val="21"/>
        </w:rPr>
        <w:t>64</w:t>
      </w:r>
      <w:r>
        <w:rPr>
          <w:rFonts w:hint="eastAsia"/>
          <w:sz w:val="21"/>
          <w:szCs w:val="21"/>
        </w:rPr>
        <w:t>)</w:t>
      </w:r>
      <w:r w:rsidRPr="006B21CA">
        <w:rPr>
          <w:rFonts w:hint="eastAsia"/>
          <w:sz w:val="21"/>
          <w:szCs w:val="21"/>
        </w:rPr>
        <w:t>，</w:t>
      </w:r>
      <w:proofErr w:type="gramEnd"/>
      <w:r w:rsidRPr="006B21CA">
        <w:rPr>
          <w:rFonts w:hint="eastAsia"/>
          <w:sz w:val="21"/>
          <w:szCs w:val="21"/>
        </w:rPr>
        <w:t>且该值就是该进程的64位PEB地址</w:t>
      </w:r>
    </w:p>
    <w:p w14:paraId="2EF7EDC6" w14:textId="508C01A0" w:rsidR="006B21CA" w:rsidRPr="006B21CA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6B21CA">
        <w:rPr>
          <w:rFonts w:hint="eastAsia"/>
          <w:b/>
          <w:bCs/>
          <w:sz w:val="21"/>
          <w:szCs w:val="21"/>
        </w:rPr>
        <w:t>NTAPI（调用约定宏）</w:t>
      </w:r>
    </w:p>
    <w:p w14:paraId="05984D47" w14:textId="356DD32F" w:rsidR="006B21CA" w:rsidRPr="006B21CA" w:rsidRDefault="006B21CA" w:rsidP="006B21C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typedef </w:t>
      </w:r>
      <w:proofErr w:type="gramStart"/>
      <w:r w:rsidRPr="006B21CA">
        <w:rPr>
          <w:rFonts w:hint="eastAsia"/>
          <w:sz w:val="21"/>
          <w:szCs w:val="21"/>
        </w:rPr>
        <w:t>NTSTATUS(</w:t>
      </w:r>
      <w:proofErr w:type="gramEnd"/>
      <w:r w:rsidRPr="006B21CA">
        <w:rPr>
          <w:rFonts w:hint="eastAsia"/>
          <w:sz w:val="21"/>
          <w:szCs w:val="21"/>
        </w:rPr>
        <w:t xml:space="preserve">NTAPI </w:t>
      </w:r>
      <w:proofErr w:type="gramStart"/>
      <w:r w:rsidRPr="006B21CA">
        <w:rPr>
          <w:rFonts w:hint="eastAsia"/>
          <w:sz w:val="21"/>
          <w:szCs w:val="21"/>
        </w:rPr>
        <w:t>pNtQueryInformationProcess)(...)</w:t>
      </w:r>
      <w:proofErr w:type="gramEnd"/>
      <w:r w:rsidRPr="006B21CA">
        <w:rPr>
          <w:rFonts w:hint="eastAsia"/>
          <w:sz w:val="21"/>
          <w:szCs w:val="21"/>
        </w:rPr>
        <w:t>;</w:t>
      </w:r>
    </w:p>
    <w:p w14:paraId="33B5240C" w14:textId="2666B5DB" w:rsidR="006B21CA" w:rsidRPr="006B21CA" w:rsidRDefault="006B21CA" w:rsidP="00D62021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展开为__stdcall：Windows原生API统一使用__stdcall调用约定（参数从右向左入栈，</w:t>
      </w:r>
      <w:r w:rsidRPr="006B21CA">
        <w:rPr>
          <w:rFonts w:hint="eastAsia"/>
          <w:sz w:val="21"/>
          <w:szCs w:val="21"/>
        </w:rPr>
        <w:lastRenderedPageBreak/>
        <w:t>被调用者清理栈）。</w:t>
      </w:r>
    </w:p>
    <w:p w14:paraId="4734B28E" w14:textId="4632B68A" w:rsidR="006B21CA" w:rsidRPr="006B21CA" w:rsidRDefault="00D62021" w:rsidP="00D62021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为何</w:t>
      </w:r>
      <w:r w:rsidR="006B21CA" w:rsidRPr="006B21CA">
        <w:rPr>
          <w:rFonts w:hint="eastAsia"/>
          <w:sz w:val="21"/>
          <w:szCs w:val="21"/>
        </w:rPr>
        <w:t>必加：如果漏写NTAPI编译器默认用__cdecl，调用时栈会失衡导致程序崩溃。</w:t>
      </w:r>
    </w:p>
    <w:p w14:paraId="26B13512" w14:textId="22919437" w:rsidR="006B21CA" w:rsidRPr="00D62021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STATUS_SUCCESS（值为 0）</w:t>
      </w:r>
    </w:p>
    <w:p w14:paraId="7D1507B2" w14:textId="2685CDFE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if (</w:t>
      </w:r>
      <w:proofErr w:type="gramStart"/>
      <w:r w:rsidRPr="006B21CA">
        <w:rPr>
          <w:rFonts w:hint="eastAsia"/>
          <w:sz w:val="21"/>
          <w:szCs w:val="21"/>
        </w:rPr>
        <w:t>status !</w:t>
      </w:r>
      <w:proofErr w:type="gramEnd"/>
      <w:r w:rsidRPr="006B21CA">
        <w:rPr>
          <w:rFonts w:hint="eastAsia"/>
          <w:sz w:val="21"/>
          <w:szCs w:val="21"/>
        </w:rPr>
        <w:t xml:space="preserve">= 0) </w:t>
      </w:r>
      <w:proofErr w:type="gramStart"/>
      <w:r w:rsidRPr="006B21CA">
        <w:rPr>
          <w:rFonts w:hint="eastAsia"/>
          <w:sz w:val="21"/>
          <w:szCs w:val="21"/>
        </w:rPr>
        <w:t>{ /</w:t>
      </w:r>
      <w:proofErr w:type="gramEnd"/>
      <w:r w:rsidR="00B0253F">
        <w:rPr>
          <w:rFonts w:hint="eastAsia"/>
          <w:sz w:val="21"/>
          <w:szCs w:val="21"/>
        </w:rPr>
        <w:t>*</w:t>
      </w:r>
      <w:r w:rsidRPr="006B21CA">
        <w:rPr>
          <w:rFonts w:hint="eastAsia"/>
          <w:sz w:val="21"/>
          <w:szCs w:val="21"/>
        </w:rPr>
        <w:t xml:space="preserve"> 失败 </w:t>
      </w:r>
      <w:r w:rsidR="00B0253F">
        <w:rPr>
          <w:rFonts w:hint="eastAsia"/>
          <w:sz w:val="21"/>
          <w:szCs w:val="21"/>
        </w:rPr>
        <w:t>*</w:t>
      </w:r>
      <w:proofErr w:type="gramStart"/>
      <w:r w:rsidRPr="006B21CA">
        <w:rPr>
          <w:rFonts w:hint="eastAsia"/>
          <w:sz w:val="21"/>
          <w:szCs w:val="21"/>
        </w:rPr>
        <w:t>/ }</w:t>
      </w:r>
      <w:proofErr w:type="gramEnd"/>
    </w:p>
    <w:p w14:paraId="4D7FF76B" w14:textId="33142586" w:rsidR="006B21CA" w:rsidRPr="006B21CA" w:rsidRDefault="006B21CA" w:rsidP="00D62021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原生API的标准成功返回码。</w:t>
      </w:r>
    </w:p>
    <w:p w14:paraId="41439432" w14:textId="1AF92D1D" w:rsidR="006B21CA" w:rsidRPr="006B21CA" w:rsidRDefault="006B21CA" w:rsidP="00D62021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等价于status == 0。</w:t>
      </w:r>
    </w:p>
    <w:p w14:paraId="6DBF8461" w14:textId="24FB0EC3" w:rsidR="006B21CA" w:rsidRPr="00D62021" w:rsidRDefault="006B21CA" w:rsidP="006B21CA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完整的用链（内存寻址与调用链路图）</w:t>
      </w:r>
    </w:p>
    <w:p w14:paraId="674673D9" w14:textId="77777777" w:rsidR="006B21CA" w:rsidRPr="00D62021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第 1 步：获取 ntdll.dll 基址</w:t>
      </w:r>
    </w:p>
    <w:p w14:paraId="14D73A5B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GetModuleHandleA("ntdll.dll")</w:t>
      </w:r>
    </w:p>
    <w:p w14:paraId="1FE66577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│</w:t>
      </w:r>
    </w:p>
    <w:p w14:paraId="7ED9CFEB" w14:textId="4E72071C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└── 返回 HMODULE（模块基址），失败返回 NULL</w:t>
      </w:r>
    </w:p>
    <w:p w14:paraId="050A75F7" w14:textId="77777777" w:rsidR="006B21CA" w:rsidRPr="00D62021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第 2 步：获取 NtQueryInformationProcess 函数地址</w:t>
      </w:r>
    </w:p>
    <w:p w14:paraId="7D5C477D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</w:t>
      </w:r>
      <w:proofErr w:type="gramStart"/>
      <w:r w:rsidRPr="006B21CA">
        <w:rPr>
          <w:rFonts w:hint="eastAsia"/>
          <w:sz w:val="21"/>
          <w:szCs w:val="21"/>
        </w:rPr>
        <w:t>GetProcAddress(</w:t>
      </w:r>
      <w:proofErr w:type="gramEnd"/>
      <w:r w:rsidRPr="006B21CA">
        <w:rPr>
          <w:rFonts w:hint="eastAsia"/>
          <w:sz w:val="21"/>
          <w:szCs w:val="21"/>
        </w:rPr>
        <w:t>hNtdll, "NtQueryInformationProcess")</w:t>
      </w:r>
    </w:p>
    <w:p w14:paraId="582F808B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│</w:t>
      </w:r>
    </w:p>
    <w:p w14:paraId="31633155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└── 返回 FARPROC（函数地址），失败返回 NULL</w:t>
      </w:r>
    </w:p>
    <w:p w14:paraId="456865BE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│</w:t>
      </w:r>
    </w:p>
    <w:p w14:paraId="061EDB65" w14:textId="0787A6D3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└── 强转为 pNtQueryInformationProcess 类型</w:t>
      </w:r>
    </w:p>
    <w:p w14:paraId="68D363AB" w14:textId="77777777" w:rsidR="006B21CA" w:rsidRPr="00D62021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第 3 步：调用函数查询目标进程位数</w:t>
      </w:r>
    </w:p>
    <w:p w14:paraId="10A376E2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</w:t>
      </w:r>
      <w:proofErr w:type="gramStart"/>
      <w:r w:rsidRPr="006B21CA">
        <w:rPr>
          <w:rFonts w:hint="eastAsia"/>
          <w:sz w:val="21"/>
          <w:szCs w:val="21"/>
        </w:rPr>
        <w:t>NtQuery(</w:t>
      </w:r>
      <w:proofErr w:type="gramEnd"/>
      <w:r w:rsidRPr="006B21CA">
        <w:rPr>
          <w:rFonts w:hint="eastAsia"/>
          <w:sz w:val="21"/>
          <w:szCs w:val="21"/>
        </w:rPr>
        <w:t>hProcess, ProcessWow64Information, &amp;wow64Info, sizeof(wow64Info), NULL)</w:t>
      </w:r>
    </w:p>
    <w:p w14:paraId="6A1474D2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│</w:t>
      </w:r>
    </w:p>
    <w:p w14:paraId="2DD28963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└── status == 0 → 调用成功</w:t>
      </w:r>
    </w:p>
    <w:p w14:paraId="00ED606D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│</w:t>
      </w:r>
    </w:p>
    <w:p w14:paraId="6062D65B" w14:textId="6F4604A1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└── 读取 wow64Info 的值</w:t>
      </w:r>
    </w:p>
    <w:p w14:paraId="4AC647F9" w14:textId="77777777" w:rsidR="006B21CA" w:rsidRPr="00D62021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第 4 步：判断结果</w:t>
      </w:r>
    </w:p>
    <w:p w14:paraId="33C3F49F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┌──────────────────────────────────┐</w:t>
      </w:r>
    </w:p>
    <w:p w14:paraId="7F8C5771" w14:textId="22FCA35E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│ wow64Info == 0 → 纯64位进程       </w:t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rFonts w:hint="eastAsia"/>
          <w:sz w:val="21"/>
          <w:szCs w:val="21"/>
        </w:rPr>
        <w:t xml:space="preserve"> </w:t>
      </w:r>
      <w:r w:rsidRPr="006B21CA">
        <w:rPr>
          <w:rFonts w:hint="eastAsia"/>
          <w:sz w:val="21"/>
          <w:szCs w:val="21"/>
        </w:rPr>
        <w:t>│</w:t>
      </w:r>
    </w:p>
    <w:p w14:paraId="46038888" w14:textId="41A2F0CC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│ wow64Info</w:t>
      </w:r>
      <w:proofErr w:type="gramStart"/>
      <w:r w:rsidRPr="006B21CA">
        <w:rPr>
          <w:rFonts w:hint="eastAsia"/>
          <w:sz w:val="21"/>
          <w:szCs w:val="21"/>
        </w:rPr>
        <w:t xml:space="preserve"> !</w:t>
      </w:r>
      <w:proofErr w:type="gramEnd"/>
      <w:r w:rsidRPr="006B21CA">
        <w:rPr>
          <w:rFonts w:hint="eastAsia"/>
          <w:sz w:val="21"/>
          <w:szCs w:val="21"/>
        </w:rPr>
        <w:t>= 0 → 32位进程(WOW64</w:t>
      </w:r>
      <w:proofErr w:type="gramStart"/>
      <w:r w:rsidRPr="006B21CA">
        <w:rPr>
          <w:rFonts w:hint="eastAsia"/>
          <w:sz w:val="21"/>
          <w:szCs w:val="21"/>
        </w:rPr>
        <w:t xml:space="preserve">)  </w:t>
      </w:r>
      <w:r w:rsidR="00D62021">
        <w:rPr>
          <w:sz w:val="21"/>
          <w:szCs w:val="21"/>
        </w:rPr>
        <w:tab/>
      </w:r>
      <w:proofErr w:type="gramEnd"/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rFonts w:hint="eastAsia"/>
          <w:sz w:val="21"/>
          <w:szCs w:val="21"/>
        </w:rPr>
        <w:t xml:space="preserve"> </w:t>
      </w:r>
      <w:r w:rsidRPr="006B21CA">
        <w:rPr>
          <w:rFonts w:hint="eastAsia"/>
          <w:sz w:val="21"/>
          <w:szCs w:val="21"/>
        </w:rPr>
        <w:t>│</w:t>
      </w:r>
    </w:p>
    <w:p w14:paraId="10999443" w14:textId="2DDE3BA5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│                 且值 = 64位PEB地址 </w:t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sz w:val="21"/>
          <w:szCs w:val="21"/>
        </w:rPr>
        <w:tab/>
      </w:r>
      <w:r w:rsidR="00D62021">
        <w:rPr>
          <w:rFonts w:hint="eastAsia"/>
          <w:sz w:val="21"/>
          <w:szCs w:val="21"/>
        </w:rPr>
        <w:t xml:space="preserve"> </w:t>
      </w:r>
      <w:r w:rsidRPr="006B21CA">
        <w:rPr>
          <w:rFonts w:hint="eastAsia"/>
          <w:sz w:val="21"/>
          <w:szCs w:val="21"/>
        </w:rPr>
        <w:t>│</w:t>
      </w:r>
    </w:p>
    <w:p w14:paraId="2BF98235" w14:textId="51141E25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└──────────────────────────────────┘</w:t>
      </w:r>
    </w:p>
    <w:p w14:paraId="1E04FB5B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第 5 步：关闭句柄（清理资源）</w:t>
      </w:r>
    </w:p>
    <w:p w14:paraId="402B8C34" w14:textId="77777777" w:rsidR="006B21CA" w:rsidRPr="006B21CA" w:rsidRDefault="006B21CA" w:rsidP="00D62021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CloseHandle(hProcess)</w:t>
      </w:r>
    </w:p>
    <w:p w14:paraId="38CCC153" w14:textId="0E2DE1A9" w:rsidR="006B21CA" w:rsidRPr="00D62021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总结：</w:t>
      </w:r>
    </w:p>
    <w:p w14:paraId="22215277" w14:textId="6B5ACDD9" w:rsidR="006B21CA" w:rsidRPr="006B21CA" w:rsidRDefault="006B21CA" w:rsidP="00D62021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GetModuleHandleA拿到ntdll.dll基址（这个DLL是原生API的“仓库”）。</w:t>
      </w:r>
    </w:p>
    <w:p w14:paraId="73655361" w14:textId="58874C48" w:rsidR="006B21CA" w:rsidRPr="006B21CA" w:rsidRDefault="006B21CA" w:rsidP="00D62021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GetProcAddress从ntdll.dll导出表中找到NtQueryInformationProcess函数地址。</w:t>
      </w:r>
    </w:p>
    <w:p w14:paraId="113C9A44" w14:textId="010DE70F" w:rsidR="006B21CA" w:rsidRPr="006B21CA" w:rsidRDefault="006B21CA" w:rsidP="00D62021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强转类型后调用，传入ProcessWow64Information参数。</w:t>
      </w:r>
    </w:p>
    <w:p w14:paraId="5CF6D714" w14:textId="12294A7D" w:rsidR="006B21CA" w:rsidRPr="006B21CA" w:rsidRDefault="006B21CA" w:rsidP="00D62021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检查status是否为0，若成功则读取wow64Info判断位数。</w:t>
      </w:r>
    </w:p>
    <w:p w14:paraId="04A5F2D6" w14:textId="1316606C" w:rsidR="006B21CA" w:rsidRPr="006B21CA" w:rsidRDefault="006B21CA" w:rsidP="00D62021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清理hProcess句柄。</w:t>
      </w:r>
    </w:p>
    <w:p w14:paraId="524FC4AE" w14:textId="5FCEAFD9" w:rsidR="006B21CA" w:rsidRPr="00D62021" w:rsidRDefault="006B21CA" w:rsidP="00D62021">
      <w:pPr>
        <w:pStyle w:val="ae"/>
        <w:numPr>
          <w:ilvl w:val="0"/>
          <w:numId w:val="12"/>
        </w:numPr>
        <w:rPr>
          <w:rFonts w:hint="eastAsia"/>
          <w:b/>
          <w:bCs/>
          <w:sz w:val="21"/>
          <w:szCs w:val="21"/>
        </w:rPr>
      </w:pPr>
      <w:r w:rsidRPr="00D62021">
        <w:rPr>
          <w:rFonts w:hint="eastAsia"/>
          <w:b/>
          <w:bCs/>
          <w:sz w:val="21"/>
          <w:szCs w:val="21"/>
        </w:rPr>
        <w:t>核心偏移量速查表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088"/>
        <w:gridCol w:w="1560"/>
        <w:gridCol w:w="1559"/>
      </w:tblGrid>
      <w:tr w:rsidR="007242A3" w14:paraId="4563D8BE" w14:textId="77777777" w:rsidTr="007242A3">
        <w:tc>
          <w:tcPr>
            <w:tcW w:w="5088" w:type="dxa"/>
            <w:vAlign w:val="center"/>
          </w:tcPr>
          <w:p w14:paraId="3801C7CE" w14:textId="665D478B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目标内容</w:t>
            </w:r>
          </w:p>
        </w:tc>
        <w:tc>
          <w:tcPr>
            <w:tcW w:w="1560" w:type="dxa"/>
            <w:vAlign w:val="center"/>
          </w:tcPr>
          <w:p w14:paraId="375AED0C" w14:textId="7C366B97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64位PEB偏移</w:t>
            </w:r>
          </w:p>
        </w:tc>
        <w:tc>
          <w:tcPr>
            <w:tcW w:w="1559" w:type="dxa"/>
            <w:vAlign w:val="center"/>
          </w:tcPr>
          <w:p w14:paraId="3644BC94" w14:textId="00CF7BE9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32位PEB偏移</w:t>
            </w:r>
          </w:p>
        </w:tc>
      </w:tr>
      <w:tr w:rsidR="007242A3" w14:paraId="05F2D528" w14:textId="77777777" w:rsidTr="007242A3">
        <w:tc>
          <w:tcPr>
            <w:tcW w:w="5088" w:type="dxa"/>
            <w:vAlign w:val="center"/>
          </w:tcPr>
          <w:p w14:paraId="227ED880" w14:textId="2BB89414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Ldr（PEB内）</w:t>
            </w:r>
          </w:p>
        </w:tc>
        <w:tc>
          <w:tcPr>
            <w:tcW w:w="1560" w:type="dxa"/>
            <w:vAlign w:val="center"/>
          </w:tcPr>
          <w:p w14:paraId="77447A6B" w14:textId="2CECB183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PEB + 0x18</w:t>
            </w:r>
          </w:p>
        </w:tc>
        <w:tc>
          <w:tcPr>
            <w:tcW w:w="1559" w:type="dxa"/>
            <w:vAlign w:val="center"/>
          </w:tcPr>
          <w:p w14:paraId="1919457F" w14:textId="3C444F3E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PEB + 0x0C</w:t>
            </w:r>
          </w:p>
        </w:tc>
      </w:tr>
      <w:tr w:rsidR="007242A3" w14:paraId="67536800" w14:textId="77777777" w:rsidTr="007242A3">
        <w:tc>
          <w:tcPr>
            <w:tcW w:w="5088" w:type="dxa"/>
            <w:vAlign w:val="center"/>
          </w:tcPr>
          <w:p w14:paraId="4FE80A9D" w14:textId="248EF1C7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InMemoryOrderModuleList（Ldr内）</w:t>
            </w:r>
          </w:p>
        </w:tc>
        <w:tc>
          <w:tcPr>
            <w:tcW w:w="1560" w:type="dxa"/>
            <w:vAlign w:val="center"/>
          </w:tcPr>
          <w:p w14:paraId="13EC13E3" w14:textId="02E12E85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Ldr + 0x20</w:t>
            </w:r>
          </w:p>
        </w:tc>
        <w:tc>
          <w:tcPr>
            <w:tcW w:w="1559" w:type="dxa"/>
            <w:vAlign w:val="center"/>
          </w:tcPr>
          <w:p w14:paraId="62C39FB0" w14:textId="1D738551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Ldr + 0x14</w:t>
            </w:r>
          </w:p>
        </w:tc>
      </w:tr>
      <w:tr w:rsidR="007242A3" w14:paraId="52255768" w14:textId="77777777" w:rsidTr="007242A3">
        <w:tc>
          <w:tcPr>
            <w:tcW w:w="5088" w:type="dxa"/>
            <w:vAlign w:val="center"/>
          </w:tcPr>
          <w:p w14:paraId="05C9C057" w14:textId="3908DE28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InMemoryOrderLinks（LDR_DATA_TABLE_ENTRY 内）</w:t>
            </w:r>
          </w:p>
        </w:tc>
        <w:tc>
          <w:tcPr>
            <w:tcW w:w="1560" w:type="dxa"/>
            <w:vAlign w:val="center"/>
          </w:tcPr>
          <w:p w14:paraId="27E47225" w14:textId="6437CD07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+0x10</w:t>
            </w:r>
          </w:p>
        </w:tc>
        <w:tc>
          <w:tcPr>
            <w:tcW w:w="1559" w:type="dxa"/>
            <w:vAlign w:val="center"/>
          </w:tcPr>
          <w:p w14:paraId="01FBB330" w14:textId="323581A9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+0x08</w:t>
            </w:r>
          </w:p>
        </w:tc>
      </w:tr>
      <w:tr w:rsidR="007242A3" w14:paraId="51C1C878" w14:textId="77777777" w:rsidTr="007242A3">
        <w:tc>
          <w:tcPr>
            <w:tcW w:w="5088" w:type="dxa"/>
            <w:vAlign w:val="center"/>
          </w:tcPr>
          <w:p w14:paraId="7D9722F8" w14:textId="7E488FBE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DllBase</w:t>
            </w:r>
          </w:p>
        </w:tc>
        <w:tc>
          <w:tcPr>
            <w:tcW w:w="1560" w:type="dxa"/>
            <w:vAlign w:val="center"/>
          </w:tcPr>
          <w:p w14:paraId="2A257D68" w14:textId="1039C859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+0x30</w:t>
            </w:r>
          </w:p>
        </w:tc>
        <w:tc>
          <w:tcPr>
            <w:tcW w:w="1559" w:type="dxa"/>
            <w:vAlign w:val="center"/>
          </w:tcPr>
          <w:p w14:paraId="7B48B540" w14:textId="36C0F765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+0x18</w:t>
            </w:r>
          </w:p>
        </w:tc>
      </w:tr>
      <w:tr w:rsidR="007242A3" w14:paraId="6428B58E" w14:textId="77777777" w:rsidTr="007242A3">
        <w:tc>
          <w:tcPr>
            <w:tcW w:w="5088" w:type="dxa"/>
            <w:vAlign w:val="center"/>
          </w:tcPr>
          <w:p w14:paraId="12348EBF" w14:textId="1D2A4D3F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lastRenderedPageBreak/>
              <w:t>EntryPoint</w:t>
            </w:r>
          </w:p>
        </w:tc>
        <w:tc>
          <w:tcPr>
            <w:tcW w:w="1560" w:type="dxa"/>
            <w:vAlign w:val="center"/>
          </w:tcPr>
          <w:p w14:paraId="0554DF20" w14:textId="3CD39208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+0x38</w:t>
            </w:r>
          </w:p>
        </w:tc>
        <w:tc>
          <w:tcPr>
            <w:tcW w:w="1559" w:type="dxa"/>
            <w:vAlign w:val="center"/>
          </w:tcPr>
          <w:p w14:paraId="240088C5" w14:textId="7D0CE06C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+0x1C</w:t>
            </w:r>
          </w:p>
        </w:tc>
      </w:tr>
      <w:tr w:rsidR="007242A3" w14:paraId="0D2FC09B" w14:textId="77777777" w:rsidTr="007242A3">
        <w:tc>
          <w:tcPr>
            <w:tcW w:w="5088" w:type="dxa"/>
            <w:vAlign w:val="center"/>
          </w:tcPr>
          <w:p w14:paraId="1B01BBD5" w14:textId="19B3432D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SizeOfImage</w:t>
            </w:r>
          </w:p>
        </w:tc>
        <w:tc>
          <w:tcPr>
            <w:tcW w:w="1560" w:type="dxa"/>
            <w:vAlign w:val="center"/>
          </w:tcPr>
          <w:p w14:paraId="2C8F969F" w14:textId="6BE8B953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+0x40</w:t>
            </w:r>
          </w:p>
        </w:tc>
        <w:tc>
          <w:tcPr>
            <w:tcW w:w="1559" w:type="dxa"/>
            <w:vAlign w:val="center"/>
          </w:tcPr>
          <w:p w14:paraId="1B922D1A" w14:textId="4834CA95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+0x20</w:t>
            </w:r>
          </w:p>
        </w:tc>
      </w:tr>
      <w:tr w:rsidR="007242A3" w14:paraId="55323CC8" w14:textId="77777777" w:rsidTr="007242A3">
        <w:tc>
          <w:tcPr>
            <w:tcW w:w="5088" w:type="dxa"/>
            <w:vAlign w:val="center"/>
          </w:tcPr>
          <w:p w14:paraId="1A93ECE3" w14:textId="516C1B85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FullDllName</w:t>
            </w:r>
          </w:p>
        </w:tc>
        <w:tc>
          <w:tcPr>
            <w:tcW w:w="1560" w:type="dxa"/>
            <w:vAlign w:val="center"/>
          </w:tcPr>
          <w:p w14:paraId="37F375F7" w14:textId="3BC50065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+0x48</w:t>
            </w:r>
          </w:p>
        </w:tc>
        <w:tc>
          <w:tcPr>
            <w:tcW w:w="1559" w:type="dxa"/>
            <w:vAlign w:val="center"/>
          </w:tcPr>
          <w:p w14:paraId="120152BC" w14:textId="73784C73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+0x24</w:t>
            </w:r>
          </w:p>
        </w:tc>
      </w:tr>
      <w:tr w:rsidR="007242A3" w14:paraId="003841FE" w14:textId="77777777" w:rsidTr="007242A3">
        <w:tc>
          <w:tcPr>
            <w:tcW w:w="5088" w:type="dxa"/>
            <w:vAlign w:val="center"/>
          </w:tcPr>
          <w:p w14:paraId="27781827" w14:textId="36AB24B1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BaseDllName</w:t>
            </w:r>
          </w:p>
        </w:tc>
        <w:tc>
          <w:tcPr>
            <w:tcW w:w="1560" w:type="dxa"/>
            <w:vAlign w:val="center"/>
          </w:tcPr>
          <w:p w14:paraId="45434824" w14:textId="2D14FB12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+0x58</w:t>
            </w:r>
          </w:p>
        </w:tc>
        <w:tc>
          <w:tcPr>
            <w:tcW w:w="1559" w:type="dxa"/>
            <w:vAlign w:val="center"/>
          </w:tcPr>
          <w:p w14:paraId="41335ADB" w14:textId="70345DE0" w:rsidR="007242A3" w:rsidRDefault="007242A3" w:rsidP="00D6202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+0x2C</w:t>
            </w:r>
          </w:p>
        </w:tc>
      </w:tr>
    </w:tbl>
    <w:p w14:paraId="1FC6538F" w14:textId="04682337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关键记忆口诀：32位偏移大约是64位偏移的一半（指针大小 4 vs 8）。但并非严格等比，需以实际结构体字段对齐为准。</w:t>
      </w:r>
    </w:p>
    <w:p w14:paraId="15097A49" w14:textId="3A190457" w:rsidR="006B21CA" w:rsidRPr="007242A3" w:rsidRDefault="006B21CA" w:rsidP="006B21CA">
      <w:pPr>
        <w:pStyle w:val="ae"/>
        <w:numPr>
          <w:ilvl w:val="0"/>
          <w:numId w:val="13"/>
        </w:numPr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其他必要的扩展知识点</w:t>
      </w:r>
    </w:p>
    <w:p w14:paraId="7F9A9C80" w14:textId="5D8499F0" w:rsidR="006B21CA" w:rsidRPr="007242A3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WOW64 机制的物理本质</w:t>
      </w:r>
    </w:p>
    <w:p w14:paraId="784545A7" w14:textId="43126E92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场景：一个32位程序 mushiai_chs.exe 运行在64位 Windows 上。</w:t>
      </w:r>
    </w:p>
    <w:p w14:paraId="148E066A" w14:textId="35289D79" w:rsidR="006B21CA" w:rsidRPr="006B21CA" w:rsidRDefault="006B21CA" w:rsidP="007242A3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系统为它在 C:\Windows\SysWOW64\ 里准备了32位的 ntdll.dll、kernel32.dll。</w:t>
      </w:r>
    </w:p>
    <w:p w14:paraId="2798D5F8" w14:textId="722DFAE7" w:rsidR="006B21CA" w:rsidRPr="006B21CA" w:rsidRDefault="006B21CA" w:rsidP="007242A3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它的 fs:[0x30] 指向32位PEB（供32位代码自己使用）。</w:t>
      </w:r>
    </w:p>
    <w:p w14:paraId="2D554D2F" w14:textId="68FF68DA" w:rsidR="006B21CA" w:rsidRPr="006B21CA" w:rsidRDefault="006B21CA" w:rsidP="007242A3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但同时，系统会在64位地址空间里，为这个 WOW64 进程额外维护一个64位PEB（用来跟内核沟通）。</w:t>
      </w:r>
    </w:p>
    <w:p w14:paraId="6585202F" w14:textId="4A436917" w:rsidR="006B21CA" w:rsidRPr="007242A3" w:rsidRDefault="006B21CA" w:rsidP="006B21CA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NtQueryInformationProcess</w:t>
      </w:r>
      <w:proofErr w:type="gramStart"/>
      <w:r w:rsidRPr="006B21CA">
        <w:rPr>
          <w:rFonts w:hint="eastAsia"/>
          <w:sz w:val="21"/>
          <w:szCs w:val="21"/>
        </w:rPr>
        <w:t>(ProcessWow64Information)</w:t>
      </w:r>
      <w:proofErr w:type="gramEnd"/>
      <w:r w:rsidRPr="006B21CA">
        <w:rPr>
          <w:rFonts w:hint="eastAsia"/>
          <w:sz w:val="21"/>
          <w:szCs w:val="21"/>
        </w:rPr>
        <w:t xml:space="preserve"> 返回的非零值，就是那个64位PEB的地址。</w:t>
      </w:r>
    </w:p>
    <w:p w14:paraId="46DD2ED9" w14:textId="3C9C80DF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图示：</w:t>
      </w:r>
    </w:p>
    <w:p w14:paraId="2E5B10ED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64位Windows内核</w:t>
      </w:r>
    </w:p>
    <w:p w14:paraId="76A5229F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</w:t>
      </w:r>
    </w:p>
    <w:p w14:paraId="382E1563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├── 64位地址空间</w:t>
      </w:r>
    </w:p>
    <w:p w14:paraId="5AF758E5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    ├── 64位PEB（内核维护用）</w:t>
      </w:r>
    </w:p>
    <w:p w14:paraId="5E1A328A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    │    └── NtQueryInformationProcess 返回此地址</w:t>
      </w:r>
    </w:p>
    <w:p w14:paraId="2E11C0CF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    ├── 32位 ntdll.dll（SysWOW64）</w:t>
      </w:r>
    </w:p>
    <w:p w14:paraId="7A1E9585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    └── 32位 kernel32.dll（SysWOW64）</w:t>
      </w:r>
    </w:p>
    <w:p w14:paraId="025B04BC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│</w:t>
      </w:r>
    </w:p>
    <w:p w14:paraId="78D145AF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└── 32位地址空间（WOW64子系统）</w:t>
      </w:r>
    </w:p>
    <w:p w14:paraId="0F6B3CEC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 ├── 32位PEB（程序自己用）</w:t>
      </w:r>
    </w:p>
    <w:p w14:paraId="200CD4F8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 │    └── fs:[0x30] 指向此地址</w:t>
      </w:r>
    </w:p>
    <w:p w14:paraId="27530084" w14:textId="7777777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     └── 程序代码、数据</w:t>
      </w:r>
    </w:p>
    <w:p w14:paraId="70791731" w14:textId="3EC8DCD3" w:rsidR="006B21CA" w:rsidRPr="007242A3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GetModuleHandleA 与 EnumProcessModules 对比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2830"/>
        <w:gridCol w:w="3897"/>
      </w:tblGrid>
      <w:tr w:rsidR="007242A3" w14:paraId="02D8E824" w14:textId="77777777" w:rsidTr="007242A3">
        <w:tc>
          <w:tcPr>
            <w:tcW w:w="1555" w:type="dxa"/>
            <w:vAlign w:val="center"/>
          </w:tcPr>
          <w:p w14:paraId="7F0B8344" w14:textId="47DB04AC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维度</w:t>
            </w:r>
          </w:p>
        </w:tc>
        <w:tc>
          <w:tcPr>
            <w:tcW w:w="2835" w:type="dxa"/>
            <w:vAlign w:val="center"/>
          </w:tcPr>
          <w:p w14:paraId="77B7BCBD" w14:textId="25FD062A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GetModuleHandleA</w:t>
            </w:r>
          </w:p>
        </w:tc>
        <w:tc>
          <w:tcPr>
            <w:tcW w:w="3906" w:type="dxa"/>
            <w:vAlign w:val="center"/>
          </w:tcPr>
          <w:p w14:paraId="5ED0945F" w14:textId="4470F671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EnumProcessModules</w:t>
            </w:r>
          </w:p>
        </w:tc>
      </w:tr>
      <w:tr w:rsidR="007242A3" w14:paraId="62860C5D" w14:textId="77777777" w:rsidTr="007242A3">
        <w:tc>
          <w:tcPr>
            <w:tcW w:w="1555" w:type="dxa"/>
            <w:vAlign w:val="center"/>
          </w:tcPr>
          <w:p w14:paraId="564E6892" w14:textId="311900EE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作用</w:t>
            </w:r>
          </w:p>
        </w:tc>
        <w:tc>
          <w:tcPr>
            <w:tcW w:w="2835" w:type="dxa"/>
            <w:vAlign w:val="center"/>
          </w:tcPr>
          <w:p w14:paraId="190E8B6D" w14:textId="0982E8E3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直接问“某个模块在哪”</w:t>
            </w:r>
          </w:p>
        </w:tc>
        <w:tc>
          <w:tcPr>
            <w:tcW w:w="3906" w:type="dxa"/>
            <w:vAlign w:val="center"/>
          </w:tcPr>
          <w:p w14:paraId="5E078BAB" w14:textId="0D17809E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列出所有模块</w:t>
            </w:r>
          </w:p>
        </w:tc>
      </w:tr>
      <w:tr w:rsidR="007242A3" w14:paraId="55596E1A" w14:textId="77777777" w:rsidTr="007242A3">
        <w:tc>
          <w:tcPr>
            <w:tcW w:w="1555" w:type="dxa"/>
            <w:vAlign w:val="center"/>
          </w:tcPr>
          <w:p w14:paraId="4B95458B" w14:textId="342CF5EA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返回</w:t>
            </w:r>
          </w:p>
        </w:tc>
        <w:tc>
          <w:tcPr>
            <w:tcW w:w="2835" w:type="dxa"/>
            <w:vAlign w:val="center"/>
          </w:tcPr>
          <w:p w14:paraId="3899C5B4" w14:textId="247E5C5A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单个 HMODULE</w:t>
            </w:r>
          </w:p>
        </w:tc>
        <w:tc>
          <w:tcPr>
            <w:tcW w:w="3906" w:type="dxa"/>
            <w:vAlign w:val="center"/>
          </w:tcPr>
          <w:p w14:paraId="7E426CEB" w14:textId="1D3D7368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多个HMODULE数组</w:t>
            </w:r>
          </w:p>
        </w:tc>
      </w:tr>
      <w:tr w:rsidR="007242A3" w14:paraId="7277052D" w14:textId="77777777" w:rsidTr="007242A3">
        <w:tc>
          <w:tcPr>
            <w:tcW w:w="1555" w:type="dxa"/>
            <w:vAlign w:val="center"/>
          </w:tcPr>
          <w:p w14:paraId="62E1C9AA" w14:textId="3450E03A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效率</w:t>
            </w:r>
          </w:p>
        </w:tc>
        <w:tc>
          <w:tcPr>
            <w:tcW w:w="2835" w:type="dxa"/>
            <w:vAlign w:val="center"/>
          </w:tcPr>
          <w:p w14:paraId="0B026005" w14:textId="3AB58037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高（直接索引）</w:t>
            </w:r>
          </w:p>
        </w:tc>
        <w:tc>
          <w:tcPr>
            <w:tcW w:w="3906" w:type="dxa"/>
            <w:vAlign w:val="center"/>
          </w:tcPr>
          <w:p w14:paraId="752A4A73" w14:textId="273B907E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低（遍历链表）</w:t>
            </w:r>
          </w:p>
        </w:tc>
      </w:tr>
      <w:tr w:rsidR="007242A3" w14:paraId="21D3B85F" w14:textId="77777777" w:rsidTr="007242A3">
        <w:tc>
          <w:tcPr>
            <w:tcW w:w="1555" w:type="dxa"/>
            <w:vAlign w:val="center"/>
          </w:tcPr>
          <w:p w14:paraId="5B0E82A9" w14:textId="20545E68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适用范围</w:t>
            </w:r>
          </w:p>
        </w:tc>
        <w:tc>
          <w:tcPr>
            <w:tcW w:w="2835" w:type="dxa"/>
            <w:vAlign w:val="center"/>
          </w:tcPr>
          <w:p w14:paraId="56B77C36" w14:textId="54CAD45A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当前进程</w:t>
            </w:r>
          </w:p>
        </w:tc>
        <w:tc>
          <w:tcPr>
            <w:tcW w:w="3906" w:type="dxa"/>
            <w:vAlign w:val="center"/>
          </w:tcPr>
          <w:p w14:paraId="58251642" w14:textId="4670146C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任意进程（需 OpenProcess）</w:t>
            </w:r>
          </w:p>
        </w:tc>
      </w:tr>
    </w:tbl>
    <w:p w14:paraId="3DB7DB86" w14:textId="6BCE3968" w:rsidR="006B21CA" w:rsidRPr="007242A3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GetProcAddress 的工作原理</w:t>
      </w:r>
    </w:p>
    <w:p w14:paraId="708E7BBB" w14:textId="1CAA2EC7" w:rsidR="006B21CA" w:rsidRPr="006B21CA" w:rsidRDefault="006B21CA" w:rsidP="007242A3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pNtQueryInformationProcess NtQuery = (pNtQueryInformationProcess)</w:t>
      </w:r>
      <w:proofErr w:type="gramStart"/>
      <w:r w:rsidRPr="006B21CA">
        <w:rPr>
          <w:rFonts w:hint="eastAsia"/>
          <w:sz w:val="21"/>
          <w:szCs w:val="21"/>
        </w:rPr>
        <w:t>GetProcAddress(</w:t>
      </w:r>
      <w:proofErr w:type="gramEnd"/>
      <w:r w:rsidRPr="006B21CA">
        <w:rPr>
          <w:rFonts w:hint="eastAsia"/>
          <w:sz w:val="21"/>
          <w:szCs w:val="21"/>
        </w:rPr>
        <w:t>hNtdll, "NtQueryInformationProcess");</w:t>
      </w:r>
    </w:p>
    <w:p w14:paraId="5EB3ED93" w14:textId="47D15A44" w:rsidR="006B21CA" w:rsidRPr="006B21CA" w:rsidRDefault="006B21CA" w:rsidP="007242A3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输入：模块基址 + 函数名字符串。</w:t>
      </w:r>
    </w:p>
    <w:p w14:paraId="37AE0BC7" w14:textId="4580B19A" w:rsidR="006B21CA" w:rsidRPr="006B21CA" w:rsidRDefault="006B21CA" w:rsidP="007242A3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内部流程：</w:t>
      </w:r>
    </w:p>
    <w:p w14:paraId="2B068FEF" w14:textId="48729DC4" w:rsidR="006B21CA" w:rsidRPr="006B21CA" w:rsidRDefault="006B21CA" w:rsidP="007242A3">
      <w:pPr>
        <w:pStyle w:val="ae"/>
        <w:ind w:leftChars="300" w:left="660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定位 IMAGE_EXPORT_DIRECTORY。</w:t>
      </w:r>
    </w:p>
    <w:p w14:paraId="35CC97F8" w14:textId="701B40FE" w:rsidR="006B21CA" w:rsidRPr="006B21CA" w:rsidRDefault="006B21CA" w:rsidP="007242A3">
      <w:pPr>
        <w:pStyle w:val="ae"/>
        <w:ind w:leftChars="300" w:left="660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遍历 AddressOfNames 数组，用 strcmp 匹配函数名。</w:t>
      </w:r>
    </w:p>
    <w:p w14:paraId="04EEDE43" w14:textId="7CBCD493" w:rsidR="006B21CA" w:rsidRPr="006B21CA" w:rsidRDefault="006B21CA" w:rsidP="007242A3">
      <w:pPr>
        <w:pStyle w:val="ae"/>
        <w:ind w:leftChars="300" w:left="660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通过 AddressOfNameOrdinals 找到索引。</w:t>
      </w:r>
    </w:p>
    <w:p w14:paraId="5AD169A9" w14:textId="73340695" w:rsidR="006B21CA" w:rsidRPr="006B21CA" w:rsidRDefault="006B21CA" w:rsidP="007242A3">
      <w:pPr>
        <w:pStyle w:val="ae"/>
        <w:ind w:leftChars="300" w:left="660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通过 AddressOfFunctions[索引] 得到函数RVA。</w:t>
      </w:r>
    </w:p>
    <w:p w14:paraId="2ECF5083" w14:textId="2DED73A6" w:rsidR="006B21CA" w:rsidRPr="006B21CA" w:rsidRDefault="006B21CA" w:rsidP="007242A3">
      <w:pPr>
        <w:pStyle w:val="ae"/>
        <w:ind w:leftChars="300" w:left="660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lastRenderedPageBreak/>
        <w:t>加上模块基址，得到函数绝对地址。</w:t>
      </w:r>
    </w:p>
    <w:p w14:paraId="62507C71" w14:textId="5DA732C1" w:rsidR="006B21CA" w:rsidRPr="006B21CA" w:rsidRDefault="006B21CA" w:rsidP="007242A3">
      <w:pPr>
        <w:pStyle w:val="ae"/>
        <w:numPr>
          <w:ilvl w:val="0"/>
          <w:numId w:val="16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失败返回 NULL：函数名拼写错误或模块未导出该函数。</w:t>
      </w:r>
    </w:p>
    <w:p w14:paraId="2EB93C32" w14:textId="197A4B4B" w:rsidR="006B21CA" w:rsidRPr="007242A3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为什么用 GetModuleHandleA 而不用 GetModuleHandleW</w:t>
      </w:r>
    </w:p>
    <w:p w14:paraId="134723B5" w14:textId="329E315B" w:rsidR="006B21CA" w:rsidRPr="006B21CA" w:rsidRDefault="006B21CA" w:rsidP="007242A3">
      <w:pPr>
        <w:pStyle w:val="ae"/>
        <w:numPr>
          <w:ilvl w:val="0"/>
          <w:numId w:val="17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本课代码中模块名是 "ntdll.dll"（窄字符），所以用A版本。</w:t>
      </w:r>
    </w:p>
    <w:p w14:paraId="2B318C8E" w14:textId="2AD2A793" w:rsidR="006B21CA" w:rsidRPr="006B21CA" w:rsidRDefault="006B21CA" w:rsidP="007242A3">
      <w:pPr>
        <w:pStyle w:val="ae"/>
        <w:numPr>
          <w:ilvl w:val="0"/>
          <w:numId w:val="17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若使用 L"ntdll.dll"（宽字符），则需用W版本。</w:t>
      </w:r>
    </w:p>
    <w:p w14:paraId="26E9E719" w14:textId="6E737E9A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两者功能完全一致，只是字符编码不同。</w:t>
      </w:r>
    </w:p>
    <w:p w14:paraId="7B01BD09" w14:textId="0877C0A6" w:rsidR="006B21CA" w:rsidRPr="007242A3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7242A3">
        <w:rPr>
          <w:rFonts w:hint="eastAsia"/>
          <w:b/>
          <w:bCs/>
          <w:sz w:val="21"/>
          <w:szCs w:val="21"/>
        </w:rPr>
        <w:t>NtQueryInformationProcess 的其他常用查询类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1131"/>
        <w:gridCol w:w="4174"/>
      </w:tblGrid>
      <w:tr w:rsidR="007242A3" w14:paraId="4FCB4012" w14:textId="77777777" w:rsidTr="007242A3">
        <w:tc>
          <w:tcPr>
            <w:tcW w:w="2972" w:type="dxa"/>
            <w:vAlign w:val="center"/>
          </w:tcPr>
          <w:p w14:paraId="71303620" w14:textId="68FB345F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枚举值</w:t>
            </w:r>
          </w:p>
        </w:tc>
        <w:tc>
          <w:tcPr>
            <w:tcW w:w="1134" w:type="dxa"/>
            <w:vAlign w:val="center"/>
          </w:tcPr>
          <w:p w14:paraId="6199646E" w14:textId="2B0BFAB7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4190" w:type="dxa"/>
            <w:vAlign w:val="center"/>
          </w:tcPr>
          <w:p w14:paraId="54AEC513" w14:textId="7F58507B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查询内容</w:t>
            </w:r>
          </w:p>
        </w:tc>
      </w:tr>
      <w:tr w:rsidR="007242A3" w14:paraId="6F7ED5BB" w14:textId="77777777" w:rsidTr="007242A3">
        <w:tc>
          <w:tcPr>
            <w:tcW w:w="2972" w:type="dxa"/>
            <w:vAlign w:val="center"/>
          </w:tcPr>
          <w:p w14:paraId="4365C808" w14:textId="16C723F7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ProcessBasicInformation</w:t>
            </w:r>
          </w:p>
        </w:tc>
        <w:tc>
          <w:tcPr>
            <w:tcW w:w="1134" w:type="dxa"/>
            <w:vAlign w:val="center"/>
          </w:tcPr>
          <w:p w14:paraId="32B7BE6A" w14:textId="6A050EFB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4190" w:type="dxa"/>
            <w:vAlign w:val="center"/>
          </w:tcPr>
          <w:p w14:paraId="4E10A460" w14:textId="0F21CC16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进程基本信息（PEB地址、PID、PPID）</w:t>
            </w:r>
          </w:p>
        </w:tc>
      </w:tr>
      <w:tr w:rsidR="007242A3" w14:paraId="7197FC95" w14:textId="77777777" w:rsidTr="007242A3">
        <w:tc>
          <w:tcPr>
            <w:tcW w:w="2972" w:type="dxa"/>
            <w:vAlign w:val="center"/>
          </w:tcPr>
          <w:p w14:paraId="6FDA657C" w14:textId="37B87104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ProcessWow64Information</w:t>
            </w:r>
          </w:p>
        </w:tc>
        <w:tc>
          <w:tcPr>
            <w:tcW w:w="1134" w:type="dxa"/>
            <w:vAlign w:val="center"/>
          </w:tcPr>
          <w:p w14:paraId="28743E4F" w14:textId="6EA52305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4190" w:type="dxa"/>
            <w:vAlign w:val="center"/>
          </w:tcPr>
          <w:p w14:paraId="0E8724B5" w14:textId="60C06326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WOW64 状态</w:t>
            </w:r>
            <w:r>
              <w:rPr>
                <w:rFonts w:hint="eastAsia"/>
                <w:sz w:val="21"/>
                <w:szCs w:val="21"/>
              </w:rPr>
              <w:t>（本课）</w:t>
            </w:r>
          </w:p>
        </w:tc>
      </w:tr>
      <w:tr w:rsidR="007242A3" w14:paraId="5799E0CA" w14:textId="77777777" w:rsidTr="007242A3">
        <w:tc>
          <w:tcPr>
            <w:tcW w:w="2972" w:type="dxa"/>
            <w:vAlign w:val="center"/>
          </w:tcPr>
          <w:p w14:paraId="6EC1CF3F" w14:textId="5C04D01F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ProcessImageFileName</w:t>
            </w:r>
          </w:p>
        </w:tc>
        <w:tc>
          <w:tcPr>
            <w:tcW w:w="1134" w:type="dxa"/>
            <w:vAlign w:val="center"/>
          </w:tcPr>
          <w:p w14:paraId="1C388C1D" w14:textId="1ECF5055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4190" w:type="dxa"/>
            <w:vAlign w:val="center"/>
          </w:tcPr>
          <w:p w14:paraId="4064017D" w14:textId="695C7FB2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进程镜像文件名</w:t>
            </w:r>
          </w:p>
        </w:tc>
      </w:tr>
      <w:tr w:rsidR="007242A3" w14:paraId="7516CFF8" w14:textId="77777777" w:rsidTr="007242A3">
        <w:tc>
          <w:tcPr>
            <w:tcW w:w="2972" w:type="dxa"/>
            <w:vAlign w:val="center"/>
          </w:tcPr>
          <w:p w14:paraId="4551910E" w14:textId="23A42EB5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ProcessDebugPort</w:t>
            </w:r>
          </w:p>
        </w:tc>
        <w:tc>
          <w:tcPr>
            <w:tcW w:w="1134" w:type="dxa"/>
            <w:vAlign w:val="center"/>
          </w:tcPr>
          <w:p w14:paraId="6536A099" w14:textId="68B77845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190" w:type="dxa"/>
            <w:vAlign w:val="center"/>
          </w:tcPr>
          <w:p w14:paraId="7BBBF79A" w14:textId="55F5C3C4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调试端口（反调试）</w:t>
            </w:r>
          </w:p>
        </w:tc>
      </w:tr>
      <w:tr w:rsidR="007242A3" w14:paraId="2AD40214" w14:textId="77777777" w:rsidTr="007242A3">
        <w:tc>
          <w:tcPr>
            <w:tcW w:w="2972" w:type="dxa"/>
            <w:vAlign w:val="center"/>
          </w:tcPr>
          <w:p w14:paraId="07355535" w14:textId="1898FF10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ProcessDebugObjectHandle</w:t>
            </w:r>
          </w:p>
        </w:tc>
        <w:tc>
          <w:tcPr>
            <w:tcW w:w="1134" w:type="dxa"/>
            <w:vAlign w:val="center"/>
          </w:tcPr>
          <w:p w14:paraId="24128C53" w14:textId="61725591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4190" w:type="dxa"/>
            <w:vAlign w:val="center"/>
          </w:tcPr>
          <w:p w14:paraId="769E1D39" w14:textId="5A5FA49B" w:rsidR="007242A3" w:rsidRDefault="007242A3" w:rsidP="007242A3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6B21CA">
              <w:rPr>
                <w:rFonts w:hint="eastAsia"/>
                <w:sz w:val="21"/>
                <w:szCs w:val="21"/>
              </w:rPr>
              <w:t>调试对象句柄（反调试）</w:t>
            </w:r>
          </w:p>
        </w:tc>
      </w:tr>
    </w:tbl>
    <w:p w14:paraId="185C3C6A" w14:textId="26DC8A99" w:rsidR="006B21CA" w:rsidRPr="0004249F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04249F">
        <w:rPr>
          <w:rFonts w:hint="eastAsia"/>
          <w:b/>
          <w:bCs/>
          <w:sz w:val="21"/>
          <w:szCs w:val="21"/>
        </w:rPr>
        <w:t>为什么OpenProcess需要PROCESS_VM_READ权限</w:t>
      </w:r>
    </w:p>
    <w:p w14:paraId="20C372B7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HANDLE hProcess = </w:t>
      </w:r>
      <w:proofErr w:type="gramStart"/>
      <w:r w:rsidRPr="006B21CA">
        <w:rPr>
          <w:rFonts w:hint="eastAsia"/>
          <w:sz w:val="21"/>
          <w:szCs w:val="21"/>
        </w:rPr>
        <w:t>OpenProcess(</w:t>
      </w:r>
      <w:proofErr w:type="gramEnd"/>
    </w:p>
    <w:p w14:paraId="0514A2C3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PROCESS_QUERY_INFORMATION | PROCESS_VM_READ,</w:t>
      </w:r>
    </w:p>
    <w:p w14:paraId="03B4C2DF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FALSE,</w:t>
      </w:r>
    </w:p>
    <w:p w14:paraId="48A4A90C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  pid</w:t>
      </w:r>
    </w:p>
    <w:p w14:paraId="6FF60880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);</w:t>
      </w:r>
    </w:p>
    <w:p w14:paraId="670EC409" w14:textId="75BDDF3A" w:rsidR="006B21CA" w:rsidRPr="006B21CA" w:rsidRDefault="006B21CA" w:rsidP="0004249F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PROCESS_QUERY_INFORMATION：允许查询进程信息（如 NtQueryInformationProcess）。</w:t>
      </w:r>
    </w:p>
    <w:p w14:paraId="3C8382D5" w14:textId="1029B77F" w:rsidR="006B21CA" w:rsidRPr="006B21CA" w:rsidRDefault="006B21CA" w:rsidP="0004249F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PROCESS_VM_READ：允许读取进程内存（后续跨进程读取PEB、模块时使用）。</w:t>
      </w:r>
    </w:p>
    <w:p w14:paraId="1C3EFEFF" w14:textId="37EBA781" w:rsidR="006B21CA" w:rsidRPr="006B21CA" w:rsidRDefault="006B21CA" w:rsidP="0004249F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注意：PROCESS_QUERY_INFORMATION不包含读取内存权限，必须显式加上 PROCESS_VM_READ。</w:t>
      </w:r>
    </w:p>
    <w:p w14:paraId="0C0F0717" w14:textId="666ECE52" w:rsidR="006B21CA" w:rsidRPr="0004249F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04249F">
        <w:rPr>
          <w:rFonts w:hint="eastAsia"/>
          <w:b/>
          <w:bCs/>
          <w:sz w:val="21"/>
          <w:szCs w:val="21"/>
        </w:rPr>
        <w:t>本课代码调用链映射到硬件</w:t>
      </w:r>
    </w:p>
    <w:p w14:paraId="64313440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用户代码</w:t>
      </w:r>
    </w:p>
    <w:p w14:paraId="4EAE5E3B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</w:t>
      </w:r>
    </w:p>
    <w:p w14:paraId="1261D541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├── GetModuleHandleA</w:t>
      </w:r>
      <w:proofErr w:type="gramStart"/>
      <w:r w:rsidRPr="006B21CA">
        <w:rPr>
          <w:rFonts w:hint="eastAsia"/>
          <w:sz w:val="21"/>
          <w:szCs w:val="21"/>
        </w:rPr>
        <w:t>("ntdll.dll")</w:t>
      </w:r>
      <w:proofErr w:type="gramEnd"/>
    </w:p>
    <w:p w14:paraId="4E3ECD98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└── 访问当前进程 PEB → Ldr → 遍历模块名匹配 "ntdll.dll"</w:t>
      </w:r>
    </w:p>
    <w:p w14:paraId="5A6215C9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</w:t>
      </w:r>
    </w:p>
    <w:p w14:paraId="7FEAAA7D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├── GetProcAddress(hNtdll, "NtQueryInformationProcess")</w:t>
      </w:r>
    </w:p>
    <w:p w14:paraId="689B81E2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└── 解析 ntdll.dll 导出表 → 返回函数地址</w:t>
      </w:r>
    </w:p>
    <w:p w14:paraId="30D29A56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</w:t>
      </w:r>
    </w:p>
    <w:p w14:paraId="1A77A9EA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├── NtQuery(hProcess, ProcessWow64Information, &amp;wow64Info, ...)</w:t>
      </w:r>
    </w:p>
    <w:p w14:paraId="7BBE3339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│</w:t>
      </w:r>
    </w:p>
    <w:p w14:paraId="4ABFFAE8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├── 进入内核态（syscall）</w:t>
      </w:r>
    </w:p>
    <w:p w14:paraId="42097105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│</w:t>
      </w:r>
    </w:p>
    <w:p w14:paraId="7F41A561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└── 内核查询目标进程的 EPROCESS 结构</w:t>
      </w:r>
    </w:p>
    <w:p w14:paraId="14726EE8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     ├── 若为64位进程 → 返回 0</w:t>
      </w:r>
    </w:p>
    <w:p w14:paraId="051566B8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         └── 若为32位进程 → 返回 64位PEB地址</w:t>
      </w:r>
    </w:p>
    <w:p w14:paraId="2112494F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│</w:t>
      </w:r>
    </w:p>
    <w:p w14:paraId="55931279" w14:textId="77777777" w:rsidR="006B21CA" w:rsidRPr="006B21CA" w:rsidRDefault="006B21CA" w:rsidP="0004249F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  └── 读取 wow64Info → 判断位数</w:t>
      </w:r>
    </w:p>
    <w:p w14:paraId="151C7867" w14:textId="7D6D9952" w:rsidR="006B21CA" w:rsidRPr="006B21CA" w:rsidRDefault="006B21CA" w:rsidP="006B21CA">
      <w:pPr>
        <w:pStyle w:val="ae"/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硬件层总结：</w:t>
      </w:r>
    </w:p>
    <w:p w14:paraId="0043D1AD" w14:textId="771314F9" w:rsidR="006B21CA" w:rsidRPr="006B21CA" w:rsidRDefault="006B21CA" w:rsidP="0004249F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lastRenderedPageBreak/>
        <w:t>用户态调用 NtQueryInformationProcess → 通过 syscall 进入内核。</w:t>
      </w:r>
    </w:p>
    <w:p w14:paraId="44CF8D8C" w14:textId="321885AD" w:rsidR="006B21CA" w:rsidRPr="006B21CA" w:rsidRDefault="006B21CA" w:rsidP="0004249F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内核查询目标进程的 EPROCESS 结构，检查 Wow64Process 字段。</w:t>
      </w:r>
    </w:p>
    <w:p w14:paraId="69761A6F" w14:textId="71CD0301" w:rsidR="006B21CA" w:rsidRPr="006B21CA" w:rsidRDefault="006B21CA" w:rsidP="0004249F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返回结果到用户态缓冲区。</w:t>
      </w:r>
    </w:p>
    <w:p w14:paraId="71268E5D" w14:textId="57286F91" w:rsidR="006B21CA" w:rsidRPr="0004249F" w:rsidRDefault="006B21CA" w:rsidP="006B21CA">
      <w:pPr>
        <w:pStyle w:val="ae"/>
        <w:rPr>
          <w:rFonts w:hint="eastAsia"/>
          <w:b/>
          <w:bCs/>
          <w:sz w:val="21"/>
          <w:szCs w:val="21"/>
        </w:rPr>
      </w:pPr>
      <w:r w:rsidRPr="0004249F">
        <w:rPr>
          <w:rFonts w:hint="eastAsia"/>
          <w:b/>
          <w:bCs/>
          <w:sz w:val="21"/>
          <w:szCs w:val="21"/>
        </w:rPr>
        <w:t>必掌握的核心代码片段</w:t>
      </w:r>
    </w:p>
    <w:p w14:paraId="6F30768D" w14:textId="523B3D42" w:rsidR="006B21CA" w:rsidRPr="006B21CA" w:rsidRDefault="006B21CA" w:rsidP="0004249F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获取 ntdll.dll 基址：HMODULE hNtdll = GetModuleHandleA</w:t>
      </w:r>
      <w:proofErr w:type="gramStart"/>
      <w:r w:rsidRPr="006B21CA">
        <w:rPr>
          <w:rFonts w:hint="eastAsia"/>
          <w:sz w:val="21"/>
          <w:szCs w:val="21"/>
        </w:rPr>
        <w:t>("ntdll.dll")</w:t>
      </w:r>
      <w:proofErr w:type="gramEnd"/>
      <w:r w:rsidRPr="006B21CA">
        <w:rPr>
          <w:rFonts w:hint="eastAsia"/>
          <w:sz w:val="21"/>
          <w:szCs w:val="21"/>
        </w:rPr>
        <w:t>;</w:t>
      </w:r>
    </w:p>
    <w:p w14:paraId="3140E74D" w14:textId="45A9EDDC" w:rsidR="006B21CA" w:rsidRPr="006B21CA" w:rsidRDefault="006B21CA" w:rsidP="0004249F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动态获取函数地址：GetProcAddress(hNtdll, "NtQueryInformationProcess");</w:t>
      </w:r>
    </w:p>
    <w:p w14:paraId="21F633FD" w14:textId="2316E571" w:rsidR="006B21CA" w:rsidRPr="006B21CA" w:rsidRDefault="006B21CA" w:rsidP="0004249F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强转函数指针：</w:t>
      </w:r>
      <w:proofErr w:type="gramStart"/>
      <w:r w:rsidRPr="006B21CA">
        <w:rPr>
          <w:rFonts w:hint="eastAsia"/>
          <w:sz w:val="21"/>
          <w:szCs w:val="21"/>
        </w:rPr>
        <w:t>(pNtQueryInformationProcess)</w:t>
      </w:r>
      <w:proofErr w:type="gramEnd"/>
      <w:r w:rsidRPr="006B21CA">
        <w:rPr>
          <w:rFonts w:hint="eastAsia"/>
          <w:sz w:val="21"/>
          <w:szCs w:val="21"/>
        </w:rPr>
        <w:t>GetProcAddress</w:t>
      </w:r>
      <w:proofErr w:type="gramStart"/>
      <w:r w:rsidRPr="006B21CA">
        <w:rPr>
          <w:rFonts w:hint="eastAsia"/>
          <w:sz w:val="21"/>
          <w:szCs w:val="21"/>
        </w:rPr>
        <w:t>(...)</w:t>
      </w:r>
      <w:proofErr w:type="gramEnd"/>
      <w:r w:rsidRPr="006B21CA">
        <w:rPr>
          <w:rFonts w:hint="eastAsia"/>
          <w:sz w:val="21"/>
          <w:szCs w:val="21"/>
        </w:rPr>
        <w:t>;</w:t>
      </w:r>
    </w:p>
    <w:p w14:paraId="7D354188" w14:textId="406CF5B2" w:rsidR="006B21CA" w:rsidRPr="006B21CA" w:rsidRDefault="006B21CA" w:rsidP="0004249F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>调用查询：NtQuery(hProcess, ProcessWow64Information, &amp;wow64Info, sizeof</w:t>
      </w:r>
      <w:proofErr w:type="gramStart"/>
      <w:r w:rsidRPr="006B21CA">
        <w:rPr>
          <w:rFonts w:hint="eastAsia"/>
          <w:sz w:val="21"/>
          <w:szCs w:val="21"/>
        </w:rPr>
        <w:t>(wow64Info)</w:t>
      </w:r>
      <w:proofErr w:type="gramEnd"/>
      <w:r w:rsidRPr="006B21CA">
        <w:rPr>
          <w:rFonts w:hint="eastAsia"/>
          <w:sz w:val="21"/>
          <w:szCs w:val="21"/>
        </w:rPr>
        <w:t>, NULL);</w:t>
      </w:r>
    </w:p>
    <w:p w14:paraId="61A1C7E1" w14:textId="4EB60B72" w:rsidR="009A337B" w:rsidRPr="0004249F" w:rsidRDefault="006B21CA" w:rsidP="006B21CA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6B21CA">
        <w:rPr>
          <w:rFonts w:hint="eastAsia"/>
          <w:sz w:val="21"/>
          <w:szCs w:val="21"/>
        </w:rPr>
        <w:t xml:space="preserve">判断结果：if </w:t>
      </w:r>
      <w:proofErr w:type="gramStart"/>
      <w:r w:rsidRPr="006B21CA">
        <w:rPr>
          <w:rFonts w:hint="eastAsia"/>
          <w:sz w:val="21"/>
          <w:szCs w:val="21"/>
        </w:rPr>
        <w:t>(wow64Info == 0)</w:t>
      </w:r>
      <w:proofErr w:type="gramEnd"/>
      <w:r w:rsidRPr="006B21CA">
        <w:rPr>
          <w:rFonts w:hint="eastAsia"/>
          <w:sz w:val="21"/>
          <w:szCs w:val="21"/>
        </w:rPr>
        <w:t xml:space="preserve"> </w:t>
      </w:r>
      <w:proofErr w:type="gramStart"/>
      <w:r w:rsidRPr="006B21CA">
        <w:rPr>
          <w:rFonts w:hint="eastAsia"/>
          <w:sz w:val="21"/>
          <w:szCs w:val="21"/>
        </w:rPr>
        <w:t xml:space="preserve">{ </w:t>
      </w:r>
      <w:proofErr w:type="gramEnd"/>
      <w:r w:rsidRPr="006B21CA">
        <w:rPr>
          <w:rFonts w:hint="eastAsia"/>
          <w:sz w:val="21"/>
          <w:szCs w:val="21"/>
        </w:rPr>
        <w:t>/ 64位 /</w:t>
      </w:r>
      <w:proofErr w:type="gramStart"/>
      <w:r w:rsidRPr="006B21CA">
        <w:rPr>
          <w:rFonts w:hint="eastAsia"/>
          <w:sz w:val="21"/>
          <w:szCs w:val="21"/>
        </w:rPr>
        <w:t xml:space="preserve"> }</w:t>
      </w:r>
      <w:proofErr w:type="gramEnd"/>
      <w:r w:rsidRPr="006B21CA">
        <w:rPr>
          <w:rFonts w:hint="eastAsia"/>
          <w:sz w:val="21"/>
          <w:szCs w:val="21"/>
        </w:rPr>
        <w:t xml:space="preserve"> else </w:t>
      </w:r>
      <w:proofErr w:type="gramStart"/>
      <w:r w:rsidRPr="006B21CA">
        <w:rPr>
          <w:rFonts w:hint="eastAsia"/>
          <w:sz w:val="21"/>
          <w:szCs w:val="21"/>
        </w:rPr>
        <w:t xml:space="preserve">{ </w:t>
      </w:r>
      <w:proofErr w:type="gramEnd"/>
      <w:r w:rsidRPr="006B21CA">
        <w:rPr>
          <w:rFonts w:hint="eastAsia"/>
          <w:sz w:val="21"/>
          <w:szCs w:val="21"/>
        </w:rPr>
        <w:t>/ 32位 /</w:t>
      </w:r>
      <w:proofErr w:type="gramStart"/>
      <w:r w:rsidRPr="006B21CA">
        <w:rPr>
          <w:rFonts w:hint="eastAsia"/>
          <w:sz w:val="21"/>
          <w:szCs w:val="21"/>
        </w:rPr>
        <w:t xml:space="preserve"> }</w:t>
      </w:r>
      <w:proofErr w:type="gramEnd"/>
    </w:p>
    <w:sectPr w:rsidR="009A337B" w:rsidRPr="00042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7DF"/>
    <w:multiLevelType w:val="hybridMultilevel"/>
    <w:tmpl w:val="AED0DB8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81D48"/>
    <w:multiLevelType w:val="hybridMultilevel"/>
    <w:tmpl w:val="038460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F04EB6"/>
    <w:multiLevelType w:val="hybridMultilevel"/>
    <w:tmpl w:val="DFE03D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725574F"/>
    <w:multiLevelType w:val="hybridMultilevel"/>
    <w:tmpl w:val="8F18038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E7388"/>
    <w:multiLevelType w:val="hybridMultilevel"/>
    <w:tmpl w:val="1826EDC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C9215D"/>
    <w:multiLevelType w:val="hybridMultilevel"/>
    <w:tmpl w:val="55287AD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DF07BC9"/>
    <w:multiLevelType w:val="hybridMultilevel"/>
    <w:tmpl w:val="47E45D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51192E"/>
    <w:multiLevelType w:val="hybridMultilevel"/>
    <w:tmpl w:val="50867A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0BF3FE0"/>
    <w:multiLevelType w:val="hybridMultilevel"/>
    <w:tmpl w:val="5914AA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1320F14"/>
    <w:multiLevelType w:val="hybridMultilevel"/>
    <w:tmpl w:val="5B66EF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8111037"/>
    <w:multiLevelType w:val="hybridMultilevel"/>
    <w:tmpl w:val="8BCE03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A324AD5"/>
    <w:multiLevelType w:val="hybridMultilevel"/>
    <w:tmpl w:val="0764E8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C4B4DD7"/>
    <w:multiLevelType w:val="hybridMultilevel"/>
    <w:tmpl w:val="EC5636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5BA2F98"/>
    <w:multiLevelType w:val="hybridMultilevel"/>
    <w:tmpl w:val="4AE0E36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F233824"/>
    <w:multiLevelType w:val="hybridMultilevel"/>
    <w:tmpl w:val="F1E69F1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0F0507E"/>
    <w:multiLevelType w:val="hybridMultilevel"/>
    <w:tmpl w:val="4C20D4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97819EC"/>
    <w:multiLevelType w:val="hybridMultilevel"/>
    <w:tmpl w:val="4D5079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65526C3"/>
    <w:multiLevelType w:val="hybridMultilevel"/>
    <w:tmpl w:val="652A5A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8402AF6"/>
    <w:multiLevelType w:val="hybridMultilevel"/>
    <w:tmpl w:val="AD32F6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CB401AA"/>
    <w:multiLevelType w:val="hybridMultilevel"/>
    <w:tmpl w:val="23B8B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440275">
    <w:abstractNumId w:val="2"/>
  </w:num>
  <w:num w:numId="2" w16cid:durableId="1531719012">
    <w:abstractNumId w:val="0"/>
  </w:num>
  <w:num w:numId="3" w16cid:durableId="1419982628">
    <w:abstractNumId w:val="5"/>
  </w:num>
  <w:num w:numId="4" w16cid:durableId="1570529492">
    <w:abstractNumId w:val="18"/>
  </w:num>
  <w:num w:numId="5" w16cid:durableId="15244">
    <w:abstractNumId w:val="9"/>
  </w:num>
  <w:num w:numId="6" w16cid:durableId="1772701692">
    <w:abstractNumId w:val="15"/>
  </w:num>
  <w:num w:numId="7" w16cid:durableId="738746192">
    <w:abstractNumId w:val="14"/>
  </w:num>
  <w:num w:numId="8" w16cid:durableId="1413312420">
    <w:abstractNumId w:val="10"/>
  </w:num>
  <w:num w:numId="9" w16cid:durableId="1630013447">
    <w:abstractNumId w:val="7"/>
  </w:num>
  <w:num w:numId="10" w16cid:durableId="844515678">
    <w:abstractNumId w:val="19"/>
  </w:num>
  <w:num w:numId="11" w16cid:durableId="743260727">
    <w:abstractNumId w:val="3"/>
  </w:num>
  <w:num w:numId="12" w16cid:durableId="1416199539">
    <w:abstractNumId w:val="17"/>
  </w:num>
  <w:num w:numId="13" w16cid:durableId="361324284">
    <w:abstractNumId w:val="6"/>
  </w:num>
  <w:num w:numId="14" w16cid:durableId="823667790">
    <w:abstractNumId w:val="16"/>
  </w:num>
  <w:num w:numId="15" w16cid:durableId="2034530038">
    <w:abstractNumId w:val="4"/>
  </w:num>
  <w:num w:numId="16" w16cid:durableId="650717426">
    <w:abstractNumId w:val="1"/>
  </w:num>
  <w:num w:numId="17" w16cid:durableId="794179705">
    <w:abstractNumId w:val="13"/>
  </w:num>
  <w:num w:numId="18" w16cid:durableId="678509436">
    <w:abstractNumId w:val="11"/>
  </w:num>
  <w:num w:numId="19" w16cid:durableId="230233727">
    <w:abstractNumId w:val="8"/>
  </w:num>
  <w:num w:numId="20" w16cid:durableId="1592274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8D"/>
    <w:rsid w:val="0004249F"/>
    <w:rsid w:val="000B279C"/>
    <w:rsid w:val="006B21CA"/>
    <w:rsid w:val="007242A3"/>
    <w:rsid w:val="007D7A8D"/>
    <w:rsid w:val="009A337B"/>
    <w:rsid w:val="00AD1E66"/>
    <w:rsid w:val="00B0253F"/>
    <w:rsid w:val="00BF3986"/>
    <w:rsid w:val="00D62021"/>
    <w:rsid w:val="00FC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ACA78"/>
  <w15:chartTrackingRefBased/>
  <w15:docId w15:val="{A607C08B-DDED-41D9-A363-998E50F3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A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A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A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A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A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A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A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A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A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A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A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A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A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A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A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A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A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A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A8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B21CA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D6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1642</Words>
  <Characters>3893</Characters>
  <Application>Microsoft Office Word</Application>
  <DocSecurity>0</DocSecurity>
  <Lines>185</Lines>
  <Paragraphs>240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2026-09-21T13:45:00Z</dcterms:created>
  <dcterms:modified xsi:type="dcterms:W3CDTF">2026-09-23T10:11:00Z</dcterms:modified>
</cp:coreProperties>
</file>