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705D1" w14:textId="27543F3B" w:rsidR="002D242E" w:rsidRPr="002D242E" w:rsidRDefault="002D242E" w:rsidP="002D242E">
      <w:pPr>
        <w:pStyle w:val="ae"/>
        <w:jc w:val="center"/>
        <w:rPr>
          <w:rFonts w:hint="eastAsia"/>
          <w:b/>
          <w:bCs/>
          <w:sz w:val="32"/>
          <w:szCs w:val="32"/>
        </w:rPr>
      </w:pPr>
      <w:r w:rsidRPr="002D242E">
        <w:rPr>
          <w:rFonts w:hint="eastAsia"/>
          <w:b/>
          <w:bCs/>
          <w:sz w:val="32"/>
          <w:szCs w:val="32"/>
        </w:rPr>
        <w:t>从进程镂空到模块踩踏</w:t>
      </w:r>
      <w:r w:rsidRPr="002D242E">
        <w:rPr>
          <w:rFonts w:hint="eastAsia"/>
          <w:b/>
          <w:bCs/>
          <w:sz w:val="32"/>
          <w:szCs w:val="32"/>
        </w:rPr>
        <w:t>：</w:t>
      </w:r>
      <w:r>
        <w:rPr>
          <w:rFonts w:hint="eastAsia"/>
          <w:b/>
          <w:bCs/>
          <w:sz w:val="32"/>
          <w:szCs w:val="32"/>
        </w:rPr>
        <w:t>前言</w:t>
      </w:r>
    </w:p>
    <w:p w14:paraId="58D18D2B" w14:textId="3A7D71F5" w:rsidR="002D242E" w:rsidRPr="005A0B8A" w:rsidRDefault="002D242E" w:rsidP="002D242E">
      <w:pPr>
        <w:pStyle w:val="ae"/>
        <w:rPr>
          <w:rFonts w:hint="eastAsia"/>
          <w:b/>
          <w:bCs/>
          <w:sz w:val="15"/>
          <w:szCs w:val="15"/>
        </w:rPr>
      </w:pPr>
      <w:r w:rsidRPr="005A0B8A">
        <w:rPr>
          <w:rFonts w:hint="eastAsia"/>
          <w:b/>
          <w:bCs/>
          <w:sz w:val="15"/>
          <w:szCs w:val="15"/>
        </w:rPr>
        <w:t>前</w:t>
      </w:r>
      <w:r w:rsidR="005A0B8A" w:rsidRPr="005A0B8A">
        <w:rPr>
          <w:rFonts w:hint="eastAsia"/>
          <w:b/>
          <w:bCs/>
          <w:sz w:val="15"/>
          <w:szCs w:val="15"/>
        </w:rPr>
        <w:t>几章</w:t>
      </w:r>
      <w:r w:rsidRPr="005A0B8A">
        <w:rPr>
          <w:rFonts w:hint="eastAsia"/>
          <w:b/>
          <w:bCs/>
          <w:sz w:val="15"/>
          <w:szCs w:val="15"/>
        </w:rPr>
        <w:t>我们在用户态打转：PEB 遍历、哈希解析、IAT 隐藏、无 IAT 注入器。但从这一课开始，我们进入内存对抗的新阶段。第一站：进程镂空（Process Hollowing）的衰落，以及模块踩踏（Module Stomping）的崛起。本</w:t>
      </w:r>
      <w:r w:rsidR="005A0B8A" w:rsidRPr="005A0B8A">
        <w:rPr>
          <w:rFonts w:hint="eastAsia"/>
          <w:b/>
          <w:bCs/>
          <w:sz w:val="15"/>
          <w:szCs w:val="15"/>
        </w:rPr>
        <w:t>节</w:t>
      </w:r>
      <w:r w:rsidRPr="005A0B8A">
        <w:rPr>
          <w:rFonts w:hint="eastAsia"/>
          <w:b/>
          <w:bCs/>
          <w:sz w:val="15"/>
          <w:szCs w:val="15"/>
        </w:rPr>
        <w:t>不写代码，只讲清楚“为什么旧技术死了，新技术怎么来的”。</w:t>
      </w:r>
    </w:p>
    <w:p w14:paraId="117CB811" w14:textId="7E916ED0" w:rsidR="002D242E" w:rsidRPr="005A0B8A" w:rsidRDefault="002D242E" w:rsidP="005A0B8A">
      <w:pPr>
        <w:pStyle w:val="ae"/>
        <w:numPr>
          <w:ilvl w:val="0"/>
          <w:numId w:val="1"/>
        </w:numPr>
        <w:rPr>
          <w:rFonts w:hint="eastAsia"/>
          <w:b/>
          <w:bCs/>
          <w:sz w:val="21"/>
          <w:szCs w:val="21"/>
        </w:rPr>
      </w:pPr>
      <w:r w:rsidRPr="005A0B8A">
        <w:rPr>
          <w:rFonts w:hint="eastAsia"/>
          <w:b/>
          <w:bCs/>
          <w:sz w:val="21"/>
          <w:szCs w:val="21"/>
        </w:rPr>
        <w:t>进程镂空是什么</w:t>
      </w:r>
    </w:p>
    <w:p w14:paraId="49CB5378" w14:textId="77777777" w:rsidR="002D242E" w:rsidRPr="002D242E" w:rsidRDefault="002D242E" w:rsidP="002D242E">
      <w:pPr>
        <w:pStyle w:val="ae"/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进程镂空是 2010 年代最流行的注入技术之一。它的核心思路是：</w:t>
      </w:r>
    </w:p>
    <w:p w14:paraId="09FF6190" w14:textId="4FBE4736" w:rsidR="002D242E" w:rsidRPr="002D242E" w:rsidRDefault="002D242E" w:rsidP="005A0B8A">
      <w:pPr>
        <w:pStyle w:val="ae"/>
        <w:numPr>
          <w:ilvl w:val="0"/>
          <w:numId w:val="2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 xml:space="preserve">用 </w:t>
      </w:r>
      <w:proofErr w:type="spellStart"/>
      <w:r w:rsidRPr="002D242E">
        <w:rPr>
          <w:rFonts w:hint="eastAsia"/>
          <w:sz w:val="21"/>
          <w:szCs w:val="21"/>
        </w:rPr>
        <w:t>CreateProcess</w:t>
      </w:r>
      <w:proofErr w:type="spellEnd"/>
      <w:r w:rsidRPr="002D242E">
        <w:rPr>
          <w:rFonts w:hint="eastAsia"/>
          <w:sz w:val="21"/>
          <w:szCs w:val="21"/>
        </w:rPr>
        <w:t xml:space="preserve"> 启动一个合法进程（比如 notepad.exe），但以挂起方式启动</w:t>
      </w:r>
    </w:p>
    <w:p w14:paraId="254E8BE9" w14:textId="51BEBF4D" w:rsidR="002D242E" w:rsidRPr="002D242E" w:rsidRDefault="002D242E" w:rsidP="005A0B8A">
      <w:pPr>
        <w:pStyle w:val="ae"/>
        <w:numPr>
          <w:ilvl w:val="0"/>
          <w:numId w:val="2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 xml:space="preserve">用 </w:t>
      </w:r>
      <w:proofErr w:type="spellStart"/>
      <w:r w:rsidRPr="002D242E">
        <w:rPr>
          <w:rFonts w:hint="eastAsia"/>
          <w:sz w:val="21"/>
          <w:szCs w:val="21"/>
        </w:rPr>
        <w:t>NtUnmapViewOfSection</w:t>
      </w:r>
      <w:proofErr w:type="spellEnd"/>
      <w:r w:rsidRPr="002D242E">
        <w:rPr>
          <w:rFonts w:hint="eastAsia"/>
          <w:sz w:val="21"/>
          <w:szCs w:val="21"/>
        </w:rPr>
        <w:t xml:space="preserve"> 把 notepad.exe 的内存映像整个卸载</w:t>
      </w:r>
    </w:p>
    <w:p w14:paraId="515A1EC5" w14:textId="1DBDE144" w:rsidR="002D242E" w:rsidRPr="002D242E" w:rsidRDefault="002D242E" w:rsidP="005A0B8A">
      <w:pPr>
        <w:pStyle w:val="ae"/>
        <w:numPr>
          <w:ilvl w:val="0"/>
          <w:numId w:val="2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 xml:space="preserve">用 </w:t>
      </w:r>
      <w:proofErr w:type="spellStart"/>
      <w:r w:rsidRPr="002D242E">
        <w:rPr>
          <w:rFonts w:hint="eastAsia"/>
          <w:sz w:val="21"/>
          <w:szCs w:val="21"/>
        </w:rPr>
        <w:t>VirtualAllocEx</w:t>
      </w:r>
      <w:proofErr w:type="spellEnd"/>
      <w:r w:rsidRPr="002D242E">
        <w:rPr>
          <w:rFonts w:hint="eastAsia"/>
          <w:sz w:val="21"/>
          <w:szCs w:val="21"/>
        </w:rPr>
        <w:t xml:space="preserve"> 在同一地址申请内存，把恶意 PE 写进去</w:t>
      </w:r>
    </w:p>
    <w:p w14:paraId="095B3D18" w14:textId="18779D96" w:rsidR="002D242E" w:rsidRPr="002D242E" w:rsidRDefault="002D242E" w:rsidP="005A0B8A">
      <w:pPr>
        <w:pStyle w:val="ae"/>
        <w:numPr>
          <w:ilvl w:val="0"/>
          <w:numId w:val="2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修改线程上下文（</w:t>
      </w:r>
      <w:proofErr w:type="spellStart"/>
      <w:r w:rsidRPr="002D242E">
        <w:rPr>
          <w:rFonts w:hint="eastAsia"/>
          <w:sz w:val="21"/>
          <w:szCs w:val="21"/>
        </w:rPr>
        <w:t>SetThreadContext</w:t>
      </w:r>
      <w:proofErr w:type="spellEnd"/>
      <w:r w:rsidRPr="002D242E">
        <w:rPr>
          <w:rFonts w:hint="eastAsia"/>
          <w:sz w:val="21"/>
          <w:szCs w:val="21"/>
        </w:rPr>
        <w:t>），让入口点指向恶意代码</w:t>
      </w:r>
    </w:p>
    <w:p w14:paraId="0C4366D0" w14:textId="3FE53997" w:rsidR="002D242E" w:rsidRPr="002D242E" w:rsidRDefault="002D242E" w:rsidP="005A0B8A">
      <w:pPr>
        <w:pStyle w:val="ae"/>
        <w:numPr>
          <w:ilvl w:val="0"/>
          <w:numId w:val="2"/>
        </w:numPr>
        <w:rPr>
          <w:rFonts w:hint="eastAsia"/>
          <w:sz w:val="21"/>
          <w:szCs w:val="21"/>
        </w:rPr>
      </w:pPr>
      <w:proofErr w:type="spellStart"/>
      <w:r w:rsidRPr="002D242E">
        <w:rPr>
          <w:rFonts w:hint="eastAsia"/>
          <w:sz w:val="21"/>
          <w:szCs w:val="21"/>
        </w:rPr>
        <w:t>ResumeThread</w:t>
      </w:r>
      <w:proofErr w:type="spellEnd"/>
      <w:r w:rsidRPr="002D242E">
        <w:rPr>
          <w:rFonts w:hint="eastAsia"/>
          <w:sz w:val="21"/>
          <w:szCs w:val="21"/>
        </w:rPr>
        <w:t xml:space="preserve"> 恢复执行</w:t>
      </w:r>
    </w:p>
    <w:p w14:paraId="3E076EA5" w14:textId="29CFA8D7" w:rsidR="002D242E" w:rsidRPr="002D242E" w:rsidRDefault="002D242E" w:rsidP="002D242E">
      <w:pPr>
        <w:pStyle w:val="ae"/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结果：进程</w:t>
      </w:r>
      <w:r w:rsidR="005A0B8A">
        <w:rPr>
          <w:rFonts w:hint="eastAsia"/>
          <w:sz w:val="21"/>
          <w:szCs w:val="21"/>
        </w:rPr>
        <w:t>名是</w:t>
      </w:r>
      <w:r w:rsidRPr="002D242E">
        <w:rPr>
          <w:rFonts w:hint="eastAsia"/>
          <w:sz w:val="21"/>
          <w:szCs w:val="21"/>
        </w:rPr>
        <w:t>notepad.exe，实际运行的是恶意代码。杀软看到进程名是 notepad.exe，不容易起疑。</w:t>
      </w:r>
    </w:p>
    <w:p w14:paraId="4F29FE42" w14:textId="25E70D90" w:rsidR="002D242E" w:rsidRPr="005A0B8A" w:rsidRDefault="002D242E" w:rsidP="002D242E">
      <w:pPr>
        <w:pStyle w:val="ae"/>
        <w:rPr>
          <w:rFonts w:hint="eastAsia"/>
          <w:b/>
          <w:bCs/>
          <w:sz w:val="21"/>
          <w:szCs w:val="21"/>
        </w:rPr>
      </w:pPr>
      <w:r w:rsidRPr="005A0B8A">
        <w:rPr>
          <w:rFonts w:hint="eastAsia"/>
          <w:b/>
          <w:bCs/>
          <w:sz w:val="21"/>
          <w:szCs w:val="21"/>
        </w:rPr>
        <w:t>为什么当年流行？</w:t>
      </w:r>
    </w:p>
    <w:p w14:paraId="190BFC7A" w14:textId="2C001266" w:rsidR="002D242E" w:rsidRPr="002D242E" w:rsidRDefault="002D242E" w:rsidP="005A0B8A">
      <w:pPr>
        <w:pStyle w:val="ae"/>
        <w:numPr>
          <w:ilvl w:val="0"/>
          <w:numId w:val="3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进程名合法，行为隐蔽。</w:t>
      </w:r>
    </w:p>
    <w:p w14:paraId="7BE18745" w14:textId="19CE98AA" w:rsidR="002D242E" w:rsidRPr="002D242E" w:rsidRDefault="002D242E" w:rsidP="005A0B8A">
      <w:pPr>
        <w:pStyle w:val="ae"/>
        <w:numPr>
          <w:ilvl w:val="0"/>
          <w:numId w:val="3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内存里只有恶意代码，没有原始 notepad.exe 的痕迹。</w:t>
      </w:r>
    </w:p>
    <w:p w14:paraId="160F4FB0" w14:textId="25C381C8" w:rsidR="002D242E" w:rsidRPr="002D242E" w:rsidRDefault="002D242E" w:rsidP="005A0B8A">
      <w:pPr>
        <w:pStyle w:val="ae"/>
        <w:numPr>
          <w:ilvl w:val="0"/>
          <w:numId w:val="3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 xml:space="preserve">配合 </w:t>
      </w:r>
      <w:proofErr w:type="spellStart"/>
      <w:r w:rsidRPr="002D242E">
        <w:rPr>
          <w:rFonts w:hint="eastAsia"/>
          <w:sz w:val="21"/>
          <w:szCs w:val="21"/>
        </w:rPr>
        <w:t>NtUnmapViewOfSection</w:t>
      </w:r>
      <w:proofErr w:type="spellEnd"/>
      <w:r w:rsidRPr="002D242E">
        <w:rPr>
          <w:rFonts w:hint="eastAsia"/>
          <w:sz w:val="21"/>
          <w:szCs w:val="21"/>
        </w:rPr>
        <w:t>，干净利落。</w:t>
      </w:r>
    </w:p>
    <w:p w14:paraId="4E08F8B9" w14:textId="348C8BBB" w:rsidR="002D242E" w:rsidRPr="005A0B8A" w:rsidRDefault="002D242E" w:rsidP="005A0B8A">
      <w:pPr>
        <w:pStyle w:val="ae"/>
        <w:numPr>
          <w:ilvl w:val="0"/>
          <w:numId w:val="4"/>
        </w:numPr>
        <w:rPr>
          <w:rFonts w:hint="eastAsia"/>
          <w:b/>
          <w:bCs/>
          <w:sz w:val="21"/>
          <w:szCs w:val="21"/>
        </w:rPr>
      </w:pPr>
      <w:r w:rsidRPr="005A0B8A">
        <w:rPr>
          <w:rFonts w:hint="eastAsia"/>
          <w:b/>
          <w:bCs/>
          <w:sz w:val="21"/>
          <w:szCs w:val="21"/>
        </w:rPr>
        <w:t>为什么在现代 Windows 10/11 上失效了</w:t>
      </w:r>
    </w:p>
    <w:p w14:paraId="6950CD95" w14:textId="41A6311E" w:rsidR="002D242E" w:rsidRPr="005A0B8A" w:rsidRDefault="002D242E" w:rsidP="005A0B8A">
      <w:pPr>
        <w:pStyle w:val="ae"/>
        <w:numPr>
          <w:ilvl w:val="0"/>
          <w:numId w:val="5"/>
        </w:numPr>
        <w:rPr>
          <w:rFonts w:hint="eastAsia"/>
          <w:b/>
          <w:bCs/>
          <w:sz w:val="21"/>
          <w:szCs w:val="21"/>
        </w:rPr>
      </w:pPr>
      <w:r w:rsidRPr="005A0B8A">
        <w:rPr>
          <w:rFonts w:hint="eastAsia"/>
          <w:b/>
          <w:bCs/>
          <w:sz w:val="21"/>
          <w:szCs w:val="21"/>
        </w:rPr>
        <w:t>原因 1：ASLR（地址空间布局随机化）</w:t>
      </w:r>
    </w:p>
    <w:p w14:paraId="3B201844" w14:textId="74DD4D11" w:rsidR="002D242E" w:rsidRPr="002D242E" w:rsidRDefault="002D242E" w:rsidP="002D242E">
      <w:pPr>
        <w:pStyle w:val="ae"/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ASLR 的物理动作：每次程序启动，Windows 会把 PE 文件的基址随机化。notepad.exe 这次加载在 0x7FF6A2B40000，下次可能在 0x7FF8C3D40000。</w:t>
      </w:r>
    </w:p>
    <w:p w14:paraId="594FAB2A" w14:textId="254D071D" w:rsidR="002D242E" w:rsidRPr="005A0B8A" w:rsidRDefault="002D242E" w:rsidP="002D242E">
      <w:pPr>
        <w:pStyle w:val="ae"/>
        <w:rPr>
          <w:rFonts w:hint="eastAsia"/>
          <w:b/>
          <w:bCs/>
          <w:sz w:val="21"/>
          <w:szCs w:val="21"/>
        </w:rPr>
      </w:pPr>
      <w:r w:rsidRPr="005A0B8A">
        <w:rPr>
          <w:rFonts w:hint="eastAsia"/>
          <w:b/>
          <w:bCs/>
          <w:sz w:val="21"/>
          <w:szCs w:val="21"/>
        </w:rPr>
        <w:t>对进程镂空的影响：</w:t>
      </w:r>
    </w:p>
    <w:p w14:paraId="60664884" w14:textId="31A3096C" w:rsidR="002D242E" w:rsidRPr="002D242E" w:rsidRDefault="002D242E" w:rsidP="005A0B8A">
      <w:pPr>
        <w:pStyle w:val="ae"/>
        <w:numPr>
          <w:ilvl w:val="0"/>
          <w:numId w:val="6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进程镂空的核心步骤是“卸载原映像 → 在原地址申请内存 → 写入恶意 PE”。</w:t>
      </w:r>
    </w:p>
    <w:p w14:paraId="4EF8DD20" w14:textId="5B9D3DE0" w:rsidR="002D242E" w:rsidRPr="002D242E" w:rsidRDefault="002D242E" w:rsidP="005A0B8A">
      <w:pPr>
        <w:pStyle w:val="ae"/>
        <w:numPr>
          <w:ilvl w:val="0"/>
          <w:numId w:val="6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但 ASLR 让“原地址”每次都不同。</w:t>
      </w:r>
    </w:p>
    <w:p w14:paraId="3C47E10D" w14:textId="7435F865" w:rsidR="002D242E" w:rsidRPr="002D242E" w:rsidRDefault="002D242E" w:rsidP="005A0B8A">
      <w:pPr>
        <w:pStyle w:val="ae"/>
        <w:numPr>
          <w:ilvl w:val="0"/>
          <w:numId w:val="6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必须先查询原进程的基址（通过 PEB），然后在那个地址申请内存。</w:t>
      </w:r>
    </w:p>
    <w:p w14:paraId="2C91940E" w14:textId="70817CB3" w:rsidR="002D242E" w:rsidRPr="002D242E" w:rsidRDefault="002D242E" w:rsidP="005A0B8A">
      <w:pPr>
        <w:pStyle w:val="ae"/>
        <w:numPr>
          <w:ilvl w:val="0"/>
          <w:numId w:val="6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如果申请失败（地址被占用），整个流程崩溃。</w:t>
      </w:r>
    </w:p>
    <w:p w14:paraId="079AC7A2" w14:textId="46FF36CB" w:rsidR="002D242E" w:rsidRPr="005A0B8A" w:rsidRDefault="002D242E" w:rsidP="005A0B8A">
      <w:pPr>
        <w:pStyle w:val="ae"/>
        <w:numPr>
          <w:ilvl w:val="0"/>
          <w:numId w:val="5"/>
        </w:numPr>
        <w:rPr>
          <w:rFonts w:hint="eastAsia"/>
          <w:b/>
          <w:bCs/>
          <w:sz w:val="21"/>
          <w:szCs w:val="21"/>
        </w:rPr>
      </w:pPr>
      <w:r w:rsidRPr="005A0B8A">
        <w:rPr>
          <w:rFonts w:hint="eastAsia"/>
          <w:b/>
          <w:bCs/>
          <w:sz w:val="21"/>
          <w:szCs w:val="21"/>
        </w:rPr>
        <w:t>原因 2：ACG（Arbitrary Code Guard，动态代码防护）</w:t>
      </w:r>
    </w:p>
    <w:p w14:paraId="28EAA638" w14:textId="0C406B3F" w:rsidR="002D242E" w:rsidRPr="002D242E" w:rsidRDefault="002D242E" w:rsidP="002D242E">
      <w:pPr>
        <w:pStyle w:val="ae"/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ACG 的物理动作：Windows 10 引入的一项安全机制。它禁止进程把内存页从“可写”改成“可执行”。</w:t>
      </w:r>
    </w:p>
    <w:p w14:paraId="4CF78CEE" w14:textId="01B48F67" w:rsidR="002D242E" w:rsidRPr="005A0B8A" w:rsidRDefault="002D242E" w:rsidP="002D242E">
      <w:pPr>
        <w:pStyle w:val="ae"/>
        <w:rPr>
          <w:rFonts w:hint="eastAsia"/>
          <w:b/>
          <w:bCs/>
          <w:sz w:val="21"/>
          <w:szCs w:val="21"/>
        </w:rPr>
      </w:pPr>
      <w:r w:rsidRPr="005A0B8A">
        <w:rPr>
          <w:rFonts w:hint="eastAsia"/>
          <w:b/>
          <w:bCs/>
          <w:sz w:val="21"/>
          <w:szCs w:val="21"/>
        </w:rPr>
        <w:t>对进程镂空的影响：</w:t>
      </w:r>
    </w:p>
    <w:p w14:paraId="4FE67774" w14:textId="6BAD1864" w:rsidR="002D242E" w:rsidRPr="002D242E" w:rsidRDefault="002D242E" w:rsidP="005A0B8A">
      <w:pPr>
        <w:pStyle w:val="ae"/>
        <w:numPr>
          <w:ilvl w:val="0"/>
          <w:numId w:val="8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进程镂空最后需把PE的内存页从PAGE_READWRITE改成PAGE_EXECUTE_READ。</w:t>
      </w:r>
    </w:p>
    <w:p w14:paraId="578173AF" w14:textId="6A8DB354" w:rsidR="002D242E" w:rsidRPr="002D242E" w:rsidRDefault="002D242E" w:rsidP="005A0B8A">
      <w:pPr>
        <w:pStyle w:val="ae"/>
        <w:numPr>
          <w:ilvl w:val="0"/>
          <w:numId w:val="8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如果目标进程开启了ACG（很多现代 Windows 进程默认开启），</w:t>
      </w:r>
      <w:proofErr w:type="spellStart"/>
      <w:r w:rsidRPr="002D242E">
        <w:rPr>
          <w:rFonts w:hint="eastAsia"/>
          <w:sz w:val="21"/>
          <w:szCs w:val="21"/>
        </w:rPr>
        <w:t>VirtualProtectEx</w:t>
      </w:r>
      <w:proofErr w:type="spellEnd"/>
      <w:r w:rsidRPr="002D242E">
        <w:rPr>
          <w:rFonts w:hint="eastAsia"/>
          <w:sz w:val="21"/>
          <w:szCs w:val="21"/>
        </w:rPr>
        <w:t xml:space="preserve"> 会直接失败。</w:t>
      </w:r>
    </w:p>
    <w:p w14:paraId="1C3FD28C" w14:textId="5C611784" w:rsidR="002D242E" w:rsidRPr="002D242E" w:rsidRDefault="002D242E" w:rsidP="005A0B8A">
      <w:pPr>
        <w:pStyle w:val="ae"/>
        <w:numPr>
          <w:ilvl w:val="0"/>
          <w:numId w:val="8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没有可执行权限，恶意代码就是一堆死字节。</w:t>
      </w:r>
    </w:p>
    <w:p w14:paraId="746BDD94" w14:textId="59259939" w:rsidR="002D242E" w:rsidRPr="005A0B8A" w:rsidRDefault="002D242E" w:rsidP="005A0B8A">
      <w:pPr>
        <w:pStyle w:val="ae"/>
        <w:numPr>
          <w:ilvl w:val="0"/>
          <w:numId w:val="5"/>
        </w:numPr>
        <w:rPr>
          <w:rFonts w:hint="eastAsia"/>
          <w:b/>
          <w:bCs/>
          <w:sz w:val="21"/>
          <w:szCs w:val="21"/>
        </w:rPr>
      </w:pPr>
      <w:r w:rsidRPr="005A0B8A">
        <w:rPr>
          <w:rFonts w:hint="eastAsia"/>
          <w:b/>
          <w:bCs/>
          <w:sz w:val="21"/>
          <w:szCs w:val="21"/>
        </w:rPr>
        <w:t>原因 3：</w:t>
      </w:r>
      <w:proofErr w:type="spellStart"/>
      <w:r w:rsidRPr="005A0B8A">
        <w:rPr>
          <w:rFonts w:hint="eastAsia"/>
          <w:b/>
          <w:bCs/>
          <w:sz w:val="21"/>
          <w:szCs w:val="21"/>
        </w:rPr>
        <w:t>VirtualAllocEx</w:t>
      </w:r>
      <w:proofErr w:type="spellEnd"/>
      <w:r w:rsidRPr="005A0B8A">
        <w:rPr>
          <w:rFonts w:hint="eastAsia"/>
          <w:b/>
          <w:bCs/>
          <w:sz w:val="21"/>
          <w:szCs w:val="21"/>
        </w:rPr>
        <w:t xml:space="preserve"> 频繁返回 ERROR_INVALID_ADDRESS</w:t>
      </w:r>
    </w:p>
    <w:p w14:paraId="1B9DEF92" w14:textId="232A3450" w:rsidR="002D242E" w:rsidRPr="005A0B8A" w:rsidRDefault="002D242E" w:rsidP="002D242E">
      <w:pPr>
        <w:pStyle w:val="ae"/>
        <w:rPr>
          <w:rFonts w:hint="eastAsia"/>
          <w:b/>
          <w:bCs/>
          <w:sz w:val="21"/>
          <w:szCs w:val="21"/>
        </w:rPr>
      </w:pPr>
      <w:r w:rsidRPr="005A0B8A">
        <w:rPr>
          <w:rFonts w:hint="eastAsia"/>
          <w:b/>
          <w:bCs/>
          <w:sz w:val="21"/>
          <w:szCs w:val="21"/>
        </w:rPr>
        <w:t>物理原因：</w:t>
      </w:r>
    </w:p>
    <w:p w14:paraId="14FC6FD6" w14:textId="30248842" w:rsidR="002D242E" w:rsidRPr="002D242E" w:rsidRDefault="002D242E" w:rsidP="005A0B8A">
      <w:pPr>
        <w:pStyle w:val="ae"/>
        <w:numPr>
          <w:ilvl w:val="0"/>
          <w:numId w:val="9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 xml:space="preserve">当调用 </w:t>
      </w:r>
      <w:proofErr w:type="spellStart"/>
      <w:r w:rsidRPr="002D242E">
        <w:rPr>
          <w:rFonts w:hint="eastAsia"/>
          <w:sz w:val="21"/>
          <w:szCs w:val="21"/>
        </w:rPr>
        <w:t>NtUnmapViewOfSection</w:t>
      </w:r>
      <w:proofErr w:type="spellEnd"/>
      <w:r w:rsidRPr="002D242E">
        <w:rPr>
          <w:rFonts w:hint="eastAsia"/>
          <w:sz w:val="21"/>
          <w:szCs w:val="21"/>
        </w:rPr>
        <w:t xml:space="preserve"> 卸载原映像后，Windows 并不会立刻把那个地址空间完全释放。</w:t>
      </w:r>
    </w:p>
    <w:p w14:paraId="335B1645" w14:textId="048C29F1" w:rsidR="002D242E" w:rsidRPr="002D242E" w:rsidRDefault="002D242E" w:rsidP="005A0B8A">
      <w:pPr>
        <w:pStyle w:val="ae"/>
        <w:numPr>
          <w:ilvl w:val="0"/>
          <w:numId w:val="9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那个地址周围可能还有其他映射（比如 PEB、TEB、堆、栈）。</w:t>
      </w:r>
    </w:p>
    <w:p w14:paraId="48723161" w14:textId="4841F18E" w:rsidR="002D242E" w:rsidRPr="002D242E" w:rsidRDefault="002D242E" w:rsidP="005A0B8A">
      <w:pPr>
        <w:pStyle w:val="ae"/>
        <w:numPr>
          <w:ilvl w:val="0"/>
          <w:numId w:val="9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调用</w:t>
      </w:r>
      <w:proofErr w:type="spellStart"/>
      <w:r w:rsidRPr="002D242E">
        <w:rPr>
          <w:rFonts w:hint="eastAsia"/>
          <w:sz w:val="21"/>
          <w:szCs w:val="21"/>
        </w:rPr>
        <w:t>VirtualAllocEx</w:t>
      </w:r>
      <w:proofErr w:type="spellEnd"/>
      <w:r w:rsidRPr="002D242E">
        <w:rPr>
          <w:rFonts w:hint="eastAsia"/>
          <w:sz w:val="21"/>
          <w:szCs w:val="21"/>
        </w:rPr>
        <w:t>试图在原地址申请内存时，系统会检查“这个地址是否已被占用”。</w:t>
      </w:r>
    </w:p>
    <w:p w14:paraId="5FDD27AF" w14:textId="61248A9F" w:rsidR="002D242E" w:rsidRPr="002D242E" w:rsidRDefault="002D242E" w:rsidP="005A0B8A">
      <w:pPr>
        <w:pStyle w:val="ae"/>
        <w:numPr>
          <w:ilvl w:val="0"/>
          <w:numId w:val="9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如果周围有任何残留映射，申请就失败，返回 ERROR_INVALID_ADDRESS（错误码 487）。</w:t>
      </w:r>
    </w:p>
    <w:p w14:paraId="6B1BBCD2" w14:textId="5C2A2BB3" w:rsidR="002D242E" w:rsidRPr="002D242E" w:rsidRDefault="002D242E" w:rsidP="002D242E">
      <w:pPr>
        <w:pStyle w:val="ae"/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结果：现代 Windows 10/11 上，进程镂空的成功率极低。</w:t>
      </w:r>
    </w:p>
    <w:p w14:paraId="600FA3A8" w14:textId="727ED34A" w:rsidR="002D242E" w:rsidRPr="004E49C8" w:rsidRDefault="002D242E" w:rsidP="002D242E">
      <w:pPr>
        <w:pStyle w:val="ae"/>
        <w:numPr>
          <w:ilvl w:val="0"/>
          <w:numId w:val="10"/>
        </w:numPr>
        <w:rPr>
          <w:rFonts w:hint="eastAsia"/>
          <w:b/>
          <w:bCs/>
          <w:sz w:val="21"/>
          <w:szCs w:val="21"/>
        </w:rPr>
      </w:pPr>
      <w:r w:rsidRPr="004E49C8">
        <w:rPr>
          <w:rFonts w:hint="eastAsia"/>
          <w:b/>
          <w:bCs/>
          <w:sz w:val="21"/>
          <w:szCs w:val="21"/>
        </w:rPr>
        <w:lastRenderedPageBreak/>
        <w:t>进程镂空的“替代方案”：模块踩踏</w:t>
      </w:r>
    </w:p>
    <w:p w14:paraId="355D3932" w14:textId="50012EAA" w:rsidR="002D242E" w:rsidRPr="004E49C8" w:rsidRDefault="002D242E" w:rsidP="002D242E">
      <w:pPr>
        <w:pStyle w:val="ae"/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既然“卸载整个进程映像再重建”太难了，那我们就不卸载，而是钻空子。</w:t>
      </w:r>
    </w:p>
    <w:p w14:paraId="54680E5A" w14:textId="586814D6" w:rsidR="002D242E" w:rsidRPr="004E49C8" w:rsidRDefault="002D242E" w:rsidP="002D242E">
      <w:pPr>
        <w:pStyle w:val="ae"/>
        <w:rPr>
          <w:rFonts w:hint="eastAsia"/>
          <w:b/>
          <w:bCs/>
          <w:sz w:val="21"/>
          <w:szCs w:val="21"/>
        </w:rPr>
      </w:pPr>
      <w:r w:rsidRPr="004E49C8">
        <w:rPr>
          <w:rFonts w:hint="eastAsia"/>
          <w:b/>
          <w:bCs/>
          <w:sz w:val="21"/>
          <w:szCs w:val="21"/>
        </w:rPr>
        <w:t>核心思路</w:t>
      </w:r>
    </w:p>
    <w:p w14:paraId="66D2F1B0" w14:textId="67A2679D" w:rsidR="002D242E" w:rsidRPr="002D242E" w:rsidRDefault="002D242E" w:rsidP="002D242E">
      <w:pPr>
        <w:pStyle w:val="ae"/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不申请新内存，而是把Shellcode写进个已经加载的合法 DLL 的内存空间里，特别是它的 .text 节（代码段）中的空隙。</w:t>
      </w:r>
    </w:p>
    <w:p w14:paraId="16717829" w14:textId="73318B52" w:rsidR="002D242E" w:rsidRPr="004E49C8" w:rsidRDefault="002D242E" w:rsidP="002D242E">
      <w:pPr>
        <w:pStyle w:val="ae"/>
        <w:rPr>
          <w:rFonts w:hint="eastAsia"/>
          <w:b/>
          <w:bCs/>
          <w:sz w:val="21"/>
          <w:szCs w:val="21"/>
        </w:rPr>
      </w:pPr>
      <w:r w:rsidRPr="004E49C8">
        <w:rPr>
          <w:rFonts w:hint="eastAsia"/>
          <w:b/>
          <w:bCs/>
          <w:sz w:val="21"/>
          <w:szCs w:val="21"/>
        </w:rPr>
        <w:t>物理动作对比：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127"/>
        <w:gridCol w:w="4242"/>
        <w:gridCol w:w="2907"/>
      </w:tblGrid>
      <w:tr w:rsidR="004E49C8" w14:paraId="489142F6" w14:textId="77777777" w:rsidTr="004E49C8">
        <w:tc>
          <w:tcPr>
            <w:tcW w:w="1129" w:type="dxa"/>
            <w:vAlign w:val="center"/>
          </w:tcPr>
          <w:p w14:paraId="66A37DD2" w14:textId="422DEC4F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技术</w:t>
            </w:r>
          </w:p>
        </w:tc>
        <w:tc>
          <w:tcPr>
            <w:tcW w:w="4253" w:type="dxa"/>
            <w:vAlign w:val="center"/>
          </w:tcPr>
          <w:p w14:paraId="291EC758" w14:textId="2183BA7B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内存操作</w:t>
            </w:r>
          </w:p>
        </w:tc>
        <w:tc>
          <w:tcPr>
            <w:tcW w:w="2914" w:type="dxa"/>
            <w:vAlign w:val="center"/>
          </w:tcPr>
          <w:p w14:paraId="1CD23D95" w14:textId="1BABFACD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隐蔽性</w:t>
            </w:r>
          </w:p>
        </w:tc>
      </w:tr>
      <w:tr w:rsidR="004E49C8" w14:paraId="0A3977A6" w14:textId="77777777" w:rsidTr="004E49C8">
        <w:tc>
          <w:tcPr>
            <w:tcW w:w="1129" w:type="dxa"/>
            <w:vAlign w:val="center"/>
          </w:tcPr>
          <w:p w14:paraId="07C2BC4D" w14:textId="162F5F0A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进程镂空</w:t>
            </w:r>
          </w:p>
        </w:tc>
        <w:tc>
          <w:tcPr>
            <w:tcW w:w="4253" w:type="dxa"/>
            <w:vAlign w:val="center"/>
          </w:tcPr>
          <w:p w14:paraId="54BE7CC9" w14:textId="069133D9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卸载原映像 → 在原址申请新内存 → 写入 Shellcode</w:t>
            </w:r>
          </w:p>
        </w:tc>
        <w:tc>
          <w:tcPr>
            <w:tcW w:w="2914" w:type="dxa"/>
            <w:vAlign w:val="center"/>
          </w:tcPr>
          <w:p w14:paraId="2AC6084F" w14:textId="3016742A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内存布局异常（原映像消失）</w:t>
            </w:r>
          </w:p>
        </w:tc>
      </w:tr>
      <w:tr w:rsidR="004E49C8" w14:paraId="0E280A60" w14:textId="77777777" w:rsidTr="004E49C8">
        <w:tc>
          <w:tcPr>
            <w:tcW w:w="1129" w:type="dxa"/>
            <w:vAlign w:val="center"/>
          </w:tcPr>
          <w:p w14:paraId="59AFD094" w14:textId="0B8EDD03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模块踩踏</w:t>
            </w:r>
          </w:p>
        </w:tc>
        <w:tc>
          <w:tcPr>
            <w:tcW w:w="4253" w:type="dxa"/>
            <w:vAlign w:val="center"/>
          </w:tcPr>
          <w:p w14:paraId="48E19D39" w14:textId="07B563FD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找个已加载的合法 DLL → 在它的 .text 节空隙里写入 Shellcode</w:t>
            </w:r>
          </w:p>
        </w:tc>
        <w:tc>
          <w:tcPr>
            <w:tcW w:w="2914" w:type="dxa"/>
            <w:vAlign w:val="center"/>
          </w:tcPr>
          <w:p w14:paraId="12597D49" w14:textId="54B880C7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内存布局正常（DLL 还在）</w:t>
            </w:r>
          </w:p>
        </w:tc>
      </w:tr>
    </w:tbl>
    <w:p w14:paraId="24B7E0F2" w14:textId="78A21F6B" w:rsidR="002D242E" w:rsidRPr="004E49C8" w:rsidRDefault="002D242E" w:rsidP="004E49C8">
      <w:pPr>
        <w:pStyle w:val="ae"/>
        <w:numPr>
          <w:ilvl w:val="0"/>
          <w:numId w:val="11"/>
        </w:numPr>
        <w:rPr>
          <w:rFonts w:hint="eastAsia"/>
          <w:b/>
          <w:bCs/>
          <w:sz w:val="21"/>
          <w:szCs w:val="21"/>
        </w:rPr>
      </w:pPr>
      <w:r w:rsidRPr="004E49C8">
        <w:rPr>
          <w:rFonts w:hint="eastAsia"/>
          <w:b/>
          <w:bCs/>
          <w:sz w:val="21"/>
          <w:szCs w:val="21"/>
        </w:rPr>
        <w:t>模块踩踏的物理细节</w:t>
      </w:r>
    </w:p>
    <w:p w14:paraId="0CA42CD8" w14:textId="6F428343" w:rsidR="002D242E" w:rsidRPr="004E49C8" w:rsidRDefault="002D242E" w:rsidP="002D242E">
      <w:pPr>
        <w:pStyle w:val="ae"/>
        <w:numPr>
          <w:ilvl w:val="0"/>
          <w:numId w:val="12"/>
        </w:numPr>
        <w:rPr>
          <w:rFonts w:hint="eastAsia"/>
          <w:b/>
          <w:bCs/>
          <w:sz w:val="21"/>
          <w:szCs w:val="21"/>
        </w:rPr>
      </w:pPr>
      <w:r w:rsidRPr="004E49C8">
        <w:rPr>
          <w:rFonts w:hint="eastAsia"/>
          <w:b/>
          <w:bCs/>
          <w:sz w:val="21"/>
          <w:szCs w:val="21"/>
        </w:rPr>
        <w:t>为什么 .text 节里有“空隙”</w:t>
      </w:r>
    </w:p>
    <w:p w14:paraId="22D4736E" w14:textId="0AB248D5" w:rsidR="002D242E" w:rsidRPr="004E49C8" w:rsidRDefault="002D242E" w:rsidP="002D242E">
      <w:pPr>
        <w:pStyle w:val="ae"/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 xml:space="preserve">PE 文件的 .text 节在加载到内存时，会按照 </w:t>
      </w:r>
      <w:proofErr w:type="spellStart"/>
      <w:r w:rsidRPr="002D242E">
        <w:rPr>
          <w:rFonts w:hint="eastAsia"/>
          <w:sz w:val="21"/>
          <w:szCs w:val="21"/>
        </w:rPr>
        <w:t>SectionAlignment</w:t>
      </w:r>
      <w:proofErr w:type="spellEnd"/>
      <w:r w:rsidRPr="002D242E">
        <w:rPr>
          <w:rFonts w:hint="eastAsia"/>
          <w:sz w:val="21"/>
          <w:szCs w:val="21"/>
        </w:rPr>
        <w:t>（通常是 4KB）对齐。但实际的代码长度往往不是 4KB 的整数倍，所以节区末尾会有填充空间（padding）。</w:t>
      </w:r>
    </w:p>
    <w:p w14:paraId="4B5D06EC" w14:textId="1C106BF8" w:rsidR="002D242E" w:rsidRPr="004E49C8" w:rsidRDefault="002D242E" w:rsidP="002D242E">
      <w:pPr>
        <w:pStyle w:val="ae"/>
        <w:rPr>
          <w:rFonts w:hint="eastAsia"/>
          <w:b/>
          <w:bCs/>
          <w:sz w:val="21"/>
          <w:szCs w:val="21"/>
        </w:rPr>
      </w:pPr>
      <w:r w:rsidRPr="004E49C8">
        <w:rPr>
          <w:rFonts w:hint="eastAsia"/>
          <w:b/>
          <w:bCs/>
          <w:sz w:val="21"/>
          <w:szCs w:val="21"/>
        </w:rPr>
        <w:t>举例：</w:t>
      </w:r>
    </w:p>
    <w:p w14:paraId="4ADF5BE8" w14:textId="3D0ADBAA" w:rsidR="002D242E" w:rsidRPr="002D242E" w:rsidRDefault="002D242E" w:rsidP="004E49C8">
      <w:pPr>
        <w:pStyle w:val="ae"/>
        <w:numPr>
          <w:ilvl w:val="0"/>
          <w:numId w:val="13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某个 DLL 的 .text 节实际代码大小是 0x1A00 字节。</w:t>
      </w:r>
    </w:p>
    <w:p w14:paraId="75D5BAC1" w14:textId="6499E90A" w:rsidR="002D242E" w:rsidRPr="002D242E" w:rsidRDefault="002D242E" w:rsidP="004E49C8">
      <w:pPr>
        <w:pStyle w:val="ae"/>
        <w:numPr>
          <w:ilvl w:val="0"/>
          <w:numId w:val="13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但内存对齐后占用 0x2000 字节。</w:t>
      </w:r>
    </w:p>
    <w:p w14:paraId="236A7866" w14:textId="1FD9FC7F" w:rsidR="002D242E" w:rsidRPr="002D242E" w:rsidRDefault="002D242E" w:rsidP="004E49C8">
      <w:pPr>
        <w:pStyle w:val="ae"/>
        <w:numPr>
          <w:ilvl w:val="0"/>
          <w:numId w:val="13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中间的 0x600 字节就是空隙。</w:t>
      </w:r>
    </w:p>
    <w:p w14:paraId="0F67DA1D" w14:textId="74EBF1FE" w:rsidR="002D242E" w:rsidRPr="002D242E" w:rsidRDefault="002D242E" w:rsidP="002D242E">
      <w:pPr>
        <w:pStyle w:val="ae"/>
        <w:rPr>
          <w:rFonts w:hint="eastAsia"/>
          <w:sz w:val="21"/>
          <w:szCs w:val="21"/>
        </w:rPr>
      </w:pPr>
      <w:r w:rsidRPr="004E49C8">
        <w:rPr>
          <w:rFonts w:hint="eastAsia"/>
          <w:b/>
          <w:bCs/>
          <w:sz w:val="21"/>
          <w:szCs w:val="21"/>
        </w:rPr>
        <w:t>物理意义：</w:t>
      </w:r>
      <w:r w:rsidRPr="002D242E">
        <w:rPr>
          <w:rFonts w:hint="eastAsia"/>
          <w:sz w:val="21"/>
          <w:szCs w:val="21"/>
        </w:rPr>
        <w:t>这片空隙属于 .text 节，天然具有可执行权限（PAGE_EXECUTE_READ），且不会被 EDR 标记为“可疑新内存”。</w:t>
      </w:r>
    </w:p>
    <w:p w14:paraId="62158FAD" w14:textId="1AAF8C65" w:rsidR="002D242E" w:rsidRPr="004E49C8" w:rsidRDefault="002D242E" w:rsidP="004E49C8">
      <w:pPr>
        <w:pStyle w:val="ae"/>
        <w:numPr>
          <w:ilvl w:val="0"/>
          <w:numId w:val="12"/>
        </w:numPr>
        <w:rPr>
          <w:rFonts w:hint="eastAsia"/>
          <w:b/>
          <w:bCs/>
          <w:sz w:val="21"/>
          <w:szCs w:val="21"/>
        </w:rPr>
      </w:pPr>
      <w:r w:rsidRPr="004E49C8">
        <w:rPr>
          <w:rFonts w:hint="eastAsia"/>
          <w:b/>
          <w:bCs/>
          <w:sz w:val="21"/>
          <w:szCs w:val="21"/>
        </w:rPr>
        <w:t>模块踩踏的操作流程</w:t>
      </w:r>
    </w:p>
    <w:p w14:paraId="16512C47" w14:textId="7C4361C7" w:rsidR="002D242E" w:rsidRPr="002D242E" w:rsidRDefault="002D242E" w:rsidP="004E49C8">
      <w:pPr>
        <w:pStyle w:val="ae"/>
        <w:numPr>
          <w:ilvl w:val="0"/>
          <w:numId w:val="14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选一个已加载的合法 DLL（比如 amsi.dll、winhttp.dll）</w:t>
      </w:r>
    </w:p>
    <w:p w14:paraId="431C6314" w14:textId="400B04A2" w:rsidR="002D242E" w:rsidRPr="002D242E" w:rsidRDefault="002D242E" w:rsidP="004E49C8">
      <w:pPr>
        <w:pStyle w:val="ae"/>
        <w:numPr>
          <w:ilvl w:val="0"/>
          <w:numId w:val="14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解析它的 PE 头，找到 .text 节的起始地址和大小</w:t>
      </w:r>
    </w:p>
    <w:p w14:paraId="3311D474" w14:textId="01BD7FB7" w:rsidR="002D242E" w:rsidRPr="002D242E" w:rsidRDefault="002D242E" w:rsidP="004E49C8">
      <w:pPr>
        <w:pStyle w:val="ae"/>
        <w:numPr>
          <w:ilvl w:val="0"/>
          <w:numId w:val="14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计算 .text 节内的空隙位置（节区末尾的 padding）</w:t>
      </w:r>
    </w:p>
    <w:p w14:paraId="4E1025FB" w14:textId="5DD9402F" w:rsidR="002D242E" w:rsidRPr="002D242E" w:rsidRDefault="002D242E" w:rsidP="004E49C8">
      <w:pPr>
        <w:pStyle w:val="ae"/>
        <w:numPr>
          <w:ilvl w:val="0"/>
          <w:numId w:val="14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 xml:space="preserve">用 </w:t>
      </w:r>
      <w:proofErr w:type="spellStart"/>
      <w:r w:rsidRPr="002D242E">
        <w:rPr>
          <w:rFonts w:hint="eastAsia"/>
          <w:sz w:val="21"/>
          <w:szCs w:val="21"/>
        </w:rPr>
        <w:t>WriteProcessMemory</w:t>
      </w:r>
      <w:proofErr w:type="spellEnd"/>
      <w:r w:rsidRPr="002D242E">
        <w:rPr>
          <w:rFonts w:hint="eastAsia"/>
          <w:sz w:val="21"/>
          <w:szCs w:val="21"/>
        </w:rPr>
        <w:t xml:space="preserve"> 把 Shellcode 写入空隙</w:t>
      </w:r>
    </w:p>
    <w:p w14:paraId="5C8DDEBB" w14:textId="72802776" w:rsidR="002D242E" w:rsidRPr="002D242E" w:rsidRDefault="002D242E" w:rsidP="004E49C8">
      <w:pPr>
        <w:pStyle w:val="ae"/>
        <w:numPr>
          <w:ilvl w:val="0"/>
          <w:numId w:val="14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 xml:space="preserve">用 </w:t>
      </w:r>
      <w:proofErr w:type="spellStart"/>
      <w:r w:rsidRPr="002D242E">
        <w:rPr>
          <w:rFonts w:hint="eastAsia"/>
          <w:sz w:val="21"/>
          <w:szCs w:val="21"/>
        </w:rPr>
        <w:t>CreateRemoteThread</w:t>
      </w:r>
      <w:proofErr w:type="spellEnd"/>
      <w:r w:rsidRPr="002D242E">
        <w:rPr>
          <w:rFonts w:hint="eastAsia"/>
          <w:sz w:val="21"/>
          <w:szCs w:val="21"/>
        </w:rPr>
        <w:t xml:space="preserve"> 在空隙地址创建线程</w:t>
      </w:r>
    </w:p>
    <w:p w14:paraId="49A68FE3" w14:textId="3976C949" w:rsidR="002D242E" w:rsidRPr="002D242E" w:rsidRDefault="002D242E" w:rsidP="004E49C8">
      <w:pPr>
        <w:pStyle w:val="ae"/>
        <w:numPr>
          <w:ilvl w:val="0"/>
          <w:numId w:val="14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Shellcode 执行</w:t>
      </w:r>
    </w:p>
    <w:p w14:paraId="2660D3D8" w14:textId="4AF5432B" w:rsidR="002D242E" w:rsidRPr="004E49C8" w:rsidRDefault="002D242E" w:rsidP="002D242E">
      <w:pPr>
        <w:pStyle w:val="ae"/>
        <w:rPr>
          <w:rFonts w:hint="eastAsia"/>
          <w:b/>
          <w:bCs/>
          <w:sz w:val="21"/>
          <w:szCs w:val="21"/>
        </w:rPr>
      </w:pPr>
      <w:r w:rsidRPr="004E49C8">
        <w:rPr>
          <w:rFonts w:hint="eastAsia"/>
          <w:b/>
          <w:bCs/>
          <w:sz w:val="21"/>
          <w:szCs w:val="21"/>
        </w:rPr>
        <w:t>关键优势：</w:t>
      </w:r>
    </w:p>
    <w:p w14:paraId="6BABC23C" w14:textId="5076DE4D" w:rsidR="002D242E" w:rsidRPr="002D242E" w:rsidRDefault="002D242E" w:rsidP="004E49C8">
      <w:pPr>
        <w:pStyle w:val="ae"/>
        <w:numPr>
          <w:ilvl w:val="0"/>
          <w:numId w:val="15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不申请新内存：EDR监控</w:t>
      </w:r>
      <w:proofErr w:type="spellStart"/>
      <w:r w:rsidRPr="002D242E">
        <w:rPr>
          <w:rFonts w:hint="eastAsia"/>
          <w:sz w:val="21"/>
          <w:szCs w:val="21"/>
        </w:rPr>
        <w:t>VirtualAllocEx</w:t>
      </w:r>
      <w:proofErr w:type="spellEnd"/>
      <w:r w:rsidRPr="002D242E">
        <w:rPr>
          <w:rFonts w:hint="eastAsia"/>
          <w:sz w:val="21"/>
          <w:szCs w:val="21"/>
        </w:rPr>
        <w:t>时看不到任何动作。</w:t>
      </w:r>
    </w:p>
    <w:p w14:paraId="37475D8D" w14:textId="7B3B1F9D" w:rsidR="002D242E" w:rsidRPr="002D242E" w:rsidRDefault="002D242E" w:rsidP="004E49C8">
      <w:pPr>
        <w:pStyle w:val="ae"/>
        <w:numPr>
          <w:ilvl w:val="0"/>
          <w:numId w:val="15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不修改内存属性：.text节天然可执行，不需要</w:t>
      </w:r>
      <w:proofErr w:type="spellStart"/>
      <w:r w:rsidRPr="002D242E">
        <w:rPr>
          <w:rFonts w:hint="eastAsia"/>
          <w:sz w:val="21"/>
          <w:szCs w:val="21"/>
        </w:rPr>
        <w:t>VirtualProtectEx</w:t>
      </w:r>
      <w:proofErr w:type="spellEnd"/>
      <w:r w:rsidRPr="002D242E">
        <w:rPr>
          <w:rFonts w:hint="eastAsia"/>
          <w:sz w:val="21"/>
          <w:szCs w:val="21"/>
        </w:rPr>
        <w:t>。</w:t>
      </w:r>
    </w:p>
    <w:p w14:paraId="47DCB779" w14:textId="2638BC9A" w:rsidR="002D242E" w:rsidRPr="002D242E" w:rsidRDefault="002D242E" w:rsidP="004E49C8">
      <w:pPr>
        <w:pStyle w:val="ae"/>
        <w:numPr>
          <w:ilvl w:val="0"/>
          <w:numId w:val="15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内存布局正常：DLL的代码段看起来完好无损，只是末尾多了一小段“未知代码”。</w:t>
      </w:r>
    </w:p>
    <w:p w14:paraId="4EE859B7" w14:textId="69A82F71" w:rsidR="002D242E" w:rsidRPr="004E49C8" w:rsidRDefault="002D242E" w:rsidP="004E49C8">
      <w:pPr>
        <w:pStyle w:val="ae"/>
        <w:numPr>
          <w:ilvl w:val="0"/>
          <w:numId w:val="16"/>
        </w:numPr>
        <w:rPr>
          <w:rFonts w:hint="eastAsia"/>
          <w:b/>
          <w:bCs/>
          <w:sz w:val="21"/>
          <w:szCs w:val="21"/>
        </w:rPr>
      </w:pPr>
      <w:r w:rsidRPr="004E49C8">
        <w:rPr>
          <w:rFonts w:hint="eastAsia"/>
          <w:b/>
          <w:bCs/>
          <w:sz w:val="21"/>
          <w:szCs w:val="21"/>
        </w:rPr>
        <w:t>模块踩踏的“可检测性”</w:t>
      </w:r>
    </w:p>
    <w:p w14:paraId="57F3CDF4" w14:textId="77777777" w:rsidR="002D242E" w:rsidRPr="002D242E" w:rsidRDefault="002D242E" w:rsidP="002D242E">
      <w:pPr>
        <w:pStyle w:val="ae"/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模块踩踏不是万能的，现代 EDR 也有对应的检测手段：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03"/>
        <w:gridCol w:w="3969"/>
        <w:gridCol w:w="2904"/>
      </w:tblGrid>
      <w:tr w:rsidR="004E49C8" w14:paraId="13905989" w14:textId="77777777" w:rsidTr="00837C61">
        <w:tc>
          <w:tcPr>
            <w:tcW w:w="1403" w:type="dxa"/>
            <w:vAlign w:val="center"/>
          </w:tcPr>
          <w:p w14:paraId="6BB677A9" w14:textId="36B09858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检测手段</w:t>
            </w:r>
          </w:p>
        </w:tc>
        <w:tc>
          <w:tcPr>
            <w:tcW w:w="3969" w:type="dxa"/>
            <w:vAlign w:val="center"/>
          </w:tcPr>
          <w:p w14:paraId="52198109" w14:textId="0629BA32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原理</w:t>
            </w:r>
          </w:p>
        </w:tc>
        <w:tc>
          <w:tcPr>
            <w:tcW w:w="2904" w:type="dxa"/>
            <w:vAlign w:val="center"/>
          </w:tcPr>
          <w:p w14:paraId="37780CD0" w14:textId="3956FC62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反制</w:t>
            </w:r>
          </w:p>
        </w:tc>
      </w:tr>
      <w:tr w:rsidR="004E49C8" w14:paraId="00CBEF0C" w14:textId="77777777" w:rsidTr="00837C61">
        <w:tc>
          <w:tcPr>
            <w:tcW w:w="1403" w:type="dxa"/>
            <w:vAlign w:val="center"/>
          </w:tcPr>
          <w:p w14:paraId="23C7ABAC" w14:textId="39E9E5FB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内存完整性扫描</w:t>
            </w:r>
          </w:p>
        </w:tc>
        <w:tc>
          <w:tcPr>
            <w:tcW w:w="3969" w:type="dxa"/>
            <w:vAlign w:val="center"/>
          </w:tcPr>
          <w:p w14:paraId="3E11A33A" w14:textId="0C91C8F2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EDR扫描已加载DLL 的 .text 节，对比磁盘上的原始文件，发现被修改的字节</w:t>
            </w:r>
          </w:p>
        </w:tc>
        <w:tc>
          <w:tcPr>
            <w:tcW w:w="2904" w:type="dxa"/>
            <w:vAlign w:val="center"/>
          </w:tcPr>
          <w:p w14:paraId="45AFB552" w14:textId="235C58F1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选择“不被频繁校验”的 DLL，或只修改 padding 区域</w:t>
            </w:r>
          </w:p>
        </w:tc>
      </w:tr>
      <w:tr w:rsidR="004E49C8" w14:paraId="6774E993" w14:textId="77777777" w:rsidTr="00837C61">
        <w:tc>
          <w:tcPr>
            <w:tcW w:w="1403" w:type="dxa"/>
            <w:vAlign w:val="center"/>
          </w:tcPr>
          <w:p w14:paraId="2A9E542F" w14:textId="6C5443E1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线程起始地址异常</w:t>
            </w:r>
          </w:p>
        </w:tc>
        <w:tc>
          <w:tcPr>
            <w:tcW w:w="3969" w:type="dxa"/>
            <w:vAlign w:val="center"/>
          </w:tcPr>
          <w:p w14:paraId="17106B17" w14:textId="3571A502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 xml:space="preserve">EDR 监控 </w:t>
            </w:r>
            <w:proofErr w:type="spellStart"/>
            <w:r w:rsidRPr="002D242E">
              <w:rPr>
                <w:rFonts w:hint="eastAsia"/>
                <w:sz w:val="21"/>
                <w:szCs w:val="21"/>
              </w:rPr>
              <w:t>CreateRemoteThread</w:t>
            </w:r>
            <w:proofErr w:type="spellEnd"/>
            <w:r w:rsidRPr="002D242E">
              <w:rPr>
                <w:rFonts w:hint="eastAsia"/>
                <w:sz w:val="21"/>
                <w:szCs w:val="21"/>
              </w:rPr>
              <w:t>，检查线程起始地址是否指向合法模块的入口</w:t>
            </w:r>
          </w:p>
        </w:tc>
        <w:tc>
          <w:tcPr>
            <w:tcW w:w="2904" w:type="dxa"/>
            <w:vAlign w:val="center"/>
          </w:tcPr>
          <w:p w14:paraId="6BE9126E" w14:textId="21203663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用NtCreateThreadEx替代，或者用回调函数（APC）执行</w:t>
            </w:r>
          </w:p>
        </w:tc>
      </w:tr>
      <w:tr w:rsidR="004E49C8" w14:paraId="578E71D1" w14:textId="77777777" w:rsidTr="00837C61">
        <w:tc>
          <w:tcPr>
            <w:tcW w:w="1403" w:type="dxa"/>
            <w:vAlign w:val="center"/>
          </w:tcPr>
          <w:p w14:paraId="0B31AC4F" w14:textId="0CBF4F59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执行流异常</w:t>
            </w:r>
          </w:p>
        </w:tc>
        <w:tc>
          <w:tcPr>
            <w:tcW w:w="3969" w:type="dxa"/>
            <w:vAlign w:val="center"/>
          </w:tcPr>
          <w:p w14:paraId="0BAC0880" w14:textId="584544E1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EDR 通过 ETW 监控代码执行，发现某段代码从未在磁盘上出现过</w:t>
            </w:r>
          </w:p>
        </w:tc>
        <w:tc>
          <w:tcPr>
            <w:tcW w:w="2904" w:type="dxa"/>
            <w:vAlign w:val="center"/>
          </w:tcPr>
          <w:p w14:paraId="61CEDA02" w14:textId="7150E3D7" w:rsidR="004E49C8" w:rsidRDefault="004E49C8" w:rsidP="004E49C8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使用“代码洞”（Code Cave）而非 padding，或者只写入极短的跳转指令</w:t>
            </w:r>
          </w:p>
        </w:tc>
      </w:tr>
    </w:tbl>
    <w:p w14:paraId="59A6E8A3" w14:textId="7E0A8EA5" w:rsidR="002D242E" w:rsidRPr="004E49C8" w:rsidRDefault="002D242E" w:rsidP="004E49C8">
      <w:pPr>
        <w:pStyle w:val="ae"/>
        <w:numPr>
          <w:ilvl w:val="0"/>
          <w:numId w:val="17"/>
        </w:numPr>
        <w:rPr>
          <w:rFonts w:hint="eastAsia"/>
          <w:b/>
          <w:bCs/>
          <w:sz w:val="21"/>
          <w:szCs w:val="21"/>
        </w:rPr>
      </w:pPr>
      <w:r w:rsidRPr="004E49C8">
        <w:rPr>
          <w:rFonts w:hint="eastAsia"/>
          <w:b/>
          <w:bCs/>
          <w:sz w:val="21"/>
          <w:szCs w:val="21"/>
        </w:rPr>
        <w:t>模块踩踏 vs 进程镂空：对比总结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253"/>
        <w:gridCol w:w="3119"/>
        <w:gridCol w:w="2904"/>
      </w:tblGrid>
      <w:tr w:rsidR="004E49C8" w14:paraId="0A937392" w14:textId="77777777" w:rsidTr="00837C61">
        <w:tc>
          <w:tcPr>
            <w:tcW w:w="2253" w:type="dxa"/>
            <w:vAlign w:val="center"/>
          </w:tcPr>
          <w:p w14:paraId="2E7FB56C" w14:textId="0D03196B" w:rsidR="004E49C8" w:rsidRDefault="004E49C8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lastRenderedPageBreak/>
              <w:t>对比项</w:t>
            </w:r>
          </w:p>
        </w:tc>
        <w:tc>
          <w:tcPr>
            <w:tcW w:w="3119" w:type="dxa"/>
            <w:vAlign w:val="center"/>
          </w:tcPr>
          <w:p w14:paraId="745FC6D9" w14:textId="6A1B2D7D" w:rsidR="004E49C8" w:rsidRDefault="004E49C8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进程镂空</w:t>
            </w:r>
          </w:p>
        </w:tc>
        <w:tc>
          <w:tcPr>
            <w:tcW w:w="2904" w:type="dxa"/>
            <w:vAlign w:val="center"/>
          </w:tcPr>
          <w:p w14:paraId="195C7223" w14:textId="1AB2A705" w:rsidR="004E49C8" w:rsidRDefault="004E49C8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模块踩踏</w:t>
            </w:r>
          </w:p>
        </w:tc>
      </w:tr>
      <w:tr w:rsidR="004E49C8" w14:paraId="5760C4D4" w14:textId="77777777" w:rsidTr="00837C61">
        <w:tc>
          <w:tcPr>
            <w:tcW w:w="2253" w:type="dxa"/>
            <w:vAlign w:val="center"/>
          </w:tcPr>
          <w:p w14:paraId="55C56D1F" w14:textId="658B3DC0" w:rsidR="004E49C8" w:rsidRDefault="00837C61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是否卸载原映像</w:t>
            </w:r>
          </w:p>
        </w:tc>
        <w:tc>
          <w:tcPr>
            <w:tcW w:w="3119" w:type="dxa"/>
            <w:vAlign w:val="center"/>
          </w:tcPr>
          <w:p w14:paraId="11F82A3D" w14:textId="6BD1FBC4" w:rsidR="004E49C8" w:rsidRDefault="00837C61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904" w:type="dxa"/>
            <w:vAlign w:val="center"/>
          </w:tcPr>
          <w:p w14:paraId="78790FD1" w14:textId="038522D8" w:rsidR="004E49C8" w:rsidRDefault="00837C61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否</w:t>
            </w:r>
          </w:p>
        </w:tc>
      </w:tr>
      <w:tr w:rsidR="004E49C8" w14:paraId="1B0E785E" w14:textId="77777777" w:rsidTr="00837C61">
        <w:tc>
          <w:tcPr>
            <w:tcW w:w="2253" w:type="dxa"/>
            <w:vAlign w:val="center"/>
          </w:tcPr>
          <w:p w14:paraId="366BD541" w14:textId="592BC908" w:rsidR="004E49C8" w:rsidRDefault="00837C61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是否申请新内存</w:t>
            </w:r>
          </w:p>
        </w:tc>
        <w:tc>
          <w:tcPr>
            <w:tcW w:w="3119" w:type="dxa"/>
            <w:vAlign w:val="center"/>
          </w:tcPr>
          <w:p w14:paraId="61E0E917" w14:textId="21E63863" w:rsidR="004E49C8" w:rsidRDefault="00837C61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是（</w:t>
            </w:r>
            <w:proofErr w:type="spellStart"/>
            <w:r w:rsidRPr="002D242E">
              <w:rPr>
                <w:rFonts w:hint="eastAsia"/>
                <w:sz w:val="21"/>
                <w:szCs w:val="21"/>
              </w:rPr>
              <w:t>VirtualAllocEx</w:t>
            </w:r>
            <w:proofErr w:type="spellEnd"/>
            <w:r w:rsidRPr="002D242E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2904" w:type="dxa"/>
            <w:vAlign w:val="center"/>
          </w:tcPr>
          <w:p w14:paraId="0C5B0654" w14:textId="4F90BA5E" w:rsidR="004E49C8" w:rsidRDefault="00837C61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否（复用已有内存）</w:t>
            </w:r>
          </w:p>
        </w:tc>
      </w:tr>
      <w:tr w:rsidR="004E49C8" w14:paraId="794FABE8" w14:textId="77777777" w:rsidTr="00837C61">
        <w:tc>
          <w:tcPr>
            <w:tcW w:w="2253" w:type="dxa"/>
            <w:vAlign w:val="center"/>
          </w:tcPr>
          <w:p w14:paraId="152C7C4D" w14:textId="5932722F" w:rsidR="004E49C8" w:rsidRDefault="00837C61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是否需要改内存属性</w:t>
            </w:r>
          </w:p>
        </w:tc>
        <w:tc>
          <w:tcPr>
            <w:tcW w:w="3119" w:type="dxa"/>
            <w:vAlign w:val="center"/>
          </w:tcPr>
          <w:p w14:paraId="66A95AC1" w14:textId="4D5032E4" w:rsidR="004E49C8" w:rsidRDefault="00837C61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是（</w:t>
            </w:r>
            <w:proofErr w:type="spellStart"/>
            <w:r w:rsidRPr="002D242E">
              <w:rPr>
                <w:rFonts w:hint="eastAsia"/>
                <w:sz w:val="21"/>
                <w:szCs w:val="21"/>
              </w:rPr>
              <w:t>VirtualProtectEx</w:t>
            </w:r>
            <w:proofErr w:type="spellEnd"/>
            <w:r w:rsidRPr="002D242E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2904" w:type="dxa"/>
            <w:vAlign w:val="center"/>
          </w:tcPr>
          <w:p w14:paraId="0A0B9494" w14:textId="58BB215D" w:rsidR="004E49C8" w:rsidRDefault="00837C61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否（.text 天然可执行）</w:t>
            </w:r>
          </w:p>
        </w:tc>
      </w:tr>
      <w:tr w:rsidR="004E49C8" w14:paraId="08C77D84" w14:textId="77777777" w:rsidTr="00837C61">
        <w:tc>
          <w:tcPr>
            <w:tcW w:w="2253" w:type="dxa"/>
            <w:vAlign w:val="center"/>
          </w:tcPr>
          <w:p w14:paraId="0082E1B1" w14:textId="121A4090" w:rsidR="004E49C8" w:rsidRDefault="00837C61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ASLR 影响</w:t>
            </w:r>
          </w:p>
        </w:tc>
        <w:tc>
          <w:tcPr>
            <w:tcW w:w="3119" w:type="dxa"/>
            <w:vAlign w:val="center"/>
          </w:tcPr>
          <w:p w14:paraId="3818E0E6" w14:textId="7DCFB7F4" w:rsidR="004E49C8" w:rsidRDefault="00837C61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严重</w:t>
            </w:r>
          </w:p>
        </w:tc>
        <w:tc>
          <w:tcPr>
            <w:tcW w:w="2904" w:type="dxa"/>
            <w:vAlign w:val="center"/>
          </w:tcPr>
          <w:p w14:paraId="2D78A7BB" w14:textId="1BC74FAF" w:rsidR="004E49C8" w:rsidRDefault="00837C61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无</w:t>
            </w:r>
          </w:p>
        </w:tc>
      </w:tr>
      <w:tr w:rsidR="00837C61" w14:paraId="35C435F5" w14:textId="77777777" w:rsidTr="00837C61">
        <w:tc>
          <w:tcPr>
            <w:tcW w:w="2253" w:type="dxa"/>
            <w:vAlign w:val="center"/>
          </w:tcPr>
          <w:p w14:paraId="3431FEFD" w14:textId="1EEB026E" w:rsidR="00837C61" w:rsidRPr="002D242E" w:rsidRDefault="00837C61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ACG 影响</w:t>
            </w:r>
          </w:p>
        </w:tc>
        <w:tc>
          <w:tcPr>
            <w:tcW w:w="3119" w:type="dxa"/>
            <w:vAlign w:val="center"/>
          </w:tcPr>
          <w:p w14:paraId="7D100374" w14:textId="596D6666" w:rsidR="00837C61" w:rsidRPr="002D242E" w:rsidRDefault="00837C61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严重</w:t>
            </w:r>
          </w:p>
        </w:tc>
        <w:tc>
          <w:tcPr>
            <w:tcW w:w="2904" w:type="dxa"/>
            <w:vAlign w:val="center"/>
          </w:tcPr>
          <w:p w14:paraId="6A616748" w14:textId="5E757AFC" w:rsidR="00837C61" w:rsidRPr="002D242E" w:rsidRDefault="00837C61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无</w:t>
            </w:r>
          </w:p>
        </w:tc>
      </w:tr>
      <w:tr w:rsidR="004E49C8" w14:paraId="4A9D5C09" w14:textId="77777777" w:rsidTr="00837C61">
        <w:tc>
          <w:tcPr>
            <w:tcW w:w="2253" w:type="dxa"/>
            <w:vAlign w:val="center"/>
          </w:tcPr>
          <w:p w14:paraId="6826D67D" w14:textId="7D88D598" w:rsidR="004E49C8" w:rsidRDefault="00837C61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2D242E">
              <w:rPr>
                <w:rFonts w:hint="eastAsia"/>
                <w:sz w:val="21"/>
                <w:szCs w:val="21"/>
              </w:rPr>
              <w:t>EDR 监控点</w:t>
            </w:r>
          </w:p>
        </w:tc>
        <w:tc>
          <w:tcPr>
            <w:tcW w:w="3119" w:type="dxa"/>
            <w:vAlign w:val="center"/>
          </w:tcPr>
          <w:p w14:paraId="34FF79B0" w14:textId="1DEE7147" w:rsidR="004E49C8" w:rsidRDefault="00837C61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2D242E">
              <w:rPr>
                <w:rFonts w:hint="eastAsia"/>
                <w:sz w:val="21"/>
                <w:szCs w:val="21"/>
              </w:rPr>
              <w:t>NtUnmapViewOfSection</w:t>
            </w:r>
            <w:proofErr w:type="spellEnd"/>
            <w:r w:rsidRPr="002D242E"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br/>
            </w:r>
            <w:proofErr w:type="spellStart"/>
            <w:r w:rsidRPr="002D242E">
              <w:rPr>
                <w:rFonts w:hint="eastAsia"/>
                <w:sz w:val="21"/>
                <w:szCs w:val="21"/>
              </w:rPr>
              <w:t>VirtualAllocEx</w:t>
            </w:r>
            <w:proofErr w:type="spellEnd"/>
            <w:r w:rsidRPr="002D242E"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br/>
            </w:r>
            <w:proofErr w:type="spellStart"/>
            <w:r w:rsidRPr="002D242E">
              <w:rPr>
                <w:rFonts w:hint="eastAsia"/>
                <w:sz w:val="21"/>
                <w:szCs w:val="21"/>
              </w:rPr>
              <w:t>VirtualProtectEx</w:t>
            </w:r>
            <w:proofErr w:type="spellEnd"/>
          </w:p>
        </w:tc>
        <w:tc>
          <w:tcPr>
            <w:tcW w:w="2904" w:type="dxa"/>
            <w:vAlign w:val="center"/>
          </w:tcPr>
          <w:p w14:paraId="47EC2D94" w14:textId="5F7C65EA" w:rsidR="004E49C8" w:rsidRDefault="00837C61" w:rsidP="00837C61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2D242E">
              <w:rPr>
                <w:rFonts w:hint="eastAsia"/>
                <w:sz w:val="21"/>
                <w:szCs w:val="21"/>
              </w:rPr>
              <w:t>WriteProcessMemory</w:t>
            </w:r>
            <w:proofErr w:type="spellEnd"/>
            <w:r w:rsidRPr="002D242E"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br/>
            </w:r>
            <w:proofErr w:type="spellStart"/>
            <w:r w:rsidRPr="002D242E">
              <w:rPr>
                <w:rFonts w:hint="eastAsia"/>
                <w:sz w:val="21"/>
                <w:szCs w:val="21"/>
              </w:rPr>
              <w:t>CreateRemoteThread</w:t>
            </w:r>
            <w:proofErr w:type="spellEnd"/>
          </w:p>
        </w:tc>
      </w:tr>
    </w:tbl>
    <w:p w14:paraId="2768CCE8" w14:textId="2139A4E4" w:rsidR="002D242E" w:rsidRPr="00837C61" w:rsidRDefault="002D242E" w:rsidP="002D242E">
      <w:pPr>
        <w:pStyle w:val="ae"/>
        <w:numPr>
          <w:ilvl w:val="0"/>
          <w:numId w:val="18"/>
        </w:numPr>
        <w:rPr>
          <w:rFonts w:hint="eastAsia"/>
          <w:b/>
          <w:bCs/>
          <w:sz w:val="21"/>
          <w:szCs w:val="21"/>
        </w:rPr>
      </w:pPr>
      <w:r w:rsidRPr="00837C61">
        <w:rPr>
          <w:rFonts w:hint="eastAsia"/>
          <w:b/>
          <w:bCs/>
          <w:sz w:val="21"/>
          <w:szCs w:val="21"/>
        </w:rPr>
        <w:t>本课核心结论</w:t>
      </w:r>
    </w:p>
    <w:p w14:paraId="7A89B3C0" w14:textId="60434178" w:rsidR="002D242E" w:rsidRPr="002D242E" w:rsidRDefault="002D242E" w:rsidP="00837C61">
      <w:pPr>
        <w:pStyle w:val="ae"/>
        <w:numPr>
          <w:ilvl w:val="0"/>
          <w:numId w:val="19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进程镂空已死：ASLR、ACG、</w:t>
      </w:r>
      <w:proofErr w:type="spellStart"/>
      <w:r w:rsidRPr="002D242E">
        <w:rPr>
          <w:rFonts w:hint="eastAsia"/>
          <w:sz w:val="21"/>
          <w:szCs w:val="21"/>
        </w:rPr>
        <w:t>VirtualAllocEx</w:t>
      </w:r>
      <w:proofErr w:type="spellEnd"/>
      <w:r w:rsidRPr="002D242E">
        <w:rPr>
          <w:rFonts w:hint="eastAsia"/>
          <w:sz w:val="21"/>
          <w:szCs w:val="21"/>
        </w:rPr>
        <w:t xml:space="preserve"> 地址冲突三重打击下，它在现代 Windows 上成功率极低。</w:t>
      </w:r>
    </w:p>
    <w:p w14:paraId="0FC1B3EE" w14:textId="28D4F298" w:rsidR="002D242E" w:rsidRPr="002D242E" w:rsidRDefault="002D242E" w:rsidP="00837C61">
      <w:pPr>
        <w:pStyle w:val="ae"/>
        <w:numPr>
          <w:ilvl w:val="0"/>
          <w:numId w:val="19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模块踩踏是替代方案：不卸载、不申请、不改属性，直接把 Shellcode 写进已加载 DLL 的 .text 节空隙。</w:t>
      </w:r>
    </w:p>
    <w:p w14:paraId="15206996" w14:textId="0B289CD9" w:rsidR="002D242E" w:rsidRPr="002D242E" w:rsidRDefault="002D242E" w:rsidP="00837C61">
      <w:pPr>
        <w:pStyle w:val="ae"/>
        <w:numPr>
          <w:ilvl w:val="0"/>
          <w:numId w:val="19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模块踩踏的本质：利用合法模块的“可执行内存”，把恶意代码藏进合法代码里。</w:t>
      </w:r>
    </w:p>
    <w:p w14:paraId="0BDC5C3A" w14:textId="3D7C5CCD" w:rsidR="009A337B" w:rsidRPr="00837C61" w:rsidRDefault="002D242E" w:rsidP="002D242E">
      <w:pPr>
        <w:pStyle w:val="ae"/>
        <w:numPr>
          <w:ilvl w:val="0"/>
          <w:numId w:val="19"/>
        </w:numPr>
        <w:rPr>
          <w:rFonts w:hint="eastAsia"/>
          <w:sz w:val="21"/>
          <w:szCs w:val="21"/>
        </w:rPr>
      </w:pPr>
      <w:r w:rsidRPr="002D242E">
        <w:rPr>
          <w:rFonts w:hint="eastAsia"/>
          <w:sz w:val="21"/>
          <w:szCs w:val="21"/>
        </w:rPr>
        <w:t>红蓝对抗的下回合：EDR 开始监控 .text 节完整性，红队需更隐蔽的“代码洞”技术。</w:t>
      </w:r>
    </w:p>
    <w:sectPr w:rsidR="009A337B" w:rsidRPr="00837C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39B"/>
    <w:multiLevelType w:val="hybridMultilevel"/>
    <w:tmpl w:val="5096DA3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76B3C6B"/>
    <w:multiLevelType w:val="hybridMultilevel"/>
    <w:tmpl w:val="3BC432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FE73C0"/>
    <w:multiLevelType w:val="hybridMultilevel"/>
    <w:tmpl w:val="48623B38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10317D"/>
    <w:multiLevelType w:val="hybridMultilevel"/>
    <w:tmpl w:val="8E0AAE0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6700E45"/>
    <w:multiLevelType w:val="hybridMultilevel"/>
    <w:tmpl w:val="2AB85B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6436073"/>
    <w:multiLevelType w:val="hybridMultilevel"/>
    <w:tmpl w:val="A7F0380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66E5C0E"/>
    <w:multiLevelType w:val="hybridMultilevel"/>
    <w:tmpl w:val="BE0087E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1AB048B"/>
    <w:multiLevelType w:val="hybridMultilevel"/>
    <w:tmpl w:val="D36C5968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7873F0B"/>
    <w:multiLevelType w:val="hybridMultilevel"/>
    <w:tmpl w:val="8704249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2EA17E0"/>
    <w:multiLevelType w:val="hybridMultilevel"/>
    <w:tmpl w:val="49BC452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427114A"/>
    <w:multiLevelType w:val="hybridMultilevel"/>
    <w:tmpl w:val="D4D2F65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6037AA3"/>
    <w:multiLevelType w:val="hybridMultilevel"/>
    <w:tmpl w:val="EA16E1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BBB5BE3"/>
    <w:multiLevelType w:val="hybridMultilevel"/>
    <w:tmpl w:val="B6B4915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CD655EC"/>
    <w:multiLevelType w:val="hybridMultilevel"/>
    <w:tmpl w:val="0EE6C9F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F4520C9"/>
    <w:multiLevelType w:val="hybridMultilevel"/>
    <w:tmpl w:val="09E29E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1DE1F46"/>
    <w:multiLevelType w:val="hybridMultilevel"/>
    <w:tmpl w:val="FFC615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3777CDD"/>
    <w:multiLevelType w:val="hybridMultilevel"/>
    <w:tmpl w:val="FC32B5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E58581D"/>
    <w:multiLevelType w:val="hybridMultilevel"/>
    <w:tmpl w:val="1414A99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E8A565A"/>
    <w:multiLevelType w:val="hybridMultilevel"/>
    <w:tmpl w:val="8370D1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74903164">
    <w:abstractNumId w:val="4"/>
  </w:num>
  <w:num w:numId="2" w16cid:durableId="1704474961">
    <w:abstractNumId w:val="3"/>
  </w:num>
  <w:num w:numId="3" w16cid:durableId="608586872">
    <w:abstractNumId w:val="10"/>
  </w:num>
  <w:num w:numId="4" w16cid:durableId="241260614">
    <w:abstractNumId w:val="18"/>
  </w:num>
  <w:num w:numId="5" w16cid:durableId="2001423895">
    <w:abstractNumId w:val="2"/>
  </w:num>
  <w:num w:numId="6" w16cid:durableId="725379101">
    <w:abstractNumId w:val="13"/>
  </w:num>
  <w:num w:numId="7" w16cid:durableId="232275943">
    <w:abstractNumId w:val="7"/>
  </w:num>
  <w:num w:numId="8" w16cid:durableId="1922135099">
    <w:abstractNumId w:val="12"/>
  </w:num>
  <w:num w:numId="9" w16cid:durableId="983775101">
    <w:abstractNumId w:val="0"/>
  </w:num>
  <w:num w:numId="10" w16cid:durableId="2009138716">
    <w:abstractNumId w:val="1"/>
  </w:num>
  <w:num w:numId="11" w16cid:durableId="252056029">
    <w:abstractNumId w:val="15"/>
  </w:num>
  <w:num w:numId="12" w16cid:durableId="1713115007">
    <w:abstractNumId w:val="6"/>
  </w:num>
  <w:num w:numId="13" w16cid:durableId="1513304809">
    <w:abstractNumId w:val="9"/>
  </w:num>
  <w:num w:numId="14" w16cid:durableId="1886941454">
    <w:abstractNumId w:val="17"/>
  </w:num>
  <w:num w:numId="15" w16cid:durableId="831021831">
    <w:abstractNumId w:val="8"/>
  </w:num>
  <w:num w:numId="16" w16cid:durableId="568538171">
    <w:abstractNumId w:val="11"/>
  </w:num>
  <w:num w:numId="17" w16cid:durableId="537007557">
    <w:abstractNumId w:val="14"/>
  </w:num>
  <w:num w:numId="18" w16cid:durableId="1863861081">
    <w:abstractNumId w:val="16"/>
  </w:num>
  <w:num w:numId="19" w16cid:durableId="1466971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0C0"/>
    <w:rsid w:val="002D242E"/>
    <w:rsid w:val="002D2FEC"/>
    <w:rsid w:val="004E49C8"/>
    <w:rsid w:val="005A0B8A"/>
    <w:rsid w:val="006F18FB"/>
    <w:rsid w:val="00837C61"/>
    <w:rsid w:val="009A337B"/>
    <w:rsid w:val="00BF3986"/>
    <w:rsid w:val="00CA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55149B"/>
  <w15:chartTrackingRefBased/>
  <w15:docId w15:val="{F4306AA0-D263-4CE0-A21C-630BFCED1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40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0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0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0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0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0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0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0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40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4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4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40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40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40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40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40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40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40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4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0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40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4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40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40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40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4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40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40C0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2D242E"/>
    <w:pPr>
      <w:widowControl w:val="0"/>
      <w:spacing w:after="0" w:line="240" w:lineRule="auto"/>
    </w:pPr>
  </w:style>
  <w:style w:type="table" w:styleId="af">
    <w:name w:val="Table Grid"/>
    <w:basedOn w:val="a1"/>
    <w:uiPriority w:val="39"/>
    <w:rsid w:val="004E4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2026-10-08T09:23:00Z</dcterms:created>
  <dcterms:modified xsi:type="dcterms:W3CDTF">2026-10-08T09:47:00Z</dcterms:modified>
</cp:coreProperties>
</file>