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4qz4vk71dlw" w:id="0"/>
      <w:bookmarkEnd w:id="0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purpose of this document is to outline what is involved in the project. It is intended to be an explanatory document, and is rough workings and thoughts mostly.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ynixywda39r0" w:id="1"/>
      <w:bookmarkEnd w:id="1"/>
      <w:r w:rsidDel="00000000" w:rsidR="00000000" w:rsidRPr="00000000">
        <w:rPr>
          <w:rtl w:val="0"/>
        </w:rPr>
        <w:t xml:space="preserve">Four main separations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According to the Moodle site, there is: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Interfacing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Design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Feasibility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Pitching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That make up 55% of the total unit mark. The “Project” is technically worth 60%, but this includes the quizzes on the temperature sensors.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3pa571ahbttr" w:id="2"/>
      <w:bookmarkEnd w:id="2"/>
      <w:r w:rsidDel="00000000" w:rsidR="00000000" w:rsidRPr="00000000">
        <w:rPr>
          <w:rtl w:val="0"/>
        </w:rPr>
        <w:t xml:space="preserve">Project Interfacing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682ey49kcy47" w:id="3"/>
      <w:bookmarkEnd w:id="3"/>
      <w:r w:rsidDel="00000000" w:rsidR="00000000" w:rsidRPr="00000000">
        <w:rPr>
          <w:rtl w:val="0"/>
        </w:rPr>
        <w:t xml:space="preserve">Part A (12%)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project interfacing focuses on the “Raspberry Pi interfacing using Python and the AD sampler rig to: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Calibrate the load cell to determine the amount of liquid filled into the plastic Erlemeyer flask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Questions: How does the load cell work?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need to tare?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to do a conversion factor on it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do calibration off of gaining lots of points and interpolating.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learn more about.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to work with an amplifier.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Calibrate the amount of turning by the rotational platform using the servomotor 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“calibrate the amount of turning” mean? Does this mean we set the amount of turning? Do we just pre-set the amount of turning? Do we need to set and measure the amount of turning?</w:t>
      </w:r>
    </w:p>
    <w:p w:rsidR="00000000" w:rsidDel="00000000" w:rsidP="00000000" w:rsidRDefault="00000000" w:rsidRPr="00000000" w14:paraId="00000016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inputted value that we use (say 100) doesn’t mean 100 degrees or 100 turns. What does a unit input mean as a unit output, what are the unit outputs?</w:t>
      </w:r>
    </w:p>
    <w:p w:rsidR="00000000" w:rsidDel="00000000" w:rsidP="00000000" w:rsidRDefault="00000000" w:rsidRPr="00000000" w14:paraId="00000017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objective is to rotate to get different sides/angle views of the liquid.</w:t>
      </w:r>
    </w:p>
    <w:p w:rsidR="00000000" w:rsidDel="00000000" w:rsidP="00000000" w:rsidRDefault="00000000" w:rsidRPr="00000000" w14:paraId="00000018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Angle and also maybe speed?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Calibrate the IMU for tilting, and acceleration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IMU stands for Inertial Measurement unit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IMU actually work? How do we calibrate it? Do we need to test in some ways?</w:t>
      </w:r>
    </w:p>
    <w:p w:rsidR="00000000" w:rsidDel="00000000" w:rsidP="00000000" w:rsidRDefault="00000000" w:rsidRPr="00000000" w14:paraId="0000001C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Conversion for these, depending on the library that is used.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we actually test acceleration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images using the Pi Camera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understand how the Pi camera works, how to record images on it.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need to save?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could we pull up and access past documents if needed?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actual video/presentation: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to have this such that we have continuous outputs. Have a capture of a video, and the live capture of the screen (with the console output)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The “assessment mode” is solely on task fulfilment. However, </w:t>
      </w:r>
      <w:r w:rsidDel="00000000" w:rsidR="00000000" w:rsidRPr="00000000">
        <w:rPr>
          <w:b w:val="1"/>
          <w:rtl w:val="0"/>
        </w:rPr>
        <w:t xml:space="preserve">the submission for this is actually a 3 minute video in .mp4 format.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This overall doesn’t seem too bad, but getting the video all sorted out will be a pain. </w:t>
      </w:r>
      <w:r w:rsidDel="00000000" w:rsidR="00000000" w:rsidRPr="00000000">
        <w:rPr>
          <w:b w:val="1"/>
          <w:rtl w:val="0"/>
        </w:rPr>
        <w:t xml:space="preserve">Dedicate at least 1 week for the video, meaning that this needs to be done</w:t>
      </w:r>
      <w:r w:rsidDel="00000000" w:rsidR="00000000" w:rsidRPr="00000000">
        <w:rPr>
          <w:b w:val="1"/>
          <w:u w:val="single"/>
          <w:rtl w:val="0"/>
        </w:rPr>
        <w:t xml:space="preserve"> by Friday night of Week </w:t>
      </w:r>
      <w:r w:rsidDel="00000000" w:rsidR="00000000" w:rsidRPr="00000000">
        <w:rPr>
          <w:b w:val="1"/>
          <w:rtl w:val="0"/>
        </w:rPr>
        <w:t xml:space="preserve">5, for video creation to follow.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729ch04lm4rs" w:id="4"/>
      <w:bookmarkEnd w:id="4"/>
      <w:r w:rsidDel="00000000" w:rsidR="00000000" w:rsidRPr="00000000">
        <w:rPr>
          <w:rtl w:val="0"/>
        </w:rPr>
        <w:t xml:space="preserve">Part B (10%)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part involves the simulation (What does simulation mean here? Do we make all of these things happen, and that’s sufficient???) of: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foaming characteristics of AD using soft drinks.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exactly do we do here? Just make soft drink foam? Do we need to measure this?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 how much foam is generated.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Stirring to generate the foam is done on our own.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colour change characteristics of AD with time using food dye.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do we just insert food dye in, and then have some sort of way of recording the change in colour? Do we need to have specific ways of doing this?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Measure the colour not the colour change.</w:t>
      </w:r>
    </w:p>
    <w:p w:rsidR="00000000" w:rsidDel="00000000" w:rsidP="00000000" w:rsidRDefault="00000000" w:rsidRPr="00000000" w14:paraId="00000031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through RGB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Investigations of system stability: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fastest possible turning speed of the rotational platform when the Erlemeyer flask is full.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this just a spill thing? What conditions are we limited by here?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Probably are actually limited by the rotational speed of the servo. 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also define what the “full” level is.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implement safety factors?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maximum imposed tilt when the Erlemeyer flask is full.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Again, is this a spill thing? I’m guessing it’s a spill while rotating? What restrictions do we have to place on this? Come up with ourselves? If so the tilt should come first, followed by the max rotational speed.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 safety of any spills, and also reading of the foam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Do we implement safety factors?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maximum imposed acceleration when the Erlemeyer flask is full.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Again, is this a spill thing? I’m guessing we use the IMU to measure the acceleration?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Do we implement safety factors?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amount of acceleration for any spillage.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imposed mean here? Also need Tuck to clarify what he wants to see.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do operating/non-operating tilts too.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intentionally meant to be vague.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Improvement of system performance using (credit will be awarded for minimal usage of external electronic components):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Electrical energy saving measures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Probably only turning things on when needed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PWM on some of the other things?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Controlled lighting for imaging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this mean? As in we have some lighting that we put in? I’m confused about what they mean here.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Describe and justify approaches, and include graph illustrations for results.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Submission: One short video in .mp4 format (not exceeding 3 minutes) illustrating the work done. A demonstrator must also be notified before the submission is made.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Assessment mode: 50% task fulfilment, </w:t>
      </w:r>
      <w:r w:rsidDel="00000000" w:rsidR="00000000" w:rsidRPr="00000000">
        <w:rPr>
          <w:b w:val="1"/>
          <w:rtl w:val="0"/>
        </w:rPr>
        <w:t xml:space="preserve">50% on comparative team performance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81nvud8ypual" w:id="5"/>
      <w:bookmarkEnd w:id="5"/>
      <w:r w:rsidDel="00000000" w:rsidR="00000000" w:rsidRPr="00000000">
        <w:rPr>
          <w:rtl w:val="0"/>
        </w:rPr>
        <w:t xml:space="preserve">Part C (8%)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Creating an enhanced human-machine interface using: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WiFi control of kit functions using a smartphone (preferred) or PC/laptop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will we do this?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touchscreen (preferred) or mouse operation of kit functions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this just the same as the above? Providing a UI for this to run on?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“Enhanced” UI, so we should try to go a bit above and a bit extra.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Assessment Mode: </w:t>
      </w:r>
      <w:commentRangeStart w:id="0"/>
      <w:r w:rsidDel="00000000" w:rsidR="00000000" w:rsidRPr="00000000">
        <w:rPr>
          <w:rtl w:val="0"/>
        </w:rPr>
        <w:t xml:space="preserve">Comparative team performance.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s062jibh5g2v" w:id="6"/>
      <w:bookmarkEnd w:id="6"/>
      <w:r w:rsidDel="00000000" w:rsidR="00000000" w:rsidRPr="00000000">
        <w:rPr>
          <w:rtl w:val="0"/>
        </w:rPr>
        <w:t xml:space="preserve">Project Design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This, at least to me, seems like something we could immediately have team members who are more confident and comfortable with CAD, and not as much with electricals/software, to work on. There’s no real need to delay a start.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24h5svvmaq2" w:id="7"/>
      <w:bookmarkEnd w:id="7"/>
      <w:r w:rsidDel="00000000" w:rsidR="00000000" w:rsidRPr="00000000">
        <w:rPr>
          <w:rtl w:val="0"/>
        </w:rPr>
        <w:t xml:space="preserve">Part A: Product Design (12%)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On moodle they provide us with a Product Design criteria. It has some mandatory and other characteristics.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has human intervention to get the sample into the instrument.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instrument is supposed to be a handheld instrument for testing.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Submission for assessment include 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Drawing of the assembled device in .bmp format (as a single A4  size image).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Detailed part and assembly CAD drawings in .dwg format (in a single zip file). 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Supplementary information to be included with the drawings are (in a single word file): 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parts list, where for each item the quantity, part number, description, notes/remarks is indicated; 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ind w:left="144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A purchase parts list, where for each item the quantity, part number, supply vendor, part/model reference, cost, notes/remarks is indicated.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Justifications of how the mandatory specifications and the desirable characteristics of the system are met.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  <w:t xml:space="preserve">Assessment Mode: </w:t>
      </w:r>
      <w:r w:rsidDel="00000000" w:rsidR="00000000" w:rsidRPr="00000000">
        <w:rPr>
          <w:b w:val="1"/>
          <w:rtl w:val="0"/>
        </w:rPr>
        <w:t xml:space="preserve">50% on specification fulfilment and 50% on comparative team performance. 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w6ut8rs6l7ve" w:id="8"/>
      <w:bookmarkEnd w:id="8"/>
      <w:r w:rsidDel="00000000" w:rsidR="00000000" w:rsidRPr="00000000">
        <w:rPr>
          <w:rtl w:val="0"/>
        </w:rPr>
        <w:t xml:space="preserve">Part B: System Performance Justification (3%)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This is the description of efforts expended to support design features. Comparatively, this is worth a lot less than the Part A of the project.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It is a single word doc, with the: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Calculations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Simulations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experiments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3000 word, 10 figure document.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What to focus on: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shocks that could be felt (if it fell off of a table, what is the expected force and the expected impulse when it hits the ground? Will this break it?)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unit actually hold against the force?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Glass could break?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Outer plastic shell could break?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Calculations/simulations for this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the plastic chassis be okay with the torque from twisting when screwing in to the tap.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Assessment mode is solely on comparative team performance.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kh4u4dvk12yw" w:id="9"/>
      <w:bookmarkEnd w:id="9"/>
      <w:r w:rsidDel="00000000" w:rsidR="00000000" w:rsidRPr="00000000">
        <w:rPr>
          <w:rtl w:val="0"/>
        </w:rPr>
        <w:t xml:space="preserve">Feasibility (5% Week 10)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This is supposed to be presented as an informative document to potential investor to fund the development of working prototypes. It must feature the </w:t>
      </w: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rtl w:val="0"/>
        </w:rPr>
        <w:t xml:space="preserve"> in a word format, and the </w:t>
      </w:r>
      <w:r w:rsidDel="00000000" w:rsidR="00000000" w:rsidRPr="00000000">
        <w:rPr>
          <w:b w:val="1"/>
          <w:rtl w:val="0"/>
        </w:rPr>
        <w:t xml:space="preserve">Bill of materials </w:t>
      </w:r>
      <w:r w:rsidDel="00000000" w:rsidR="00000000" w:rsidRPr="00000000">
        <w:rPr>
          <w:rtl w:val="0"/>
        </w:rPr>
        <w:t xml:space="preserve">in an xlsx format. For some more information, it should include: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Framing: the framing for this is that we are getting capital from someone, we will design, test, produce the product and sell branded as our own into the market.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u w:val="none"/>
        </w:rPr>
      </w:pPr>
      <w:commentRangeStart w:id="3"/>
      <w:commentRangeStart w:id="4"/>
      <w:r w:rsidDel="00000000" w:rsidR="00000000" w:rsidRPr="00000000">
        <w:rPr>
          <w:rtl w:val="0"/>
        </w:rPr>
        <w:t xml:space="preserve">Pictorial illustrations of the team’s design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meant to be a convincing funding proposal in some ways. Does it work, will it work...?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document must not exceed 9 A4 pages (excluding cover page) in length. 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All text must use the Times Roman 12 pt font &amp; paragraphs must apply 1.5 line spacing throughout.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</w:pPr>
      <w:commentRangeStart w:id="5"/>
      <w:r w:rsidDel="00000000" w:rsidR="00000000" w:rsidRPr="00000000">
        <w:rPr>
          <w:rtl w:val="0"/>
        </w:rPr>
        <w:t xml:space="preserve">An introduction section providing some background of the design must be included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conclusion section providing summary of main points of the design and </w:t>
      </w:r>
      <w:r w:rsidDel="00000000" w:rsidR="00000000" w:rsidRPr="00000000">
        <w:rPr>
          <w:u w:val="single"/>
          <w:rtl w:val="0"/>
        </w:rPr>
        <w:t xml:space="preserve">costing information must be included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All figures must be indexed and captioned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Credit will be given to how well the document is organized,</w:t>
      </w:r>
      <w:commentRangeStart w:id="6"/>
      <w:r w:rsidDel="00000000" w:rsidR="00000000" w:rsidRPr="00000000">
        <w:rPr>
          <w:rtl w:val="0"/>
        </w:rPr>
        <w:t xml:space="preserve"> how engaging it is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, and how readable it is 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Costing approximations are allowed but credit </w:t>
      </w:r>
      <w:commentRangeStart w:id="7"/>
      <w:r w:rsidDel="00000000" w:rsidR="00000000" w:rsidRPr="00000000">
        <w:rPr>
          <w:rtl w:val="0"/>
        </w:rPr>
        <w:t xml:space="preserve">will be given to costs that are obtained from verified sources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 (explanation or evidence of every instance to be listed in the Comments worksheet of the spreadsheet)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Assessment Mode: 60% on task fulfilment and 40% on comparative team performance.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sgr7u34w2c6m" w:id="10"/>
      <w:bookmarkEnd w:id="10"/>
      <w:r w:rsidDel="00000000" w:rsidR="00000000" w:rsidRPr="00000000">
        <w:rPr>
          <w:rtl w:val="0"/>
        </w:rPr>
        <w:t xml:space="preserve">Project Pitching (5% Week 10)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An .mp4 video file explaining the design and why it should be supported for commercial realisation.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exceeding 10 minutes in length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team members are expected to be featured in the video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u w:val="none"/>
        </w:rPr>
      </w:pPr>
      <w:commentRangeStart w:id="8"/>
      <w:r w:rsidDel="00000000" w:rsidR="00000000" w:rsidRPr="00000000">
        <w:rPr>
          <w:rtl w:val="0"/>
        </w:rPr>
        <w:t xml:space="preserve">All team members are to be identified in the video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 will be given to the level of engagement and how compelling the pitch is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Assessment Mode: 25% on task fulfilment and 75% on comparative team performance.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Xavier Andueza-Mossop" w:id="2" w:date="2022-10-11T10:39:19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Ritchie</w:t>
      </w:r>
    </w:p>
  </w:comment>
  <w:comment w:author="Xavier Andueza-Mossop" w:id="1" w:date="2022-10-11T10:28:25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exactly what this is.</w:t>
      </w:r>
    </w:p>
  </w:comment>
  <w:comment w:author="Xavier Andueza-Mossop" w:id="0" w:date="2022-08-05T04:31:43Z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get a more detailed description of how we're actually measured? This seems like it's a checkbox rather than a comparison to me?</w:t>
      </w:r>
    </w:p>
  </w:comment>
  <w:comment w:author="Xavier Andueza-Mossop" w:id="8" w:date="2022-08-05T04:50:36Z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best that individuals represent their own section.</w:t>
      </w:r>
    </w:p>
  </w:comment>
  <w:comment w:author="Xavier Andueza-Mossop" w:id="6" w:date="2022-08-05T04:44:33Z"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supposed to be a fully convincing piece of work? How much of this will be assessed on its overall technical merit?</w:t>
      </w:r>
    </w:p>
  </w:comment>
  <w:comment w:author="Xavier Andueza-Mossop" w:id="3" w:date="2022-08-05T04:41:04Z"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the mechanical design? Or is it also from the Project interfacing stuff as well?</w:t>
      </w:r>
    </w:p>
  </w:comment>
  <w:comment w:author="Xavier Andueza-Mossop" w:id="4" w:date="2022-08-05T04:42:32Z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due a week prior to the mechanical design submission. So therefore, this MUST be taken into consideration.</w:t>
      </w:r>
    </w:p>
  </w:comment>
  <w:comment w:author="Xavier Andueza-Mossop" w:id="7" w:date="2022-08-05T04:45:56Z"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costs: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Electrical parts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Raw materials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CNC machine time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Assembly time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Testing time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single unit, but ultimately also needs to incorporate generic: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R&amp;D costs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Marketing costs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Product support costs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estimate the costs of these based off of employment costs of the team at wages, divided by the amount of units produced in a single year.</w:t>
      </w:r>
    </w:p>
  </w:comment>
  <w:comment w:author="Xavier Andueza-Mossop" w:id="5" w:date="2022-08-05T04:43:46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this immediately.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