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Linguistic Data: Quantitative Analysis and Visualisation</w:t>
      </w:r>
    </w:p>
    <w:p>
      <w:pPr>
        <w:pStyle w:val="Subtitle"/>
        <w:rPr/>
      </w:pPr>
      <w:r>
        <w:rPr/>
        <w:t>Lab on a Student’s t-test</w:t>
      </w:r>
    </w:p>
    <w:p>
      <w:pPr>
        <w:pStyle w:val="Heading3"/>
        <w:rPr/>
      </w:pPr>
      <w:bookmarkStart w:id="0" w:name="aspiration-and-vowel-duration-in-iceland"/>
      <w:bookmarkEnd w:id="0"/>
      <w:r>
        <w:rPr/>
        <w:t>Aspiration and vowel duration in Icelandic</w:t>
      </w:r>
    </w:p>
    <w:p>
      <w:pPr>
        <w:pStyle w:val="FirstParagraph"/>
        <w:jc w:val="both"/>
        <w:rPr/>
      </w:pPr>
      <w:r>
        <w:rPr/>
        <w:t xml:space="preserve">This set is based on (Coretta 2017, </w:t>
      </w:r>
      <w:hyperlink r:id="rId2">
        <w:r>
          <w:rPr>
            <w:rStyle w:val="InternetLink"/>
          </w:rPr>
          <w:t>link</w:t>
        </w:r>
      </w:hyperlink>
      <w:r>
        <w:rPr/>
        <w:t xml:space="preserve">. This dissertation dealt with the relation between vowel duration and aspiration in consonants. Author carried out a data collection with 5 natives speakers of Icelandic. Then he extracted the duration of vowels followed by aspirated versus non-aspirated consonants. Check out whether vowels before aspirated consonants (like in Icelandic takka ‘key’ [tʰaʰka]) are signiﬁcantly shorter than vowels followed by non-aspirated consonants (like in kagga ‘barrel’ [kʰakka]). </w:t>
      </w:r>
      <w:hyperlink r:id="rId3">
        <w:r>
          <w:rPr>
            <w:rStyle w:val="InternetLink"/>
          </w:rPr>
          <w:t>Link</w:t>
        </w:r>
      </w:hyperlink>
      <w:r>
        <w:rPr/>
        <w:t xml:space="preserve"> to the dataset.</w:t>
      </w:r>
    </w:p>
    <w:p>
      <w:pPr>
        <w:pStyle w:val="SourceCode"/>
        <w:rPr/>
      </w:pP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"http://math-info.hse.ru/f/2018-19/ling-data/icelandic.csv"</w:t>
      </w:r>
      <w:r>
        <w:rPr>
          <w:rStyle w:val="NormalTok"/>
        </w:rPr>
        <w:t>)</w:t>
      </w:r>
    </w:p>
    <w:p>
      <w:pPr>
        <w:pStyle w:val="Heading3"/>
        <w:rPr/>
      </w:pPr>
      <w:bookmarkStart w:id="1" w:name="descriptive-statistics"/>
      <w:bookmarkEnd w:id="1"/>
      <w:r>
        <w:rPr/>
        <w:t>Descriptive statistics</w:t>
      </w:r>
    </w:p>
    <w:p>
      <w:pPr>
        <w:pStyle w:val="FirstParagraph"/>
        <w:rPr/>
      </w:pPr>
      <w:r>
        <w:rPr/>
        <w:t>A general boxplot:</w:t>
      </w:r>
    </w:p>
    <w:p>
      <w:pPr>
        <w:pStyle w:val="SourceCode"/>
        <w:rPr/>
      </w:pPr>
      <w:r>
        <w:rPr>
          <w:rStyle w:val="KeywordTok"/>
        </w:rPr>
        <w:t>boxplot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vowel.dur)</w:t>
      </w:r>
    </w:p>
    <w:p>
      <w:pPr>
        <w:pStyle w:val="FirstParagraph"/>
        <w:rPr/>
      </w:pPr>
      <w:r>
        <w:rPr/>
        <w:drawing>
          <wp:inline distT="0" distB="0" distL="114935" distR="114935">
            <wp:extent cx="5334000" cy="42672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Get the number of outliers:</w:t>
      </w:r>
    </w:p>
    <w:p>
      <w:pPr>
        <w:pStyle w:val="SourceCode"/>
        <w:rPr/>
      </w:pP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boxplot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vowel.dur)</w:t>
      </w:r>
      <w:r>
        <w:rPr>
          <w:rStyle w:val="OperatorTok"/>
        </w:rPr>
        <w:t>$</w:t>
      </w:r>
      <w:r>
        <w:rPr>
          <w:rStyle w:val="NormalTok"/>
        </w:rPr>
        <w:t>out)</w:t>
      </w:r>
    </w:p>
    <w:p>
      <w:pPr>
        <w:pStyle w:val="FirstParagraph"/>
        <w:rPr/>
      </w:pPr>
      <w:r>
        <w:rPr/>
        <w:drawing>
          <wp:inline distT="0" distB="0" distL="114935" distR="114935">
            <wp:extent cx="5334000" cy="42672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VerbatimChar"/>
        </w:rPr>
        <w:t>## [1] 27</w:t>
      </w:r>
    </w:p>
    <w:p>
      <w:pPr>
        <w:pStyle w:val="FirstParagraph"/>
        <w:jc w:val="both"/>
        <w:rPr/>
      </w:pPr>
      <w:r>
        <w:rPr/>
        <w:t>Look at number of observations by groups (aspirated and non-aspirated cases):</w:t>
      </w:r>
    </w:p>
    <w:p>
      <w:pPr>
        <w:pStyle w:val="SourceCode"/>
        <w:rPr/>
      </w:pPr>
      <w:r>
        <w:rPr>
          <w:rStyle w:val="KeywordTok"/>
        </w:rPr>
        <w:t>table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aspriration)</w:t>
      </w:r>
    </w:p>
    <w:p>
      <w:pPr>
        <w:pStyle w:val="SourceCode"/>
        <w:rPr/>
      </w:pPr>
      <w:r>
        <w:rPr>
          <w:rStyle w:val="VerbatimChar"/>
        </w:rPr>
        <w:t>## &lt; table of extent 0 &gt;</w:t>
      </w:r>
    </w:p>
    <w:p>
      <w:pPr>
        <w:pStyle w:val="FirstParagraph"/>
        <w:jc w:val="both"/>
        <w:rPr/>
      </w:pPr>
      <w:r>
        <w:rPr/>
        <w:t>Choose two subsamples, one for words where vowels are followed by aspirated consonants and another for non-aspirated consonants.</w:t>
      </w:r>
    </w:p>
    <w:p>
      <w:pPr>
        <w:pStyle w:val="SourceCode"/>
        <w:rPr/>
      </w:pPr>
      <w:r>
        <w:rPr>
          <w:rStyle w:val="NormalTok"/>
        </w:rPr>
        <w:t>asp &lt;-</w:t>
      </w:r>
      <w:r>
        <w:rPr>
          <w:rStyle w:val="StringTok"/>
        </w:rPr>
        <w:t xml:space="preserve"> </w:t>
      </w:r>
      <w:r>
        <w:rPr>
          <w:rStyle w:val="NormalTok"/>
        </w:rPr>
        <w:t>df[df</w:t>
      </w:r>
      <w:r>
        <w:rPr>
          <w:rStyle w:val="OperatorTok"/>
        </w:rPr>
        <w:t>$</w:t>
      </w:r>
      <w:r>
        <w:rPr>
          <w:rStyle w:val="NormalTok"/>
        </w:rPr>
        <w:t xml:space="preserve">aspiration </w:t>
      </w:r>
      <w:r>
        <w:rPr>
          <w:rStyle w:val="OperatorTok"/>
        </w:rPr>
        <w:t>==</w:t>
      </w:r>
      <w:r>
        <w:rPr>
          <w:rStyle w:val="StringTok"/>
        </w:rPr>
        <w:t xml:space="preserve"> 'yes'</w:t>
      </w:r>
      <w:r>
        <w:rPr>
          <w:rStyle w:val="NormalTok"/>
        </w:rPr>
        <w:t>,]</w:t>
      </w:r>
      <w:r>
        <w:rPr/>
        <w:br/>
      </w:r>
      <w:r>
        <w:rPr>
          <w:rStyle w:val="NormalTok"/>
        </w:rPr>
        <w:t>nasp &lt;-</w:t>
      </w:r>
      <w:r>
        <w:rPr>
          <w:rStyle w:val="StringTok"/>
        </w:rPr>
        <w:t xml:space="preserve"> </w:t>
      </w:r>
      <w:r>
        <w:rPr>
          <w:rStyle w:val="NormalTok"/>
        </w:rPr>
        <w:t>df[df</w:t>
      </w:r>
      <w:r>
        <w:rPr>
          <w:rStyle w:val="OperatorTok"/>
        </w:rPr>
        <w:t>$</w:t>
      </w:r>
      <w:r>
        <w:rPr>
          <w:rStyle w:val="NormalTok"/>
        </w:rPr>
        <w:t xml:space="preserve">aspiration </w:t>
      </w:r>
      <w:r>
        <w:rPr>
          <w:rStyle w:val="OperatorTok"/>
        </w:rPr>
        <w:t>==</w:t>
      </w:r>
      <w:r>
        <w:rPr>
          <w:rStyle w:val="StringTok"/>
        </w:rPr>
        <w:t xml:space="preserve"> 'no'</w:t>
      </w:r>
      <w:r>
        <w:rPr>
          <w:rStyle w:val="NormalTok"/>
        </w:rPr>
        <w:t>,]</w:t>
      </w:r>
    </w:p>
    <w:p>
      <w:pPr>
        <w:pStyle w:val="FirstParagraph"/>
        <w:rPr/>
      </w:pPr>
      <w:r>
        <w:rPr/>
        <w:t>Summary for aspirated and non-aspirated cases:</w:t>
      </w:r>
    </w:p>
    <w:p>
      <w:pPr>
        <w:pStyle w:val="SourceCode"/>
        <w:rPr/>
      </w:pPr>
      <w:r>
        <w:rPr>
          <w:rStyle w:val="KeywordTok"/>
        </w:rPr>
        <w:t>summary</w:t>
      </w:r>
      <w:r>
        <w:rPr>
          <w:rStyle w:val="NormalTok"/>
        </w:rPr>
        <w:t>(asp</w:t>
      </w:r>
      <w:r>
        <w:rPr>
          <w:rStyle w:val="OperatorTok"/>
        </w:rPr>
        <w:t>$</w:t>
      </w:r>
      <w:r>
        <w:rPr>
          <w:rStyle w:val="NormalTok"/>
        </w:rPr>
        <w:t>vowel.dur)</w:t>
      </w:r>
    </w:p>
    <w:p>
      <w:pPr>
        <w:pStyle w:val="SourceCode"/>
        <w:rPr/>
      </w:pP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>##   22.78   64.96   77.60   78.76   91.46  166.56</w:t>
      </w:r>
    </w:p>
    <w:p>
      <w:pPr>
        <w:pStyle w:val="SourceCode"/>
        <w:rPr/>
      </w:pPr>
      <w:r>
        <w:rPr>
          <w:rStyle w:val="KeywordTok"/>
        </w:rPr>
        <w:t>summary</w:t>
      </w:r>
      <w:r>
        <w:rPr>
          <w:rStyle w:val="NormalTok"/>
        </w:rPr>
        <w:t>(nasp</w:t>
      </w:r>
      <w:r>
        <w:rPr>
          <w:rStyle w:val="OperatorTok"/>
        </w:rPr>
        <w:t>$</w:t>
      </w:r>
      <w:r>
        <w:rPr>
          <w:rStyle w:val="NormalTok"/>
        </w:rPr>
        <w:t>vowel.dur)</w:t>
      </w:r>
    </w:p>
    <w:p>
      <w:pPr>
        <w:pStyle w:val="SourceCode"/>
        <w:rPr/>
      </w:pP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>##   37.98   77.56   91.91   94.69  103.88  214.48</w:t>
      </w:r>
    </w:p>
    <w:p>
      <w:pPr>
        <w:pStyle w:val="FirstParagraph"/>
        <w:rPr/>
      </w:pPr>
      <w:r>
        <w:rPr/>
        <w:t>Boxplot by groups:</w:t>
      </w:r>
    </w:p>
    <w:p>
      <w:pPr>
        <w:pStyle w:val="SourceCode"/>
        <w:rPr/>
      </w:pPr>
      <w:r>
        <w:rPr>
          <w:rStyle w:val="KeywordTok"/>
        </w:rPr>
        <w:t>boxplot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vowel.dur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aspiration)</w:t>
      </w:r>
    </w:p>
    <w:p>
      <w:pPr>
        <w:pStyle w:val="FirstParagraph"/>
        <w:rPr/>
      </w:pPr>
      <w:r>
        <w:rPr/>
        <w:drawing>
          <wp:inline distT="0" distB="0" distL="114935" distR="114935">
            <wp:extent cx="5334000" cy="42672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 xml:space="preserve">More interesting - let us create a boxplot by all groups (see the field </w:t>
      </w:r>
      <w:r>
        <w:rPr>
          <w:rStyle w:val="VerbatimChar"/>
        </w:rPr>
        <w:t>cons1</w:t>
      </w:r>
      <w:r>
        <w:rPr/>
        <w:t>):</w:t>
      </w:r>
    </w:p>
    <w:p>
      <w:pPr>
        <w:pStyle w:val="SourceCode"/>
        <w:rPr/>
      </w:pPr>
      <w:r>
        <w:rPr>
          <w:rStyle w:val="KeywordTok"/>
        </w:rPr>
        <w:t>boxplot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vowel.dur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cons1)</w:t>
      </w:r>
    </w:p>
    <w:p>
      <w:pPr>
        <w:pStyle w:val="FirstParagraph"/>
        <w:rPr/>
      </w:pPr>
      <w:r>
        <w:rPr/>
        <w:drawing>
          <wp:inline distT="0" distB="0" distL="114935" distR="114935">
            <wp:extent cx="5334000" cy="42672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both"/>
        <w:rPr/>
      </w:pPr>
      <w:r>
        <w:rPr/>
        <w:t xml:space="preserve">You can compare distribution of </w:t>
      </w:r>
      <w:r>
        <w:rPr>
          <w:rStyle w:val="VerbatimChar"/>
        </w:rPr>
        <w:t>vowel.dur</w:t>
      </w:r>
      <w:r>
        <w:rPr/>
        <w:t xml:space="preserve"> in asp(irated), fri(cative), nasp(non-aspirated), voi(ced), etc.</w:t>
      </w:r>
    </w:p>
    <w:p>
      <w:pPr>
        <w:pStyle w:val="TextBody"/>
        <w:jc w:val="both"/>
        <w:rPr/>
      </w:pPr>
      <w:r>
        <w:rPr/>
        <w:t>We can limit our data to just one type of vowels, say, middle vowels. Therefore, we will work with the same type of a consonant:</w:t>
      </w:r>
    </w:p>
    <w:p>
      <w:pPr>
        <w:pStyle w:val="SourceCode"/>
        <w:rPr/>
      </w:pPr>
      <w:r>
        <w:rPr>
          <w:rStyle w:val="NormalTok"/>
        </w:rPr>
        <w:t>asp &lt;-</w:t>
      </w:r>
      <w:r>
        <w:rPr>
          <w:rStyle w:val="StringTok"/>
        </w:rPr>
        <w:t xml:space="preserve"> </w:t>
      </w:r>
      <w:r>
        <w:rPr>
          <w:rStyle w:val="NormalTok"/>
        </w:rPr>
        <w:t>df[df</w:t>
      </w:r>
      <w:r>
        <w:rPr>
          <w:rStyle w:val="OperatorTok"/>
        </w:rPr>
        <w:t>$</w:t>
      </w:r>
      <w:r>
        <w:rPr>
          <w:rStyle w:val="NormalTok"/>
        </w:rPr>
        <w:t xml:space="preserve">aspiration </w:t>
      </w:r>
      <w:r>
        <w:rPr>
          <w:rStyle w:val="OperatorTok"/>
        </w:rPr>
        <w:t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height </w:t>
      </w:r>
      <w:r>
        <w:rPr>
          <w:rStyle w:val="OperatorTok"/>
        </w:rPr>
        <w:t>==</w:t>
      </w:r>
      <w:r>
        <w:rPr>
          <w:rStyle w:val="StringTok"/>
        </w:rPr>
        <w:t xml:space="preserve"> 'mid'</w:t>
      </w:r>
      <w:r>
        <w:rPr>
          <w:rStyle w:val="NormalTok"/>
        </w:rPr>
        <w:t>, ]</w:t>
      </w:r>
      <w:r>
        <w:rPr/>
        <w:br/>
      </w:r>
      <w:r>
        <w:rPr>
          <w:rStyle w:val="NormalTok"/>
        </w:rPr>
        <w:t>nasp &lt;-</w:t>
      </w:r>
      <w:r>
        <w:rPr>
          <w:rStyle w:val="StringTok"/>
        </w:rPr>
        <w:t xml:space="preserve"> </w:t>
      </w:r>
      <w:r>
        <w:rPr>
          <w:rStyle w:val="NormalTok"/>
        </w:rPr>
        <w:t>df[df</w:t>
      </w:r>
      <w:r>
        <w:rPr>
          <w:rStyle w:val="OperatorTok"/>
        </w:rPr>
        <w:t>$</w:t>
      </w:r>
      <w:r>
        <w:rPr>
          <w:rStyle w:val="NormalTok"/>
        </w:rPr>
        <w:t xml:space="preserve">aspiration </w:t>
      </w:r>
      <w:r>
        <w:rPr>
          <w:rStyle w:val="OperatorTok"/>
        </w:rPr>
        <w:t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height </w:t>
      </w:r>
      <w:r>
        <w:rPr>
          <w:rStyle w:val="OperatorTok"/>
        </w:rPr>
        <w:t>==</w:t>
      </w:r>
      <w:r>
        <w:rPr>
          <w:rStyle w:val="StringTok"/>
        </w:rPr>
        <w:t xml:space="preserve"> 'mid'</w:t>
      </w:r>
      <w:r>
        <w:rPr>
          <w:rStyle w:val="NormalTok"/>
        </w:rPr>
        <w:t>, ]</w:t>
      </w:r>
    </w:p>
    <w:p>
      <w:pPr>
        <w:pStyle w:val="FirstParagraph"/>
        <w:rPr/>
      </w:pPr>
      <w:r>
        <w:rPr/>
        <w:t>Again, here is a summary for a corrected case:</w:t>
      </w:r>
    </w:p>
    <w:p>
      <w:pPr>
        <w:pStyle w:val="SourceCode"/>
        <w:rPr/>
      </w:pPr>
      <w:r>
        <w:rPr>
          <w:rStyle w:val="KeywordTok"/>
        </w:rPr>
        <w:t>summary</w:t>
      </w:r>
      <w:r>
        <w:rPr>
          <w:rStyle w:val="NormalTok"/>
        </w:rPr>
        <w:t>(asp</w:t>
      </w:r>
      <w:r>
        <w:rPr>
          <w:rStyle w:val="OperatorTok"/>
        </w:rPr>
        <w:t>$</w:t>
      </w:r>
      <w:r>
        <w:rPr>
          <w:rStyle w:val="NormalTok"/>
        </w:rPr>
        <w:t>vowel.dur)</w:t>
      </w:r>
    </w:p>
    <w:p>
      <w:pPr>
        <w:pStyle w:val="SourceCode"/>
        <w:rPr/>
      </w:pP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>##   38.67   71.41   81.92   82.65   95.19  150.46</w:t>
      </w:r>
    </w:p>
    <w:p>
      <w:pPr>
        <w:pStyle w:val="SourceCode"/>
        <w:rPr/>
      </w:pPr>
      <w:r>
        <w:rPr>
          <w:rStyle w:val="KeywordTok"/>
        </w:rPr>
        <w:t>summary</w:t>
      </w:r>
      <w:r>
        <w:rPr>
          <w:rStyle w:val="NormalTok"/>
        </w:rPr>
        <w:t>(nasp</w:t>
      </w:r>
      <w:r>
        <w:rPr>
          <w:rStyle w:val="OperatorTok"/>
        </w:rPr>
        <w:t>$</w:t>
      </w:r>
      <w:r>
        <w:rPr>
          <w:rStyle w:val="NormalTok"/>
        </w:rPr>
        <w:t>vowel.dur)</w:t>
      </w:r>
    </w:p>
    <w:p>
      <w:pPr>
        <w:pStyle w:val="SourceCode"/>
        <w:rPr/>
      </w:pP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>##   37.98   80.90   97.97   98.73  110.51  190.93</w:t>
      </w:r>
    </w:p>
    <w:p>
      <w:pPr>
        <w:pStyle w:val="SourceCode"/>
        <w:rPr/>
      </w:pPr>
      <w:r>
        <w:rPr>
          <w:rStyle w:val="KeywordTok"/>
        </w:rPr>
        <w:t>nrow</w:t>
      </w:r>
      <w:r>
        <w:rPr>
          <w:rStyle w:val="NormalTok"/>
        </w:rPr>
        <w:t>(asp)</w:t>
      </w:r>
    </w:p>
    <w:p>
      <w:pPr>
        <w:pStyle w:val="SourceCode"/>
        <w:rPr/>
      </w:pPr>
      <w:r>
        <w:rPr>
          <w:rStyle w:val="VerbatimChar"/>
        </w:rPr>
        <w:t>## [1] 156</w:t>
      </w:r>
    </w:p>
    <w:p>
      <w:pPr>
        <w:pStyle w:val="SourceCode"/>
        <w:rPr/>
      </w:pPr>
      <w:r>
        <w:rPr>
          <w:rStyle w:val="KeywordTok"/>
        </w:rPr>
        <w:t>nrow</w:t>
      </w:r>
      <w:r>
        <w:rPr>
          <w:rStyle w:val="NormalTok"/>
        </w:rPr>
        <w:t>(nasp)</w:t>
      </w:r>
    </w:p>
    <w:p>
      <w:pPr>
        <w:pStyle w:val="SourceCode"/>
        <w:rPr/>
      </w:pPr>
      <w:r>
        <w:rPr>
          <w:rStyle w:val="VerbatimChar"/>
        </w:rPr>
        <w:t>## [1] 174</w:t>
      </w:r>
    </w:p>
    <w:p>
      <w:pPr>
        <w:pStyle w:val="Heading3"/>
        <w:rPr/>
      </w:pPr>
      <w:bookmarkStart w:id="2" w:name="t-test"/>
      <w:bookmarkEnd w:id="2"/>
      <w:r>
        <w:rPr/>
        <w:t>T-test</w:t>
      </w:r>
    </w:p>
    <w:p>
      <w:pPr>
        <w:pStyle w:val="FirstParagraph"/>
        <w:jc w:val="both"/>
        <w:rPr/>
      </w:pPr>
      <w:r>
        <w:rPr/>
        <w:t>Let us formulate the null hypothesis, the alternative hypot</w:t>
      </w:r>
      <w:r>
        <w:rPr/>
        <w:t>h</w:t>
      </w:r>
      <w:r>
        <w:rPr/>
        <w:t>esis, and apply t-test to our dataset.</w:t>
      </w:r>
    </w:p>
    <w:p>
      <w:pPr>
        <w:pStyle w:val="SourceCode"/>
        <w:rPr/>
      </w:pPr>
      <w:r>
        <w:rPr>
          <w:rStyle w:val="KeywordTok"/>
        </w:rPr>
        <w:t>t.test</w:t>
      </w:r>
      <w:r>
        <w:rPr>
          <w:rStyle w:val="NormalTok"/>
        </w:rPr>
        <w:t>(asp</w:t>
      </w:r>
      <w:r>
        <w:rPr>
          <w:rStyle w:val="OperatorTok"/>
        </w:rPr>
        <w:t>$</w:t>
      </w:r>
      <w:r>
        <w:rPr>
          <w:rStyle w:val="NormalTok"/>
        </w:rPr>
        <w:t>vowel.dur, nasp</w:t>
      </w:r>
      <w:r>
        <w:rPr>
          <w:rStyle w:val="OperatorTok"/>
        </w:rPr>
        <w:t>$</w:t>
      </w:r>
      <w:r>
        <w:rPr>
          <w:rStyle w:val="NormalTok"/>
        </w:rPr>
        <w:t>vowel.dur)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Welch Two Sample t-test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data:  asp$vowel.dur and nasp$vowel.dur</w:t>
      </w:r>
      <w:r>
        <w:rPr/>
        <w:br/>
      </w:r>
      <w:r>
        <w:rPr>
          <w:rStyle w:val="VerbatimChar"/>
        </w:rPr>
        <w:t>## t = -6.4869, df = 317.72, p-value = 3.356e-10</w:t>
      </w:r>
      <w:r>
        <w:rPr/>
        <w:br/>
      </w:r>
      <w:r>
        <w:rPr>
          <w:rStyle w:val="VerbatimChar"/>
        </w:rPr>
        <w:t>## alternative hypothesis: true difference in means is not equal to 0</w:t>
      </w:r>
      <w:r>
        <w:rPr/>
        <w:br/>
      </w:r>
      <w:r>
        <w:rPr>
          <w:rStyle w:val="VerbatimChar"/>
        </w:rPr>
        <w:t>## 95 percent confidence interval:</w:t>
      </w:r>
      <w:r>
        <w:rPr/>
        <w:br/>
      </w:r>
      <w:r>
        <w:rPr>
          <w:rStyle w:val="VerbatimChar"/>
        </w:rPr>
        <w:t>##  -20.94772 -11.19801</w:t>
      </w:r>
      <w:r>
        <w:rPr/>
        <w:br/>
      </w:r>
      <w:r>
        <w:rPr>
          <w:rStyle w:val="VerbatimChar"/>
        </w:rPr>
        <w:t>## sample estimates:</w:t>
      </w:r>
      <w:r>
        <w:rPr/>
        <w:br/>
      </w:r>
      <w:r>
        <w:rPr>
          <w:rStyle w:val="VerbatimChar"/>
        </w:rPr>
        <w:t xml:space="preserve">## mean of x mean of y </w:t>
      </w:r>
      <w:r>
        <w:rPr/>
        <w:br/>
      </w:r>
      <w:r>
        <w:rPr>
          <w:rStyle w:val="VerbatimChar"/>
        </w:rPr>
        <w:t>##  82.65371  98.72657</w:t>
      </w:r>
    </w:p>
    <w:p>
      <w:pPr>
        <w:pStyle w:val="FirstParagraph"/>
        <w:jc w:val="both"/>
        <w:rPr/>
      </w:pPr>
      <w:r>
        <w:rPr/>
        <w:t xml:space="preserve">By default, R calculates t.test with regard to the bi-directional alternative hypothesis, such as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μ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≠</m:t>
        </m:r>
        <m:sSub>
          <m:e>
            <m:r>
              <w:rPr>
                <w:rFonts w:ascii="Cambria Math" w:hAnsi="Cambria Math"/>
              </w:rPr>
              <m:t xml:space="preserve">μ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>.</w:t>
      </w:r>
    </w:p>
    <w:p>
      <w:pPr>
        <w:pStyle w:val="Heading3"/>
        <w:rPr/>
      </w:pPr>
      <w:bookmarkStart w:id="3" w:name="unidirectional-t-test"/>
      <w:bookmarkEnd w:id="3"/>
      <w:r>
        <w:rPr/>
        <w:t>Unidirectional t-test</w:t>
      </w:r>
    </w:p>
    <w:p>
      <w:pPr>
        <w:pStyle w:val="FirstParagraph"/>
        <w:rPr/>
      </w:pPr>
      <w:r>
        <w:rPr/>
        <w:t xml:space="preserve">H1: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μ</m:t>
            </m:r>
          </m:e>
          <m:sub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μ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p</m:t>
            </m:r>
          </m:sub>
        </m:sSub>
      </m:oMath>
    </w:p>
    <w:p>
      <w:pPr>
        <w:pStyle w:val="SourceCode"/>
        <w:rPr/>
      </w:pPr>
      <w:r>
        <w:rPr>
          <w:rStyle w:val="KeywordTok"/>
        </w:rPr>
        <w:t>t.test</w:t>
      </w:r>
      <w:r>
        <w:rPr>
          <w:rStyle w:val="NormalTok"/>
        </w:rPr>
        <w:t>(asp</w:t>
      </w:r>
      <w:r>
        <w:rPr>
          <w:rStyle w:val="OperatorTok"/>
        </w:rPr>
        <w:t>$</w:t>
      </w:r>
      <w:r>
        <w:rPr>
          <w:rStyle w:val="NormalTok"/>
        </w:rPr>
        <w:t>vowel.dur, nasp</w:t>
      </w:r>
      <w:r>
        <w:rPr>
          <w:rStyle w:val="OperatorTok"/>
        </w:rPr>
        <w:t>$</w:t>
      </w:r>
      <w:r>
        <w:rPr>
          <w:rStyle w:val="NormalTok"/>
        </w:rPr>
        <w:t xml:space="preserve">vowel.dur,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"less"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Welch Two Sample t-test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data:  asp$vowel.dur and nasp$vowel.dur</w:t>
      </w:r>
      <w:r>
        <w:rPr/>
        <w:br/>
      </w:r>
      <w:r>
        <w:rPr>
          <w:rStyle w:val="VerbatimChar"/>
        </w:rPr>
        <w:t>## t = -6.4869, df = 317.72, p-value = 1.678e-10</w:t>
      </w:r>
      <w:r>
        <w:rPr/>
        <w:br/>
      </w:r>
      <w:r>
        <w:rPr>
          <w:rStyle w:val="VerbatimChar"/>
        </w:rPr>
        <w:t>## alternative hypothesis: true difference in means is less than 0</w:t>
      </w:r>
      <w:r>
        <w:rPr/>
        <w:br/>
      </w:r>
      <w:r>
        <w:rPr>
          <w:rStyle w:val="VerbatimChar"/>
        </w:rPr>
        <w:t>## 95 percent confidence interval:</w:t>
      </w:r>
      <w:r>
        <w:rPr/>
        <w:br/>
      </w:r>
      <w:r>
        <w:rPr>
          <w:rStyle w:val="VerbatimChar"/>
        </w:rPr>
        <w:t>##       -Inf -11.98542</w:t>
      </w:r>
      <w:r>
        <w:rPr/>
        <w:br/>
      </w:r>
      <w:r>
        <w:rPr>
          <w:rStyle w:val="VerbatimChar"/>
        </w:rPr>
        <w:t>## sample estimates:</w:t>
      </w:r>
      <w:r>
        <w:rPr/>
        <w:br/>
      </w:r>
      <w:r>
        <w:rPr>
          <w:rStyle w:val="VerbatimChar"/>
        </w:rPr>
        <w:t xml:space="preserve">## mean of x mean of y </w:t>
      </w:r>
      <w:r>
        <w:rPr/>
        <w:br/>
      </w:r>
      <w:r>
        <w:rPr>
          <w:rStyle w:val="VerbatimChar"/>
        </w:rPr>
        <w:t>##  82.65371  98.72657</w:t>
      </w:r>
    </w:p>
    <w:p>
      <w:pPr>
        <w:pStyle w:val="Heading3"/>
        <w:rPr/>
      </w:pPr>
      <w:bookmarkStart w:id="4" w:name="density-plots"/>
      <w:bookmarkEnd w:id="4"/>
      <w:r>
        <w:rPr/>
        <w:t>Density plots</w:t>
      </w:r>
    </w:p>
    <w:p>
      <w:pPr>
        <w:pStyle w:val="SourceCode"/>
        <w:rPr/>
      </w:pPr>
      <w:r>
        <w:rPr>
          <w:rStyle w:val="KeywordTok"/>
        </w:rPr>
        <w:t>require</w:t>
      </w:r>
      <w:r>
        <w:rPr>
          <w:rStyle w:val="NormalTok"/>
        </w:rPr>
        <w:t>(tidyverse)</w:t>
      </w:r>
    </w:p>
    <w:p>
      <w:pPr>
        <w:pStyle w:val="SourceCode"/>
        <w:rPr/>
      </w:pPr>
      <w:r>
        <w:rPr>
          <w:rStyle w:val="VerbatimChar"/>
        </w:rPr>
        <w:t>## Loading required package: tidyverse</w:t>
      </w:r>
    </w:p>
    <w:p>
      <w:pPr>
        <w:pStyle w:val="SourceCode"/>
        <w:rPr/>
      </w:pPr>
      <w:r>
        <w:rPr>
          <w:rStyle w:val="VerbatimChar"/>
        </w:rPr>
        <w:t>## Warning in library(package, lib.loc = lib.loc, character.only = TRUE,</w:t>
      </w:r>
      <w:r>
        <w:rPr/>
        <w:br/>
      </w:r>
      <w:r>
        <w:rPr>
          <w:rStyle w:val="VerbatimChar"/>
        </w:rPr>
        <w:t>## logical.return = TRUE, : there is no package called 'tidyverse'</w:t>
      </w:r>
    </w:p>
    <w:p>
      <w:pPr>
        <w:pStyle w:val="SourceCode"/>
        <w:rPr/>
      </w:pPr>
      <w:r>
        <w:rPr>
          <w:rStyle w:val="KeywordTok"/>
        </w:rPr>
        <w:t>require</w:t>
      </w:r>
      <w:r>
        <w:rPr>
          <w:rStyle w:val="NormalTok"/>
        </w:rPr>
        <w:t>(dplyr)</w:t>
      </w:r>
    </w:p>
    <w:p>
      <w:pPr>
        <w:pStyle w:val="SourceCode"/>
        <w:rPr/>
      </w:pPr>
      <w:r>
        <w:rPr>
          <w:rStyle w:val="VerbatimChar"/>
        </w:rPr>
        <w:t>## Loading required package: dplyr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Attaching package: 'dplyr'</w:t>
      </w:r>
    </w:p>
    <w:p>
      <w:pPr>
        <w:pStyle w:val="SourceCode"/>
        <w:rPr/>
      </w:pPr>
      <w:r>
        <w:rPr>
          <w:rStyle w:val="VerbatimChar"/>
        </w:rPr>
        <w:t>## The following objects are masked from 'package:stats':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filter, lag</w:t>
      </w:r>
    </w:p>
    <w:p>
      <w:pPr>
        <w:pStyle w:val="SourceCode"/>
        <w:rPr/>
      </w:pPr>
      <w:r>
        <w:rPr>
          <w:rStyle w:val="VerbatimChar"/>
        </w:rPr>
        <w:t>## The following objects are masked from 'package:base':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intersect, setdiff, setequal, union</w:t>
      </w:r>
    </w:p>
    <w:p>
      <w:pPr>
        <w:pStyle w:val="FirstParagraph"/>
        <w:rPr/>
      </w:pPr>
      <w:r>
        <w:rPr/>
        <w:t>Let’s get a descriptive summary of our data in a dplyr style.</w:t>
      </w:r>
    </w:p>
    <w:p>
      <w:pPr>
        <w:pStyle w:val="SourceCode"/>
        <w:rPr/>
      </w:pPr>
      <w:r>
        <w:rPr>
          <w:rStyle w:val="NormalTok"/>
        </w:rPr>
        <w:t xml:space="preserve">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(aspiration)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(vowel.dur),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st.dev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(vowel.dur))</w:t>
      </w:r>
    </w:p>
    <w:p>
      <w:pPr>
        <w:pStyle w:val="SourceCode"/>
        <w:rPr/>
      </w:pPr>
      <w:r>
        <w:rPr>
          <w:rStyle w:val="VerbatimChar"/>
        </w:rPr>
        <w:t>## # A tibble: 2 x 3</w:t>
      </w:r>
      <w:r>
        <w:rPr/>
        <w:br/>
      </w:r>
      <w:r>
        <w:rPr>
          <w:rStyle w:val="VerbatimChar"/>
        </w:rPr>
        <w:t>##   aspiration  mean st.dev</w:t>
      </w:r>
      <w:r>
        <w:rPr/>
        <w:br/>
      </w:r>
      <w:r>
        <w:rPr>
          <w:rStyle w:val="VerbatimChar"/>
        </w:rPr>
        <w:t>##   &lt;fct&gt;      &lt;dbl&gt;  &lt;dbl&gt;</w:t>
      </w:r>
      <w:r>
        <w:rPr/>
        <w:br/>
      </w:r>
      <w:r>
        <w:rPr>
          <w:rStyle w:val="VerbatimChar"/>
        </w:rPr>
        <w:t>## 1 no          94.7   25.9</w:t>
      </w:r>
      <w:r>
        <w:rPr/>
        <w:br/>
      </w:r>
      <w:r>
        <w:rPr>
          <w:rStyle w:val="VerbatimChar"/>
        </w:rPr>
        <w:t>## 2 yes         78.8   21.2</w:t>
      </w:r>
    </w:p>
    <w:p>
      <w:pPr>
        <w:pStyle w:val="FirstParagraph"/>
        <w:rPr/>
      </w:pPr>
      <w:r>
        <w:rPr/>
        <w:t>Density plots can be thought of as plots of smoothed histograms.</w:t>
      </w:r>
    </w:p>
    <w:p>
      <w:pPr>
        <w:pStyle w:val="SourceCode"/>
        <w:rPr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rPr/>
        <w:br/>
      </w:r>
      <w:r>
        <w:rPr>
          <w:rStyle w:val="NormalTok"/>
        </w:rPr>
        <w:t xml:space="preserve">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(vowel.dur, </w:t>
      </w:r>
      <w:r>
        <w:rPr>
          <w:rStyle w:val="DataTypeTok"/>
        </w:rPr>
        <w:t>fill =</w:t>
      </w:r>
      <w:r>
        <w:rPr>
          <w:rStyle w:val="NormalTok"/>
        </w:rPr>
        <w:t xml:space="preserve"> aspiration, </w:t>
      </w:r>
      <w:r>
        <w:rPr>
          <w:rStyle w:val="DataTypeTok"/>
        </w:rPr>
        <w:t>color =</w:t>
      </w:r>
      <w:r>
        <w:rPr>
          <w:rStyle w:val="NormalTok"/>
        </w:rPr>
        <w:t xml:space="preserve"> aspiration))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geom_rug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"Vowel duration density plot"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"Data from (Coretta 2017)"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"vowel duration"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114935" distR="114935">
            <wp:extent cx="5334000" cy="426720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Density plot by speaker:</w:t>
      </w:r>
    </w:p>
    <w:p>
      <w:pPr>
        <w:pStyle w:val="SourceCode"/>
        <w:rPr/>
      </w:pPr>
      <w:r>
        <w:rPr>
          <w:rStyle w:val="NormalTok"/>
        </w:rPr>
        <w:t xml:space="preserve">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(vowel.dur, </w:t>
      </w:r>
      <w:r>
        <w:rPr>
          <w:rStyle w:val="DataTypeTok"/>
        </w:rPr>
        <w:t>fill =</w:t>
      </w:r>
      <w:r>
        <w:rPr>
          <w:rStyle w:val="NormalTok"/>
        </w:rPr>
        <w:t xml:space="preserve"> aspiration, </w:t>
      </w:r>
      <w:r>
        <w:rPr>
          <w:rStyle w:val="DataTypeTok"/>
        </w:rPr>
        <w:t>color =</w:t>
      </w:r>
      <w:r>
        <w:rPr>
          <w:rStyle w:val="NormalTok"/>
        </w:rPr>
        <w:t xml:space="preserve"> aspiration))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geom_rug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speaker)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"Vowel duration density plot, by speaker"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"Data from (Coretta 2017)"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"vowel duration"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114935" distR="114935">
            <wp:extent cx="5334000" cy="426720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and descriptive statistics:</w:t>
      </w:r>
    </w:p>
    <w:p>
      <w:pPr>
        <w:pStyle w:val="SourceCode"/>
        <w:rPr/>
      </w:pPr>
      <w:r>
        <w:rPr>
          <w:rStyle w:val="NormalTok"/>
        </w:rPr>
        <w:t xml:space="preserve">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(aspiration, speaker)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(vowel.dur),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st.dev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(vowel.dur))</w:t>
      </w:r>
    </w:p>
    <w:p>
      <w:pPr>
        <w:pStyle w:val="SourceCode"/>
        <w:shd w:val="clear" w:fill="F8F8F8"/>
        <w:spacing w:before="0" w:after="200"/>
        <w:rPr/>
      </w:pPr>
      <w:r>
        <w:rPr>
          <w:rStyle w:val="VerbatimChar"/>
        </w:rPr>
        <w:t>## # A tibble: 10 x 4</w:t>
      </w:r>
      <w:r>
        <w:rPr/>
        <w:br/>
      </w:r>
      <w:r>
        <w:rPr>
          <w:rStyle w:val="VerbatimChar"/>
        </w:rPr>
        <w:t>## # Groups:   aspiration [?]</w:t>
      </w:r>
      <w:r>
        <w:rPr/>
        <w:br/>
      </w:r>
      <w:r>
        <w:rPr>
          <w:rStyle w:val="VerbatimChar"/>
        </w:rPr>
        <w:t>##    aspiration speaker  mean st.dev</w:t>
      </w:r>
      <w:r>
        <w:rPr/>
        <w:br/>
      </w:r>
      <w:r>
        <w:rPr>
          <w:rStyle w:val="VerbatimChar"/>
        </w:rPr>
        <w:t>##    &lt;fct&gt;      &lt;fct&gt;   &lt;dbl&gt;  &lt;dbl&gt;</w:t>
      </w:r>
      <w:r>
        <w:rPr/>
        <w:br/>
      </w:r>
      <w:r>
        <w:rPr>
          <w:rStyle w:val="VerbatimChar"/>
        </w:rPr>
        <w:t>##  1 no         brs02    95.3   19.8</w:t>
      </w:r>
      <w:r>
        <w:rPr/>
        <w:br/>
      </w:r>
      <w:r>
        <w:rPr>
          <w:rStyle w:val="VerbatimChar"/>
        </w:rPr>
        <w:t>##  2 no         bte03   103.    29.4</w:t>
      </w:r>
      <w:r>
        <w:rPr/>
        <w:br/>
      </w:r>
      <w:r>
        <w:rPr>
          <w:rStyle w:val="VerbatimChar"/>
        </w:rPr>
        <w:t>##  3 no         jj04     95.7   25.1</w:t>
      </w:r>
      <w:r>
        <w:rPr/>
        <w:br/>
      </w:r>
      <w:r>
        <w:rPr>
          <w:rStyle w:val="VerbatimChar"/>
        </w:rPr>
        <w:t>##  4 no         shg05    77.7   18.9</w:t>
      </w:r>
      <w:r>
        <w:rPr/>
        <w:br/>
      </w:r>
      <w:r>
        <w:rPr>
          <w:rStyle w:val="VerbatimChar"/>
        </w:rPr>
        <w:t>##  5 no         tt01    101.    26.8</w:t>
      </w:r>
      <w:r>
        <w:rPr/>
        <w:br/>
      </w:r>
      <w:r>
        <w:rPr>
          <w:rStyle w:val="VerbatimChar"/>
        </w:rPr>
        <w:t>##  6 yes        brs02    72.9   18.9</w:t>
      </w:r>
      <w:r>
        <w:rPr/>
        <w:br/>
      </w:r>
      <w:r>
        <w:rPr>
          <w:rStyle w:val="VerbatimChar"/>
        </w:rPr>
        <w:t>##  7 yes        bte03    95.4   20.0</w:t>
      </w:r>
      <w:r>
        <w:rPr/>
        <w:br/>
      </w:r>
      <w:r>
        <w:rPr>
          <w:rStyle w:val="VerbatimChar"/>
        </w:rPr>
        <w:t>##  8 yes        jj04     86.8   20.1</w:t>
      </w:r>
      <w:r>
        <w:rPr/>
        <w:br/>
      </w:r>
      <w:r>
        <w:rPr>
          <w:rStyle w:val="VerbatimChar"/>
        </w:rPr>
        <w:t>##  9 yes        shg05    63.3   15.7</w:t>
      </w:r>
      <w:r>
        <w:rPr/>
        <w:br/>
      </w:r>
      <w:r>
        <w:rPr>
          <w:rStyle w:val="VerbatimChar"/>
        </w:rPr>
        <w:t>## 10 yes        tt01     78.3   16.7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oo.gl/NrfgJm" TargetMode="External"/><Relationship Id="rId3" Type="http://schemas.openxmlformats.org/officeDocument/2006/relationships/hyperlink" Target="http://math-info.hse.ru/f/2018-19/ling-data/icelandic.csv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LibreOffice/6.1.0.3$MacOSX_X86_64 LibreOffice_project/efb621ed25068d70781dc026f7e9c5187a4decd1</Application>
  <Pages>9</Pages>
  <Words>767</Words>
  <Characters>4234</Characters>
  <CharactersWithSpaces>5324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2019-02-09T12:48:52Z</dcterms:created>
  <dc:creator/>
  <dc:description/>
  <dc:language>ru-RU</dc:language>
  <cp:lastModifiedBy/>
  <dcterms:modified xsi:type="dcterms:W3CDTF">2019-02-09T16:19:26Z</dcterms:modified>
  <cp:revision>1</cp:revision>
  <dc:subject/>
  <dc:title>Linguistic Data: Quantitative Analysis and Visualisation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