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CB4EC" w14:textId="77777777" w:rsidR="00E55601" w:rsidRDefault="0024488E">
      <w:pPr>
        <w:jc w:val="center"/>
        <w:rPr>
          <w:rFonts w:ascii="Times New Roman" w:eastAsia="黑体" w:hAnsi="Times New Roman" w:cs="黑体"/>
          <w:b/>
          <w:bCs/>
          <w:sz w:val="44"/>
          <w:szCs w:val="44"/>
          <w:lang w:bidi="ar"/>
        </w:rPr>
      </w:pPr>
      <w:r>
        <w:rPr>
          <w:noProof/>
        </w:rPr>
        <w:drawing>
          <wp:inline distT="0" distB="0" distL="114300" distR="114300" wp14:anchorId="2F79CAE6" wp14:editId="6E699798">
            <wp:extent cx="685800" cy="685800"/>
            <wp:effectExtent l="0" t="0" r="0" b="0"/>
            <wp:docPr id="5" name="图片 1" descr="1smevus1otq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smevus1otq84b"/>
                    <pic:cNvPicPr>
                      <a:picLocks noChangeAspect="1"/>
                    </pic:cNvPicPr>
                  </pic:nvPicPr>
                  <pic:blipFill>
                    <a:blip r:embed="rId9"/>
                    <a:stretch>
                      <a:fillRect/>
                    </a:stretch>
                  </pic:blipFill>
                  <pic:spPr>
                    <a:xfrm>
                      <a:off x="0" y="0"/>
                      <a:ext cx="685800" cy="685800"/>
                    </a:xfrm>
                    <a:prstGeom prst="rect">
                      <a:avLst/>
                    </a:prstGeom>
                    <a:noFill/>
                    <a:ln>
                      <a:noFill/>
                    </a:ln>
                  </pic:spPr>
                </pic:pic>
              </a:graphicData>
            </a:graphic>
          </wp:inline>
        </w:drawing>
      </w:r>
      <w:r>
        <w:t xml:space="preserve"> </w:t>
      </w:r>
      <w:r>
        <w:rPr>
          <w:noProof/>
        </w:rPr>
        <w:drawing>
          <wp:inline distT="0" distB="0" distL="114300" distR="114300" wp14:anchorId="63E98B57" wp14:editId="119382D1">
            <wp:extent cx="3087370" cy="713105"/>
            <wp:effectExtent l="0" t="0" r="6350" b="3175"/>
            <wp:docPr id="6" name="图片 2" descr="1smegrv1fikf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1smegrv1fikfal"/>
                    <pic:cNvPicPr>
                      <a:picLocks noChangeAspect="1"/>
                    </pic:cNvPicPr>
                  </pic:nvPicPr>
                  <pic:blipFill>
                    <a:blip r:embed="rId10"/>
                    <a:srcRect r="50" b="24193"/>
                    <a:stretch>
                      <a:fillRect/>
                    </a:stretch>
                  </pic:blipFill>
                  <pic:spPr>
                    <a:xfrm>
                      <a:off x="0" y="0"/>
                      <a:ext cx="3087370" cy="713105"/>
                    </a:xfrm>
                    <a:prstGeom prst="rect">
                      <a:avLst/>
                    </a:prstGeom>
                    <a:noFill/>
                    <a:ln>
                      <a:noFill/>
                    </a:ln>
                  </pic:spPr>
                </pic:pic>
              </a:graphicData>
            </a:graphic>
          </wp:inline>
        </w:drawing>
      </w:r>
    </w:p>
    <w:p w14:paraId="79B57D60" w14:textId="77777777" w:rsidR="00E55601" w:rsidRDefault="0024488E">
      <w:pPr>
        <w:spacing w:beforeLines="100" w:before="312" w:afterLines="50" w:after="156" w:line="400" w:lineRule="exact"/>
        <w:jc w:val="center"/>
        <w:rPr>
          <w:rFonts w:eastAsia="黑体"/>
          <w:b/>
          <w:bCs/>
          <w:sz w:val="44"/>
          <w:szCs w:val="44"/>
        </w:rPr>
      </w:pPr>
      <w:r>
        <w:rPr>
          <w:rFonts w:ascii="Times New Roman" w:eastAsia="黑体" w:hAnsi="Times New Roman" w:cs="黑体" w:hint="eastAsia"/>
          <w:b/>
          <w:bCs/>
          <w:sz w:val="44"/>
          <w:szCs w:val="44"/>
          <w:lang w:bidi="ar"/>
        </w:rPr>
        <w:t>《机器学习》</w:t>
      </w:r>
      <w:r>
        <w:rPr>
          <w:rFonts w:ascii="Times New Roman" w:eastAsia="黑体" w:hAnsi="Times New Roman" w:cs="Times New Roman"/>
          <w:b/>
          <w:bCs/>
          <w:sz w:val="44"/>
          <w:szCs w:val="44"/>
          <w:lang w:bidi="ar"/>
        </w:rPr>
        <w:t xml:space="preserve"> </w:t>
      </w:r>
      <w:r>
        <w:rPr>
          <w:rFonts w:ascii="Times New Roman" w:eastAsia="黑体" w:hAnsi="Times New Roman" w:cs="黑体" w:hint="eastAsia"/>
          <w:b/>
          <w:bCs/>
          <w:sz w:val="44"/>
          <w:szCs w:val="44"/>
          <w:lang w:bidi="ar"/>
        </w:rPr>
        <w:t>课</w:t>
      </w:r>
      <w:r>
        <w:rPr>
          <w:rFonts w:ascii="Times New Roman" w:eastAsia="黑体" w:hAnsi="Times New Roman" w:cs="Times New Roman"/>
          <w:b/>
          <w:bCs/>
          <w:sz w:val="44"/>
          <w:szCs w:val="44"/>
          <w:lang w:bidi="ar"/>
        </w:rPr>
        <w:t xml:space="preserve"> </w:t>
      </w:r>
      <w:r>
        <w:rPr>
          <w:rFonts w:ascii="Times New Roman" w:eastAsia="黑体" w:hAnsi="Times New Roman" w:cs="黑体" w:hint="eastAsia"/>
          <w:b/>
          <w:bCs/>
          <w:sz w:val="44"/>
          <w:szCs w:val="44"/>
          <w:lang w:bidi="ar"/>
        </w:rPr>
        <w:t>程</w:t>
      </w:r>
      <w:r>
        <w:rPr>
          <w:rFonts w:ascii="Times New Roman" w:eastAsia="黑体" w:hAnsi="Times New Roman" w:cs="Times New Roman"/>
          <w:b/>
          <w:bCs/>
          <w:sz w:val="44"/>
          <w:szCs w:val="44"/>
          <w:lang w:bidi="ar"/>
        </w:rPr>
        <w:t xml:space="preserve"> </w:t>
      </w:r>
      <w:r>
        <w:rPr>
          <w:rFonts w:ascii="Times New Roman" w:eastAsia="黑体" w:hAnsi="Times New Roman" w:cs="黑体" w:hint="eastAsia"/>
          <w:b/>
          <w:bCs/>
          <w:sz w:val="44"/>
          <w:szCs w:val="44"/>
          <w:lang w:bidi="ar"/>
        </w:rPr>
        <w:t>论</w:t>
      </w:r>
      <w:r>
        <w:rPr>
          <w:rFonts w:ascii="Times New Roman" w:eastAsia="黑体" w:hAnsi="Times New Roman" w:cs="Times New Roman"/>
          <w:b/>
          <w:bCs/>
          <w:sz w:val="44"/>
          <w:szCs w:val="44"/>
          <w:lang w:bidi="ar"/>
        </w:rPr>
        <w:t xml:space="preserve"> </w:t>
      </w:r>
      <w:r>
        <w:rPr>
          <w:rFonts w:ascii="Times New Roman" w:eastAsia="黑体" w:hAnsi="Times New Roman" w:cs="黑体" w:hint="eastAsia"/>
          <w:b/>
          <w:bCs/>
          <w:sz w:val="44"/>
          <w:szCs w:val="44"/>
          <w:lang w:bidi="ar"/>
        </w:rPr>
        <w:t>文</w:t>
      </w:r>
    </w:p>
    <w:p w14:paraId="4297BC32" w14:textId="77777777" w:rsidR="00E55601" w:rsidRDefault="0024488E">
      <w:pPr>
        <w:adjustRightInd w:val="0"/>
        <w:snapToGrid w:val="0"/>
        <w:spacing w:beforeLines="50" w:before="156" w:afterLines="100" w:after="312" w:line="400" w:lineRule="exact"/>
        <w:jc w:val="center"/>
        <w:rPr>
          <w:rFonts w:eastAsia="黑体"/>
          <w:b/>
          <w:sz w:val="36"/>
          <w:szCs w:val="36"/>
        </w:rPr>
      </w:pPr>
      <w:r>
        <w:rPr>
          <w:rFonts w:ascii="Times New Roman" w:eastAsia="仿宋_GB2312" w:hAnsi="Times New Roman" w:cs="Times New Roman"/>
          <w:b/>
          <w:bCs/>
          <w:sz w:val="32"/>
          <w:szCs w:val="32"/>
          <w:lang w:bidi="ar"/>
        </w:rPr>
        <w:t xml:space="preserve">(2020-2021 </w:t>
      </w:r>
      <w:r>
        <w:rPr>
          <w:rFonts w:ascii="Times New Roman" w:eastAsia="仿宋_GB2312" w:hAnsi="Times New Roman" w:cs="仿宋_GB2312" w:hint="eastAsia"/>
          <w:b/>
          <w:bCs/>
          <w:sz w:val="32"/>
          <w:szCs w:val="32"/>
          <w:lang w:bidi="ar"/>
        </w:rPr>
        <w:t>学年第</w:t>
      </w:r>
      <w:r>
        <w:rPr>
          <w:rFonts w:ascii="Times New Roman" w:eastAsia="仿宋_GB2312" w:hAnsi="Times New Roman" w:cs="Times New Roman"/>
          <w:b/>
          <w:bCs/>
          <w:sz w:val="32"/>
          <w:szCs w:val="32"/>
          <w:lang w:bidi="ar"/>
        </w:rPr>
        <w:t xml:space="preserve">2 </w:t>
      </w:r>
      <w:r>
        <w:rPr>
          <w:rFonts w:ascii="Times New Roman" w:eastAsia="仿宋_GB2312" w:hAnsi="Times New Roman" w:cs="仿宋_GB2312" w:hint="eastAsia"/>
          <w:b/>
          <w:bCs/>
          <w:sz w:val="32"/>
          <w:szCs w:val="32"/>
          <w:lang w:bidi="ar"/>
        </w:rPr>
        <w:t>学期</w:t>
      </w:r>
      <w:r>
        <w:rPr>
          <w:rFonts w:ascii="Times New Roman" w:eastAsia="仿宋_GB2312" w:hAnsi="Times New Roman" w:cs="Times New Roman"/>
          <w:b/>
          <w:bCs/>
          <w:sz w:val="32"/>
          <w:szCs w:val="32"/>
          <w:lang w:bidi="ar"/>
        </w:rPr>
        <w:t>)</w:t>
      </w:r>
    </w:p>
    <w:p w14:paraId="521B93F8" w14:textId="77777777" w:rsidR="00E55601" w:rsidRDefault="0024488E">
      <w:pPr>
        <w:pStyle w:val="msolistparagraph0"/>
        <w:widowControl/>
        <w:ind w:firstLine="643"/>
        <w:jc w:val="center"/>
        <w:rPr>
          <w:rFonts w:eastAsia="仿宋_GB2312" w:cs="仿宋_GB2312"/>
          <w:b/>
          <w:bCs/>
          <w:sz w:val="32"/>
          <w:szCs w:val="32"/>
        </w:rPr>
      </w:pPr>
      <w:r>
        <w:rPr>
          <w:rFonts w:eastAsia="仿宋_GB2312" w:cs="仿宋_GB2312" w:hint="eastAsia"/>
          <w:b/>
          <w:bCs/>
          <w:sz w:val="32"/>
          <w:szCs w:val="32"/>
        </w:rPr>
        <w:t>信用评分卡模型</w:t>
      </w:r>
    </w:p>
    <w:p w14:paraId="070867B7" w14:textId="77777777" w:rsidR="00E55601" w:rsidRDefault="0024488E">
      <w:pPr>
        <w:pStyle w:val="msolistparagraph0"/>
        <w:widowControl/>
        <w:ind w:firstLine="643"/>
        <w:jc w:val="center"/>
        <w:rPr>
          <w:b/>
          <w:bCs/>
          <w:sz w:val="28"/>
          <w:szCs w:val="28"/>
        </w:rPr>
      </w:pPr>
      <w:r>
        <w:rPr>
          <w:rFonts w:eastAsia="仿宋_GB2312" w:cs="仿宋_GB2312" w:hint="eastAsia"/>
          <w:b/>
          <w:bCs/>
          <w:sz w:val="32"/>
          <w:szCs w:val="32"/>
        </w:rPr>
        <w:t>学生姓名：</w:t>
      </w:r>
      <w:r>
        <w:rPr>
          <w:rFonts w:cs="宋体" w:hint="eastAsia"/>
          <w:b/>
          <w:bCs/>
          <w:sz w:val="28"/>
          <w:szCs w:val="28"/>
        </w:rPr>
        <w:t>朱飞龙</w:t>
      </w:r>
      <w:r>
        <w:rPr>
          <w:b/>
          <w:bCs/>
          <w:sz w:val="28"/>
          <w:szCs w:val="28"/>
        </w:rPr>
        <w:t xml:space="preserve"> </w:t>
      </w:r>
      <w:r>
        <w:rPr>
          <w:rFonts w:cs="宋体" w:hint="eastAsia"/>
          <w:b/>
          <w:bCs/>
          <w:sz w:val="28"/>
          <w:szCs w:val="28"/>
        </w:rPr>
        <w:t>王志荣</w:t>
      </w:r>
      <w:r>
        <w:rPr>
          <w:b/>
          <w:bCs/>
          <w:sz w:val="28"/>
          <w:szCs w:val="28"/>
        </w:rPr>
        <w:t xml:space="preserve"> </w:t>
      </w:r>
      <w:r>
        <w:rPr>
          <w:rFonts w:cs="宋体" w:hint="eastAsia"/>
          <w:b/>
          <w:bCs/>
          <w:sz w:val="28"/>
          <w:szCs w:val="28"/>
        </w:rPr>
        <w:t>李采妍</w:t>
      </w:r>
      <w:r>
        <w:rPr>
          <w:b/>
          <w:bCs/>
          <w:sz w:val="28"/>
          <w:szCs w:val="28"/>
        </w:rPr>
        <w:t xml:space="preserve"> </w:t>
      </w:r>
      <w:r>
        <w:rPr>
          <w:rFonts w:cs="宋体" w:hint="eastAsia"/>
          <w:b/>
          <w:bCs/>
          <w:sz w:val="28"/>
          <w:szCs w:val="28"/>
        </w:rPr>
        <w:t>熊尹芝</w:t>
      </w:r>
      <w:r>
        <w:rPr>
          <w:b/>
          <w:bCs/>
          <w:sz w:val="28"/>
          <w:szCs w:val="28"/>
        </w:rPr>
        <w:t xml:space="preserve"> </w:t>
      </w:r>
      <w:r>
        <w:rPr>
          <w:rFonts w:cs="宋体" w:hint="eastAsia"/>
          <w:b/>
          <w:bCs/>
          <w:sz w:val="28"/>
          <w:szCs w:val="28"/>
        </w:rPr>
        <w:t>林铭璐</w:t>
      </w:r>
      <w:r>
        <w:rPr>
          <w:rFonts w:eastAsia="仿宋_GB2312"/>
          <w:b/>
          <w:bCs/>
          <w:sz w:val="32"/>
          <w:szCs w:val="32"/>
        </w:rPr>
        <w:t xml:space="preserve"> </w:t>
      </w:r>
    </w:p>
    <w:p w14:paraId="687F8A0E" w14:textId="77777777" w:rsidR="00E55601" w:rsidRDefault="0024488E">
      <w:pPr>
        <w:adjustRightInd w:val="0"/>
        <w:snapToGrid w:val="0"/>
        <w:spacing w:line="400" w:lineRule="exact"/>
        <w:rPr>
          <w:b/>
          <w:bCs/>
          <w:sz w:val="24"/>
          <w:szCs w:val="22"/>
        </w:rPr>
      </w:pPr>
      <w:r>
        <w:rPr>
          <w:rFonts w:ascii="Times New Roman" w:eastAsia="宋体" w:hAnsi="Times New Roman" w:cs="宋体" w:hint="eastAsia"/>
          <w:b/>
          <w:bCs/>
          <w:sz w:val="24"/>
          <w:szCs w:val="22"/>
          <w:lang w:bidi="ar"/>
        </w:rPr>
        <w:t>提交日期：</w:t>
      </w:r>
      <w:r>
        <w:rPr>
          <w:rFonts w:ascii="Times New Roman" w:eastAsia="宋体" w:hAnsi="Times New Roman" w:cs="Times New Roman"/>
          <w:b/>
          <w:bCs/>
          <w:sz w:val="24"/>
          <w:szCs w:val="22"/>
          <w:lang w:bidi="ar"/>
        </w:rPr>
        <w:t xml:space="preserve">2021 </w:t>
      </w:r>
      <w:r>
        <w:rPr>
          <w:rFonts w:ascii="Times New Roman" w:eastAsia="宋体" w:hAnsi="Times New Roman" w:cs="宋体" w:hint="eastAsia"/>
          <w:b/>
          <w:bCs/>
          <w:sz w:val="24"/>
          <w:szCs w:val="22"/>
          <w:lang w:bidi="ar"/>
        </w:rPr>
        <w:t>年</w:t>
      </w:r>
      <w:r>
        <w:rPr>
          <w:rFonts w:ascii="Times New Roman" w:eastAsia="宋体" w:hAnsi="Times New Roman" w:cs="Times New Roman"/>
          <w:b/>
          <w:bCs/>
          <w:sz w:val="24"/>
          <w:szCs w:val="22"/>
          <w:lang w:bidi="ar"/>
        </w:rPr>
        <w:t xml:space="preserve"> </w:t>
      </w:r>
      <w:r>
        <w:rPr>
          <w:rFonts w:ascii="Times New Roman" w:eastAsia="宋体" w:hAnsi="Times New Roman" w:cs="Times New Roman" w:hint="eastAsia"/>
          <w:b/>
          <w:bCs/>
          <w:sz w:val="24"/>
          <w:szCs w:val="22"/>
          <w:lang w:bidi="ar"/>
        </w:rPr>
        <w:t>7</w:t>
      </w:r>
      <w:r>
        <w:rPr>
          <w:rFonts w:ascii="Times New Roman" w:eastAsia="宋体" w:hAnsi="Times New Roman" w:cs="Times New Roman"/>
          <w:b/>
          <w:bCs/>
          <w:sz w:val="24"/>
          <w:szCs w:val="22"/>
          <w:lang w:bidi="ar"/>
        </w:rPr>
        <w:t xml:space="preserve"> </w:t>
      </w:r>
      <w:r>
        <w:rPr>
          <w:rFonts w:ascii="Times New Roman" w:eastAsia="宋体" w:hAnsi="Times New Roman" w:cs="宋体" w:hint="eastAsia"/>
          <w:b/>
          <w:bCs/>
          <w:sz w:val="24"/>
          <w:szCs w:val="22"/>
          <w:lang w:bidi="ar"/>
        </w:rPr>
        <w:t>月</w:t>
      </w:r>
      <w:r>
        <w:rPr>
          <w:rFonts w:ascii="Times New Roman" w:eastAsia="宋体" w:hAnsi="Times New Roman" w:cs="Times New Roman"/>
          <w:b/>
          <w:bCs/>
          <w:sz w:val="24"/>
          <w:szCs w:val="22"/>
          <w:lang w:bidi="ar"/>
        </w:rPr>
        <w:t xml:space="preserve"> </w:t>
      </w:r>
      <w:r>
        <w:rPr>
          <w:rFonts w:ascii="Times New Roman" w:eastAsia="宋体" w:hAnsi="Times New Roman" w:cs="Times New Roman" w:hint="eastAsia"/>
          <w:b/>
          <w:bCs/>
          <w:sz w:val="24"/>
          <w:szCs w:val="22"/>
          <w:lang w:bidi="ar"/>
        </w:rPr>
        <w:t>01</w:t>
      </w:r>
      <w:r>
        <w:rPr>
          <w:rFonts w:ascii="Times New Roman" w:eastAsia="宋体" w:hAnsi="Times New Roman" w:cs="Times New Roman"/>
          <w:b/>
          <w:bCs/>
          <w:color w:val="FF0000"/>
          <w:sz w:val="24"/>
          <w:szCs w:val="22"/>
          <w:lang w:bidi="ar"/>
        </w:rPr>
        <w:t xml:space="preserve"> </w:t>
      </w:r>
      <w:r>
        <w:rPr>
          <w:rFonts w:ascii="Times New Roman" w:eastAsia="宋体" w:hAnsi="Times New Roman" w:cs="宋体" w:hint="eastAsia"/>
          <w:b/>
          <w:bCs/>
          <w:sz w:val="24"/>
          <w:szCs w:val="22"/>
          <w:lang w:bidi="ar"/>
        </w:rPr>
        <w:t>日</w:t>
      </w:r>
      <w:r>
        <w:rPr>
          <w:rFonts w:ascii="Times New Roman" w:eastAsia="宋体" w:hAnsi="Times New Roman" w:cs="Times New Roman"/>
          <w:b/>
          <w:bCs/>
          <w:sz w:val="24"/>
          <w:szCs w:val="22"/>
          <w:lang w:bidi="ar"/>
        </w:rPr>
        <w:t xml:space="preserve">             </w:t>
      </w:r>
      <w:r>
        <w:rPr>
          <w:rFonts w:ascii="Times New Roman" w:eastAsia="宋体" w:hAnsi="Times New Roman" w:cs="宋体" w:hint="eastAsia"/>
          <w:b/>
          <w:bCs/>
          <w:sz w:val="24"/>
          <w:szCs w:val="22"/>
          <w:lang w:bidi="ar"/>
        </w:rPr>
        <w:t>学生签名：</w:t>
      </w:r>
      <w:r>
        <w:rPr>
          <w:rFonts w:ascii="Times New Roman" w:eastAsia="宋体" w:hAnsi="Times New Roman" w:cs="Times New Roman"/>
          <w:b/>
          <w:bCs/>
          <w:sz w:val="24"/>
          <w:szCs w:val="22"/>
          <w:lang w:bidi="ar"/>
        </w:rPr>
        <w:t xml:space="preserve">  </w:t>
      </w:r>
    </w:p>
    <w:tbl>
      <w:tblPr>
        <w:tblW w:w="90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3"/>
        <w:gridCol w:w="2729"/>
        <w:gridCol w:w="1418"/>
        <w:gridCol w:w="3554"/>
      </w:tblGrid>
      <w:tr w:rsidR="00E55601" w14:paraId="767CCCD5" w14:textId="77777777">
        <w:trPr>
          <w:trHeight w:val="454"/>
          <w:jc w:val="center"/>
        </w:trPr>
        <w:tc>
          <w:tcPr>
            <w:tcW w:w="1393" w:type="dxa"/>
            <w:tcBorders>
              <w:top w:val="single" w:sz="4" w:space="0" w:color="auto"/>
              <w:left w:val="single" w:sz="4" w:space="0" w:color="auto"/>
              <w:bottom w:val="single" w:sz="4" w:space="0" w:color="auto"/>
              <w:right w:val="single" w:sz="4" w:space="0" w:color="auto"/>
            </w:tcBorders>
            <w:shd w:val="clear" w:color="auto" w:fill="auto"/>
            <w:vAlign w:val="center"/>
          </w:tcPr>
          <w:p w14:paraId="7FE02C39" w14:textId="77777777" w:rsidR="00E55601" w:rsidRDefault="0024488E">
            <w:pPr>
              <w:adjustRightInd w:val="0"/>
              <w:snapToGrid w:val="0"/>
              <w:spacing w:line="400" w:lineRule="exact"/>
              <w:jc w:val="center"/>
              <w:rPr>
                <w:b/>
                <w:bCs/>
                <w:sz w:val="24"/>
                <w:szCs w:val="22"/>
              </w:rPr>
            </w:pPr>
            <w:r>
              <w:rPr>
                <w:rFonts w:ascii="Times New Roman" w:eastAsia="宋体" w:hAnsi="Times New Roman" w:cs="宋体" w:hint="eastAsia"/>
                <w:b/>
                <w:bCs/>
                <w:sz w:val="24"/>
                <w:szCs w:val="22"/>
                <w:lang w:bidi="ar"/>
              </w:rPr>
              <w:t>学</w:t>
            </w:r>
            <w:r>
              <w:rPr>
                <w:rFonts w:ascii="Times New Roman" w:eastAsia="宋体" w:hAnsi="Times New Roman" w:cs="Times New Roman"/>
                <w:b/>
                <w:bCs/>
                <w:sz w:val="24"/>
                <w:szCs w:val="22"/>
                <w:lang w:bidi="ar"/>
              </w:rPr>
              <w:t xml:space="preserve">    </w:t>
            </w:r>
            <w:r>
              <w:rPr>
                <w:rFonts w:ascii="Times New Roman" w:eastAsia="宋体" w:hAnsi="Times New Roman" w:cs="宋体" w:hint="eastAsia"/>
                <w:b/>
                <w:bCs/>
                <w:sz w:val="24"/>
                <w:szCs w:val="22"/>
                <w:lang w:bidi="ar"/>
              </w:rPr>
              <w:t>号</w:t>
            </w:r>
          </w:p>
        </w:tc>
        <w:tc>
          <w:tcPr>
            <w:tcW w:w="2729" w:type="dxa"/>
            <w:tcBorders>
              <w:top w:val="single" w:sz="4" w:space="0" w:color="auto"/>
              <w:left w:val="single" w:sz="4" w:space="0" w:color="auto"/>
              <w:bottom w:val="single" w:sz="4" w:space="0" w:color="auto"/>
              <w:right w:val="single" w:sz="4" w:space="0" w:color="auto"/>
            </w:tcBorders>
            <w:shd w:val="clear" w:color="auto" w:fill="auto"/>
            <w:vAlign w:val="center"/>
          </w:tcPr>
          <w:p w14:paraId="560D918C" w14:textId="77777777" w:rsidR="00E55601" w:rsidRDefault="00E55601">
            <w:pPr>
              <w:adjustRightInd w:val="0"/>
              <w:snapToGrid w:val="0"/>
              <w:spacing w:line="400" w:lineRule="exact"/>
              <w:rPr>
                <w:b/>
                <w:bCs/>
                <w:sz w:val="24"/>
                <w:szCs w:val="22"/>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1959806" w14:textId="77777777" w:rsidR="00E55601" w:rsidRDefault="0024488E">
            <w:pPr>
              <w:adjustRightInd w:val="0"/>
              <w:snapToGrid w:val="0"/>
              <w:spacing w:line="400" w:lineRule="exact"/>
              <w:ind w:rightChars="-47" w:right="-99"/>
              <w:jc w:val="center"/>
              <w:rPr>
                <w:b/>
                <w:bCs/>
                <w:sz w:val="24"/>
                <w:szCs w:val="22"/>
              </w:rPr>
            </w:pPr>
            <w:r>
              <w:rPr>
                <w:rFonts w:ascii="Times New Roman" w:eastAsia="宋体" w:hAnsi="Times New Roman" w:cs="宋体" w:hint="eastAsia"/>
                <w:b/>
                <w:bCs/>
                <w:sz w:val="24"/>
                <w:szCs w:val="22"/>
                <w:lang w:bidi="ar"/>
              </w:rPr>
              <w:t>座位编号</w:t>
            </w:r>
          </w:p>
        </w:tc>
        <w:tc>
          <w:tcPr>
            <w:tcW w:w="3554" w:type="dxa"/>
            <w:tcBorders>
              <w:top w:val="single" w:sz="4" w:space="0" w:color="auto"/>
              <w:left w:val="single" w:sz="4" w:space="0" w:color="auto"/>
              <w:bottom w:val="single" w:sz="4" w:space="0" w:color="auto"/>
              <w:right w:val="single" w:sz="4" w:space="0" w:color="auto"/>
            </w:tcBorders>
            <w:shd w:val="clear" w:color="auto" w:fill="auto"/>
            <w:vAlign w:val="center"/>
          </w:tcPr>
          <w:p w14:paraId="42F61B29" w14:textId="77777777" w:rsidR="00E55601" w:rsidRDefault="00E55601">
            <w:pPr>
              <w:adjustRightInd w:val="0"/>
              <w:snapToGrid w:val="0"/>
              <w:spacing w:line="400" w:lineRule="exact"/>
              <w:rPr>
                <w:b/>
                <w:bCs/>
                <w:sz w:val="24"/>
                <w:szCs w:val="22"/>
              </w:rPr>
            </w:pPr>
          </w:p>
        </w:tc>
      </w:tr>
      <w:tr w:rsidR="00E55601" w14:paraId="69921095" w14:textId="77777777">
        <w:trPr>
          <w:trHeight w:val="454"/>
          <w:jc w:val="center"/>
        </w:trPr>
        <w:tc>
          <w:tcPr>
            <w:tcW w:w="1393" w:type="dxa"/>
            <w:tcBorders>
              <w:top w:val="single" w:sz="4" w:space="0" w:color="auto"/>
              <w:left w:val="single" w:sz="4" w:space="0" w:color="auto"/>
              <w:bottom w:val="single" w:sz="4" w:space="0" w:color="auto"/>
              <w:right w:val="single" w:sz="4" w:space="0" w:color="auto"/>
            </w:tcBorders>
            <w:shd w:val="clear" w:color="auto" w:fill="auto"/>
            <w:vAlign w:val="center"/>
          </w:tcPr>
          <w:p w14:paraId="2CCAF886" w14:textId="77777777" w:rsidR="00E55601" w:rsidRDefault="0024488E">
            <w:pPr>
              <w:adjustRightInd w:val="0"/>
              <w:snapToGrid w:val="0"/>
              <w:spacing w:line="400" w:lineRule="exact"/>
              <w:jc w:val="center"/>
              <w:rPr>
                <w:b/>
                <w:bCs/>
                <w:sz w:val="24"/>
                <w:szCs w:val="22"/>
              </w:rPr>
            </w:pPr>
            <w:r>
              <w:rPr>
                <w:rFonts w:ascii="Times New Roman" w:eastAsia="宋体" w:hAnsi="Times New Roman" w:cs="宋体" w:hint="eastAsia"/>
                <w:b/>
                <w:bCs/>
                <w:sz w:val="24"/>
                <w:szCs w:val="22"/>
                <w:lang w:bidi="ar"/>
              </w:rPr>
              <w:t>学</w:t>
            </w:r>
            <w:r>
              <w:rPr>
                <w:rFonts w:ascii="Times New Roman" w:eastAsia="宋体" w:hAnsi="Times New Roman" w:cs="Times New Roman"/>
                <w:b/>
                <w:bCs/>
                <w:sz w:val="24"/>
                <w:szCs w:val="22"/>
                <w:lang w:bidi="ar"/>
              </w:rPr>
              <w:t xml:space="preserve">    </w:t>
            </w:r>
            <w:r>
              <w:rPr>
                <w:rFonts w:ascii="Times New Roman" w:eastAsia="宋体" w:hAnsi="Times New Roman" w:cs="宋体" w:hint="eastAsia"/>
                <w:b/>
                <w:bCs/>
                <w:sz w:val="24"/>
                <w:szCs w:val="22"/>
                <w:lang w:bidi="ar"/>
              </w:rPr>
              <w:t>院</w:t>
            </w:r>
          </w:p>
        </w:tc>
        <w:tc>
          <w:tcPr>
            <w:tcW w:w="2729" w:type="dxa"/>
            <w:tcBorders>
              <w:top w:val="single" w:sz="4" w:space="0" w:color="auto"/>
              <w:left w:val="single" w:sz="4" w:space="0" w:color="auto"/>
              <w:bottom w:val="single" w:sz="4" w:space="0" w:color="auto"/>
              <w:right w:val="single" w:sz="4" w:space="0" w:color="auto"/>
            </w:tcBorders>
            <w:shd w:val="clear" w:color="auto" w:fill="auto"/>
            <w:vAlign w:val="center"/>
          </w:tcPr>
          <w:p w14:paraId="01ACEAF3" w14:textId="77777777" w:rsidR="00E55601" w:rsidRDefault="0024488E">
            <w:pPr>
              <w:adjustRightInd w:val="0"/>
              <w:snapToGrid w:val="0"/>
              <w:spacing w:line="400" w:lineRule="exact"/>
              <w:rPr>
                <w:b/>
                <w:bCs/>
                <w:sz w:val="24"/>
                <w:szCs w:val="22"/>
              </w:rPr>
            </w:pPr>
            <w:r>
              <w:rPr>
                <w:rFonts w:ascii="Times New Roman" w:eastAsia="宋体" w:hAnsi="Times New Roman" w:cs="宋体" w:hint="eastAsia"/>
                <w:b/>
                <w:bCs/>
                <w:sz w:val="24"/>
                <w:szCs w:val="22"/>
                <w:lang w:bidi="ar"/>
              </w:rPr>
              <w:t>经济与金融学院</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1BE1D94" w14:textId="77777777" w:rsidR="00E55601" w:rsidRDefault="0024488E">
            <w:pPr>
              <w:adjustRightInd w:val="0"/>
              <w:snapToGrid w:val="0"/>
              <w:spacing w:line="400" w:lineRule="exact"/>
              <w:ind w:rightChars="-47" w:right="-99"/>
              <w:jc w:val="center"/>
              <w:rPr>
                <w:b/>
                <w:bCs/>
                <w:sz w:val="24"/>
                <w:szCs w:val="22"/>
              </w:rPr>
            </w:pPr>
            <w:r>
              <w:rPr>
                <w:rFonts w:ascii="Times New Roman" w:eastAsia="宋体" w:hAnsi="Times New Roman" w:cs="宋体" w:hint="eastAsia"/>
                <w:b/>
                <w:bCs/>
                <w:sz w:val="24"/>
                <w:szCs w:val="22"/>
                <w:lang w:bidi="ar"/>
              </w:rPr>
              <w:t>专业班级</w:t>
            </w:r>
          </w:p>
        </w:tc>
        <w:tc>
          <w:tcPr>
            <w:tcW w:w="3554" w:type="dxa"/>
            <w:tcBorders>
              <w:top w:val="single" w:sz="4" w:space="0" w:color="auto"/>
              <w:left w:val="single" w:sz="4" w:space="0" w:color="auto"/>
              <w:bottom w:val="single" w:sz="4" w:space="0" w:color="auto"/>
              <w:right w:val="single" w:sz="4" w:space="0" w:color="auto"/>
            </w:tcBorders>
            <w:shd w:val="clear" w:color="auto" w:fill="auto"/>
            <w:vAlign w:val="center"/>
          </w:tcPr>
          <w:p w14:paraId="5581A489" w14:textId="77777777" w:rsidR="00E55601" w:rsidRDefault="0024488E">
            <w:pPr>
              <w:adjustRightInd w:val="0"/>
              <w:snapToGrid w:val="0"/>
              <w:spacing w:line="400" w:lineRule="exact"/>
              <w:rPr>
                <w:b/>
                <w:bCs/>
                <w:sz w:val="24"/>
                <w:szCs w:val="22"/>
              </w:rPr>
            </w:pPr>
            <w:r>
              <w:rPr>
                <w:rFonts w:ascii="Times New Roman" w:eastAsia="宋体" w:hAnsi="Times New Roman" w:cs="Times New Roman"/>
                <w:b/>
                <w:bCs/>
                <w:sz w:val="24"/>
                <w:szCs w:val="22"/>
                <w:lang w:bidi="ar"/>
              </w:rPr>
              <w:t>18</w:t>
            </w:r>
            <w:r>
              <w:rPr>
                <w:rFonts w:ascii="Times New Roman" w:eastAsia="宋体" w:hAnsi="Times New Roman" w:cs="宋体" w:hint="eastAsia"/>
                <w:b/>
                <w:bCs/>
                <w:sz w:val="24"/>
                <w:szCs w:val="22"/>
                <w:lang w:bidi="ar"/>
              </w:rPr>
              <w:t>级金融学（汇丰精英班）</w:t>
            </w:r>
          </w:p>
        </w:tc>
      </w:tr>
      <w:tr w:rsidR="00E55601" w14:paraId="25B0FCBF" w14:textId="77777777">
        <w:trPr>
          <w:trHeight w:val="454"/>
          <w:jc w:val="center"/>
        </w:trPr>
        <w:tc>
          <w:tcPr>
            <w:tcW w:w="1393" w:type="dxa"/>
            <w:tcBorders>
              <w:top w:val="single" w:sz="4" w:space="0" w:color="auto"/>
              <w:left w:val="single" w:sz="4" w:space="0" w:color="auto"/>
              <w:bottom w:val="single" w:sz="4" w:space="0" w:color="auto"/>
              <w:right w:val="single" w:sz="4" w:space="0" w:color="auto"/>
            </w:tcBorders>
            <w:shd w:val="clear" w:color="auto" w:fill="auto"/>
            <w:vAlign w:val="center"/>
          </w:tcPr>
          <w:p w14:paraId="239304CA" w14:textId="77777777" w:rsidR="00E55601" w:rsidRDefault="0024488E">
            <w:pPr>
              <w:adjustRightInd w:val="0"/>
              <w:snapToGrid w:val="0"/>
              <w:spacing w:line="400" w:lineRule="exact"/>
              <w:jc w:val="center"/>
              <w:rPr>
                <w:b/>
                <w:bCs/>
                <w:sz w:val="24"/>
                <w:szCs w:val="22"/>
              </w:rPr>
            </w:pPr>
            <w:r>
              <w:rPr>
                <w:rFonts w:ascii="Times New Roman" w:eastAsia="宋体" w:hAnsi="Times New Roman" w:cs="宋体" w:hint="eastAsia"/>
                <w:b/>
                <w:bCs/>
                <w:sz w:val="24"/>
                <w:szCs w:val="22"/>
                <w:lang w:bidi="ar"/>
              </w:rPr>
              <w:t>课程名称</w:t>
            </w:r>
          </w:p>
        </w:tc>
        <w:tc>
          <w:tcPr>
            <w:tcW w:w="2729" w:type="dxa"/>
            <w:tcBorders>
              <w:top w:val="single" w:sz="4" w:space="0" w:color="auto"/>
              <w:left w:val="single" w:sz="4" w:space="0" w:color="auto"/>
              <w:bottom w:val="single" w:sz="4" w:space="0" w:color="auto"/>
              <w:right w:val="single" w:sz="4" w:space="0" w:color="auto"/>
            </w:tcBorders>
            <w:shd w:val="clear" w:color="auto" w:fill="auto"/>
            <w:vAlign w:val="center"/>
          </w:tcPr>
          <w:p w14:paraId="5A2B78FF" w14:textId="77777777" w:rsidR="00E55601" w:rsidRDefault="0024488E">
            <w:pPr>
              <w:adjustRightInd w:val="0"/>
              <w:snapToGrid w:val="0"/>
              <w:spacing w:line="400" w:lineRule="exact"/>
              <w:rPr>
                <w:b/>
                <w:bCs/>
                <w:sz w:val="24"/>
                <w:szCs w:val="22"/>
              </w:rPr>
            </w:pPr>
            <w:r>
              <w:rPr>
                <w:rFonts w:ascii="Times New Roman" w:eastAsia="宋体" w:hAnsi="Times New Roman" w:cs="宋体" w:hint="eastAsia"/>
                <w:b/>
                <w:bCs/>
                <w:sz w:val="24"/>
                <w:szCs w:val="22"/>
                <w:lang w:bidi="ar"/>
              </w:rPr>
              <w:t>机器学习</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0CDB0A4" w14:textId="77777777" w:rsidR="00E55601" w:rsidRDefault="0024488E">
            <w:pPr>
              <w:adjustRightInd w:val="0"/>
              <w:snapToGrid w:val="0"/>
              <w:spacing w:line="400" w:lineRule="exact"/>
              <w:ind w:rightChars="-47" w:right="-99"/>
              <w:jc w:val="center"/>
              <w:rPr>
                <w:b/>
                <w:bCs/>
                <w:sz w:val="24"/>
                <w:szCs w:val="22"/>
              </w:rPr>
            </w:pPr>
            <w:r>
              <w:rPr>
                <w:rFonts w:ascii="Times New Roman" w:eastAsia="宋体" w:hAnsi="Times New Roman" w:cs="宋体" w:hint="eastAsia"/>
                <w:b/>
                <w:bCs/>
                <w:sz w:val="24"/>
                <w:szCs w:val="22"/>
                <w:lang w:bidi="ar"/>
              </w:rPr>
              <w:t>任课教师</w:t>
            </w:r>
          </w:p>
        </w:tc>
        <w:tc>
          <w:tcPr>
            <w:tcW w:w="3554" w:type="dxa"/>
            <w:tcBorders>
              <w:top w:val="single" w:sz="4" w:space="0" w:color="auto"/>
              <w:left w:val="single" w:sz="4" w:space="0" w:color="auto"/>
              <w:bottom w:val="single" w:sz="4" w:space="0" w:color="auto"/>
              <w:right w:val="single" w:sz="4" w:space="0" w:color="auto"/>
            </w:tcBorders>
            <w:shd w:val="clear" w:color="auto" w:fill="auto"/>
            <w:vAlign w:val="center"/>
          </w:tcPr>
          <w:p w14:paraId="7DFE73E4" w14:textId="77777777" w:rsidR="00E55601" w:rsidRDefault="0024488E">
            <w:pPr>
              <w:widowControl/>
              <w:jc w:val="left"/>
              <w:rPr>
                <w:b/>
                <w:bCs/>
                <w:sz w:val="24"/>
                <w:szCs w:val="22"/>
              </w:rPr>
            </w:pPr>
            <w:r>
              <w:rPr>
                <w:rFonts w:ascii="Times New Roman" w:eastAsia="宋体" w:hAnsi="Times New Roman" w:cs="宋体" w:hint="eastAsia"/>
                <w:b/>
                <w:bCs/>
                <w:sz w:val="24"/>
                <w:szCs w:val="22"/>
                <w:lang w:bidi="ar"/>
              </w:rPr>
              <w:t>贺建</w:t>
            </w:r>
            <w:r>
              <w:rPr>
                <w:rFonts w:ascii="Times New Roman" w:eastAsia="宋体" w:hAnsi="Times New Roman" w:cs="宋体"/>
                <w:b/>
                <w:bCs/>
                <w:sz w:val="24"/>
                <w:szCs w:val="22"/>
                <w:lang w:bidi="ar"/>
              </w:rPr>
              <w:t>风</w:t>
            </w:r>
          </w:p>
        </w:tc>
      </w:tr>
      <w:tr w:rsidR="00E55601" w14:paraId="64A87F85" w14:textId="77777777">
        <w:trPr>
          <w:trHeight w:val="4803"/>
          <w:jc w:val="center"/>
        </w:trPr>
        <w:tc>
          <w:tcPr>
            <w:tcW w:w="9094" w:type="dxa"/>
            <w:gridSpan w:val="4"/>
            <w:tcBorders>
              <w:top w:val="single" w:sz="4" w:space="0" w:color="auto"/>
              <w:left w:val="single" w:sz="4" w:space="0" w:color="auto"/>
              <w:bottom w:val="single" w:sz="4" w:space="0" w:color="auto"/>
              <w:right w:val="single" w:sz="4" w:space="0" w:color="auto"/>
            </w:tcBorders>
            <w:shd w:val="clear" w:color="auto" w:fill="auto"/>
          </w:tcPr>
          <w:p w14:paraId="11DCFC3D" w14:textId="77777777" w:rsidR="00E55601" w:rsidRDefault="0024488E">
            <w:pPr>
              <w:spacing w:line="400" w:lineRule="exact"/>
              <w:rPr>
                <w:b/>
                <w:bCs/>
                <w:sz w:val="24"/>
                <w:szCs w:val="22"/>
              </w:rPr>
            </w:pPr>
            <w:r>
              <w:rPr>
                <w:rFonts w:ascii="Times New Roman" w:eastAsia="宋体" w:hAnsi="Times New Roman" w:cs="宋体" w:hint="eastAsia"/>
                <w:b/>
                <w:bCs/>
                <w:sz w:val="24"/>
                <w:szCs w:val="22"/>
                <w:lang w:bidi="ar"/>
              </w:rPr>
              <w:t>教师评语：</w:t>
            </w:r>
          </w:p>
          <w:p w14:paraId="65C56342" w14:textId="77777777" w:rsidR="00E55601" w:rsidRDefault="00E55601">
            <w:pPr>
              <w:spacing w:line="400" w:lineRule="exact"/>
              <w:ind w:firstLineChars="200" w:firstLine="482"/>
              <w:rPr>
                <w:b/>
                <w:bCs/>
                <w:sz w:val="24"/>
                <w:szCs w:val="22"/>
              </w:rPr>
            </w:pPr>
          </w:p>
          <w:p w14:paraId="607DD688" w14:textId="77777777" w:rsidR="00E55601" w:rsidRDefault="00E55601">
            <w:pPr>
              <w:spacing w:line="400" w:lineRule="exact"/>
              <w:ind w:firstLineChars="200" w:firstLine="482"/>
              <w:rPr>
                <w:b/>
                <w:bCs/>
                <w:sz w:val="24"/>
                <w:szCs w:val="22"/>
              </w:rPr>
            </w:pPr>
          </w:p>
          <w:p w14:paraId="569C0D66" w14:textId="77777777" w:rsidR="00E55601" w:rsidRDefault="00E55601">
            <w:pPr>
              <w:spacing w:line="400" w:lineRule="exact"/>
              <w:ind w:firstLineChars="200" w:firstLine="482"/>
              <w:rPr>
                <w:b/>
                <w:bCs/>
                <w:sz w:val="24"/>
                <w:szCs w:val="22"/>
              </w:rPr>
            </w:pPr>
          </w:p>
          <w:p w14:paraId="3BBAF4C5" w14:textId="77777777" w:rsidR="00E55601" w:rsidRDefault="00E55601">
            <w:pPr>
              <w:spacing w:line="400" w:lineRule="exact"/>
              <w:ind w:firstLineChars="200" w:firstLine="482"/>
              <w:rPr>
                <w:b/>
                <w:bCs/>
                <w:sz w:val="24"/>
                <w:szCs w:val="22"/>
              </w:rPr>
            </w:pPr>
          </w:p>
          <w:p w14:paraId="0E4D06EE" w14:textId="77777777" w:rsidR="00E55601" w:rsidRDefault="00E55601">
            <w:pPr>
              <w:spacing w:line="400" w:lineRule="exact"/>
              <w:ind w:firstLineChars="200" w:firstLine="482"/>
              <w:rPr>
                <w:b/>
                <w:bCs/>
                <w:sz w:val="24"/>
                <w:szCs w:val="22"/>
              </w:rPr>
            </w:pPr>
          </w:p>
          <w:p w14:paraId="3C0F9860" w14:textId="77777777" w:rsidR="00E55601" w:rsidRDefault="00E55601">
            <w:pPr>
              <w:spacing w:line="400" w:lineRule="exact"/>
              <w:ind w:firstLineChars="200" w:firstLine="482"/>
              <w:rPr>
                <w:b/>
                <w:bCs/>
                <w:sz w:val="24"/>
                <w:szCs w:val="22"/>
              </w:rPr>
            </w:pPr>
          </w:p>
          <w:p w14:paraId="3D557264" w14:textId="77777777" w:rsidR="00E55601" w:rsidRDefault="00E55601">
            <w:pPr>
              <w:spacing w:line="400" w:lineRule="exact"/>
              <w:ind w:firstLineChars="200" w:firstLine="482"/>
              <w:rPr>
                <w:b/>
                <w:bCs/>
                <w:sz w:val="24"/>
                <w:szCs w:val="22"/>
              </w:rPr>
            </w:pPr>
          </w:p>
          <w:p w14:paraId="1212462A" w14:textId="77777777" w:rsidR="00E55601" w:rsidRDefault="00E55601">
            <w:pPr>
              <w:spacing w:line="400" w:lineRule="exact"/>
              <w:ind w:firstLineChars="200" w:firstLine="482"/>
              <w:rPr>
                <w:b/>
                <w:bCs/>
                <w:sz w:val="24"/>
                <w:szCs w:val="22"/>
              </w:rPr>
            </w:pPr>
          </w:p>
          <w:p w14:paraId="621A78F2" w14:textId="77777777" w:rsidR="00E55601" w:rsidRDefault="00E55601">
            <w:pPr>
              <w:spacing w:line="400" w:lineRule="exact"/>
              <w:ind w:firstLineChars="200" w:firstLine="482"/>
              <w:rPr>
                <w:b/>
                <w:bCs/>
                <w:sz w:val="24"/>
                <w:szCs w:val="22"/>
              </w:rPr>
            </w:pPr>
          </w:p>
          <w:p w14:paraId="2C9EC4E4" w14:textId="77777777" w:rsidR="00E55601" w:rsidRDefault="00E55601">
            <w:pPr>
              <w:spacing w:line="400" w:lineRule="exact"/>
              <w:ind w:firstLineChars="200" w:firstLine="482"/>
              <w:rPr>
                <w:b/>
                <w:bCs/>
                <w:sz w:val="24"/>
                <w:szCs w:val="22"/>
              </w:rPr>
            </w:pPr>
          </w:p>
          <w:p w14:paraId="61F424A9" w14:textId="77777777" w:rsidR="00E55601" w:rsidRDefault="00E55601">
            <w:pPr>
              <w:spacing w:line="400" w:lineRule="exact"/>
              <w:ind w:firstLineChars="200" w:firstLine="482"/>
              <w:rPr>
                <w:b/>
                <w:bCs/>
                <w:sz w:val="24"/>
                <w:szCs w:val="22"/>
              </w:rPr>
            </w:pPr>
          </w:p>
          <w:p w14:paraId="6E2F4C52" w14:textId="77777777" w:rsidR="00E55601" w:rsidRDefault="00E55601">
            <w:pPr>
              <w:spacing w:line="400" w:lineRule="exact"/>
              <w:ind w:firstLineChars="200" w:firstLine="482"/>
              <w:rPr>
                <w:b/>
                <w:bCs/>
                <w:sz w:val="24"/>
                <w:szCs w:val="22"/>
              </w:rPr>
            </w:pPr>
          </w:p>
          <w:p w14:paraId="278FD955" w14:textId="77777777" w:rsidR="00E55601" w:rsidRDefault="00E55601">
            <w:pPr>
              <w:spacing w:line="400" w:lineRule="exact"/>
              <w:ind w:firstLineChars="200" w:firstLine="482"/>
              <w:rPr>
                <w:b/>
                <w:bCs/>
                <w:sz w:val="24"/>
                <w:szCs w:val="22"/>
              </w:rPr>
            </w:pPr>
          </w:p>
          <w:p w14:paraId="549148F3" w14:textId="77777777" w:rsidR="00E55601" w:rsidRDefault="00E55601">
            <w:pPr>
              <w:spacing w:line="400" w:lineRule="exact"/>
              <w:ind w:firstLineChars="200" w:firstLine="482"/>
              <w:rPr>
                <w:b/>
                <w:bCs/>
                <w:sz w:val="24"/>
                <w:szCs w:val="22"/>
              </w:rPr>
            </w:pPr>
          </w:p>
        </w:tc>
      </w:tr>
      <w:tr w:rsidR="00E55601" w14:paraId="3CDDECB4" w14:textId="77777777">
        <w:trPr>
          <w:trHeight w:val="1108"/>
          <w:jc w:val="center"/>
        </w:trPr>
        <w:tc>
          <w:tcPr>
            <w:tcW w:w="9094" w:type="dxa"/>
            <w:gridSpan w:val="4"/>
            <w:tcBorders>
              <w:top w:val="single" w:sz="4" w:space="0" w:color="auto"/>
              <w:left w:val="single" w:sz="4" w:space="0" w:color="auto"/>
              <w:bottom w:val="single" w:sz="4" w:space="0" w:color="auto"/>
              <w:right w:val="single" w:sz="4" w:space="0" w:color="auto"/>
            </w:tcBorders>
            <w:shd w:val="clear" w:color="auto" w:fill="auto"/>
          </w:tcPr>
          <w:p w14:paraId="2F310B14" w14:textId="77777777" w:rsidR="00E55601" w:rsidRDefault="00E55601">
            <w:pPr>
              <w:spacing w:line="400" w:lineRule="exact"/>
              <w:rPr>
                <w:b/>
                <w:bCs/>
                <w:sz w:val="24"/>
                <w:szCs w:val="22"/>
              </w:rPr>
            </w:pPr>
          </w:p>
          <w:p w14:paraId="0782B81D" w14:textId="77777777" w:rsidR="00E55601" w:rsidRDefault="0024488E">
            <w:pPr>
              <w:spacing w:line="400" w:lineRule="exact"/>
              <w:rPr>
                <w:b/>
                <w:bCs/>
                <w:sz w:val="24"/>
                <w:szCs w:val="22"/>
              </w:rPr>
            </w:pPr>
            <w:r>
              <w:rPr>
                <w:rFonts w:ascii="Times New Roman" w:eastAsia="宋体" w:hAnsi="Times New Roman" w:cs="宋体" w:hint="eastAsia"/>
                <w:b/>
                <w:bCs/>
                <w:sz w:val="24"/>
                <w:szCs w:val="22"/>
                <w:lang w:bidi="ar"/>
              </w:rPr>
              <w:t>本论文成绩评定：</w:t>
            </w:r>
            <w:r>
              <w:rPr>
                <w:rFonts w:ascii="Times New Roman" w:eastAsia="宋体" w:hAnsi="Times New Roman" w:cs="Times New Roman"/>
                <w:bCs/>
                <w:sz w:val="24"/>
                <w:szCs w:val="22"/>
                <w:lang w:bidi="ar"/>
              </w:rPr>
              <w:t xml:space="preserve"> </w:t>
            </w:r>
            <w:r>
              <w:rPr>
                <w:rFonts w:ascii="Times New Roman" w:eastAsia="宋体" w:hAnsi="Times New Roman" w:cs="Times New Roman"/>
                <w:bCs/>
                <w:sz w:val="24"/>
                <w:szCs w:val="22"/>
                <w:u w:val="single"/>
                <w:lang w:bidi="ar"/>
              </w:rPr>
              <w:t xml:space="preserve">      </w:t>
            </w:r>
            <w:r>
              <w:rPr>
                <w:rFonts w:ascii="Times New Roman" w:eastAsia="宋体" w:hAnsi="Times New Roman" w:cs="宋体" w:hint="eastAsia"/>
                <w:b/>
                <w:bCs/>
                <w:sz w:val="24"/>
                <w:szCs w:val="22"/>
                <w:lang w:bidi="ar"/>
              </w:rPr>
              <w:t>分</w:t>
            </w:r>
            <w:r>
              <w:rPr>
                <w:rFonts w:ascii="Times New Roman" w:eastAsia="宋体" w:hAnsi="Times New Roman" w:cs="Times New Roman"/>
                <w:b/>
                <w:bCs/>
                <w:sz w:val="24"/>
                <w:szCs w:val="22"/>
                <w:lang w:bidi="ar"/>
              </w:rPr>
              <w:t xml:space="preserve">    </w:t>
            </w:r>
          </w:p>
        </w:tc>
      </w:tr>
    </w:tbl>
    <w:p w14:paraId="28CE89C3" w14:textId="77777777" w:rsidR="00E55601" w:rsidRDefault="00E55601">
      <w:pPr>
        <w:rPr>
          <w:rFonts w:ascii="Times New Roman" w:eastAsia="宋体" w:hAnsi="Times New Roman" w:cs="Times New Roman"/>
          <w:b/>
          <w:bCs/>
          <w:sz w:val="30"/>
          <w:szCs w:val="22"/>
          <w:lang w:bidi="ar"/>
        </w:rPr>
      </w:pPr>
    </w:p>
    <w:sdt>
      <w:sdtPr>
        <w:rPr>
          <w:rFonts w:ascii="宋体" w:eastAsia="宋体" w:hAnsi="宋体"/>
        </w:rPr>
        <w:id w:val="147452222"/>
        <w15:color w:val="DBDBDB"/>
        <w:docPartObj>
          <w:docPartGallery w:val="Table of Contents"/>
          <w:docPartUnique/>
        </w:docPartObj>
      </w:sdtPr>
      <w:sdtEndPr/>
      <w:sdtContent>
        <w:p w14:paraId="1687C58D" w14:textId="77777777" w:rsidR="00E55601" w:rsidRDefault="00E55601">
          <w:pPr>
            <w:jc w:val="center"/>
            <w:rPr>
              <w:rFonts w:ascii="宋体" w:eastAsia="宋体" w:hAnsi="宋体"/>
            </w:rPr>
          </w:pPr>
        </w:p>
        <w:p w14:paraId="71B25F2D" w14:textId="77777777" w:rsidR="00E55601" w:rsidRDefault="00E55601">
          <w:pPr>
            <w:jc w:val="center"/>
            <w:rPr>
              <w:rFonts w:ascii="宋体" w:eastAsia="宋体" w:hAnsi="宋体"/>
              <w:b/>
              <w:bCs/>
              <w:sz w:val="28"/>
              <w:szCs w:val="36"/>
            </w:rPr>
            <w:sectPr w:rsidR="00E55601">
              <w:pgSz w:w="11906" w:h="16838"/>
              <w:pgMar w:top="1440" w:right="1800" w:bottom="1440" w:left="1800" w:header="851" w:footer="992" w:gutter="0"/>
              <w:pgNumType w:start="1"/>
              <w:cols w:space="425"/>
              <w:docGrid w:type="lines" w:linePitch="312"/>
            </w:sectPr>
          </w:pPr>
        </w:p>
        <w:p w14:paraId="62FA40F3" w14:textId="77777777" w:rsidR="00E55601" w:rsidRDefault="0024488E">
          <w:pPr>
            <w:jc w:val="center"/>
            <w:rPr>
              <w:b/>
              <w:bCs/>
              <w:sz w:val="28"/>
              <w:szCs w:val="36"/>
            </w:rPr>
          </w:pPr>
          <w:r>
            <w:rPr>
              <w:rFonts w:ascii="宋体" w:eastAsia="宋体" w:hAnsi="宋体"/>
              <w:b/>
              <w:bCs/>
              <w:sz w:val="28"/>
              <w:szCs w:val="36"/>
            </w:rPr>
            <w:lastRenderedPageBreak/>
            <w:t>目录</w:t>
          </w:r>
        </w:p>
        <w:p w14:paraId="359A9101" w14:textId="77777777" w:rsidR="00E55601" w:rsidRDefault="0024488E">
          <w:pPr>
            <w:pStyle w:val="TOC2"/>
            <w:tabs>
              <w:tab w:val="right" w:leader="dot" w:pos="8306"/>
            </w:tabs>
          </w:pPr>
          <w:r>
            <w:fldChar w:fldCharType="begin"/>
          </w:r>
          <w:r>
            <w:instrText xml:space="preserve">TOC \o "1-3" \h \u </w:instrText>
          </w:r>
          <w:r>
            <w:fldChar w:fldCharType="separate"/>
          </w:r>
          <w:hyperlink w:anchor="_Toc31895" w:history="1">
            <w:r>
              <w:rPr>
                <w:rFonts w:hint="eastAsia"/>
                <w:b/>
                <w:bCs/>
              </w:rPr>
              <w:t>一、研究背景和国内已知研究成果</w:t>
            </w:r>
            <w:r>
              <w:rPr>
                <w:b/>
                <w:bCs/>
              </w:rPr>
              <w:tab/>
            </w:r>
            <w:r>
              <w:rPr>
                <w:b/>
                <w:bCs/>
              </w:rPr>
              <w:fldChar w:fldCharType="begin"/>
            </w:r>
            <w:r>
              <w:rPr>
                <w:b/>
                <w:bCs/>
              </w:rPr>
              <w:instrText xml:space="preserve"> PAGEREF _Toc31895 \h </w:instrText>
            </w:r>
            <w:r>
              <w:rPr>
                <w:b/>
                <w:bCs/>
              </w:rPr>
            </w:r>
            <w:r>
              <w:rPr>
                <w:b/>
                <w:bCs/>
              </w:rPr>
              <w:fldChar w:fldCharType="separate"/>
            </w:r>
            <w:r>
              <w:rPr>
                <w:b/>
                <w:bCs/>
              </w:rPr>
              <w:t>1</w:t>
            </w:r>
            <w:r>
              <w:rPr>
                <w:b/>
                <w:bCs/>
              </w:rPr>
              <w:fldChar w:fldCharType="end"/>
            </w:r>
          </w:hyperlink>
        </w:p>
        <w:p w14:paraId="05B9AE55" w14:textId="77777777" w:rsidR="00E55601" w:rsidRDefault="0024488E">
          <w:pPr>
            <w:pStyle w:val="TOC3"/>
            <w:tabs>
              <w:tab w:val="right" w:leader="dot" w:pos="8306"/>
            </w:tabs>
          </w:pPr>
          <w:hyperlink w:anchor="_Toc30161" w:history="1">
            <w:r>
              <w:rPr>
                <w:rFonts w:hint="eastAsia"/>
              </w:rPr>
              <w:t>1.1</w:t>
            </w:r>
            <w:r>
              <w:rPr>
                <w:rFonts w:hint="eastAsia"/>
              </w:rPr>
              <w:t>研究背景和意义</w:t>
            </w:r>
            <w:r>
              <w:tab/>
            </w:r>
            <w:r>
              <w:fldChar w:fldCharType="begin"/>
            </w:r>
            <w:r>
              <w:instrText xml:space="preserve"> PAGEREF _Toc30161 \h </w:instrText>
            </w:r>
            <w:r>
              <w:fldChar w:fldCharType="separate"/>
            </w:r>
            <w:r>
              <w:t>1</w:t>
            </w:r>
            <w:r>
              <w:fldChar w:fldCharType="end"/>
            </w:r>
          </w:hyperlink>
        </w:p>
        <w:p w14:paraId="3F61939F" w14:textId="77777777" w:rsidR="00E55601" w:rsidRDefault="0024488E">
          <w:pPr>
            <w:pStyle w:val="TOC3"/>
            <w:tabs>
              <w:tab w:val="right" w:leader="dot" w:pos="8306"/>
            </w:tabs>
          </w:pPr>
          <w:hyperlink w:anchor="_Toc5716" w:history="1">
            <w:r>
              <w:rPr>
                <w:rFonts w:hint="eastAsia"/>
              </w:rPr>
              <w:t>1.2</w:t>
            </w:r>
            <w:r>
              <w:rPr>
                <w:rFonts w:hint="eastAsia"/>
              </w:rPr>
              <w:t>国内研究现状</w:t>
            </w:r>
            <w:r>
              <w:tab/>
            </w:r>
            <w:r>
              <w:fldChar w:fldCharType="begin"/>
            </w:r>
            <w:r>
              <w:instrText xml:space="preserve"> PAGEREF _Toc5716 \h </w:instrText>
            </w:r>
            <w:r>
              <w:fldChar w:fldCharType="separate"/>
            </w:r>
            <w:r>
              <w:t>3</w:t>
            </w:r>
            <w:r>
              <w:fldChar w:fldCharType="end"/>
            </w:r>
          </w:hyperlink>
        </w:p>
        <w:p w14:paraId="1D692310" w14:textId="77777777" w:rsidR="00E55601" w:rsidRDefault="0024488E">
          <w:pPr>
            <w:pStyle w:val="TOC3"/>
            <w:tabs>
              <w:tab w:val="right" w:leader="dot" w:pos="8306"/>
            </w:tabs>
          </w:pPr>
          <w:hyperlink w:anchor="_Toc3174" w:history="1">
            <w:r>
              <w:rPr>
                <w:rFonts w:hint="eastAsia"/>
              </w:rPr>
              <w:t>1.3</w:t>
            </w:r>
            <w:r>
              <w:rPr>
                <w:rFonts w:hint="eastAsia"/>
              </w:rPr>
              <w:t>常用评估并预测店铺信用的计数</w:t>
            </w:r>
            <w:r>
              <w:tab/>
            </w:r>
            <w:r>
              <w:fldChar w:fldCharType="begin"/>
            </w:r>
            <w:r>
              <w:instrText xml:space="preserve"> PAGEREF _Toc3174 \h </w:instrText>
            </w:r>
            <w:r>
              <w:fldChar w:fldCharType="separate"/>
            </w:r>
            <w:r>
              <w:t>3</w:t>
            </w:r>
            <w:r>
              <w:fldChar w:fldCharType="end"/>
            </w:r>
          </w:hyperlink>
        </w:p>
        <w:p w14:paraId="6572F0A8" w14:textId="77777777" w:rsidR="00E55601" w:rsidRDefault="0024488E">
          <w:pPr>
            <w:pStyle w:val="TOC3"/>
            <w:tabs>
              <w:tab w:val="right" w:leader="dot" w:pos="8306"/>
            </w:tabs>
            <w:ind w:firstLine="420"/>
          </w:pPr>
          <w:hyperlink w:anchor="_Toc28366" w:history="1">
            <w:r>
              <w:rPr>
                <w:rFonts w:hint="eastAsia"/>
              </w:rPr>
              <w:t xml:space="preserve">1.3.1 </w:t>
            </w:r>
            <w:r>
              <w:rPr>
                <w:rFonts w:hint="eastAsia"/>
              </w:rPr>
              <w:t>店铺信用概念</w:t>
            </w:r>
            <w:r>
              <w:tab/>
            </w:r>
            <w:r>
              <w:fldChar w:fldCharType="begin"/>
            </w:r>
            <w:r>
              <w:instrText xml:space="preserve"> PAGEREF _Toc28366 \h </w:instrText>
            </w:r>
            <w:r>
              <w:fldChar w:fldCharType="separate"/>
            </w:r>
            <w:r>
              <w:t>3</w:t>
            </w:r>
            <w:r>
              <w:fldChar w:fldCharType="end"/>
            </w:r>
          </w:hyperlink>
        </w:p>
        <w:p w14:paraId="058740B1" w14:textId="77777777" w:rsidR="00E55601" w:rsidRDefault="0024488E">
          <w:pPr>
            <w:pStyle w:val="TOC3"/>
            <w:tabs>
              <w:tab w:val="right" w:leader="dot" w:pos="8306"/>
            </w:tabs>
            <w:ind w:firstLine="420"/>
          </w:pPr>
          <w:hyperlink w:anchor="_Toc22387" w:history="1">
            <w:r>
              <w:rPr>
                <w:rFonts w:hint="eastAsia"/>
              </w:rPr>
              <w:t xml:space="preserve">1.3.2 </w:t>
            </w:r>
            <w:r>
              <w:rPr>
                <w:rFonts w:hint="eastAsia"/>
              </w:rPr>
              <w:t>信用评价方法</w:t>
            </w:r>
            <w:r>
              <w:tab/>
            </w:r>
            <w:r>
              <w:fldChar w:fldCharType="begin"/>
            </w:r>
            <w:r>
              <w:instrText xml:space="preserve"> PAGEREF _Toc22387 \h </w:instrText>
            </w:r>
            <w:r>
              <w:fldChar w:fldCharType="separate"/>
            </w:r>
            <w:r>
              <w:t>4</w:t>
            </w:r>
            <w:r>
              <w:fldChar w:fldCharType="end"/>
            </w:r>
          </w:hyperlink>
        </w:p>
        <w:p w14:paraId="30C969BE" w14:textId="77777777" w:rsidR="00E55601" w:rsidRDefault="0024488E">
          <w:pPr>
            <w:pStyle w:val="TOC3"/>
            <w:tabs>
              <w:tab w:val="right" w:leader="dot" w:pos="8306"/>
            </w:tabs>
            <w:ind w:firstLine="420"/>
          </w:pPr>
          <w:hyperlink w:anchor="_Toc5341" w:history="1">
            <w:r>
              <w:rPr>
                <w:rFonts w:hint="eastAsia"/>
              </w:rPr>
              <w:t>1.3.3</w:t>
            </w:r>
            <w:r>
              <w:rPr>
                <w:rFonts w:hint="eastAsia"/>
              </w:rPr>
              <w:t>目前常用店铺信用预测模型及问题</w:t>
            </w:r>
            <w:r>
              <w:tab/>
            </w:r>
            <w:r>
              <w:fldChar w:fldCharType="begin"/>
            </w:r>
            <w:r>
              <w:instrText xml:space="preserve"> PAGEREF _Toc534</w:instrText>
            </w:r>
            <w:r>
              <w:instrText xml:space="preserve">1 \h </w:instrText>
            </w:r>
            <w:r>
              <w:fldChar w:fldCharType="separate"/>
            </w:r>
            <w:r>
              <w:t>5</w:t>
            </w:r>
            <w:r>
              <w:fldChar w:fldCharType="end"/>
            </w:r>
          </w:hyperlink>
        </w:p>
        <w:p w14:paraId="39EA74A4" w14:textId="77777777" w:rsidR="00E55601" w:rsidRDefault="0024488E">
          <w:pPr>
            <w:pStyle w:val="TOC3"/>
            <w:tabs>
              <w:tab w:val="right" w:leader="dot" w:pos="8306"/>
            </w:tabs>
          </w:pPr>
          <w:hyperlink w:anchor="_Toc16836" w:history="1">
            <w:r>
              <w:rPr>
                <w:rFonts w:hint="eastAsia"/>
              </w:rPr>
              <w:t>1.4</w:t>
            </w:r>
            <w:r>
              <w:rPr>
                <w:rFonts w:hint="eastAsia"/>
              </w:rPr>
              <w:t>论文创新点</w:t>
            </w:r>
            <w:r>
              <w:tab/>
            </w:r>
            <w:r>
              <w:fldChar w:fldCharType="begin"/>
            </w:r>
            <w:r>
              <w:instrText xml:space="preserve"> PAGEREF _Toc16836 \h </w:instrText>
            </w:r>
            <w:r>
              <w:fldChar w:fldCharType="separate"/>
            </w:r>
            <w:r>
              <w:t>6</w:t>
            </w:r>
            <w:r>
              <w:fldChar w:fldCharType="end"/>
            </w:r>
          </w:hyperlink>
        </w:p>
        <w:p w14:paraId="72899084" w14:textId="77777777" w:rsidR="00E55601" w:rsidRDefault="0024488E">
          <w:pPr>
            <w:pStyle w:val="TOC3"/>
            <w:tabs>
              <w:tab w:val="right" w:leader="dot" w:pos="8306"/>
            </w:tabs>
            <w:ind w:firstLine="420"/>
          </w:pPr>
          <w:hyperlink w:anchor="_Toc27152" w:history="1">
            <w:r>
              <w:rPr>
                <w:rFonts w:asciiTheme="majorEastAsia" w:eastAsiaTheme="majorEastAsia" w:hAnsiTheme="majorEastAsia" w:cstheme="majorEastAsia" w:hint="eastAsia"/>
                <w:bCs/>
                <w:szCs w:val="21"/>
              </w:rPr>
              <w:t>（</w:t>
            </w:r>
            <w:r>
              <w:rPr>
                <w:rFonts w:asciiTheme="majorEastAsia" w:eastAsiaTheme="majorEastAsia" w:hAnsiTheme="majorEastAsia" w:cstheme="majorEastAsia" w:hint="eastAsia"/>
                <w:bCs/>
                <w:szCs w:val="21"/>
              </w:rPr>
              <w:t>1</w:t>
            </w:r>
            <w:r>
              <w:rPr>
                <w:rFonts w:asciiTheme="majorEastAsia" w:eastAsiaTheme="majorEastAsia" w:hAnsiTheme="majorEastAsia" w:cstheme="majorEastAsia" w:hint="eastAsia"/>
                <w:bCs/>
                <w:szCs w:val="21"/>
              </w:rPr>
              <w:t>）</w:t>
            </w:r>
            <w:r>
              <w:rPr>
                <w:rFonts w:asciiTheme="majorEastAsia" w:eastAsiaTheme="majorEastAsia" w:hAnsiTheme="majorEastAsia" w:cstheme="majorEastAsia" w:hint="eastAsia"/>
                <w:bCs/>
                <w:szCs w:val="21"/>
              </w:rPr>
              <w:t xml:space="preserve"> </w:t>
            </w:r>
            <w:r>
              <w:rPr>
                <w:rFonts w:asciiTheme="majorEastAsia" w:eastAsiaTheme="majorEastAsia" w:hAnsiTheme="majorEastAsia" w:cstheme="majorEastAsia" w:hint="eastAsia"/>
                <w:bCs/>
                <w:szCs w:val="21"/>
              </w:rPr>
              <w:t>店铺信息与店铺内商品信息结合</w:t>
            </w:r>
            <w:r>
              <w:tab/>
            </w:r>
            <w:r>
              <w:fldChar w:fldCharType="begin"/>
            </w:r>
            <w:r>
              <w:instrText xml:space="preserve"> PAGEREF _Toc27152 \h </w:instrText>
            </w:r>
            <w:r>
              <w:fldChar w:fldCharType="separate"/>
            </w:r>
            <w:r>
              <w:t>6</w:t>
            </w:r>
            <w:r>
              <w:fldChar w:fldCharType="end"/>
            </w:r>
          </w:hyperlink>
        </w:p>
        <w:p w14:paraId="227A0919" w14:textId="77777777" w:rsidR="00E55601" w:rsidRDefault="0024488E">
          <w:pPr>
            <w:pStyle w:val="TOC3"/>
            <w:tabs>
              <w:tab w:val="right" w:leader="dot" w:pos="8306"/>
            </w:tabs>
            <w:ind w:firstLine="420"/>
          </w:pPr>
          <w:hyperlink w:anchor="_Toc2263" w:history="1">
            <w:r>
              <w:rPr>
                <w:rFonts w:asciiTheme="majorEastAsia" w:eastAsiaTheme="majorEastAsia" w:hAnsiTheme="majorEastAsia" w:cstheme="majorEastAsia" w:hint="eastAsia"/>
                <w:bCs/>
                <w:szCs w:val="21"/>
              </w:rPr>
              <w:t>（</w:t>
            </w:r>
            <w:r>
              <w:rPr>
                <w:rFonts w:asciiTheme="majorEastAsia" w:eastAsiaTheme="majorEastAsia" w:hAnsiTheme="majorEastAsia" w:cstheme="majorEastAsia" w:hint="eastAsia"/>
                <w:bCs/>
                <w:szCs w:val="21"/>
              </w:rPr>
              <w:t>2</w:t>
            </w:r>
            <w:r>
              <w:rPr>
                <w:rFonts w:asciiTheme="majorEastAsia" w:eastAsiaTheme="majorEastAsia" w:hAnsiTheme="majorEastAsia" w:cstheme="majorEastAsia" w:hint="eastAsia"/>
                <w:bCs/>
                <w:szCs w:val="21"/>
              </w:rPr>
              <w:t>）</w:t>
            </w:r>
            <w:r>
              <w:rPr>
                <w:rFonts w:asciiTheme="majorEastAsia" w:eastAsiaTheme="majorEastAsia" w:hAnsiTheme="majorEastAsia" w:cstheme="majorEastAsia" w:hint="eastAsia"/>
                <w:bCs/>
                <w:szCs w:val="21"/>
              </w:rPr>
              <w:t xml:space="preserve"> </w:t>
            </w:r>
            <w:r>
              <w:rPr>
                <w:rFonts w:asciiTheme="majorEastAsia" w:eastAsiaTheme="majorEastAsia" w:hAnsiTheme="majorEastAsia" w:cstheme="majorEastAsia" w:hint="eastAsia"/>
                <w:bCs/>
                <w:szCs w:val="21"/>
              </w:rPr>
              <w:t>多种特征衍生方式</w:t>
            </w:r>
            <w:r>
              <w:tab/>
            </w:r>
            <w:r>
              <w:fldChar w:fldCharType="begin"/>
            </w:r>
            <w:r>
              <w:instrText xml:space="preserve"> PAGEREF _Toc2263 \h </w:instrText>
            </w:r>
            <w:r>
              <w:fldChar w:fldCharType="separate"/>
            </w:r>
            <w:r>
              <w:t>6</w:t>
            </w:r>
            <w:r>
              <w:fldChar w:fldCharType="end"/>
            </w:r>
          </w:hyperlink>
        </w:p>
        <w:p w14:paraId="3EBBC259" w14:textId="77777777" w:rsidR="00E55601" w:rsidRDefault="0024488E">
          <w:pPr>
            <w:pStyle w:val="TOC3"/>
            <w:tabs>
              <w:tab w:val="right" w:leader="dot" w:pos="8306"/>
            </w:tabs>
            <w:ind w:firstLine="420"/>
          </w:pPr>
          <w:hyperlink w:anchor="_Toc14190" w:history="1">
            <w:r>
              <w:rPr>
                <w:rFonts w:asciiTheme="majorEastAsia" w:eastAsiaTheme="majorEastAsia" w:hAnsiTheme="majorEastAsia" w:cstheme="majorEastAsia" w:hint="eastAsia"/>
                <w:bCs/>
                <w:szCs w:val="21"/>
              </w:rPr>
              <w:t>（</w:t>
            </w:r>
            <w:r>
              <w:rPr>
                <w:rFonts w:asciiTheme="majorEastAsia" w:eastAsiaTheme="majorEastAsia" w:hAnsiTheme="majorEastAsia" w:cstheme="majorEastAsia" w:hint="eastAsia"/>
                <w:bCs/>
                <w:szCs w:val="21"/>
              </w:rPr>
              <w:t>3</w:t>
            </w:r>
            <w:r>
              <w:rPr>
                <w:rFonts w:asciiTheme="majorEastAsia" w:eastAsiaTheme="majorEastAsia" w:hAnsiTheme="majorEastAsia" w:cstheme="majorEastAsia" w:hint="eastAsia"/>
                <w:bCs/>
                <w:szCs w:val="21"/>
              </w:rPr>
              <w:t>）将评论情感得分作为特</w:t>
            </w:r>
            <w:r>
              <w:rPr>
                <w:rFonts w:asciiTheme="majorEastAsia" w:eastAsiaTheme="majorEastAsia" w:hAnsiTheme="majorEastAsia" w:cstheme="majorEastAsia" w:hint="eastAsia"/>
                <w:bCs/>
                <w:szCs w:val="21"/>
              </w:rPr>
              <w:t>征衍生的一部分</w:t>
            </w:r>
            <w:r>
              <w:tab/>
            </w:r>
            <w:r>
              <w:fldChar w:fldCharType="begin"/>
            </w:r>
            <w:r>
              <w:instrText xml:space="preserve"> PAGEREF _Toc14190 \h </w:instrText>
            </w:r>
            <w:r>
              <w:fldChar w:fldCharType="separate"/>
            </w:r>
            <w:r>
              <w:t>6</w:t>
            </w:r>
            <w:r>
              <w:fldChar w:fldCharType="end"/>
            </w:r>
          </w:hyperlink>
        </w:p>
        <w:p w14:paraId="441BA800" w14:textId="77777777" w:rsidR="00E55601" w:rsidRDefault="0024488E">
          <w:pPr>
            <w:pStyle w:val="TOC2"/>
            <w:tabs>
              <w:tab w:val="right" w:leader="dot" w:pos="8306"/>
            </w:tabs>
            <w:rPr>
              <w:b/>
              <w:bCs/>
            </w:rPr>
          </w:pPr>
          <w:hyperlink w:anchor="_Toc21779" w:history="1">
            <w:r>
              <w:rPr>
                <w:rFonts w:hint="eastAsia"/>
                <w:b/>
                <w:bCs/>
              </w:rPr>
              <w:t>二、数据获取</w:t>
            </w:r>
            <w:r>
              <w:rPr>
                <w:b/>
                <w:bCs/>
              </w:rPr>
              <w:tab/>
            </w:r>
            <w:r>
              <w:rPr>
                <w:b/>
                <w:bCs/>
              </w:rPr>
              <w:fldChar w:fldCharType="begin"/>
            </w:r>
            <w:r>
              <w:rPr>
                <w:b/>
                <w:bCs/>
              </w:rPr>
              <w:instrText xml:space="preserve"> PAGEREF _Toc21779 \h </w:instrText>
            </w:r>
            <w:r>
              <w:rPr>
                <w:b/>
                <w:bCs/>
              </w:rPr>
            </w:r>
            <w:r>
              <w:rPr>
                <w:b/>
                <w:bCs/>
              </w:rPr>
              <w:fldChar w:fldCharType="separate"/>
            </w:r>
            <w:r>
              <w:rPr>
                <w:b/>
                <w:bCs/>
              </w:rPr>
              <w:t>7</w:t>
            </w:r>
            <w:r>
              <w:rPr>
                <w:b/>
                <w:bCs/>
              </w:rPr>
              <w:fldChar w:fldCharType="end"/>
            </w:r>
          </w:hyperlink>
        </w:p>
        <w:p w14:paraId="7408CF67" w14:textId="77777777" w:rsidR="00E55601" w:rsidRDefault="0024488E">
          <w:pPr>
            <w:pStyle w:val="TOC3"/>
            <w:tabs>
              <w:tab w:val="right" w:leader="dot" w:pos="8306"/>
            </w:tabs>
          </w:pPr>
          <w:hyperlink w:anchor="_Toc24918" w:history="1">
            <w:r>
              <w:rPr>
                <w:rFonts w:hint="eastAsia"/>
              </w:rPr>
              <w:t>2.1</w:t>
            </w:r>
            <w:r>
              <w:rPr>
                <w:rFonts w:hint="eastAsia"/>
              </w:rPr>
              <w:t>爬虫概述</w:t>
            </w:r>
            <w:r>
              <w:tab/>
            </w:r>
            <w:r>
              <w:fldChar w:fldCharType="begin"/>
            </w:r>
            <w:r>
              <w:instrText xml:space="preserve"> PAGEREF _Toc24918 \h </w:instrText>
            </w:r>
            <w:r>
              <w:fldChar w:fldCharType="separate"/>
            </w:r>
            <w:r>
              <w:t>7</w:t>
            </w:r>
            <w:r>
              <w:fldChar w:fldCharType="end"/>
            </w:r>
          </w:hyperlink>
        </w:p>
        <w:p w14:paraId="1109A698" w14:textId="77777777" w:rsidR="00E55601" w:rsidRDefault="0024488E">
          <w:pPr>
            <w:pStyle w:val="TOC3"/>
            <w:tabs>
              <w:tab w:val="right" w:leader="dot" w:pos="8306"/>
            </w:tabs>
          </w:pPr>
          <w:hyperlink w:anchor="_Toc10404" w:history="1">
            <w:r>
              <w:rPr>
                <w:rFonts w:hint="eastAsia"/>
              </w:rPr>
              <w:t>2.2</w:t>
            </w:r>
            <w:r>
              <w:rPr>
                <w:rFonts w:hint="eastAsia"/>
              </w:rPr>
              <w:t>数据来源</w:t>
            </w:r>
            <w:r>
              <w:rPr>
                <w:rFonts w:hint="eastAsia"/>
              </w:rPr>
              <w:t>:</w:t>
            </w:r>
            <w:r>
              <w:rPr>
                <w:rFonts w:hint="eastAsia"/>
              </w:rPr>
              <w:t>爬虫</w:t>
            </w:r>
            <w:r>
              <w:tab/>
            </w:r>
            <w:r>
              <w:fldChar w:fldCharType="begin"/>
            </w:r>
            <w:r>
              <w:instrText xml:space="preserve"> PAGEREF _Toc10404 \h </w:instrText>
            </w:r>
            <w:r>
              <w:fldChar w:fldCharType="separate"/>
            </w:r>
            <w:r>
              <w:t>7</w:t>
            </w:r>
            <w:r>
              <w:fldChar w:fldCharType="end"/>
            </w:r>
          </w:hyperlink>
        </w:p>
        <w:p w14:paraId="3A48D894" w14:textId="77777777" w:rsidR="00E55601" w:rsidRDefault="0024488E">
          <w:pPr>
            <w:pStyle w:val="TOC2"/>
            <w:tabs>
              <w:tab w:val="right" w:leader="dot" w:pos="8306"/>
            </w:tabs>
            <w:rPr>
              <w:b/>
              <w:bCs/>
            </w:rPr>
          </w:pPr>
          <w:hyperlink w:anchor="_Toc31590" w:history="1">
            <w:r>
              <w:rPr>
                <w:rFonts w:hint="eastAsia"/>
                <w:b/>
                <w:bCs/>
              </w:rPr>
              <w:t>三、数据清洗</w:t>
            </w:r>
            <w:r>
              <w:rPr>
                <w:b/>
                <w:bCs/>
              </w:rPr>
              <w:tab/>
            </w:r>
            <w:r>
              <w:rPr>
                <w:b/>
                <w:bCs/>
              </w:rPr>
              <w:fldChar w:fldCharType="begin"/>
            </w:r>
            <w:r>
              <w:rPr>
                <w:b/>
                <w:bCs/>
              </w:rPr>
              <w:instrText xml:space="preserve"> PAGEREF _Toc31590 \h </w:instrText>
            </w:r>
            <w:r>
              <w:rPr>
                <w:b/>
                <w:bCs/>
              </w:rPr>
            </w:r>
            <w:r>
              <w:rPr>
                <w:b/>
                <w:bCs/>
              </w:rPr>
              <w:fldChar w:fldCharType="separate"/>
            </w:r>
            <w:r>
              <w:rPr>
                <w:b/>
                <w:bCs/>
              </w:rPr>
              <w:t>9</w:t>
            </w:r>
            <w:r>
              <w:rPr>
                <w:b/>
                <w:bCs/>
              </w:rPr>
              <w:fldChar w:fldCharType="end"/>
            </w:r>
          </w:hyperlink>
        </w:p>
        <w:p w14:paraId="17A98AEC" w14:textId="77777777" w:rsidR="00E55601" w:rsidRDefault="0024488E">
          <w:pPr>
            <w:pStyle w:val="TOC3"/>
            <w:tabs>
              <w:tab w:val="right" w:leader="dot" w:pos="8306"/>
            </w:tabs>
          </w:pPr>
          <w:hyperlink w:anchor="_Toc587" w:history="1">
            <w:r>
              <w:rPr>
                <w:rFonts w:hint="eastAsia"/>
              </w:rPr>
              <w:t>3.1</w:t>
            </w:r>
            <w:r>
              <w:rPr>
                <w:rFonts w:hint="eastAsia"/>
              </w:rPr>
              <w:t>缺失值处理</w:t>
            </w:r>
            <w:r>
              <w:tab/>
            </w:r>
            <w:r>
              <w:fldChar w:fldCharType="begin"/>
            </w:r>
            <w:r>
              <w:instrText xml:space="preserve"> PAGEREF _Toc587 \h </w:instrText>
            </w:r>
            <w:r>
              <w:fldChar w:fldCharType="separate"/>
            </w:r>
            <w:r>
              <w:t>9</w:t>
            </w:r>
            <w:r>
              <w:fldChar w:fldCharType="end"/>
            </w:r>
          </w:hyperlink>
        </w:p>
        <w:p w14:paraId="5E433B73" w14:textId="77777777" w:rsidR="00E55601" w:rsidRDefault="0024488E">
          <w:pPr>
            <w:pStyle w:val="TOC3"/>
            <w:tabs>
              <w:tab w:val="right" w:leader="dot" w:pos="8306"/>
            </w:tabs>
            <w:ind w:firstLine="420"/>
          </w:pPr>
          <w:hyperlink w:anchor="_Toc17548" w:history="1">
            <w:r>
              <w:rPr>
                <w:rFonts w:hint="eastAsia"/>
              </w:rPr>
              <w:t>3.1.1</w:t>
            </w:r>
            <w:r>
              <w:rPr>
                <w:rFonts w:hint="eastAsia"/>
              </w:rPr>
              <w:t>看店宝中电器店铺数据</w:t>
            </w:r>
            <w:r>
              <w:tab/>
            </w:r>
            <w:r>
              <w:fldChar w:fldCharType="begin"/>
            </w:r>
            <w:r>
              <w:instrText xml:space="preserve"> PAGEREF _Toc17548 \h </w:instrText>
            </w:r>
            <w:r>
              <w:fldChar w:fldCharType="separate"/>
            </w:r>
            <w:r>
              <w:t>9</w:t>
            </w:r>
            <w:r>
              <w:fldChar w:fldCharType="end"/>
            </w:r>
          </w:hyperlink>
        </w:p>
        <w:p w14:paraId="544CA210" w14:textId="77777777" w:rsidR="00E55601" w:rsidRDefault="0024488E">
          <w:pPr>
            <w:pStyle w:val="TOC3"/>
            <w:tabs>
              <w:tab w:val="right" w:leader="dot" w:pos="8306"/>
            </w:tabs>
            <w:ind w:firstLine="420"/>
          </w:pPr>
          <w:hyperlink w:anchor="_Toc15271" w:history="1">
            <w:r>
              <w:rPr>
                <w:rFonts w:hint="eastAsia"/>
              </w:rPr>
              <w:t>3.1.2</w:t>
            </w:r>
            <w:r>
              <w:rPr>
                <w:rFonts w:hint="eastAsia"/>
              </w:rPr>
              <w:t>看店宝中食品店铺数据</w:t>
            </w:r>
            <w:r>
              <w:tab/>
            </w:r>
            <w:r>
              <w:fldChar w:fldCharType="begin"/>
            </w:r>
            <w:r>
              <w:instrText xml:space="preserve"> PAGEREF _Toc15271 \h </w:instrText>
            </w:r>
            <w:r>
              <w:fldChar w:fldCharType="separate"/>
            </w:r>
            <w:r>
              <w:t>10</w:t>
            </w:r>
            <w:r>
              <w:fldChar w:fldCharType="end"/>
            </w:r>
          </w:hyperlink>
        </w:p>
        <w:p w14:paraId="1AF2203F" w14:textId="77777777" w:rsidR="00E55601" w:rsidRDefault="0024488E">
          <w:pPr>
            <w:pStyle w:val="TOC3"/>
            <w:tabs>
              <w:tab w:val="right" w:leader="dot" w:pos="8306"/>
            </w:tabs>
            <w:ind w:firstLine="420"/>
          </w:pPr>
          <w:hyperlink w:anchor="_Toc5296" w:history="1">
            <w:r>
              <w:rPr>
                <w:rFonts w:hint="eastAsia"/>
              </w:rPr>
              <w:t>3.1.3</w:t>
            </w:r>
            <w:r>
              <w:rPr>
                <w:rFonts w:hint="eastAsia"/>
              </w:rPr>
              <w:t>天猫中电器店铺数据</w:t>
            </w:r>
            <w:r>
              <w:tab/>
            </w:r>
            <w:r>
              <w:fldChar w:fldCharType="begin"/>
            </w:r>
            <w:r>
              <w:instrText xml:space="preserve"> PAGEREF _Toc5296 \h </w:instrText>
            </w:r>
            <w:r>
              <w:fldChar w:fldCharType="separate"/>
            </w:r>
            <w:r>
              <w:t>11</w:t>
            </w:r>
            <w:r>
              <w:fldChar w:fldCharType="end"/>
            </w:r>
          </w:hyperlink>
        </w:p>
        <w:p w14:paraId="55CBE1F5" w14:textId="77777777" w:rsidR="00E55601" w:rsidRDefault="0024488E">
          <w:pPr>
            <w:pStyle w:val="TOC3"/>
            <w:tabs>
              <w:tab w:val="right" w:leader="dot" w:pos="8306"/>
            </w:tabs>
            <w:ind w:firstLine="420"/>
          </w:pPr>
          <w:hyperlink w:anchor="_Toc9915" w:history="1">
            <w:r>
              <w:rPr>
                <w:rFonts w:hint="eastAsia"/>
              </w:rPr>
              <w:t>3.1.4</w:t>
            </w:r>
            <w:r>
              <w:rPr>
                <w:rFonts w:hint="eastAsia"/>
              </w:rPr>
              <w:t>天猫中食品店铺数据</w:t>
            </w:r>
            <w:r>
              <w:tab/>
            </w:r>
            <w:r>
              <w:fldChar w:fldCharType="begin"/>
            </w:r>
            <w:r>
              <w:instrText xml:space="preserve"> PAGEREF _Toc9915 \h </w:instrText>
            </w:r>
            <w:r>
              <w:fldChar w:fldCharType="separate"/>
            </w:r>
            <w:r>
              <w:t>13</w:t>
            </w:r>
            <w:r>
              <w:fldChar w:fldCharType="end"/>
            </w:r>
          </w:hyperlink>
        </w:p>
        <w:p w14:paraId="09A86260" w14:textId="77777777" w:rsidR="00E55601" w:rsidRDefault="0024488E">
          <w:pPr>
            <w:pStyle w:val="TOC3"/>
            <w:tabs>
              <w:tab w:val="right" w:leader="dot" w:pos="8306"/>
            </w:tabs>
          </w:pPr>
          <w:hyperlink w:anchor="_Toc20630" w:history="1">
            <w:r>
              <w:rPr>
                <w:rFonts w:hint="eastAsia"/>
              </w:rPr>
              <w:t>3.2</w:t>
            </w:r>
            <w:r>
              <w:rPr>
                <w:rFonts w:hint="eastAsia"/>
              </w:rPr>
              <w:t>数据格式清洗</w:t>
            </w:r>
            <w:r>
              <w:tab/>
            </w:r>
            <w:r>
              <w:fldChar w:fldCharType="begin"/>
            </w:r>
            <w:r>
              <w:instrText xml:space="preserve"> PAGEREF _Toc20630 \h </w:instrText>
            </w:r>
            <w:r>
              <w:fldChar w:fldCharType="separate"/>
            </w:r>
            <w:r>
              <w:t>14</w:t>
            </w:r>
            <w:r>
              <w:fldChar w:fldCharType="end"/>
            </w:r>
          </w:hyperlink>
        </w:p>
        <w:p w14:paraId="1BD2C5B5" w14:textId="77777777" w:rsidR="00E55601" w:rsidRDefault="0024488E">
          <w:pPr>
            <w:pStyle w:val="TOC3"/>
            <w:tabs>
              <w:tab w:val="right" w:leader="dot" w:pos="8306"/>
            </w:tabs>
            <w:ind w:firstLine="420"/>
          </w:pPr>
          <w:hyperlink w:anchor="_Toc19652" w:history="1">
            <w:r>
              <w:rPr>
                <w:rFonts w:hint="eastAsia"/>
              </w:rPr>
              <w:t>3.2.1</w:t>
            </w:r>
            <w:r>
              <w:rPr>
                <w:rFonts w:hint="eastAsia"/>
              </w:rPr>
              <w:t>看店宝中电器店铺数据</w:t>
            </w:r>
            <w:r>
              <w:tab/>
            </w:r>
            <w:r>
              <w:fldChar w:fldCharType="begin"/>
            </w:r>
            <w:r>
              <w:instrText xml:space="preserve"> PAGEREF _Toc19652 \h </w:instrText>
            </w:r>
            <w:r>
              <w:fldChar w:fldCharType="separate"/>
            </w:r>
            <w:r>
              <w:t>14</w:t>
            </w:r>
            <w:r>
              <w:fldChar w:fldCharType="end"/>
            </w:r>
          </w:hyperlink>
        </w:p>
        <w:p w14:paraId="7FF77981" w14:textId="77777777" w:rsidR="00E55601" w:rsidRDefault="0024488E">
          <w:pPr>
            <w:pStyle w:val="TOC3"/>
            <w:tabs>
              <w:tab w:val="right" w:leader="dot" w:pos="8306"/>
            </w:tabs>
            <w:ind w:firstLine="420"/>
          </w:pPr>
          <w:hyperlink w:anchor="_Toc24040" w:history="1">
            <w:r>
              <w:rPr>
                <w:rFonts w:hint="eastAsia"/>
              </w:rPr>
              <w:t>3.2.2</w:t>
            </w:r>
            <w:r>
              <w:rPr>
                <w:rFonts w:hint="eastAsia"/>
              </w:rPr>
              <w:t>看店宝中食品店铺数据</w:t>
            </w:r>
            <w:r>
              <w:tab/>
            </w:r>
            <w:r>
              <w:fldChar w:fldCharType="begin"/>
            </w:r>
            <w:r>
              <w:instrText xml:space="preserve"> PAGEREF _Toc24040 \h </w:instrText>
            </w:r>
            <w:r>
              <w:fldChar w:fldCharType="separate"/>
            </w:r>
            <w:r>
              <w:t>14</w:t>
            </w:r>
            <w:r>
              <w:fldChar w:fldCharType="end"/>
            </w:r>
          </w:hyperlink>
        </w:p>
        <w:p w14:paraId="53FD5860" w14:textId="77777777" w:rsidR="00E55601" w:rsidRDefault="0024488E">
          <w:pPr>
            <w:pStyle w:val="TOC3"/>
            <w:tabs>
              <w:tab w:val="right" w:leader="dot" w:pos="8306"/>
            </w:tabs>
            <w:ind w:firstLine="420"/>
          </w:pPr>
          <w:hyperlink w:anchor="_Toc156" w:history="1">
            <w:r>
              <w:rPr>
                <w:rFonts w:hint="eastAsia"/>
              </w:rPr>
              <w:t>3.2.3</w:t>
            </w:r>
            <w:r>
              <w:rPr>
                <w:rFonts w:hint="eastAsia"/>
              </w:rPr>
              <w:t>天猫中电器品店铺数据</w:t>
            </w:r>
            <w:r>
              <w:tab/>
            </w:r>
            <w:r>
              <w:fldChar w:fldCharType="begin"/>
            </w:r>
            <w:r>
              <w:instrText xml:space="preserve"> PAGEREF _Toc156 \h </w:instrText>
            </w:r>
            <w:r>
              <w:fldChar w:fldCharType="separate"/>
            </w:r>
            <w:r>
              <w:t>15</w:t>
            </w:r>
            <w:r>
              <w:fldChar w:fldCharType="end"/>
            </w:r>
          </w:hyperlink>
        </w:p>
        <w:p w14:paraId="3934474C" w14:textId="77777777" w:rsidR="00E55601" w:rsidRDefault="0024488E">
          <w:pPr>
            <w:pStyle w:val="TOC3"/>
            <w:tabs>
              <w:tab w:val="right" w:leader="dot" w:pos="8306"/>
            </w:tabs>
            <w:ind w:firstLine="420"/>
          </w:pPr>
          <w:hyperlink w:anchor="_Toc8337" w:history="1">
            <w:r>
              <w:rPr>
                <w:rFonts w:hint="eastAsia"/>
              </w:rPr>
              <w:t>3.2.4</w:t>
            </w:r>
            <w:r>
              <w:rPr>
                <w:rFonts w:hint="eastAsia"/>
              </w:rPr>
              <w:t>天猫中食品店铺数据</w:t>
            </w:r>
            <w:r>
              <w:tab/>
            </w:r>
            <w:r>
              <w:fldChar w:fldCharType="begin"/>
            </w:r>
            <w:r>
              <w:instrText xml:space="preserve"> PAGEREF _Toc8337 \h </w:instrText>
            </w:r>
            <w:r>
              <w:fldChar w:fldCharType="separate"/>
            </w:r>
            <w:r>
              <w:t>16</w:t>
            </w:r>
            <w:r>
              <w:fldChar w:fldCharType="end"/>
            </w:r>
          </w:hyperlink>
        </w:p>
        <w:p w14:paraId="25A00215" w14:textId="77777777" w:rsidR="00E55601" w:rsidRDefault="0024488E">
          <w:pPr>
            <w:pStyle w:val="TOC3"/>
            <w:tabs>
              <w:tab w:val="right" w:leader="dot" w:pos="8306"/>
            </w:tabs>
          </w:pPr>
          <w:hyperlink w:anchor="_Toc18739" w:history="1">
            <w:r>
              <w:rPr>
                <w:rFonts w:hint="eastAsia"/>
              </w:rPr>
              <w:t>3.3</w:t>
            </w:r>
            <w:r>
              <w:rPr>
                <w:rFonts w:hint="eastAsia"/>
              </w:rPr>
              <w:t>异常值处理</w:t>
            </w:r>
            <w:r>
              <w:tab/>
            </w:r>
            <w:r>
              <w:fldChar w:fldCharType="begin"/>
            </w:r>
            <w:r>
              <w:instrText xml:space="preserve"> PAGEREF _Toc18739 \h </w:instrText>
            </w:r>
            <w:r>
              <w:fldChar w:fldCharType="separate"/>
            </w:r>
            <w:r>
              <w:t>16</w:t>
            </w:r>
            <w:r>
              <w:fldChar w:fldCharType="end"/>
            </w:r>
          </w:hyperlink>
        </w:p>
        <w:p w14:paraId="067CA072" w14:textId="77777777" w:rsidR="00E55601" w:rsidRDefault="0024488E">
          <w:pPr>
            <w:pStyle w:val="TOC3"/>
            <w:tabs>
              <w:tab w:val="right" w:leader="dot" w:pos="8306"/>
            </w:tabs>
            <w:ind w:firstLine="420"/>
          </w:pPr>
          <w:hyperlink w:anchor="_Toc5056" w:history="1">
            <w:r>
              <w:rPr>
                <w:rFonts w:hint="eastAsia"/>
              </w:rPr>
              <w:t>3.3.1</w:t>
            </w:r>
            <w:r>
              <w:rPr>
                <w:rFonts w:hint="eastAsia"/>
              </w:rPr>
              <w:t>看店宝中电器店铺数据</w:t>
            </w:r>
            <w:r>
              <w:tab/>
            </w:r>
            <w:r>
              <w:fldChar w:fldCharType="begin"/>
            </w:r>
            <w:r>
              <w:instrText xml:space="preserve"> PAGEREF _Toc5056 \h </w:instrText>
            </w:r>
            <w:r>
              <w:fldChar w:fldCharType="separate"/>
            </w:r>
            <w:r>
              <w:t>16</w:t>
            </w:r>
            <w:r>
              <w:fldChar w:fldCharType="end"/>
            </w:r>
          </w:hyperlink>
        </w:p>
        <w:p w14:paraId="7623ED75" w14:textId="77777777" w:rsidR="00E55601" w:rsidRDefault="0024488E">
          <w:pPr>
            <w:pStyle w:val="TOC3"/>
            <w:tabs>
              <w:tab w:val="right" w:leader="dot" w:pos="8306"/>
            </w:tabs>
            <w:ind w:firstLine="420"/>
          </w:pPr>
          <w:hyperlink w:anchor="_Toc3308" w:history="1">
            <w:r>
              <w:rPr>
                <w:rFonts w:hint="eastAsia"/>
              </w:rPr>
              <w:t>3.3.2</w:t>
            </w:r>
            <w:r>
              <w:rPr>
                <w:rFonts w:hint="eastAsia"/>
              </w:rPr>
              <w:t>看店宝中食品店铺数据</w:t>
            </w:r>
            <w:r>
              <w:tab/>
            </w:r>
            <w:r>
              <w:fldChar w:fldCharType="begin"/>
            </w:r>
            <w:r>
              <w:instrText xml:space="preserve"> PAGEREF _Toc3308 \h </w:instrText>
            </w:r>
            <w:r>
              <w:fldChar w:fldCharType="separate"/>
            </w:r>
            <w:r>
              <w:t>18</w:t>
            </w:r>
            <w:r>
              <w:fldChar w:fldCharType="end"/>
            </w:r>
          </w:hyperlink>
        </w:p>
        <w:p w14:paraId="5B599C9C" w14:textId="77777777" w:rsidR="00E55601" w:rsidRDefault="0024488E">
          <w:pPr>
            <w:pStyle w:val="TOC3"/>
            <w:tabs>
              <w:tab w:val="right" w:leader="dot" w:pos="8306"/>
            </w:tabs>
            <w:ind w:firstLine="420"/>
          </w:pPr>
          <w:hyperlink w:anchor="_Toc25691" w:history="1">
            <w:r>
              <w:rPr>
                <w:rFonts w:hint="eastAsia"/>
              </w:rPr>
              <w:t>3.3.3</w:t>
            </w:r>
            <w:r>
              <w:rPr>
                <w:rFonts w:hint="eastAsia"/>
              </w:rPr>
              <w:t>天猫中电器店铺数据</w:t>
            </w:r>
            <w:r>
              <w:tab/>
            </w:r>
            <w:r>
              <w:fldChar w:fldCharType="begin"/>
            </w:r>
            <w:r>
              <w:instrText xml:space="preserve"> PAGEREF _Toc25691 \h </w:instrText>
            </w:r>
            <w:r>
              <w:fldChar w:fldCharType="separate"/>
            </w:r>
            <w:r>
              <w:t>20</w:t>
            </w:r>
            <w:r>
              <w:fldChar w:fldCharType="end"/>
            </w:r>
          </w:hyperlink>
        </w:p>
        <w:p w14:paraId="17D9F74C" w14:textId="77777777" w:rsidR="00E55601" w:rsidRDefault="0024488E">
          <w:pPr>
            <w:pStyle w:val="TOC3"/>
            <w:tabs>
              <w:tab w:val="right" w:leader="dot" w:pos="8306"/>
            </w:tabs>
            <w:ind w:firstLine="420"/>
          </w:pPr>
          <w:hyperlink w:anchor="_Toc27881" w:history="1">
            <w:r>
              <w:rPr>
                <w:rFonts w:hint="eastAsia"/>
              </w:rPr>
              <w:t>3.3.4</w:t>
            </w:r>
            <w:r>
              <w:rPr>
                <w:rFonts w:hint="eastAsia"/>
              </w:rPr>
              <w:t>天猫中食品店铺数据</w:t>
            </w:r>
            <w:r>
              <w:tab/>
            </w:r>
            <w:r>
              <w:fldChar w:fldCharType="begin"/>
            </w:r>
            <w:r>
              <w:instrText xml:space="preserve"> PAGEREF _Toc27881 \h </w:instrText>
            </w:r>
            <w:r>
              <w:fldChar w:fldCharType="separate"/>
            </w:r>
            <w:r>
              <w:t>20</w:t>
            </w:r>
            <w:r>
              <w:fldChar w:fldCharType="end"/>
            </w:r>
          </w:hyperlink>
        </w:p>
        <w:p w14:paraId="1FF0E44C" w14:textId="77777777" w:rsidR="00E55601" w:rsidRDefault="0024488E">
          <w:pPr>
            <w:pStyle w:val="TOC2"/>
            <w:tabs>
              <w:tab w:val="right" w:leader="dot" w:pos="8306"/>
            </w:tabs>
            <w:rPr>
              <w:b/>
              <w:bCs/>
            </w:rPr>
          </w:pPr>
          <w:hyperlink w:anchor="_Toc24483" w:history="1">
            <w:r>
              <w:rPr>
                <w:rFonts w:hint="eastAsia"/>
                <w:b/>
                <w:bCs/>
              </w:rPr>
              <w:t>四、特征工程</w:t>
            </w:r>
            <w:r>
              <w:rPr>
                <w:b/>
                <w:bCs/>
              </w:rPr>
              <w:tab/>
            </w:r>
            <w:r>
              <w:rPr>
                <w:b/>
                <w:bCs/>
              </w:rPr>
              <w:fldChar w:fldCharType="begin"/>
            </w:r>
            <w:r>
              <w:rPr>
                <w:b/>
                <w:bCs/>
              </w:rPr>
              <w:instrText xml:space="preserve"> PAGEREF _Toc24483 \h</w:instrText>
            </w:r>
            <w:r>
              <w:rPr>
                <w:b/>
                <w:bCs/>
              </w:rPr>
              <w:instrText xml:space="preserve"> </w:instrText>
            </w:r>
            <w:r>
              <w:rPr>
                <w:b/>
                <w:bCs/>
              </w:rPr>
            </w:r>
            <w:r>
              <w:rPr>
                <w:b/>
                <w:bCs/>
              </w:rPr>
              <w:fldChar w:fldCharType="separate"/>
            </w:r>
            <w:r>
              <w:rPr>
                <w:b/>
                <w:bCs/>
              </w:rPr>
              <w:t>21</w:t>
            </w:r>
            <w:r>
              <w:rPr>
                <w:b/>
                <w:bCs/>
              </w:rPr>
              <w:fldChar w:fldCharType="end"/>
            </w:r>
          </w:hyperlink>
        </w:p>
        <w:p w14:paraId="7772E83C" w14:textId="77777777" w:rsidR="00E55601" w:rsidRDefault="0024488E">
          <w:pPr>
            <w:pStyle w:val="TOC3"/>
            <w:tabs>
              <w:tab w:val="right" w:leader="dot" w:pos="8306"/>
            </w:tabs>
          </w:pPr>
          <w:hyperlink w:anchor="_Toc30586" w:history="1">
            <w:r>
              <w:rPr>
                <w:rFonts w:hint="eastAsia"/>
              </w:rPr>
              <w:t>4.1</w:t>
            </w:r>
            <w:r>
              <w:rPr>
                <w:rFonts w:hint="eastAsia"/>
              </w:rPr>
              <w:t>卖家服务状况</w:t>
            </w:r>
            <w:r>
              <w:tab/>
            </w:r>
            <w:r>
              <w:fldChar w:fldCharType="begin"/>
            </w:r>
            <w:r>
              <w:instrText xml:space="preserve"> PAGEREF _Toc30586 \h </w:instrText>
            </w:r>
            <w:r>
              <w:fldChar w:fldCharType="separate"/>
            </w:r>
            <w:r>
              <w:t>21</w:t>
            </w:r>
            <w:r>
              <w:fldChar w:fldCharType="end"/>
            </w:r>
          </w:hyperlink>
        </w:p>
        <w:p w14:paraId="0E444195" w14:textId="77777777" w:rsidR="00E55601" w:rsidRDefault="0024488E">
          <w:pPr>
            <w:pStyle w:val="TOC3"/>
            <w:tabs>
              <w:tab w:val="right" w:leader="dot" w:pos="8306"/>
            </w:tabs>
            <w:ind w:firstLine="420"/>
          </w:pPr>
          <w:hyperlink w:anchor="_Toc24661" w:history="1">
            <w:r>
              <w:rPr>
                <w:rFonts w:hint="eastAsia"/>
              </w:rPr>
              <w:t>4.1.1</w:t>
            </w:r>
            <w:r>
              <w:rPr>
                <w:rFonts w:hint="eastAsia"/>
              </w:rPr>
              <w:t>卖家服务专业性（内容质量）</w:t>
            </w:r>
            <w:r>
              <w:tab/>
            </w:r>
            <w:r>
              <w:fldChar w:fldCharType="begin"/>
            </w:r>
            <w:r>
              <w:instrText xml:space="preserve"> PAGEREF _Toc</w:instrText>
            </w:r>
            <w:r>
              <w:instrText xml:space="preserve">24661 \h </w:instrText>
            </w:r>
            <w:r>
              <w:fldChar w:fldCharType="separate"/>
            </w:r>
            <w:r>
              <w:t>21</w:t>
            </w:r>
            <w:r>
              <w:fldChar w:fldCharType="end"/>
            </w:r>
          </w:hyperlink>
        </w:p>
        <w:p w14:paraId="6B94A74D" w14:textId="77777777" w:rsidR="00E55601" w:rsidRDefault="0024488E">
          <w:pPr>
            <w:pStyle w:val="TOC3"/>
            <w:tabs>
              <w:tab w:val="right" w:leader="dot" w:pos="8306"/>
            </w:tabs>
            <w:ind w:firstLine="420"/>
          </w:pPr>
          <w:hyperlink w:anchor="_Toc21331" w:history="1">
            <w:r>
              <w:rPr>
                <w:rFonts w:hint="eastAsia"/>
              </w:rPr>
              <w:t>4.1.2</w:t>
            </w:r>
            <w:r>
              <w:rPr>
                <w:rFonts w:hint="eastAsia"/>
              </w:rPr>
              <w:t>卖家服务及时性</w:t>
            </w:r>
            <w:r>
              <w:tab/>
            </w:r>
            <w:r>
              <w:fldChar w:fldCharType="begin"/>
            </w:r>
            <w:r>
              <w:instrText xml:space="preserve"> PAGEREF _Toc21331 \h </w:instrText>
            </w:r>
            <w:r>
              <w:fldChar w:fldCharType="separate"/>
            </w:r>
            <w:r>
              <w:t>22</w:t>
            </w:r>
            <w:r>
              <w:fldChar w:fldCharType="end"/>
            </w:r>
          </w:hyperlink>
        </w:p>
        <w:p w14:paraId="40E31B53" w14:textId="77777777" w:rsidR="00E55601" w:rsidRDefault="0024488E">
          <w:pPr>
            <w:pStyle w:val="TOC3"/>
            <w:tabs>
              <w:tab w:val="right" w:leader="dot" w:pos="8306"/>
            </w:tabs>
            <w:ind w:firstLine="420"/>
          </w:pPr>
          <w:hyperlink w:anchor="_Toc30104" w:history="1">
            <w:r>
              <w:rPr>
                <w:rFonts w:hint="eastAsia"/>
              </w:rPr>
              <w:t>4.1.3</w:t>
            </w:r>
            <w:r>
              <w:rPr>
                <w:rFonts w:hint="eastAsia"/>
              </w:rPr>
              <w:t>卖家服务一致性</w:t>
            </w:r>
            <w:r>
              <w:tab/>
            </w:r>
            <w:r>
              <w:fldChar w:fldCharType="begin"/>
            </w:r>
            <w:r>
              <w:instrText xml:space="preserve"> PAGEREF _Toc30104 \h </w:instrText>
            </w:r>
            <w:r>
              <w:fldChar w:fldCharType="separate"/>
            </w:r>
            <w:r>
              <w:t>22</w:t>
            </w:r>
            <w:r>
              <w:fldChar w:fldCharType="end"/>
            </w:r>
          </w:hyperlink>
        </w:p>
        <w:p w14:paraId="639C1DC9" w14:textId="77777777" w:rsidR="00E55601" w:rsidRDefault="0024488E">
          <w:pPr>
            <w:pStyle w:val="TOC3"/>
            <w:tabs>
              <w:tab w:val="right" w:leader="dot" w:pos="8306"/>
            </w:tabs>
            <w:ind w:firstLine="420"/>
          </w:pPr>
          <w:hyperlink w:anchor="_Toc20797" w:history="1">
            <w:r>
              <w:rPr>
                <w:rFonts w:hint="eastAsia"/>
              </w:rPr>
              <w:t>4.1.4</w:t>
            </w:r>
            <w:r>
              <w:rPr>
                <w:rFonts w:hint="eastAsia"/>
              </w:rPr>
              <w:t>售后服务</w:t>
            </w:r>
            <w:r>
              <w:tab/>
            </w:r>
            <w:r>
              <w:fldChar w:fldCharType="begin"/>
            </w:r>
            <w:r>
              <w:instrText xml:space="preserve"> PAGEREF _Toc20797 \h </w:instrText>
            </w:r>
            <w:r>
              <w:fldChar w:fldCharType="separate"/>
            </w:r>
            <w:r>
              <w:t>22</w:t>
            </w:r>
            <w:r>
              <w:fldChar w:fldCharType="end"/>
            </w:r>
          </w:hyperlink>
        </w:p>
        <w:p w14:paraId="772F91AA" w14:textId="77777777" w:rsidR="00E55601" w:rsidRDefault="0024488E">
          <w:pPr>
            <w:pStyle w:val="TOC3"/>
            <w:tabs>
              <w:tab w:val="right" w:leader="dot" w:pos="8306"/>
            </w:tabs>
            <w:ind w:firstLine="420"/>
          </w:pPr>
          <w:hyperlink w:anchor="_Toc6759" w:history="1">
            <w:r>
              <w:rPr>
                <w:rFonts w:hint="eastAsia"/>
              </w:rPr>
              <w:t>4.1.5</w:t>
            </w:r>
            <w:r>
              <w:rPr>
                <w:rFonts w:hint="eastAsia"/>
              </w:rPr>
              <w:t>物流服务</w:t>
            </w:r>
            <w:r>
              <w:tab/>
            </w:r>
            <w:r>
              <w:fldChar w:fldCharType="begin"/>
            </w:r>
            <w:r>
              <w:instrText xml:space="preserve"> PAGEREF _Toc6759 \h </w:instrText>
            </w:r>
            <w:r>
              <w:fldChar w:fldCharType="separate"/>
            </w:r>
            <w:r>
              <w:t>23</w:t>
            </w:r>
            <w:r>
              <w:fldChar w:fldCharType="end"/>
            </w:r>
          </w:hyperlink>
        </w:p>
        <w:p w14:paraId="76F42B4E" w14:textId="77777777" w:rsidR="00E55601" w:rsidRDefault="0024488E">
          <w:pPr>
            <w:pStyle w:val="TOC3"/>
            <w:tabs>
              <w:tab w:val="right" w:leader="dot" w:pos="8306"/>
            </w:tabs>
            <w:ind w:firstLine="420"/>
          </w:pPr>
          <w:hyperlink w:anchor="_Toc74" w:history="1">
            <w:r>
              <w:rPr>
                <w:rFonts w:hint="eastAsia"/>
              </w:rPr>
              <w:t>4.1.6</w:t>
            </w:r>
            <w:r>
              <w:rPr>
                <w:rFonts w:hint="eastAsia"/>
              </w:rPr>
              <w:t>顾客满意度</w:t>
            </w:r>
            <w:r>
              <w:tab/>
            </w:r>
            <w:r>
              <w:fldChar w:fldCharType="begin"/>
            </w:r>
            <w:r>
              <w:instrText xml:space="preserve"> PAGEREF _Toc74 \h </w:instrText>
            </w:r>
            <w:r>
              <w:fldChar w:fldCharType="separate"/>
            </w:r>
            <w:r>
              <w:t>23</w:t>
            </w:r>
            <w:r>
              <w:fldChar w:fldCharType="end"/>
            </w:r>
          </w:hyperlink>
        </w:p>
        <w:p w14:paraId="102E359E" w14:textId="77777777" w:rsidR="00E55601" w:rsidRDefault="0024488E">
          <w:pPr>
            <w:pStyle w:val="TOC3"/>
            <w:tabs>
              <w:tab w:val="right" w:leader="dot" w:pos="8306"/>
            </w:tabs>
          </w:pPr>
          <w:hyperlink w:anchor="_Toc18792" w:history="1">
            <w:r>
              <w:rPr>
                <w:rFonts w:hint="eastAsia"/>
              </w:rPr>
              <w:t>4.2</w:t>
            </w:r>
            <w:r>
              <w:rPr>
                <w:rFonts w:hint="eastAsia"/>
              </w:rPr>
              <w:t>历史交易状况</w:t>
            </w:r>
            <w:r>
              <w:tab/>
            </w:r>
            <w:r>
              <w:fldChar w:fldCharType="begin"/>
            </w:r>
            <w:r>
              <w:instrText xml:space="preserve"> PAGEREF _Toc18792 \h </w:instrText>
            </w:r>
            <w:r>
              <w:fldChar w:fldCharType="separate"/>
            </w:r>
            <w:r>
              <w:t>23</w:t>
            </w:r>
            <w:r>
              <w:fldChar w:fldCharType="end"/>
            </w:r>
          </w:hyperlink>
        </w:p>
        <w:p w14:paraId="57CB9FA0" w14:textId="77777777" w:rsidR="00E55601" w:rsidRDefault="0024488E">
          <w:pPr>
            <w:pStyle w:val="TOC3"/>
            <w:tabs>
              <w:tab w:val="right" w:leader="dot" w:pos="8306"/>
            </w:tabs>
            <w:ind w:firstLine="420"/>
          </w:pPr>
          <w:hyperlink w:anchor="_Toc233" w:history="1">
            <w:r>
              <w:rPr>
                <w:rFonts w:hint="eastAsia"/>
              </w:rPr>
              <w:t>4.2.1</w:t>
            </w:r>
            <w:r>
              <w:rPr>
                <w:rFonts w:hint="eastAsia"/>
              </w:rPr>
              <w:t>销售历史情况</w:t>
            </w:r>
            <w:r>
              <w:tab/>
            </w:r>
            <w:r>
              <w:fldChar w:fldCharType="begin"/>
            </w:r>
            <w:r>
              <w:instrText xml:space="preserve"> PAGEREF _Toc233 \h </w:instrText>
            </w:r>
            <w:r>
              <w:fldChar w:fldCharType="separate"/>
            </w:r>
            <w:r>
              <w:t>24</w:t>
            </w:r>
            <w:r>
              <w:fldChar w:fldCharType="end"/>
            </w:r>
          </w:hyperlink>
        </w:p>
        <w:p w14:paraId="39B7A3ED" w14:textId="77777777" w:rsidR="00E55601" w:rsidRDefault="0024488E">
          <w:pPr>
            <w:pStyle w:val="TOC3"/>
            <w:tabs>
              <w:tab w:val="right" w:leader="dot" w:pos="8306"/>
            </w:tabs>
            <w:ind w:firstLine="420"/>
          </w:pPr>
          <w:hyperlink w:anchor="_Toc22597" w:history="1">
            <w:r>
              <w:rPr>
                <w:rFonts w:hint="eastAsia"/>
              </w:rPr>
              <w:t>4.2.2</w:t>
            </w:r>
            <w:r>
              <w:rPr>
                <w:rFonts w:hint="eastAsia"/>
              </w:rPr>
              <w:t>销售稳定程度</w:t>
            </w:r>
            <w:r>
              <w:tab/>
            </w:r>
            <w:r>
              <w:fldChar w:fldCharType="begin"/>
            </w:r>
            <w:r>
              <w:instrText xml:space="preserve"> PAGEREF _Toc22597 \h </w:instrText>
            </w:r>
            <w:r>
              <w:fldChar w:fldCharType="separate"/>
            </w:r>
            <w:r>
              <w:t>24</w:t>
            </w:r>
            <w:r>
              <w:fldChar w:fldCharType="end"/>
            </w:r>
          </w:hyperlink>
        </w:p>
        <w:p w14:paraId="55189D07" w14:textId="77777777" w:rsidR="00E55601" w:rsidRDefault="0024488E">
          <w:pPr>
            <w:pStyle w:val="TOC3"/>
            <w:tabs>
              <w:tab w:val="right" w:leader="dot" w:pos="8306"/>
            </w:tabs>
            <w:ind w:firstLine="420"/>
          </w:pPr>
          <w:hyperlink w:anchor="_Toc30020" w:history="1">
            <w:r>
              <w:rPr>
                <w:rFonts w:hint="eastAsia"/>
              </w:rPr>
              <w:t>4.2.3</w:t>
            </w:r>
            <w:r>
              <w:rPr>
                <w:rFonts w:hint="eastAsia"/>
              </w:rPr>
              <w:t>评价真实程度</w:t>
            </w:r>
            <w:r>
              <w:tab/>
            </w:r>
            <w:r>
              <w:fldChar w:fldCharType="begin"/>
            </w:r>
            <w:r>
              <w:instrText xml:space="preserve"> PAGEREF _Toc30020 \h </w:instrText>
            </w:r>
            <w:r>
              <w:fldChar w:fldCharType="separate"/>
            </w:r>
            <w:r>
              <w:t>24</w:t>
            </w:r>
            <w:r>
              <w:fldChar w:fldCharType="end"/>
            </w:r>
          </w:hyperlink>
        </w:p>
        <w:p w14:paraId="2C4CFEE5" w14:textId="77777777" w:rsidR="00E55601" w:rsidRDefault="00E55601">
          <w:pPr>
            <w:pStyle w:val="TOC3"/>
            <w:tabs>
              <w:tab w:val="right" w:leader="dot" w:pos="8306"/>
            </w:tabs>
            <w:sectPr w:rsidR="00E55601">
              <w:footerReference w:type="default" r:id="rId11"/>
              <w:pgSz w:w="11906" w:h="16838"/>
              <w:pgMar w:top="1440" w:right="1800" w:bottom="1440" w:left="1800" w:header="851" w:footer="992" w:gutter="0"/>
              <w:pgNumType w:start="1"/>
              <w:cols w:space="425"/>
              <w:docGrid w:type="lines" w:linePitch="312"/>
            </w:sectPr>
          </w:pPr>
        </w:p>
        <w:p w14:paraId="20DB5981" w14:textId="77777777" w:rsidR="00E55601" w:rsidRDefault="0024488E">
          <w:pPr>
            <w:pStyle w:val="TOC3"/>
            <w:tabs>
              <w:tab w:val="right" w:leader="dot" w:pos="8306"/>
            </w:tabs>
          </w:pPr>
          <w:hyperlink w:anchor="_Toc7939" w:history="1">
            <w:r>
              <w:rPr>
                <w:rFonts w:hint="eastAsia"/>
              </w:rPr>
              <w:t>4.3</w:t>
            </w:r>
            <w:r>
              <w:rPr>
                <w:rFonts w:hint="eastAsia"/>
              </w:rPr>
              <w:t>待交易商品特征</w:t>
            </w:r>
            <w:r>
              <w:tab/>
            </w:r>
            <w:r>
              <w:fldChar w:fldCharType="begin"/>
            </w:r>
            <w:r>
              <w:instrText xml:space="preserve"> PAGEREF _Toc7939 \h </w:instrText>
            </w:r>
            <w:r>
              <w:fldChar w:fldCharType="separate"/>
            </w:r>
            <w:r>
              <w:t>25</w:t>
            </w:r>
            <w:r>
              <w:fldChar w:fldCharType="end"/>
            </w:r>
          </w:hyperlink>
        </w:p>
        <w:p w14:paraId="1A057A30" w14:textId="77777777" w:rsidR="00E55601" w:rsidRDefault="0024488E">
          <w:pPr>
            <w:pStyle w:val="TOC3"/>
            <w:tabs>
              <w:tab w:val="right" w:leader="dot" w:pos="8306"/>
            </w:tabs>
            <w:ind w:firstLine="420"/>
          </w:pPr>
          <w:hyperlink w:anchor="_Toc8644" w:history="1">
            <w:r>
              <w:rPr>
                <w:rFonts w:hint="eastAsia"/>
              </w:rPr>
              <w:t>4.3.1</w:t>
            </w:r>
            <w:r>
              <w:rPr>
                <w:rFonts w:hint="eastAsia"/>
              </w:rPr>
              <w:t>待交易商品价格</w:t>
            </w:r>
            <w:r>
              <w:tab/>
            </w:r>
            <w:r>
              <w:fldChar w:fldCharType="begin"/>
            </w:r>
            <w:r>
              <w:instrText xml:space="preserve"> PAGEREF _Toc8644 \h </w:instrText>
            </w:r>
            <w:r>
              <w:fldChar w:fldCharType="separate"/>
            </w:r>
            <w:r>
              <w:t>25</w:t>
            </w:r>
            <w:r>
              <w:fldChar w:fldCharType="end"/>
            </w:r>
          </w:hyperlink>
        </w:p>
        <w:p w14:paraId="5F2D527C" w14:textId="77777777" w:rsidR="00E55601" w:rsidRDefault="0024488E">
          <w:pPr>
            <w:pStyle w:val="TOC3"/>
            <w:tabs>
              <w:tab w:val="right" w:leader="dot" w:pos="8306"/>
            </w:tabs>
            <w:ind w:firstLine="420"/>
          </w:pPr>
          <w:hyperlink w:anchor="_Toc21233" w:history="1">
            <w:r>
              <w:rPr>
                <w:rFonts w:hint="eastAsia"/>
              </w:rPr>
              <w:t>4.3.2</w:t>
            </w:r>
            <w:r>
              <w:rPr>
                <w:rFonts w:hint="eastAsia"/>
              </w:rPr>
              <w:t>待交易商品种类</w:t>
            </w:r>
            <w:r>
              <w:rPr>
                <w:rFonts w:hint="eastAsia"/>
              </w:rPr>
              <w:t>/</w:t>
            </w:r>
            <w:r>
              <w:rPr>
                <w:rFonts w:hint="eastAsia"/>
              </w:rPr>
              <w:t>品类</w:t>
            </w:r>
            <w:r>
              <w:tab/>
            </w:r>
            <w:r>
              <w:fldChar w:fldCharType="begin"/>
            </w:r>
            <w:r>
              <w:instrText xml:space="preserve"> PAGEREF _Toc21233 \h </w:instrText>
            </w:r>
            <w:r>
              <w:fldChar w:fldCharType="separate"/>
            </w:r>
            <w:r>
              <w:t>26</w:t>
            </w:r>
            <w:r>
              <w:fldChar w:fldCharType="end"/>
            </w:r>
          </w:hyperlink>
        </w:p>
        <w:p w14:paraId="68C25116" w14:textId="77777777" w:rsidR="00E55601" w:rsidRDefault="0024488E">
          <w:pPr>
            <w:pStyle w:val="TOC3"/>
            <w:tabs>
              <w:tab w:val="right" w:leader="dot" w:pos="8306"/>
            </w:tabs>
            <w:ind w:firstLine="420"/>
          </w:pPr>
          <w:hyperlink w:anchor="_Toc9927" w:history="1">
            <w:r>
              <w:rPr>
                <w:rFonts w:hint="eastAsia"/>
              </w:rPr>
              <w:t>4.3.3</w:t>
            </w:r>
            <w:r>
              <w:rPr>
                <w:rFonts w:hint="eastAsia"/>
              </w:rPr>
              <w:t>待交易商品人气</w:t>
            </w:r>
            <w:r>
              <w:tab/>
            </w:r>
            <w:r>
              <w:fldChar w:fldCharType="begin"/>
            </w:r>
            <w:r>
              <w:instrText xml:space="preserve"> PAGEREF _Toc9927 \h </w:instrText>
            </w:r>
            <w:r>
              <w:fldChar w:fldCharType="separate"/>
            </w:r>
            <w:r>
              <w:t>26</w:t>
            </w:r>
            <w:r>
              <w:fldChar w:fldCharType="end"/>
            </w:r>
          </w:hyperlink>
        </w:p>
        <w:p w14:paraId="01ADA45E" w14:textId="77777777" w:rsidR="00E55601" w:rsidRDefault="0024488E">
          <w:pPr>
            <w:pStyle w:val="TOC3"/>
            <w:tabs>
              <w:tab w:val="right" w:leader="dot" w:pos="8306"/>
            </w:tabs>
            <w:ind w:firstLine="420"/>
          </w:pPr>
          <w:hyperlink w:anchor="_Toc31264" w:history="1">
            <w:r>
              <w:rPr>
                <w:rFonts w:hint="eastAsia"/>
              </w:rPr>
              <w:t>4.3.4</w:t>
            </w:r>
            <w:r>
              <w:rPr>
                <w:rFonts w:hint="eastAsia"/>
              </w:rPr>
              <w:t>待交易商品质量</w:t>
            </w:r>
            <w:r>
              <w:tab/>
            </w:r>
            <w:r>
              <w:fldChar w:fldCharType="begin"/>
            </w:r>
            <w:r>
              <w:instrText xml:space="preserve"> PAGEREF _Toc31264 \h </w:instrText>
            </w:r>
            <w:r>
              <w:fldChar w:fldCharType="separate"/>
            </w:r>
            <w:r>
              <w:t>27</w:t>
            </w:r>
            <w:r>
              <w:fldChar w:fldCharType="end"/>
            </w:r>
          </w:hyperlink>
        </w:p>
        <w:p w14:paraId="7D8768C9" w14:textId="77777777" w:rsidR="00E55601" w:rsidRDefault="0024488E">
          <w:pPr>
            <w:pStyle w:val="TOC3"/>
            <w:tabs>
              <w:tab w:val="right" w:leader="dot" w:pos="8306"/>
            </w:tabs>
            <w:ind w:firstLine="420"/>
          </w:pPr>
          <w:hyperlink w:anchor="_Toc17590" w:history="1">
            <w:r>
              <w:rPr>
                <w:rFonts w:hint="eastAsia"/>
              </w:rPr>
              <w:t>4.3.5</w:t>
            </w:r>
            <w:r>
              <w:rPr>
                <w:rFonts w:hint="eastAsia"/>
              </w:rPr>
              <w:t>待交易商品基础承诺状况</w:t>
            </w:r>
            <w:r>
              <w:tab/>
            </w:r>
            <w:r>
              <w:fldChar w:fldCharType="begin"/>
            </w:r>
            <w:r>
              <w:instrText xml:space="preserve"> PAGEREF _Toc17590 \h </w:instrText>
            </w:r>
            <w:r>
              <w:fldChar w:fldCharType="separate"/>
            </w:r>
            <w:r>
              <w:t>27</w:t>
            </w:r>
            <w:r>
              <w:fldChar w:fldCharType="end"/>
            </w:r>
          </w:hyperlink>
        </w:p>
        <w:p w14:paraId="4ECBE187" w14:textId="77777777" w:rsidR="00E55601" w:rsidRDefault="0024488E">
          <w:pPr>
            <w:pStyle w:val="TOC2"/>
            <w:tabs>
              <w:tab w:val="right" w:leader="dot" w:pos="8306"/>
            </w:tabs>
            <w:rPr>
              <w:b/>
              <w:bCs/>
            </w:rPr>
          </w:pPr>
          <w:hyperlink w:anchor="_Toc17282" w:history="1">
            <w:r>
              <w:rPr>
                <w:rFonts w:hint="eastAsia"/>
                <w:b/>
                <w:bCs/>
              </w:rPr>
              <w:t>五、特征衍生</w:t>
            </w:r>
            <w:r>
              <w:rPr>
                <w:b/>
                <w:bCs/>
              </w:rPr>
              <w:tab/>
            </w:r>
            <w:r>
              <w:rPr>
                <w:b/>
                <w:bCs/>
              </w:rPr>
              <w:fldChar w:fldCharType="begin"/>
            </w:r>
            <w:r>
              <w:rPr>
                <w:b/>
                <w:bCs/>
              </w:rPr>
              <w:instrText xml:space="preserve"> PAGEREF _Toc17282 \h </w:instrText>
            </w:r>
            <w:r>
              <w:rPr>
                <w:b/>
                <w:bCs/>
              </w:rPr>
            </w:r>
            <w:r>
              <w:rPr>
                <w:b/>
                <w:bCs/>
              </w:rPr>
              <w:fldChar w:fldCharType="separate"/>
            </w:r>
            <w:r>
              <w:rPr>
                <w:b/>
                <w:bCs/>
              </w:rPr>
              <w:t>28</w:t>
            </w:r>
            <w:r>
              <w:rPr>
                <w:b/>
                <w:bCs/>
              </w:rPr>
              <w:fldChar w:fldCharType="end"/>
            </w:r>
          </w:hyperlink>
        </w:p>
        <w:p w14:paraId="7E97E835" w14:textId="77777777" w:rsidR="00E55601" w:rsidRDefault="0024488E">
          <w:pPr>
            <w:pStyle w:val="TOC3"/>
            <w:tabs>
              <w:tab w:val="right" w:leader="dot" w:pos="8306"/>
            </w:tabs>
          </w:pPr>
          <w:hyperlink w:anchor="_Toc26148" w:history="1">
            <w:r>
              <w:rPr>
                <w:rFonts w:hint="eastAsia"/>
              </w:rPr>
              <w:t>5.1</w:t>
            </w:r>
            <w:r>
              <w:rPr>
                <w:rFonts w:hint="eastAsia"/>
              </w:rPr>
              <w:t>对</w:t>
            </w:r>
            <w:r>
              <w:rPr>
                <w:rFonts w:hint="eastAsia"/>
              </w:rPr>
              <w:t>X1</w:t>
            </w:r>
            <w:r>
              <w:rPr>
                <w:rFonts w:hint="eastAsia"/>
              </w:rPr>
              <w:t>特征的衍生</w:t>
            </w:r>
            <w:r>
              <w:tab/>
            </w:r>
            <w:r>
              <w:fldChar w:fldCharType="begin"/>
            </w:r>
            <w:r>
              <w:instrText xml:space="preserve"> PAGEREF _Toc26148 \h </w:instrText>
            </w:r>
            <w:r>
              <w:fldChar w:fldCharType="separate"/>
            </w:r>
            <w:r>
              <w:t>28</w:t>
            </w:r>
            <w:r>
              <w:fldChar w:fldCharType="end"/>
            </w:r>
          </w:hyperlink>
        </w:p>
        <w:p w14:paraId="24B4363C" w14:textId="77777777" w:rsidR="00E55601" w:rsidRDefault="0024488E">
          <w:pPr>
            <w:pStyle w:val="TOC3"/>
            <w:tabs>
              <w:tab w:val="right" w:leader="dot" w:pos="8306"/>
            </w:tabs>
          </w:pPr>
          <w:hyperlink w:anchor="_Toc12580" w:history="1">
            <w:r>
              <w:rPr>
                <w:rFonts w:hint="eastAsia"/>
              </w:rPr>
              <w:t>5.2</w:t>
            </w:r>
            <w:r>
              <w:rPr>
                <w:rFonts w:hint="eastAsia"/>
              </w:rPr>
              <w:t>对</w:t>
            </w:r>
            <w:r>
              <w:rPr>
                <w:rFonts w:hint="eastAsia"/>
              </w:rPr>
              <w:t>X2</w:t>
            </w:r>
            <w:r>
              <w:rPr>
                <w:rFonts w:hint="eastAsia"/>
              </w:rPr>
              <w:t>特征的衍生</w:t>
            </w:r>
            <w:r>
              <w:tab/>
            </w:r>
            <w:r>
              <w:fldChar w:fldCharType="begin"/>
            </w:r>
            <w:r>
              <w:instrText xml:space="preserve"> PAGEREF _Toc12580 \h </w:instrText>
            </w:r>
            <w:r>
              <w:fldChar w:fldCharType="separate"/>
            </w:r>
            <w:r>
              <w:t>30</w:t>
            </w:r>
            <w:r>
              <w:fldChar w:fldCharType="end"/>
            </w:r>
          </w:hyperlink>
        </w:p>
        <w:p w14:paraId="309174BD" w14:textId="77777777" w:rsidR="00E55601" w:rsidRDefault="0024488E">
          <w:pPr>
            <w:pStyle w:val="TOC3"/>
            <w:tabs>
              <w:tab w:val="right" w:leader="dot" w:pos="8306"/>
            </w:tabs>
          </w:pPr>
          <w:hyperlink w:anchor="_Toc18336" w:history="1">
            <w:r>
              <w:rPr>
                <w:rFonts w:hint="eastAsia"/>
              </w:rPr>
              <w:t>5.3</w:t>
            </w:r>
            <w:r>
              <w:rPr>
                <w:rFonts w:hint="eastAsia"/>
              </w:rPr>
              <w:t>对</w:t>
            </w:r>
            <w:r>
              <w:rPr>
                <w:rFonts w:hint="eastAsia"/>
              </w:rPr>
              <w:t>X3</w:t>
            </w:r>
            <w:r>
              <w:rPr>
                <w:rFonts w:hint="eastAsia"/>
              </w:rPr>
              <w:t>特征的衍生</w:t>
            </w:r>
            <w:r>
              <w:tab/>
            </w:r>
            <w:r>
              <w:fldChar w:fldCharType="begin"/>
            </w:r>
            <w:r>
              <w:instrText xml:space="preserve"> PAGEREF _Toc18336 \h </w:instrText>
            </w:r>
            <w:r>
              <w:fldChar w:fldCharType="separate"/>
            </w:r>
            <w:r>
              <w:t>30</w:t>
            </w:r>
            <w:r>
              <w:fldChar w:fldCharType="end"/>
            </w:r>
          </w:hyperlink>
        </w:p>
        <w:p w14:paraId="57384170" w14:textId="77777777" w:rsidR="00E55601" w:rsidRDefault="0024488E">
          <w:pPr>
            <w:pStyle w:val="TOC3"/>
            <w:tabs>
              <w:tab w:val="right" w:leader="dot" w:pos="8306"/>
            </w:tabs>
          </w:pPr>
          <w:hyperlink w:anchor="_Toc11555" w:history="1">
            <w:r>
              <w:rPr>
                <w:rFonts w:hint="eastAsia"/>
              </w:rPr>
              <w:t>5.4</w:t>
            </w:r>
            <w:r>
              <w:rPr>
                <w:rFonts w:hint="eastAsia"/>
              </w:rPr>
              <w:t>根据店铺评论</w:t>
            </w:r>
            <w:r>
              <w:rPr>
                <w:rFonts w:hint="eastAsia"/>
              </w:rPr>
              <w:t>NLP</w:t>
            </w:r>
            <w:r>
              <w:rPr>
                <w:rFonts w:hint="eastAsia"/>
              </w:rPr>
              <w:t>进行特征衍生</w:t>
            </w:r>
            <w:r>
              <w:tab/>
            </w:r>
            <w:r>
              <w:fldChar w:fldCharType="begin"/>
            </w:r>
            <w:r>
              <w:instrText xml:space="preserve"> PAGEREF _Toc11555 \h </w:instrText>
            </w:r>
            <w:r>
              <w:fldChar w:fldCharType="separate"/>
            </w:r>
            <w:r>
              <w:t>32</w:t>
            </w:r>
            <w:r>
              <w:fldChar w:fldCharType="end"/>
            </w:r>
          </w:hyperlink>
        </w:p>
        <w:p w14:paraId="24334A2B" w14:textId="77777777" w:rsidR="00E55601" w:rsidRDefault="0024488E">
          <w:pPr>
            <w:pStyle w:val="TOC2"/>
            <w:tabs>
              <w:tab w:val="right" w:leader="dot" w:pos="8306"/>
            </w:tabs>
            <w:rPr>
              <w:b/>
              <w:bCs/>
            </w:rPr>
          </w:pPr>
          <w:hyperlink w:anchor="_Toc4961" w:history="1">
            <w:r>
              <w:rPr>
                <w:rFonts w:hint="eastAsia"/>
                <w:b/>
                <w:bCs/>
              </w:rPr>
              <w:t>六、建模</w:t>
            </w:r>
            <w:r>
              <w:rPr>
                <w:b/>
                <w:bCs/>
              </w:rPr>
              <w:tab/>
            </w:r>
            <w:r>
              <w:rPr>
                <w:b/>
                <w:bCs/>
              </w:rPr>
              <w:fldChar w:fldCharType="begin"/>
            </w:r>
            <w:r>
              <w:rPr>
                <w:b/>
                <w:bCs/>
              </w:rPr>
              <w:instrText xml:space="preserve"> PAGEREF _Toc4961 \h </w:instrText>
            </w:r>
            <w:r>
              <w:rPr>
                <w:b/>
                <w:bCs/>
              </w:rPr>
            </w:r>
            <w:r>
              <w:rPr>
                <w:b/>
                <w:bCs/>
              </w:rPr>
              <w:fldChar w:fldCharType="separate"/>
            </w:r>
            <w:r>
              <w:rPr>
                <w:b/>
                <w:bCs/>
              </w:rPr>
              <w:t>36</w:t>
            </w:r>
            <w:r>
              <w:rPr>
                <w:b/>
                <w:bCs/>
              </w:rPr>
              <w:fldChar w:fldCharType="end"/>
            </w:r>
          </w:hyperlink>
        </w:p>
        <w:p w14:paraId="5EB11D59" w14:textId="77777777" w:rsidR="00E55601" w:rsidRDefault="0024488E">
          <w:pPr>
            <w:pStyle w:val="TOC3"/>
            <w:tabs>
              <w:tab w:val="right" w:leader="dot" w:pos="8306"/>
            </w:tabs>
          </w:pPr>
          <w:hyperlink w:anchor="_Toc10053" w:history="1">
            <w:r>
              <w:rPr>
                <w:rFonts w:hint="eastAsia"/>
              </w:rPr>
              <w:t>6.1</w:t>
            </w:r>
            <w:r>
              <w:rPr>
                <w:rFonts w:hint="eastAsia"/>
              </w:rPr>
              <w:t>数据降维</w:t>
            </w:r>
            <w:r>
              <w:tab/>
            </w:r>
            <w:r>
              <w:fldChar w:fldCharType="begin"/>
            </w:r>
            <w:r>
              <w:instrText xml:space="preserve"> PAGEREF _Toc10053 \h </w:instrText>
            </w:r>
            <w:r>
              <w:fldChar w:fldCharType="separate"/>
            </w:r>
            <w:r>
              <w:t>36</w:t>
            </w:r>
            <w:r>
              <w:fldChar w:fldCharType="end"/>
            </w:r>
          </w:hyperlink>
        </w:p>
        <w:p w14:paraId="4BBFD558" w14:textId="77777777" w:rsidR="00E55601" w:rsidRDefault="0024488E">
          <w:pPr>
            <w:pStyle w:val="TOC3"/>
            <w:tabs>
              <w:tab w:val="right" w:leader="dot" w:pos="8306"/>
            </w:tabs>
          </w:pPr>
          <w:hyperlink w:anchor="_Toc14063" w:history="1">
            <w:r>
              <w:rPr>
                <w:rFonts w:hint="eastAsia"/>
              </w:rPr>
              <w:t xml:space="preserve">6.2 </w:t>
            </w:r>
            <w:r>
              <w:rPr>
                <w:rFonts w:hint="eastAsia"/>
              </w:rPr>
              <w:t>聚类结果</w:t>
            </w:r>
            <w:r>
              <w:tab/>
            </w:r>
            <w:r>
              <w:fldChar w:fldCharType="begin"/>
            </w:r>
            <w:r>
              <w:instrText xml:space="preserve"> PAGEREF _Toc14063 \h </w:instrText>
            </w:r>
            <w:r>
              <w:fldChar w:fldCharType="separate"/>
            </w:r>
            <w:r>
              <w:t>38</w:t>
            </w:r>
            <w:r>
              <w:fldChar w:fldCharType="end"/>
            </w:r>
          </w:hyperlink>
        </w:p>
        <w:p w14:paraId="19686E08" w14:textId="77777777" w:rsidR="00E55601" w:rsidRDefault="0024488E">
          <w:pPr>
            <w:pStyle w:val="TOC3"/>
            <w:tabs>
              <w:tab w:val="right" w:leader="dot" w:pos="8306"/>
            </w:tabs>
          </w:pPr>
          <w:hyperlink w:anchor="_Toc2142" w:history="1">
            <w:r>
              <w:rPr>
                <w:rFonts w:hint="eastAsia"/>
              </w:rPr>
              <w:t>6.3</w:t>
            </w:r>
            <w:r>
              <w:rPr>
                <w:rFonts w:hint="eastAsia"/>
              </w:rPr>
              <w:t>信用风险评估结果</w:t>
            </w:r>
            <w:r>
              <w:tab/>
            </w:r>
            <w:r>
              <w:fldChar w:fldCharType="begin"/>
            </w:r>
            <w:r>
              <w:instrText xml:space="preserve"> PAGEREF _Toc2142 \h </w:instrText>
            </w:r>
            <w:r>
              <w:fldChar w:fldCharType="separate"/>
            </w:r>
            <w:r>
              <w:t>40</w:t>
            </w:r>
            <w:r>
              <w:fldChar w:fldCharType="end"/>
            </w:r>
          </w:hyperlink>
        </w:p>
        <w:p w14:paraId="5651F34F" w14:textId="77777777" w:rsidR="00E55601" w:rsidRDefault="0024488E">
          <w:pPr>
            <w:pStyle w:val="TOC3"/>
            <w:tabs>
              <w:tab w:val="right" w:leader="dot" w:pos="8306"/>
            </w:tabs>
            <w:ind w:firstLine="420"/>
          </w:pPr>
          <w:hyperlink w:anchor="_Toc11127" w:history="1">
            <w:r>
              <w:rPr>
                <w:rFonts w:hint="eastAsia"/>
              </w:rPr>
              <w:t>6.3.1</w:t>
            </w:r>
            <w:r>
              <w:rPr>
                <w:rFonts w:hint="eastAsia"/>
              </w:rPr>
              <w:t>主成分分析</w:t>
            </w:r>
            <w:r>
              <w:tab/>
            </w:r>
            <w:r>
              <w:fldChar w:fldCharType="begin"/>
            </w:r>
            <w:r>
              <w:instrText xml:space="preserve"> PAGEREF _Toc11127 \h </w:instrText>
            </w:r>
            <w:r>
              <w:fldChar w:fldCharType="separate"/>
            </w:r>
            <w:r>
              <w:t>40</w:t>
            </w:r>
            <w:r>
              <w:fldChar w:fldCharType="end"/>
            </w:r>
          </w:hyperlink>
        </w:p>
        <w:p w14:paraId="20F005B4" w14:textId="77777777" w:rsidR="00E55601" w:rsidRDefault="0024488E">
          <w:pPr>
            <w:pStyle w:val="TOC3"/>
            <w:tabs>
              <w:tab w:val="right" w:leader="dot" w:pos="8306"/>
            </w:tabs>
            <w:ind w:firstLine="420"/>
          </w:pPr>
          <w:hyperlink w:anchor="_Toc29167" w:history="1">
            <w:r>
              <w:rPr>
                <w:rFonts w:hint="eastAsia"/>
              </w:rPr>
              <w:t xml:space="preserve">6.3.2 </w:t>
            </w:r>
            <w:r>
              <w:rPr>
                <w:rFonts w:hint="eastAsia"/>
              </w:rPr>
              <w:t>信用风险评估</w:t>
            </w:r>
            <w:r>
              <w:tab/>
            </w:r>
            <w:r>
              <w:fldChar w:fldCharType="begin"/>
            </w:r>
            <w:r>
              <w:instrText xml:space="preserve"> PAGEREF _Toc29167 \h </w:instrText>
            </w:r>
            <w:r>
              <w:fldChar w:fldCharType="separate"/>
            </w:r>
            <w:r>
              <w:t>41</w:t>
            </w:r>
            <w:r>
              <w:fldChar w:fldCharType="end"/>
            </w:r>
          </w:hyperlink>
        </w:p>
        <w:p w14:paraId="3317825D" w14:textId="77777777" w:rsidR="00E55601" w:rsidRDefault="0024488E">
          <w:pPr>
            <w:pStyle w:val="TOC2"/>
            <w:tabs>
              <w:tab w:val="right" w:leader="dot" w:pos="8306"/>
            </w:tabs>
            <w:rPr>
              <w:b/>
              <w:bCs/>
            </w:rPr>
          </w:pPr>
          <w:hyperlink w:anchor="_Toc28017" w:history="1">
            <w:r>
              <w:rPr>
                <w:rFonts w:hint="eastAsia"/>
                <w:b/>
                <w:bCs/>
              </w:rPr>
              <w:t>七、未来建议和展望</w:t>
            </w:r>
            <w:r>
              <w:rPr>
                <w:b/>
                <w:bCs/>
              </w:rPr>
              <w:tab/>
            </w:r>
            <w:r>
              <w:rPr>
                <w:b/>
                <w:bCs/>
              </w:rPr>
              <w:fldChar w:fldCharType="begin"/>
            </w:r>
            <w:r>
              <w:rPr>
                <w:b/>
                <w:bCs/>
              </w:rPr>
              <w:instrText xml:space="preserve"> PAGEREF _Toc28017 \h </w:instrText>
            </w:r>
            <w:r>
              <w:rPr>
                <w:b/>
                <w:bCs/>
              </w:rPr>
            </w:r>
            <w:r>
              <w:rPr>
                <w:b/>
                <w:bCs/>
              </w:rPr>
              <w:fldChar w:fldCharType="separate"/>
            </w:r>
            <w:r>
              <w:rPr>
                <w:b/>
                <w:bCs/>
              </w:rPr>
              <w:t>42</w:t>
            </w:r>
            <w:r>
              <w:rPr>
                <w:b/>
                <w:bCs/>
              </w:rPr>
              <w:fldChar w:fldCharType="end"/>
            </w:r>
          </w:hyperlink>
        </w:p>
        <w:p w14:paraId="27F0F790" w14:textId="77777777" w:rsidR="00E55601" w:rsidRDefault="0024488E">
          <w:pPr>
            <w:pStyle w:val="TOC2"/>
            <w:tabs>
              <w:tab w:val="right" w:leader="dot" w:pos="8306"/>
            </w:tabs>
            <w:ind w:firstLine="420"/>
          </w:pPr>
          <w:hyperlink w:anchor="_Toc13211" w:history="1">
            <w:r>
              <w:rPr>
                <w:rFonts w:asciiTheme="majorEastAsia" w:eastAsiaTheme="majorEastAsia" w:hAnsiTheme="majorEastAsia" w:cstheme="majorEastAsia" w:hint="eastAsia"/>
                <w:bCs/>
                <w:szCs w:val="21"/>
              </w:rPr>
              <w:t>（</w:t>
            </w:r>
            <w:r>
              <w:rPr>
                <w:rFonts w:asciiTheme="majorEastAsia" w:eastAsiaTheme="majorEastAsia" w:hAnsiTheme="majorEastAsia" w:cstheme="majorEastAsia" w:hint="eastAsia"/>
                <w:bCs/>
                <w:szCs w:val="21"/>
              </w:rPr>
              <w:t>1</w:t>
            </w:r>
            <w:r>
              <w:rPr>
                <w:rFonts w:asciiTheme="majorEastAsia" w:eastAsiaTheme="majorEastAsia" w:hAnsiTheme="majorEastAsia" w:cstheme="majorEastAsia" w:hint="eastAsia"/>
                <w:bCs/>
                <w:szCs w:val="21"/>
              </w:rPr>
              <w:t>）</w:t>
            </w:r>
            <w:r>
              <w:rPr>
                <w:rFonts w:asciiTheme="majorEastAsia" w:eastAsiaTheme="majorEastAsia" w:hAnsiTheme="majorEastAsia" w:cstheme="majorEastAsia" w:hint="eastAsia"/>
                <w:bCs/>
                <w:szCs w:val="21"/>
              </w:rPr>
              <w:t xml:space="preserve"> </w:t>
            </w:r>
            <w:r>
              <w:rPr>
                <w:rFonts w:asciiTheme="majorEastAsia" w:eastAsiaTheme="majorEastAsia" w:hAnsiTheme="majorEastAsia" w:cstheme="majorEastAsia" w:hint="eastAsia"/>
                <w:bCs/>
                <w:szCs w:val="21"/>
              </w:rPr>
              <w:t>数据获取困难、数据缺乏权威且难以被量化</w:t>
            </w:r>
            <w:r>
              <w:tab/>
            </w:r>
            <w:r>
              <w:fldChar w:fldCharType="begin"/>
            </w:r>
            <w:r>
              <w:instrText xml:space="preserve"> PAGEREF _Toc13211 \h </w:instrText>
            </w:r>
            <w:r>
              <w:fldChar w:fldCharType="separate"/>
            </w:r>
            <w:r>
              <w:t>42</w:t>
            </w:r>
            <w:r>
              <w:fldChar w:fldCharType="end"/>
            </w:r>
          </w:hyperlink>
        </w:p>
        <w:p w14:paraId="6256179E" w14:textId="77777777" w:rsidR="00E55601" w:rsidRDefault="0024488E">
          <w:pPr>
            <w:pStyle w:val="TOC2"/>
            <w:tabs>
              <w:tab w:val="right" w:leader="dot" w:pos="8306"/>
            </w:tabs>
            <w:ind w:firstLine="420"/>
          </w:pPr>
          <w:hyperlink w:anchor="_Toc1726" w:history="1">
            <w:r>
              <w:rPr>
                <w:rFonts w:asciiTheme="majorEastAsia" w:eastAsiaTheme="majorEastAsia" w:hAnsiTheme="majorEastAsia" w:cstheme="majorEastAsia" w:hint="eastAsia"/>
                <w:bCs/>
                <w:szCs w:val="21"/>
              </w:rPr>
              <w:t>（</w:t>
            </w:r>
            <w:r>
              <w:rPr>
                <w:rFonts w:asciiTheme="majorEastAsia" w:eastAsiaTheme="majorEastAsia" w:hAnsiTheme="majorEastAsia" w:cstheme="majorEastAsia" w:hint="eastAsia"/>
                <w:bCs/>
                <w:szCs w:val="21"/>
              </w:rPr>
              <w:t>2</w:t>
            </w:r>
            <w:r>
              <w:rPr>
                <w:rFonts w:asciiTheme="majorEastAsia" w:eastAsiaTheme="majorEastAsia" w:hAnsiTheme="majorEastAsia" w:cstheme="majorEastAsia" w:hint="eastAsia"/>
                <w:bCs/>
                <w:szCs w:val="21"/>
              </w:rPr>
              <w:t>）电商店铺相关数据储存于于中心节点上，数据可信</w:t>
            </w:r>
            <w:r>
              <w:rPr>
                <w:rFonts w:asciiTheme="majorEastAsia" w:eastAsiaTheme="majorEastAsia" w:hAnsiTheme="majorEastAsia" w:cstheme="majorEastAsia" w:hint="eastAsia"/>
                <w:bCs/>
                <w:szCs w:val="21"/>
              </w:rPr>
              <w:t>性度略有折扣</w:t>
            </w:r>
            <w:r>
              <w:tab/>
            </w:r>
            <w:r>
              <w:fldChar w:fldCharType="begin"/>
            </w:r>
            <w:r>
              <w:instrText xml:space="preserve"> PAGEREF _Toc1726 \h </w:instrText>
            </w:r>
            <w:r>
              <w:fldChar w:fldCharType="separate"/>
            </w:r>
            <w:r>
              <w:t>42</w:t>
            </w:r>
            <w:r>
              <w:fldChar w:fldCharType="end"/>
            </w:r>
          </w:hyperlink>
        </w:p>
        <w:p w14:paraId="1BD4ED1B" w14:textId="77777777" w:rsidR="00E55601" w:rsidRDefault="0024488E">
          <w:pPr>
            <w:pStyle w:val="TOC2"/>
            <w:tabs>
              <w:tab w:val="right" w:leader="dot" w:pos="8306"/>
            </w:tabs>
            <w:ind w:firstLine="420"/>
          </w:pPr>
          <w:hyperlink w:anchor="_Toc28006" w:history="1">
            <w:r>
              <w:rPr>
                <w:rFonts w:asciiTheme="majorEastAsia" w:eastAsiaTheme="majorEastAsia" w:hAnsiTheme="majorEastAsia" w:cstheme="majorEastAsia" w:hint="eastAsia"/>
                <w:bCs/>
                <w:szCs w:val="21"/>
              </w:rPr>
              <w:t>（</w:t>
            </w:r>
            <w:r>
              <w:rPr>
                <w:rFonts w:asciiTheme="majorEastAsia" w:eastAsiaTheme="majorEastAsia" w:hAnsiTheme="majorEastAsia" w:cstheme="majorEastAsia" w:hint="eastAsia"/>
                <w:bCs/>
                <w:szCs w:val="21"/>
              </w:rPr>
              <w:t>3</w:t>
            </w:r>
            <w:r>
              <w:rPr>
                <w:rFonts w:asciiTheme="majorEastAsia" w:eastAsiaTheme="majorEastAsia" w:hAnsiTheme="majorEastAsia" w:cstheme="majorEastAsia" w:hint="eastAsia"/>
                <w:bCs/>
                <w:szCs w:val="21"/>
              </w:rPr>
              <w:t>）尚未建立成熟可靠的大数据电商信贷风控系统</w:t>
            </w:r>
            <w:r>
              <w:tab/>
            </w:r>
            <w:r>
              <w:fldChar w:fldCharType="begin"/>
            </w:r>
            <w:r>
              <w:instrText xml:space="preserve"> PAGEREF _Toc28006 \h </w:instrText>
            </w:r>
            <w:r>
              <w:fldChar w:fldCharType="separate"/>
            </w:r>
            <w:r>
              <w:t>43</w:t>
            </w:r>
            <w:r>
              <w:fldChar w:fldCharType="end"/>
            </w:r>
          </w:hyperlink>
        </w:p>
        <w:p w14:paraId="5298DD14" w14:textId="77777777" w:rsidR="00E55601" w:rsidRDefault="0024488E">
          <w:r>
            <w:fldChar w:fldCharType="end"/>
          </w:r>
        </w:p>
        <w:p w14:paraId="4D6631EA" w14:textId="77777777" w:rsidR="00E55601" w:rsidRDefault="00E55601">
          <w:pPr>
            <w:sectPr w:rsidR="00E55601">
              <w:footerReference w:type="default" r:id="rId12"/>
              <w:pgSz w:w="11906" w:h="16838"/>
              <w:pgMar w:top="1440" w:right="1800" w:bottom="1440" w:left="1800" w:header="851" w:footer="992" w:gutter="0"/>
              <w:pgNumType w:start="1"/>
              <w:cols w:space="425"/>
              <w:docGrid w:type="lines" w:linePitch="312"/>
            </w:sectPr>
          </w:pPr>
        </w:p>
        <w:p w14:paraId="6495BC31" w14:textId="77777777" w:rsidR="00E55601" w:rsidRDefault="0024488E"/>
      </w:sdtContent>
    </w:sdt>
    <w:p w14:paraId="5F618A00" w14:textId="77777777" w:rsidR="00E55601" w:rsidRDefault="0024488E">
      <w:pPr>
        <w:pStyle w:val="2"/>
      </w:pPr>
      <w:bookmarkStart w:id="0" w:name="_Toc31895"/>
      <w:r>
        <w:rPr>
          <w:rFonts w:hint="eastAsia"/>
        </w:rPr>
        <w:t>一、研究背景和国内已知研究成果</w:t>
      </w:r>
      <w:bookmarkEnd w:id="0"/>
    </w:p>
    <w:p w14:paraId="3BF818E9" w14:textId="77777777" w:rsidR="00E55601" w:rsidRDefault="0024488E">
      <w:pPr>
        <w:pStyle w:val="3"/>
      </w:pPr>
      <w:bookmarkStart w:id="1" w:name="_Toc30161"/>
      <w:r>
        <w:rPr>
          <w:rFonts w:hint="eastAsia"/>
        </w:rPr>
        <w:t>1.1</w:t>
      </w:r>
      <w:r>
        <w:rPr>
          <w:rFonts w:hint="eastAsia"/>
        </w:rPr>
        <w:t>研究背景和意义</w:t>
      </w:r>
      <w:bookmarkEnd w:id="1"/>
    </w:p>
    <w:p w14:paraId="37E0869A"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1998</w:t>
      </w:r>
      <w:r>
        <w:rPr>
          <w:rFonts w:asciiTheme="majorEastAsia" w:eastAsiaTheme="majorEastAsia" w:hAnsiTheme="majorEastAsia" w:cstheme="majorEastAsia" w:hint="eastAsia"/>
          <w:szCs w:val="21"/>
        </w:rPr>
        <w:t>年，中国首个互联网在线交易成功完成；</w:t>
      </w:r>
      <w:r>
        <w:rPr>
          <w:rFonts w:asciiTheme="majorEastAsia" w:eastAsiaTheme="majorEastAsia" w:hAnsiTheme="majorEastAsia" w:cstheme="majorEastAsia" w:hint="eastAsia"/>
          <w:szCs w:val="21"/>
        </w:rPr>
        <w:t>1999</w:t>
      </w:r>
      <w:r>
        <w:rPr>
          <w:rFonts w:asciiTheme="majorEastAsia" w:eastAsiaTheme="majorEastAsia" w:hAnsiTheme="majorEastAsia" w:cstheme="majorEastAsia" w:hint="eastAsia"/>
          <w:szCs w:val="21"/>
        </w:rPr>
        <w:t>年，中国建立了</w:t>
      </w:r>
      <w:r>
        <w:rPr>
          <w:rFonts w:asciiTheme="majorEastAsia" w:eastAsiaTheme="majorEastAsia" w:hAnsiTheme="majorEastAsia" w:cstheme="majorEastAsia" w:hint="eastAsia"/>
          <w:szCs w:val="21"/>
        </w:rPr>
        <w:t>8848</w:t>
      </w:r>
      <w:r>
        <w:rPr>
          <w:rFonts w:asciiTheme="majorEastAsia" w:eastAsiaTheme="majorEastAsia" w:hAnsiTheme="majorEastAsia" w:cstheme="majorEastAsia" w:hint="eastAsia"/>
          <w:szCs w:val="21"/>
        </w:rPr>
        <w:t>等</w:t>
      </w:r>
      <w:r>
        <w:rPr>
          <w:rFonts w:asciiTheme="majorEastAsia" w:eastAsiaTheme="majorEastAsia" w:hAnsiTheme="majorEastAsia" w:cstheme="majorEastAsia" w:hint="eastAsia"/>
          <w:szCs w:val="21"/>
        </w:rPr>
        <w:t>B2C</w:t>
      </w:r>
      <w:r>
        <w:rPr>
          <w:rFonts w:asciiTheme="majorEastAsia" w:eastAsiaTheme="majorEastAsia" w:hAnsiTheme="majorEastAsia" w:cstheme="majorEastAsia" w:hint="eastAsia"/>
          <w:szCs w:val="21"/>
        </w:rPr>
        <w:t>网站，标志着我国电子商务交易开始进入实用阶段；</w:t>
      </w:r>
      <w:r>
        <w:rPr>
          <w:rFonts w:asciiTheme="majorEastAsia" w:eastAsiaTheme="majorEastAsia" w:hAnsiTheme="majorEastAsia" w:cstheme="majorEastAsia" w:hint="eastAsia"/>
          <w:szCs w:val="21"/>
        </w:rPr>
        <w:t>2001</w:t>
      </w:r>
      <w:r>
        <w:rPr>
          <w:rFonts w:asciiTheme="majorEastAsia" w:eastAsiaTheme="majorEastAsia" w:hAnsiTheme="majorEastAsia" w:cstheme="majorEastAsia" w:hint="eastAsia"/>
          <w:szCs w:val="21"/>
        </w:rPr>
        <w:t>年，随着企业电子商务成为中国电子商务的新主体，中国的电子商务开始了</w:t>
      </w:r>
      <w:r>
        <w:rPr>
          <w:rFonts w:asciiTheme="majorEastAsia" w:eastAsiaTheme="majorEastAsia" w:hAnsiTheme="majorEastAsia" w:cstheme="majorEastAsia" w:hint="eastAsia"/>
          <w:szCs w:val="21"/>
        </w:rPr>
        <w:t>20</w:t>
      </w:r>
      <w:r>
        <w:rPr>
          <w:rFonts w:asciiTheme="majorEastAsia" w:eastAsiaTheme="majorEastAsia" w:hAnsiTheme="majorEastAsia" w:cstheme="majorEastAsia" w:hint="eastAsia"/>
          <w:szCs w:val="21"/>
        </w:rPr>
        <w:t>年的快速发展时期。</w:t>
      </w:r>
      <w:r>
        <w:rPr>
          <w:rFonts w:asciiTheme="majorEastAsia" w:eastAsiaTheme="majorEastAsia" w:hAnsiTheme="majorEastAsia" w:cstheme="majorEastAsia" w:hint="eastAsia"/>
          <w:szCs w:val="21"/>
        </w:rPr>
        <w:t>2016</w:t>
      </w:r>
      <w:r>
        <w:rPr>
          <w:rFonts w:asciiTheme="majorEastAsia" w:eastAsiaTheme="majorEastAsia" w:hAnsiTheme="majorEastAsia" w:cstheme="majorEastAsia" w:hint="eastAsia"/>
          <w:szCs w:val="21"/>
        </w:rPr>
        <w:t>年，电子商务交易额在我国国民生产总值中占接近于</w:t>
      </w:r>
      <w:r>
        <w:rPr>
          <w:rFonts w:asciiTheme="majorEastAsia" w:eastAsiaTheme="majorEastAsia" w:hAnsiTheme="majorEastAsia" w:cstheme="majorEastAsia" w:hint="eastAsia"/>
          <w:szCs w:val="21"/>
        </w:rPr>
        <w:t>40%</w:t>
      </w:r>
      <w:r>
        <w:rPr>
          <w:rFonts w:asciiTheme="majorEastAsia" w:eastAsiaTheme="majorEastAsia" w:hAnsiTheme="majorEastAsia" w:cstheme="majorEastAsia" w:hint="eastAsia"/>
          <w:szCs w:val="21"/>
        </w:rPr>
        <w:t>。根据中国工业研究院统计的数据，在</w:t>
      </w:r>
      <w:r>
        <w:rPr>
          <w:rFonts w:asciiTheme="majorEastAsia" w:eastAsiaTheme="majorEastAsia" w:hAnsiTheme="majorEastAsia" w:cstheme="majorEastAsia" w:hint="eastAsia"/>
          <w:szCs w:val="21"/>
        </w:rPr>
        <w:t xml:space="preserve"> 2017</w:t>
      </w:r>
      <w:r>
        <w:rPr>
          <w:rFonts w:asciiTheme="majorEastAsia" w:eastAsiaTheme="majorEastAsia" w:hAnsiTheme="majorEastAsia" w:cstheme="majorEastAsia" w:hint="eastAsia"/>
          <w:szCs w:val="21"/>
        </w:rPr>
        <w:t>年，我国的电子商务交易额达到</w:t>
      </w:r>
      <w:r>
        <w:rPr>
          <w:rFonts w:asciiTheme="majorEastAsia" w:eastAsiaTheme="majorEastAsia" w:hAnsiTheme="majorEastAsia" w:cstheme="majorEastAsia" w:hint="eastAsia"/>
          <w:szCs w:val="21"/>
        </w:rPr>
        <w:t>29.16</w:t>
      </w:r>
      <w:r>
        <w:rPr>
          <w:rFonts w:asciiTheme="majorEastAsia" w:eastAsiaTheme="majorEastAsia" w:hAnsiTheme="majorEastAsia" w:cstheme="majorEastAsia" w:hint="eastAsia"/>
          <w:szCs w:val="21"/>
        </w:rPr>
        <w:t>万亿元，同比增长了</w:t>
      </w:r>
      <w:r>
        <w:rPr>
          <w:rFonts w:asciiTheme="majorEastAsia" w:eastAsiaTheme="majorEastAsia" w:hAnsiTheme="majorEastAsia" w:cstheme="majorEastAsia" w:hint="eastAsia"/>
          <w:szCs w:val="21"/>
        </w:rPr>
        <w:t>11.7</w:t>
      </w:r>
      <w:r>
        <w:rPr>
          <w:rFonts w:asciiTheme="majorEastAsia" w:eastAsiaTheme="majorEastAsia" w:hAnsiTheme="majorEastAsia" w:cstheme="majorEastAsia" w:hint="eastAsia"/>
          <w:szCs w:val="21"/>
        </w:rPr>
        <w:t>％；其中商品、</w:t>
      </w:r>
      <w:r>
        <w:rPr>
          <w:rFonts w:asciiTheme="majorEastAsia" w:eastAsiaTheme="majorEastAsia" w:hAnsiTheme="majorEastAsia" w:cstheme="majorEastAsia" w:hint="eastAsia"/>
          <w:szCs w:val="21"/>
        </w:rPr>
        <w:t>服务类电商交易额占总交易额的</w:t>
      </w:r>
      <w:r>
        <w:rPr>
          <w:rFonts w:asciiTheme="majorEastAsia" w:eastAsiaTheme="majorEastAsia" w:hAnsiTheme="majorEastAsia" w:cstheme="majorEastAsia" w:hint="eastAsia"/>
          <w:szCs w:val="21"/>
        </w:rPr>
        <w:t>74.86%</w:t>
      </w:r>
      <w:r>
        <w:rPr>
          <w:rFonts w:asciiTheme="majorEastAsia" w:eastAsiaTheme="majorEastAsia" w:hAnsiTheme="majorEastAsia" w:cstheme="majorEastAsia" w:hint="eastAsia"/>
          <w:szCs w:val="21"/>
        </w:rPr>
        <w:t>，同比增长了</w:t>
      </w:r>
      <w:r>
        <w:rPr>
          <w:rFonts w:asciiTheme="majorEastAsia" w:eastAsiaTheme="majorEastAsia" w:hAnsiTheme="majorEastAsia" w:cstheme="majorEastAsia" w:hint="eastAsia"/>
          <w:szCs w:val="21"/>
        </w:rPr>
        <w:t>24.0</w:t>
      </w:r>
      <w:r>
        <w:rPr>
          <w:rFonts w:asciiTheme="majorEastAsia" w:eastAsiaTheme="majorEastAsia" w:hAnsiTheme="majorEastAsia" w:cstheme="majorEastAsia" w:hint="eastAsia"/>
          <w:szCs w:val="21"/>
        </w:rPr>
        <w:t>％；合约类电子商务交易额占总交易额的</w:t>
      </w:r>
      <w:r>
        <w:rPr>
          <w:rFonts w:asciiTheme="majorEastAsia" w:eastAsiaTheme="majorEastAsia" w:hAnsiTheme="majorEastAsia" w:cstheme="majorEastAsia" w:hint="eastAsia"/>
          <w:szCs w:val="21"/>
        </w:rPr>
        <w:t>25.14%</w:t>
      </w:r>
      <w:r>
        <w:rPr>
          <w:rFonts w:asciiTheme="majorEastAsia" w:eastAsiaTheme="majorEastAsia" w:hAnsiTheme="majorEastAsia" w:cstheme="majorEastAsia" w:hint="eastAsia"/>
          <w:szCs w:val="21"/>
        </w:rPr>
        <w:t>，同比降低了</w:t>
      </w:r>
      <w:r>
        <w:rPr>
          <w:rFonts w:asciiTheme="majorEastAsia" w:eastAsiaTheme="majorEastAsia" w:hAnsiTheme="majorEastAsia" w:cstheme="majorEastAsia" w:hint="eastAsia"/>
          <w:szCs w:val="21"/>
        </w:rPr>
        <w:t xml:space="preserve"> 28.7</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2018</w:t>
      </w:r>
      <w:r>
        <w:rPr>
          <w:rFonts w:asciiTheme="majorEastAsia" w:eastAsiaTheme="majorEastAsia" w:hAnsiTheme="majorEastAsia" w:cstheme="majorEastAsia" w:hint="eastAsia"/>
          <w:szCs w:val="21"/>
        </w:rPr>
        <w:t>年我国电子商务交易额为</w:t>
      </w:r>
      <w:r>
        <w:rPr>
          <w:rFonts w:asciiTheme="majorEastAsia" w:eastAsiaTheme="majorEastAsia" w:hAnsiTheme="majorEastAsia" w:cstheme="majorEastAsia" w:hint="eastAsia"/>
          <w:szCs w:val="21"/>
        </w:rPr>
        <w:t>31.63</w:t>
      </w:r>
      <w:r>
        <w:rPr>
          <w:rFonts w:asciiTheme="majorEastAsia" w:eastAsiaTheme="majorEastAsia" w:hAnsiTheme="majorEastAsia" w:cstheme="majorEastAsia" w:hint="eastAsia"/>
          <w:szCs w:val="21"/>
        </w:rPr>
        <w:t>万亿元，同比增长了</w:t>
      </w:r>
      <w:r>
        <w:rPr>
          <w:rFonts w:asciiTheme="majorEastAsia" w:eastAsiaTheme="majorEastAsia" w:hAnsiTheme="majorEastAsia" w:cstheme="majorEastAsia" w:hint="eastAsia"/>
          <w:szCs w:val="21"/>
        </w:rPr>
        <w:t>14.5%</w:t>
      </w:r>
      <w:r>
        <w:rPr>
          <w:rFonts w:asciiTheme="majorEastAsia" w:eastAsiaTheme="majorEastAsia" w:hAnsiTheme="majorEastAsia" w:cstheme="majorEastAsia" w:hint="eastAsia"/>
          <w:szCs w:val="21"/>
        </w:rPr>
        <w:t>；其中合约类电子商务交易额占总交易额的</w:t>
      </w:r>
      <w:r>
        <w:rPr>
          <w:rFonts w:asciiTheme="majorEastAsia" w:eastAsiaTheme="majorEastAsia" w:hAnsiTheme="majorEastAsia" w:cstheme="majorEastAsia" w:hint="eastAsia"/>
          <w:szCs w:val="21"/>
        </w:rPr>
        <w:t>3.23%</w:t>
      </w:r>
      <w:r>
        <w:rPr>
          <w:rFonts w:asciiTheme="majorEastAsia" w:eastAsiaTheme="majorEastAsia" w:hAnsiTheme="majorEastAsia" w:cstheme="majorEastAsia" w:hint="eastAsia"/>
          <w:szCs w:val="21"/>
        </w:rPr>
        <w:t>，同比降低了</w:t>
      </w:r>
      <w:r>
        <w:rPr>
          <w:rFonts w:asciiTheme="majorEastAsia" w:eastAsiaTheme="majorEastAsia" w:hAnsiTheme="majorEastAsia" w:cstheme="majorEastAsia" w:hint="eastAsia"/>
          <w:szCs w:val="21"/>
        </w:rPr>
        <w:t>51.3%</w:t>
      </w:r>
      <w:r>
        <w:rPr>
          <w:rFonts w:asciiTheme="majorEastAsia" w:eastAsiaTheme="majorEastAsia" w:hAnsiTheme="majorEastAsia" w:cstheme="majorEastAsia" w:hint="eastAsia"/>
          <w:szCs w:val="21"/>
        </w:rPr>
        <w:t>。下图显示了我国电子商务市场变化的趋势图。</w:t>
      </w:r>
    </w:p>
    <w:p w14:paraId="3B988143"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noProof/>
          <w:szCs w:val="21"/>
        </w:rPr>
        <w:drawing>
          <wp:inline distT="0" distB="0" distL="114300" distR="114300" wp14:anchorId="630E4937" wp14:editId="361BB326">
            <wp:extent cx="4884420" cy="273558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884420" cy="2735580"/>
                    </a:xfrm>
                    <a:prstGeom prst="rect">
                      <a:avLst/>
                    </a:prstGeom>
                    <a:noFill/>
                    <a:ln>
                      <a:noFill/>
                    </a:ln>
                  </pic:spPr>
                </pic:pic>
              </a:graphicData>
            </a:graphic>
          </wp:inline>
        </w:drawing>
      </w:r>
    </w:p>
    <w:p w14:paraId="64A3AD79"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随着大数据和机器智能的快速发展，新一轮技术革命开创了电子商务的新</w:t>
      </w:r>
      <w:r>
        <w:rPr>
          <w:rFonts w:asciiTheme="majorEastAsia" w:eastAsiaTheme="majorEastAsia" w:hAnsiTheme="majorEastAsia" w:cstheme="majorEastAsia" w:hint="eastAsia"/>
          <w:szCs w:val="21"/>
        </w:rPr>
        <w:t xml:space="preserve"> </w:t>
      </w:r>
      <w:r>
        <w:rPr>
          <w:rFonts w:asciiTheme="majorEastAsia" w:eastAsiaTheme="majorEastAsia" w:hAnsiTheme="majorEastAsia" w:cstheme="majorEastAsia" w:hint="eastAsia"/>
          <w:szCs w:val="21"/>
        </w:rPr>
        <w:t>局面，全球化的发展对电子商务提出了新的要求。经济和社会结构的转型为电子商务开辟了新的空间。中国的电子商务规模将继续扩大，其结构</w:t>
      </w:r>
      <w:r>
        <w:rPr>
          <w:rFonts w:asciiTheme="majorEastAsia" w:eastAsiaTheme="majorEastAsia" w:hAnsiTheme="majorEastAsia" w:cstheme="majorEastAsia" w:hint="eastAsia"/>
          <w:szCs w:val="21"/>
        </w:rPr>
        <w:t>将不断优化，活力将不断增加，进入一个新的发展阶段。整体而言，中国的电子商务将呈现出服务化、多元化、国际化和标准化的趋势。为了加快建立公正、公开、诚信的电子商务的市场秩序，我国通过创新监管的方法来形成共识，形成政策合力。为了保障电子商务有效健康的发展，企业建立了“反垄断联盟”等自发性组</w:t>
      </w:r>
      <w:r>
        <w:rPr>
          <w:rFonts w:asciiTheme="majorEastAsia" w:eastAsiaTheme="majorEastAsia" w:hAnsiTheme="majorEastAsia" w:cstheme="majorEastAsia" w:hint="eastAsia"/>
          <w:szCs w:val="21"/>
        </w:rPr>
        <w:lastRenderedPageBreak/>
        <w:t>织，发展改革委员会等</w:t>
      </w:r>
      <w:r>
        <w:rPr>
          <w:rFonts w:asciiTheme="majorEastAsia" w:eastAsiaTheme="majorEastAsia" w:hAnsiTheme="majorEastAsia" w:cstheme="majorEastAsia" w:hint="eastAsia"/>
          <w:szCs w:val="21"/>
        </w:rPr>
        <w:t>32</w:t>
      </w:r>
      <w:r>
        <w:rPr>
          <w:rFonts w:asciiTheme="majorEastAsia" w:eastAsiaTheme="majorEastAsia" w:hAnsiTheme="majorEastAsia" w:cstheme="majorEastAsia" w:hint="eastAsia"/>
          <w:szCs w:val="21"/>
        </w:rPr>
        <w:t>个部门还成立了相互监督相互协调的跨部门工作组，不断加强内部管理，有效抑制了不良因素的滋生。</w:t>
      </w:r>
      <w:r>
        <w:rPr>
          <w:rFonts w:asciiTheme="majorEastAsia" w:eastAsiaTheme="majorEastAsia" w:hAnsiTheme="majorEastAsia" w:cstheme="majorEastAsia" w:hint="eastAsia"/>
          <w:szCs w:val="21"/>
        </w:rPr>
        <w:t xml:space="preserve"> </w:t>
      </w:r>
    </w:p>
    <w:p w14:paraId="7642D564"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电子商务标准化进程的不断加快，增大了对市场秩序规范的难度，也使电子商务相关信贷的可获得性难度加大。信用作为市场</w:t>
      </w:r>
      <w:r>
        <w:rPr>
          <w:rFonts w:asciiTheme="majorEastAsia" w:eastAsiaTheme="majorEastAsia" w:hAnsiTheme="majorEastAsia" w:cstheme="majorEastAsia" w:hint="eastAsia"/>
          <w:szCs w:val="21"/>
        </w:rPr>
        <w:t>经济的根蒂和生命线，影响着电子商务这种新兴的贸易活动，信用的好坏是电子商务未来发展的关键。电子商务和信用服务属于新兴起的社会领域，市场前景一片光明，从这两者关系来看，电子商务发展不能脱离信用体系的支持，信用体系的价值也能在电子商务这个社会领域充分体现，二者息息相关，不可分离。</w:t>
      </w:r>
      <w:r>
        <w:rPr>
          <w:rFonts w:asciiTheme="majorEastAsia" w:eastAsiaTheme="majorEastAsia" w:hAnsiTheme="majorEastAsia" w:cstheme="majorEastAsia" w:hint="eastAsia"/>
          <w:szCs w:val="21"/>
        </w:rPr>
        <w:t xml:space="preserve"> </w:t>
      </w:r>
    </w:p>
    <w:p w14:paraId="7D0166BE"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多方研究表示，是否存在着对电商店铺信用的真实且可靠的评估，影响着社会普罗大众在进行互联网购物时的的合法权益和信贷行业针对电商贷款需求的放贷标准。</w:t>
      </w:r>
    </w:p>
    <w:p w14:paraId="39CF8C52"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根据大数据分析报告显示，</w:t>
      </w:r>
      <w:r>
        <w:rPr>
          <w:rFonts w:asciiTheme="majorEastAsia" w:eastAsiaTheme="majorEastAsia" w:hAnsiTheme="majorEastAsia" w:cstheme="majorEastAsia" w:hint="eastAsia"/>
          <w:szCs w:val="21"/>
        </w:rPr>
        <w:t xml:space="preserve">2018 </w:t>
      </w:r>
      <w:r>
        <w:rPr>
          <w:rFonts w:asciiTheme="majorEastAsia" w:eastAsiaTheme="majorEastAsia" w:hAnsiTheme="majorEastAsia" w:cstheme="majorEastAsia" w:hint="eastAsia"/>
          <w:szCs w:val="21"/>
        </w:rPr>
        <w:t>年，当全网民都关注的“双十一”正式结束时，天猫“双十一”全球嘉年华营业额达到了</w:t>
      </w:r>
      <w:r>
        <w:rPr>
          <w:rFonts w:asciiTheme="majorEastAsia" w:eastAsiaTheme="majorEastAsia" w:hAnsiTheme="majorEastAsia" w:cstheme="majorEastAsia" w:hint="eastAsia"/>
          <w:szCs w:val="21"/>
        </w:rPr>
        <w:t xml:space="preserve"> 2135 </w:t>
      </w:r>
      <w:r>
        <w:rPr>
          <w:rFonts w:asciiTheme="majorEastAsia" w:eastAsiaTheme="majorEastAsia" w:hAnsiTheme="majorEastAsia" w:cstheme="majorEastAsia" w:hint="eastAsia"/>
          <w:szCs w:val="21"/>
        </w:rPr>
        <w:t>亿元，再创新高。在“双十一”期间，电商通过发放商品优惠券这种低成本的诱惑，同时配合各种其它</w:t>
      </w:r>
      <w:r>
        <w:rPr>
          <w:rFonts w:asciiTheme="majorEastAsia" w:eastAsiaTheme="majorEastAsia" w:hAnsiTheme="majorEastAsia" w:cstheme="majorEastAsia" w:hint="eastAsia"/>
          <w:szCs w:val="21"/>
        </w:rPr>
        <w:t xml:space="preserve"> </w:t>
      </w:r>
      <w:r>
        <w:rPr>
          <w:rFonts w:asciiTheme="majorEastAsia" w:eastAsiaTheme="majorEastAsia" w:hAnsiTheme="majorEastAsia" w:cstheme="majorEastAsia" w:hint="eastAsia"/>
          <w:szCs w:val="21"/>
        </w:rPr>
        <w:t>营销方式引起了消费者大量购物的热潮。然而，在“双十一”狂欢节即电子商务推广促销之后，通常是消费者投诉纠纷的高峰期。从近几年的“双十一”消费记录来看，网</w:t>
      </w:r>
      <w:r>
        <w:rPr>
          <w:rFonts w:asciiTheme="majorEastAsia" w:eastAsiaTheme="majorEastAsia" w:hAnsiTheme="majorEastAsia" w:cstheme="majorEastAsia" w:hint="eastAsia"/>
          <w:szCs w:val="21"/>
        </w:rPr>
        <w:t>络运营商欺骗消费者的现象时有发生，致使出现价格虚高、刷单、炒店铺信用和信息泄漏等各种问题。这些行为导致网上购物投诉创历史新高，同时也反映出了电子商务市场的竞争秩序并不和谐，这种情况已经引起了各界的广泛关注。</w:t>
      </w:r>
    </w:p>
    <w:p w14:paraId="6A470505"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因为电商店铺的信用问题而导致的风险同样出现在针对电商的贷款领域。淘宝天猫等电商店铺创业者多属于小微企业，针对小微电商企业贷款频率快、贷款周期短和贷款需求量大等特征</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部分电商企业及银行为其提供创新服务和新型信贷业务。然而小微企业由于自身实力低下、入门槛较低、融资成本高、融资渠道单一、融资效率低等因素的制约</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小微电商企业发展虽然迅速但是后继无力。同时银行还面临着小微企业及其严重且不可控的信用风险。从目前小微电商网络贷款的途径来看</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除银行界推出的网络联保信贷</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其背后依赖的是具有雄厚资本和信贷经验的金融机构外</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包含京东、阿里集团和苏宁在内的各类小微电商网络信贷模式</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其目前提供的贷款均为纯信用贷款</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无需提供任何抵押或担保。</w:t>
      </w:r>
      <w:r>
        <w:rPr>
          <w:rFonts w:asciiTheme="majorEastAsia" w:eastAsiaTheme="majorEastAsia" w:hAnsiTheme="majorEastAsia" w:cstheme="majorEastAsia" w:hint="eastAsia"/>
          <w:szCs w:val="21"/>
        </w:rPr>
        <w:t xml:space="preserve"> </w:t>
      </w:r>
      <w:r>
        <w:rPr>
          <w:rFonts w:asciiTheme="majorEastAsia" w:eastAsiaTheme="majorEastAsia" w:hAnsiTheme="majorEastAsia" w:cstheme="majorEastAsia" w:hint="eastAsia"/>
          <w:szCs w:val="21"/>
        </w:rPr>
        <w:t>因此一旦小微企业违约</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以上各方并没有任何可减少损失的方式。</w:t>
      </w:r>
      <w:r>
        <w:rPr>
          <w:rFonts w:asciiTheme="majorEastAsia" w:eastAsiaTheme="majorEastAsia" w:hAnsiTheme="majorEastAsia" w:cstheme="majorEastAsia" w:hint="eastAsia"/>
          <w:szCs w:val="21"/>
        </w:rPr>
        <w:t xml:space="preserve"> </w:t>
      </w:r>
      <w:r>
        <w:rPr>
          <w:rFonts w:asciiTheme="majorEastAsia" w:eastAsiaTheme="majorEastAsia" w:hAnsiTheme="majorEastAsia" w:cstheme="majorEastAsia" w:hint="eastAsia"/>
          <w:szCs w:val="21"/>
        </w:rPr>
        <w:t>但这也意味着</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微电商网络信贷的过程中</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存在着大量的信用违约的情况。</w:t>
      </w:r>
      <w:r>
        <w:rPr>
          <w:rFonts w:asciiTheme="majorEastAsia" w:eastAsiaTheme="majorEastAsia" w:hAnsiTheme="majorEastAsia" w:cstheme="majorEastAsia" w:hint="eastAsia"/>
          <w:szCs w:val="21"/>
        </w:rPr>
        <w:t xml:space="preserve"> </w:t>
      </w:r>
      <w:r>
        <w:rPr>
          <w:rFonts w:asciiTheme="majorEastAsia" w:eastAsiaTheme="majorEastAsia" w:hAnsiTheme="majorEastAsia" w:cstheme="majorEastAsia" w:hint="eastAsia"/>
          <w:szCs w:val="21"/>
        </w:rPr>
        <w:t>如果是小微电商企业群体在贷款过程中</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大量存在违约情况或者违约行为</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京东、阿里集团和苏宁在内的各类小微电商网络信贷模式就有极大的可能停止向小微企业贷款</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那么小微企业的贷款途径就会减少</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甚至更为单一。</w:t>
      </w:r>
    </w:p>
    <w:p w14:paraId="41988BD9"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综上，建立切实可行、有效可靠的电商店铺信用评价体系对于消费者的权益保障和促进</w:t>
      </w:r>
      <w:r>
        <w:rPr>
          <w:rFonts w:asciiTheme="majorEastAsia" w:eastAsiaTheme="majorEastAsia" w:hAnsiTheme="majorEastAsia" w:cstheme="majorEastAsia" w:hint="eastAsia"/>
          <w:szCs w:val="21"/>
        </w:rPr>
        <w:lastRenderedPageBreak/>
        <w:t>针对电商店铺的小小微企业贷款有正面作用，创新性地提出信用评估模型成为刚需。</w:t>
      </w:r>
    </w:p>
    <w:p w14:paraId="1439E76A" w14:textId="77777777" w:rsidR="00E55601" w:rsidRDefault="00E55601">
      <w:pPr>
        <w:spacing w:line="360" w:lineRule="auto"/>
        <w:ind w:firstLine="420"/>
        <w:rPr>
          <w:rFonts w:asciiTheme="majorEastAsia" w:eastAsiaTheme="majorEastAsia" w:hAnsiTheme="majorEastAsia" w:cstheme="majorEastAsia"/>
          <w:szCs w:val="21"/>
        </w:rPr>
      </w:pPr>
    </w:p>
    <w:p w14:paraId="0C6F9059" w14:textId="77777777" w:rsidR="00E55601" w:rsidRDefault="0024488E">
      <w:pPr>
        <w:pStyle w:val="3"/>
      </w:pPr>
      <w:bookmarkStart w:id="2" w:name="_Toc5716"/>
      <w:r>
        <w:rPr>
          <w:rFonts w:hint="eastAsia"/>
        </w:rPr>
        <w:t>1.2</w:t>
      </w:r>
      <w:r>
        <w:rPr>
          <w:rFonts w:hint="eastAsia"/>
        </w:rPr>
        <w:t>国内研究现状</w:t>
      </w:r>
      <w:bookmarkEnd w:id="2"/>
    </w:p>
    <w:p w14:paraId="2F015AB5"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根据《网络零售市场信用机制优化研究》我国网络零售市场信用等级计算采用的是一种累加的信用模型，鉴于我国网络零售市场好评率普遍较高的情况，这种信用评价机制主要反映了一个卖家经营的资历，卖家经营的时间越久，其信用等级越高，这样一来，新卖家的信用等级大多不如资历老的卖家，这对些后进入市场的卖家而言是极为不利的。这样的信用评价机制既不利于公平竞争，也不能反映卖家真实的信用状况。有不少网购过的买家表示，自己曾经在一些经营资历老、信用等级高的店铺买到过假货。</w:t>
      </w:r>
    </w:p>
    <w:p w14:paraId="6201AA51"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根据《浅论电子商务交易中虚假信用评价的法律规制》一文所述，近年</w:t>
      </w:r>
      <w:r>
        <w:rPr>
          <w:rFonts w:asciiTheme="majorEastAsia" w:eastAsiaTheme="majorEastAsia" w:hAnsiTheme="majorEastAsia" w:cstheme="majorEastAsia" w:hint="eastAsia"/>
          <w:szCs w:val="21"/>
        </w:rPr>
        <w:t>来虚假信用评价问题越来越严重。对于消费者来说，这些虚假信用评价加大了他们购物决策的风险，</w:t>
      </w:r>
      <w:r>
        <w:rPr>
          <w:rFonts w:asciiTheme="majorEastAsia" w:eastAsiaTheme="majorEastAsia" w:hAnsiTheme="majorEastAsia" w:cstheme="majorEastAsia" w:hint="eastAsia"/>
          <w:szCs w:val="21"/>
        </w:rPr>
        <w:t xml:space="preserve"> </w:t>
      </w:r>
      <w:r>
        <w:rPr>
          <w:rFonts w:asciiTheme="majorEastAsia" w:eastAsiaTheme="majorEastAsia" w:hAnsiTheme="majorEastAsia" w:cstheme="majorEastAsia" w:hint="eastAsia"/>
          <w:szCs w:val="21"/>
        </w:rPr>
        <w:t>害了消费者的知情权和选择权，违背了民商事交易中的诚实守</w:t>
      </w:r>
      <w:r>
        <w:rPr>
          <w:rFonts w:asciiTheme="majorEastAsia" w:eastAsiaTheme="majorEastAsia" w:hAnsiTheme="majorEastAsia" w:cstheme="majorEastAsia" w:hint="eastAsia"/>
          <w:szCs w:val="21"/>
        </w:rPr>
        <w:t xml:space="preserve"> </w:t>
      </w:r>
      <w:r>
        <w:rPr>
          <w:rFonts w:asciiTheme="majorEastAsia" w:eastAsiaTheme="majorEastAsia" w:hAnsiTheme="majorEastAsia" w:cstheme="majorEastAsia" w:hint="eastAsia"/>
          <w:szCs w:val="21"/>
        </w:rPr>
        <w:t>信原则和公平原则；对于其他遵循交易规则的商家来说，虚假</w:t>
      </w:r>
      <w:r>
        <w:rPr>
          <w:rFonts w:asciiTheme="majorEastAsia" w:eastAsiaTheme="majorEastAsia" w:hAnsiTheme="majorEastAsia" w:cstheme="majorEastAsia" w:hint="eastAsia"/>
          <w:szCs w:val="21"/>
        </w:rPr>
        <w:t xml:space="preserve"> </w:t>
      </w:r>
      <w:r>
        <w:rPr>
          <w:rFonts w:asciiTheme="majorEastAsia" w:eastAsiaTheme="majorEastAsia" w:hAnsiTheme="majorEastAsia" w:cstheme="majorEastAsia" w:hint="eastAsia"/>
          <w:szCs w:val="21"/>
        </w:rPr>
        <w:t>用评价行为，会导致一些直接处于竞争关系的合法经营商家损失了商业机会，而实际造成的损失却又难以估算；对于平台方来说，这些虚假信用评价的行为不仅是对平台交易规则的无视和践踏，更玷污了平台辛苦经营的良好信用环境，长此以往，必然会使得平台长期积累的信誉毁于一旦。</w:t>
      </w:r>
    </w:p>
    <w:p w14:paraId="74EFDA16"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根据《基于交易三阶段的电子商务卖家信用评价模型研究》一</w:t>
      </w:r>
      <w:r>
        <w:rPr>
          <w:rFonts w:asciiTheme="majorEastAsia" w:eastAsiaTheme="majorEastAsia" w:hAnsiTheme="majorEastAsia" w:cstheme="majorEastAsia" w:hint="eastAsia"/>
          <w:szCs w:val="21"/>
        </w:rPr>
        <w:t>文，在电子商务单笔交易中，随着交易流程的推进，卖家履约范围会发生变化，信用水平也会相应波动。同时，消费者对于卖家的履约行为的感知也存在动态性。现有电子商务信用评价模型的信用值计量方法仅设置</w:t>
      </w:r>
      <w:r>
        <w:rPr>
          <w:rFonts w:asciiTheme="majorEastAsia" w:eastAsiaTheme="majorEastAsia" w:hAnsiTheme="majorEastAsia" w:cstheme="majorEastAsia" w:hint="eastAsia"/>
          <w:szCs w:val="21"/>
        </w:rPr>
        <w:t>3</w:t>
      </w:r>
      <w:r>
        <w:rPr>
          <w:rFonts w:asciiTheme="majorEastAsia" w:eastAsiaTheme="majorEastAsia" w:hAnsiTheme="majorEastAsia" w:cstheme="majorEastAsia" w:hint="eastAsia"/>
          <w:szCs w:val="21"/>
        </w:rPr>
        <w:t>个总体评价等级，无法区分消费者在不同阶段不同感知下的信用评价结果。</w:t>
      </w:r>
    </w:p>
    <w:p w14:paraId="308E7714" w14:textId="77777777" w:rsidR="00E55601" w:rsidRDefault="00E55601">
      <w:pPr>
        <w:spacing w:line="360" w:lineRule="auto"/>
        <w:ind w:firstLine="420"/>
        <w:rPr>
          <w:rFonts w:asciiTheme="majorEastAsia" w:eastAsiaTheme="majorEastAsia" w:hAnsiTheme="majorEastAsia" w:cstheme="majorEastAsia"/>
          <w:szCs w:val="21"/>
        </w:rPr>
      </w:pPr>
    </w:p>
    <w:p w14:paraId="647B021F" w14:textId="77777777" w:rsidR="00E55601" w:rsidRDefault="0024488E">
      <w:pPr>
        <w:pStyle w:val="3"/>
      </w:pPr>
      <w:bookmarkStart w:id="3" w:name="_Toc3174"/>
      <w:r>
        <w:rPr>
          <w:rFonts w:hint="eastAsia"/>
        </w:rPr>
        <w:t>1.3</w:t>
      </w:r>
      <w:r>
        <w:rPr>
          <w:rFonts w:hint="eastAsia"/>
        </w:rPr>
        <w:t>常用评估并预测店铺信用的计数</w:t>
      </w:r>
      <w:bookmarkEnd w:id="3"/>
    </w:p>
    <w:p w14:paraId="5E0D4084" w14:textId="77777777" w:rsidR="00E55601" w:rsidRDefault="0024488E">
      <w:pPr>
        <w:pStyle w:val="4"/>
      </w:pPr>
      <w:bookmarkStart w:id="4" w:name="_Toc28366"/>
      <w:r>
        <w:rPr>
          <w:rFonts w:hint="eastAsia"/>
        </w:rPr>
        <w:t xml:space="preserve">1.3.1 </w:t>
      </w:r>
      <w:r>
        <w:rPr>
          <w:rFonts w:hint="eastAsia"/>
        </w:rPr>
        <w:t>店铺信用概念</w:t>
      </w:r>
      <w:bookmarkEnd w:id="4"/>
    </w:p>
    <w:p w14:paraId="3D70FF50"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电子商务信用是指电子商务大环境下的信用，即每个交易实体在电子商务环境中遵守市场规章制度水平不确定程度。很多因素都能影响电子商务信用，例如虚拟市场的规章制度、买卖双方的品德与文化、买卖双方的信</w:t>
      </w:r>
      <w:r>
        <w:rPr>
          <w:rFonts w:asciiTheme="majorEastAsia" w:eastAsiaTheme="majorEastAsia" w:hAnsiTheme="majorEastAsia" w:cstheme="majorEastAsia" w:hint="eastAsia"/>
          <w:szCs w:val="21"/>
        </w:rPr>
        <w:t>用能力等，因此构建电子商务信用评价是非常必要的。</w:t>
      </w:r>
    </w:p>
    <w:p w14:paraId="32FF8777" w14:textId="77777777" w:rsidR="00E55601" w:rsidRDefault="0024488E">
      <w:pPr>
        <w:pStyle w:val="4"/>
      </w:pPr>
      <w:bookmarkStart w:id="5" w:name="_Toc22387"/>
      <w:r>
        <w:rPr>
          <w:rFonts w:hint="eastAsia"/>
        </w:rPr>
        <w:lastRenderedPageBreak/>
        <w:t xml:space="preserve">1.3.2 </w:t>
      </w:r>
      <w:r>
        <w:rPr>
          <w:rFonts w:hint="eastAsia"/>
        </w:rPr>
        <w:t>信用评价方法</w:t>
      </w:r>
      <w:bookmarkEnd w:id="5"/>
    </w:p>
    <w:p w14:paraId="0FFCAD2F"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目前关于电子商务店铺信用评价模型的研究还比较匮乏，本文通过归纳总结电子商务评价的方法，提出了一个适用于电商店铺信用评价模型的方法。电子商务评价方法可分为主观评价法、客观评价法和综合评价法。</w:t>
      </w:r>
    </w:p>
    <w:p w14:paraId="6B8CAC74" w14:textId="77777777" w:rsidR="00E55601" w:rsidRDefault="00E55601">
      <w:pPr>
        <w:spacing w:line="360" w:lineRule="auto"/>
        <w:ind w:firstLine="420"/>
        <w:rPr>
          <w:rFonts w:asciiTheme="majorEastAsia" w:eastAsiaTheme="majorEastAsia" w:hAnsiTheme="majorEastAsia" w:cstheme="majorEastAsia"/>
          <w:szCs w:val="21"/>
        </w:rPr>
      </w:pPr>
    </w:p>
    <w:p w14:paraId="0EC0C9D1"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noProof/>
          <w:szCs w:val="21"/>
        </w:rPr>
        <w:drawing>
          <wp:inline distT="0" distB="0" distL="114300" distR="114300" wp14:anchorId="5FB48F6C" wp14:editId="2CEEFB2D">
            <wp:extent cx="4876800" cy="2971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rcRect b="1515"/>
                    <a:stretch>
                      <a:fillRect/>
                    </a:stretch>
                  </pic:blipFill>
                  <pic:spPr>
                    <a:xfrm>
                      <a:off x="0" y="0"/>
                      <a:ext cx="4876800" cy="2971800"/>
                    </a:xfrm>
                    <a:prstGeom prst="rect">
                      <a:avLst/>
                    </a:prstGeom>
                    <a:noFill/>
                    <a:ln>
                      <a:noFill/>
                    </a:ln>
                  </pic:spPr>
                </pic:pic>
              </a:graphicData>
            </a:graphic>
          </wp:inline>
        </w:drawing>
      </w:r>
    </w:p>
    <w:p w14:paraId="150B0B27" w14:textId="77777777" w:rsidR="00E55601" w:rsidRDefault="0024488E">
      <w:pPr>
        <w:spacing w:line="360" w:lineRule="auto"/>
        <w:ind w:firstLine="420"/>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1</w:t>
      </w:r>
      <w:r>
        <w:rPr>
          <w:rFonts w:asciiTheme="majorEastAsia" w:eastAsiaTheme="majorEastAsia" w:hAnsiTheme="majorEastAsia" w:cstheme="majorEastAsia" w:hint="eastAsia"/>
          <w:b/>
          <w:bCs/>
          <w:szCs w:val="21"/>
        </w:rPr>
        <w:t>）主观评价法</w:t>
      </w:r>
    </w:p>
    <w:p w14:paraId="63B7A1CB"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主观评价法是基于评价者主观意愿的一种评价方法，该方法操作简单、方便实施，适用于不需要定性的调查研究。但是该方法受评价者主观意愿的影响较</w:t>
      </w:r>
      <w:r>
        <w:rPr>
          <w:rFonts w:asciiTheme="majorEastAsia" w:eastAsiaTheme="majorEastAsia" w:hAnsiTheme="majorEastAsia" w:cstheme="majorEastAsia" w:hint="eastAsia"/>
          <w:szCs w:val="21"/>
        </w:rPr>
        <w:t xml:space="preserve"> </w:t>
      </w:r>
      <w:r>
        <w:rPr>
          <w:rFonts w:asciiTheme="majorEastAsia" w:eastAsiaTheme="majorEastAsia" w:hAnsiTheme="majorEastAsia" w:cstheme="majorEastAsia" w:hint="eastAsia"/>
          <w:szCs w:val="21"/>
        </w:rPr>
        <w:t>大，没有统一的标准去衡量，通常不能获得客观、高准确率的结果，因此常不</w:t>
      </w:r>
      <w:r>
        <w:rPr>
          <w:rFonts w:asciiTheme="majorEastAsia" w:eastAsiaTheme="majorEastAsia" w:hAnsiTheme="majorEastAsia" w:cstheme="majorEastAsia" w:hint="eastAsia"/>
          <w:szCs w:val="21"/>
        </w:rPr>
        <w:t xml:space="preserve"> </w:t>
      </w:r>
      <w:r>
        <w:rPr>
          <w:rFonts w:asciiTheme="majorEastAsia" w:eastAsiaTheme="majorEastAsia" w:hAnsiTheme="majorEastAsia" w:cstheme="majorEastAsia" w:hint="eastAsia"/>
          <w:szCs w:val="21"/>
        </w:rPr>
        <w:t>单独使用。</w:t>
      </w:r>
      <w:r>
        <w:rPr>
          <w:rFonts w:asciiTheme="majorEastAsia" w:eastAsiaTheme="majorEastAsia" w:hAnsiTheme="majorEastAsia" w:cstheme="majorEastAsia" w:hint="eastAsia"/>
          <w:szCs w:val="21"/>
        </w:rPr>
        <w:t xml:space="preserve"> </w:t>
      </w:r>
    </w:p>
    <w:p w14:paraId="16C6E5A8" w14:textId="77777777" w:rsidR="00E55601" w:rsidRDefault="0024488E">
      <w:pPr>
        <w:spacing w:line="360" w:lineRule="auto"/>
        <w:ind w:firstLine="420"/>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2</w:t>
      </w:r>
      <w:r>
        <w:rPr>
          <w:rFonts w:asciiTheme="majorEastAsia" w:eastAsiaTheme="majorEastAsia" w:hAnsiTheme="majorEastAsia" w:cstheme="majorEastAsia" w:hint="eastAsia"/>
          <w:b/>
          <w:bCs/>
          <w:szCs w:val="21"/>
        </w:rPr>
        <w:t>）客观评价法</w:t>
      </w:r>
    </w:p>
    <w:p w14:paraId="676509A3"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客观评价法是基于评价对象的实际情况的一种评价方法，该方法可以获得较客观的结果。电子商务信用评价中常用的客观评价方法包括跟踪统计法和实时测试法。</w:t>
      </w:r>
      <w:r>
        <w:rPr>
          <w:rFonts w:asciiTheme="majorEastAsia" w:eastAsiaTheme="majorEastAsia" w:hAnsiTheme="majorEastAsia" w:cstheme="majorEastAsia" w:hint="eastAsia"/>
          <w:szCs w:val="21"/>
        </w:rPr>
        <w:t xml:space="preserve"> </w:t>
      </w:r>
    </w:p>
    <w:p w14:paraId="2A2FA77B" w14:textId="77777777" w:rsidR="00E55601" w:rsidRDefault="0024488E">
      <w:pPr>
        <w:spacing w:line="360" w:lineRule="auto"/>
        <w:ind w:firstLine="420"/>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3</w:t>
      </w:r>
      <w:r>
        <w:rPr>
          <w:rFonts w:asciiTheme="majorEastAsia" w:eastAsiaTheme="majorEastAsia" w:hAnsiTheme="majorEastAsia" w:cstheme="majorEastAsia" w:hint="eastAsia"/>
          <w:b/>
          <w:bCs/>
          <w:szCs w:val="21"/>
        </w:rPr>
        <w:t>）综合评价法</w:t>
      </w:r>
    </w:p>
    <w:p w14:paraId="0138D76E"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综合评价方法是结合主观评价法和客观评价法的一种综合评价方法。常用的综合评价方法有层次分析法、神经网络、模糊综合评价法等。该方法综合考虑了主观和客观双方面的影响，通常可以获得客观、高准确率的结果。</w:t>
      </w:r>
    </w:p>
    <w:p w14:paraId="7CAD3DD8" w14:textId="77777777" w:rsidR="00E55601" w:rsidRDefault="00E55601">
      <w:pPr>
        <w:spacing w:line="360" w:lineRule="auto"/>
        <w:ind w:firstLine="420"/>
        <w:rPr>
          <w:rFonts w:asciiTheme="majorEastAsia" w:eastAsiaTheme="majorEastAsia" w:hAnsiTheme="majorEastAsia" w:cstheme="majorEastAsia"/>
          <w:szCs w:val="21"/>
        </w:rPr>
      </w:pPr>
    </w:p>
    <w:p w14:paraId="1D2A9217" w14:textId="77777777" w:rsidR="00E55601" w:rsidRDefault="0024488E">
      <w:pPr>
        <w:pStyle w:val="4"/>
      </w:pPr>
      <w:bookmarkStart w:id="6" w:name="_Toc5341"/>
      <w:r>
        <w:rPr>
          <w:rFonts w:hint="eastAsia"/>
        </w:rPr>
        <w:lastRenderedPageBreak/>
        <w:t>1.3.3</w:t>
      </w:r>
      <w:r>
        <w:rPr>
          <w:rFonts w:hint="eastAsia"/>
        </w:rPr>
        <w:t>目前常用店铺信用预测模型及问题</w:t>
      </w:r>
      <w:bookmarkEnd w:id="6"/>
    </w:p>
    <w:p w14:paraId="05333CB9"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预测是通过某些因素和迹象以预测未来的发展和变化。在各个领域都要用大数据来预测，其方法也有很多</w:t>
      </w:r>
      <w:r>
        <w:rPr>
          <w:rFonts w:asciiTheme="majorEastAsia" w:eastAsiaTheme="majorEastAsia" w:hAnsiTheme="majorEastAsia" w:cstheme="majorEastAsia" w:hint="eastAsia"/>
          <w:szCs w:val="21"/>
        </w:rPr>
        <w:t>，主要预测方法分为四大类。</w:t>
      </w:r>
    </w:p>
    <w:p w14:paraId="19AD39CF" w14:textId="77777777" w:rsidR="00E55601" w:rsidRDefault="00E55601">
      <w:pPr>
        <w:spacing w:line="360" w:lineRule="auto"/>
        <w:ind w:firstLine="420"/>
        <w:rPr>
          <w:rFonts w:asciiTheme="majorEastAsia" w:eastAsiaTheme="majorEastAsia" w:hAnsiTheme="majorEastAsia" w:cstheme="majorEastAsia"/>
          <w:szCs w:val="21"/>
        </w:rPr>
      </w:pPr>
    </w:p>
    <w:p w14:paraId="258F814F"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noProof/>
          <w:szCs w:val="21"/>
        </w:rPr>
        <w:drawing>
          <wp:inline distT="0" distB="0" distL="114300" distR="114300" wp14:anchorId="6726B820" wp14:editId="5372881A">
            <wp:extent cx="5006340" cy="313182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006340" cy="3131820"/>
                    </a:xfrm>
                    <a:prstGeom prst="rect">
                      <a:avLst/>
                    </a:prstGeom>
                    <a:noFill/>
                    <a:ln>
                      <a:noFill/>
                    </a:ln>
                  </pic:spPr>
                </pic:pic>
              </a:graphicData>
            </a:graphic>
          </wp:inline>
        </w:drawing>
      </w:r>
    </w:p>
    <w:p w14:paraId="0D6075A4"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 xml:space="preserve"> </w:t>
      </w: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1</w:t>
      </w:r>
      <w:r>
        <w:rPr>
          <w:rFonts w:asciiTheme="majorEastAsia" w:eastAsiaTheme="majorEastAsia" w:hAnsiTheme="majorEastAsia" w:cstheme="majorEastAsia" w:hint="eastAsia"/>
          <w:b/>
          <w:bCs/>
          <w:szCs w:val="21"/>
        </w:rPr>
        <w:t>）外推法</w:t>
      </w:r>
      <w:r>
        <w:rPr>
          <w:rFonts w:asciiTheme="majorEastAsia" w:eastAsiaTheme="majorEastAsia" w:hAnsiTheme="majorEastAsia" w:cstheme="majorEastAsia" w:hint="eastAsia"/>
          <w:b/>
          <w:bCs/>
          <w:szCs w:val="21"/>
        </w:rPr>
        <w:t xml:space="preserve"> </w:t>
      </w:r>
    </w:p>
    <w:p w14:paraId="488DC20F"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外推法是指使用过去的数据来预测未来状态的方法。它的最大优点是只要获得有关以往的真实信息，就可以简单且容易的预测未来。因为它并未从因果角度分析过去与未来的关系，所以长时间的预测可靠性并不高，外推法广泛用于短期和近期预测。时间序列法是根据时间排列过去统计的数据，观察其发展趋势的一种方法，属于外推法，其最重要的特点是它数据不规则。其常用的方法是移动算术平均法和指数滑动平均法。此方法仅仅采用了历史数据进行简单的推测性计算，无法应对复杂的如周期性变化等预测需求</w:t>
      </w:r>
    </w:p>
    <w:p w14:paraId="015A9D1C" w14:textId="77777777" w:rsidR="00E55601" w:rsidRDefault="0024488E">
      <w:pPr>
        <w:spacing w:line="360" w:lineRule="auto"/>
        <w:ind w:firstLine="420"/>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2</w:t>
      </w:r>
      <w:r>
        <w:rPr>
          <w:rFonts w:asciiTheme="majorEastAsia" w:eastAsiaTheme="majorEastAsia" w:hAnsiTheme="majorEastAsia" w:cstheme="majorEastAsia" w:hint="eastAsia"/>
          <w:b/>
          <w:bCs/>
          <w:szCs w:val="21"/>
        </w:rPr>
        <w:t>）因果法</w:t>
      </w:r>
    </w:p>
    <w:p w14:paraId="0C49DE9E"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因果法包括两种经典的研究定量方法：回归分析</w:t>
      </w:r>
      <w:r>
        <w:rPr>
          <w:rFonts w:asciiTheme="majorEastAsia" w:eastAsiaTheme="majorEastAsia" w:hAnsiTheme="majorEastAsia" w:cstheme="majorEastAsia" w:hint="eastAsia"/>
          <w:szCs w:val="21"/>
        </w:rPr>
        <w:t>法和计量经济学法，两种方法都是为了研究变量存在的因果关系，然后预测未来的状况。然而它们只能预警电子商务信用风险存在的一些周期性风险，无法预警一些时变的风险，缺陷十分明显。</w:t>
      </w:r>
    </w:p>
    <w:p w14:paraId="08EE03A8" w14:textId="77777777" w:rsidR="00E55601" w:rsidRDefault="0024488E">
      <w:pPr>
        <w:spacing w:line="360" w:lineRule="auto"/>
        <w:ind w:firstLine="420"/>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3</w:t>
      </w:r>
      <w:r>
        <w:rPr>
          <w:rFonts w:asciiTheme="majorEastAsia" w:eastAsiaTheme="majorEastAsia" w:hAnsiTheme="majorEastAsia" w:cstheme="majorEastAsia" w:hint="eastAsia"/>
          <w:b/>
          <w:bCs/>
          <w:szCs w:val="21"/>
        </w:rPr>
        <w:t>）直观法</w:t>
      </w:r>
    </w:p>
    <w:p w14:paraId="2E0F021C"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直观法是指靠自身的经验和综合能力去预测未来的一种方法。它是一种常见的简单方法，例如头脑风暴法、德尔菲法等。</w:t>
      </w:r>
      <w:r>
        <w:rPr>
          <w:rFonts w:asciiTheme="majorEastAsia" w:eastAsiaTheme="majorEastAsia" w:hAnsiTheme="majorEastAsia" w:cstheme="majorEastAsia" w:hint="eastAsia"/>
          <w:szCs w:val="21"/>
        </w:rPr>
        <w:t xml:space="preserve"> </w:t>
      </w:r>
      <w:r>
        <w:rPr>
          <w:rFonts w:asciiTheme="majorEastAsia" w:eastAsiaTheme="majorEastAsia" w:hAnsiTheme="majorEastAsia" w:cstheme="majorEastAsia" w:hint="eastAsia"/>
          <w:szCs w:val="21"/>
        </w:rPr>
        <w:t>此方法主观性较强，不适用与需要准确预测的环境</w:t>
      </w:r>
    </w:p>
    <w:p w14:paraId="10D0C59A" w14:textId="77777777" w:rsidR="00E55601" w:rsidRDefault="0024488E">
      <w:pPr>
        <w:spacing w:line="360" w:lineRule="auto"/>
        <w:ind w:firstLine="420"/>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szCs w:val="21"/>
        </w:rPr>
        <w:lastRenderedPageBreak/>
        <w:t>（</w:t>
      </w:r>
      <w:r>
        <w:rPr>
          <w:rFonts w:asciiTheme="majorEastAsia" w:eastAsiaTheme="majorEastAsia" w:hAnsiTheme="majorEastAsia" w:cstheme="majorEastAsia" w:hint="eastAsia"/>
          <w:b/>
          <w:bCs/>
          <w:szCs w:val="21"/>
        </w:rPr>
        <w:t>4</w:t>
      </w:r>
      <w:r>
        <w:rPr>
          <w:rFonts w:asciiTheme="majorEastAsia" w:eastAsiaTheme="majorEastAsia" w:hAnsiTheme="majorEastAsia" w:cstheme="majorEastAsia" w:hint="eastAsia"/>
          <w:b/>
          <w:bCs/>
          <w:szCs w:val="21"/>
        </w:rPr>
        <w:t>）其他预测方法</w:t>
      </w:r>
    </w:p>
    <w:p w14:paraId="34396379"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预测方法的新进展促进了新学科的出现，即预测学，现代预测学在现有计量经济预测模型的深入研究以及新的计量经济预测模型的不断探索方面取得巨大的进步。关于线性预</w:t>
      </w:r>
      <w:r>
        <w:rPr>
          <w:rFonts w:asciiTheme="majorEastAsia" w:eastAsiaTheme="majorEastAsia" w:hAnsiTheme="majorEastAsia" w:cstheme="majorEastAsia" w:hint="eastAsia"/>
          <w:szCs w:val="21"/>
        </w:rPr>
        <w:t>测模型，主要有贝叶斯方法；对于非线性问题，主要有神经网络方法、马尔科夫方法，非线性电子商务信用风险预警方法存在一些不足，如神经网络由于参数优化问题，收敛速度慢、风险预警精度低，因此电子商务信用风险预警有待进一步研究</w:t>
      </w:r>
    </w:p>
    <w:p w14:paraId="18A9F5D5" w14:textId="77777777" w:rsidR="00E55601" w:rsidRDefault="00E55601">
      <w:pPr>
        <w:spacing w:line="360" w:lineRule="auto"/>
        <w:rPr>
          <w:rFonts w:asciiTheme="majorEastAsia" w:eastAsiaTheme="majorEastAsia" w:hAnsiTheme="majorEastAsia" w:cstheme="majorEastAsia"/>
          <w:szCs w:val="21"/>
        </w:rPr>
      </w:pPr>
    </w:p>
    <w:p w14:paraId="4B48B88B" w14:textId="77777777" w:rsidR="00E55601" w:rsidRDefault="0024488E">
      <w:pPr>
        <w:pStyle w:val="3"/>
      </w:pPr>
      <w:bookmarkStart w:id="7" w:name="_Toc16836"/>
      <w:r>
        <w:rPr>
          <w:rFonts w:hint="eastAsia"/>
        </w:rPr>
        <w:t>1.4</w:t>
      </w:r>
      <w:r>
        <w:rPr>
          <w:rFonts w:hint="eastAsia"/>
        </w:rPr>
        <w:t>论文创新点</w:t>
      </w:r>
      <w:bookmarkEnd w:id="7"/>
    </w:p>
    <w:p w14:paraId="3FDC8B9E"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本文创新点主要体现在数据的获取和特征衍生方面，模型上则采用</w:t>
      </w:r>
      <w:r>
        <w:rPr>
          <w:rFonts w:asciiTheme="majorEastAsia" w:eastAsiaTheme="majorEastAsia" w:hAnsiTheme="majorEastAsia" w:cstheme="majorEastAsia" w:hint="eastAsia"/>
          <w:szCs w:val="21"/>
        </w:rPr>
        <w:t>PCA</w:t>
      </w:r>
      <w:r>
        <w:rPr>
          <w:rFonts w:asciiTheme="majorEastAsia" w:eastAsiaTheme="majorEastAsia" w:hAnsiTheme="majorEastAsia" w:cstheme="majorEastAsia" w:hint="eastAsia"/>
          <w:szCs w:val="21"/>
        </w:rPr>
        <w:t>方法进行数据降维，并使用</w:t>
      </w:r>
      <w:r>
        <w:rPr>
          <w:rFonts w:asciiTheme="majorEastAsia" w:eastAsiaTheme="majorEastAsia" w:hAnsiTheme="majorEastAsia" w:cstheme="majorEastAsia" w:hint="eastAsia"/>
          <w:szCs w:val="21"/>
        </w:rPr>
        <w:t>K-means</w:t>
      </w:r>
      <w:r>
        <w:rPr>
          <w:rFonts w:asciiTheme="majorEastAsia" w:eastAsiaTheme="majorEastAsia" w:hAnsiTheme="majorEastAsia" w:cstheme="majorEastAsia" w:hint="eastAsia"/>
          <w:szCs w:val="21"/>
        </w:rPr>
        <w:t>方法对降维后的数据进行聚类。</w:t>
      </w:r>
    </w:p>
    <w:p w14:paraId="0AE509C3" w14:textId="77777777" w:rsidR="00E55601" w:rsidRDefault="0024488E">
      <w:pPr>
        <w:numPr>
          <w:ilvl w:val="0"/>
          <w:numId w:val="1"/>
        </w:numPr>
        <w:spacing w:line="360" w:lineRule="auto"/>
        <w:ind w:firstLineChars="200" w:firstLine="422"/>
        <w:outlineLvl w:val="2"/>
        <w:rPr>
          <w:rFonts w:asciiTheme="majorEastAsia" w:eastAsiaTheme="majorEastAsia" w:hAnsiTheme="majorEastAsia" w:cstheme="majorEastAsia"/>
          <w:b/>
          <w:bCs/>
          <w:szCs w:val="21"/>
        </w:rPr>
      </w:pPr>
      <w:bookmarkStart w:id="8" w:name="_Toc27152"/>
      <w:r>
        <w:rPr>
          <w:rFonts w:asciiTheme="majorEastAsia" w:eastAsiaTheme="majorEastAsia" w:hAnsiTheme="majorEastAsia" w:cstheme="majorEastAsia" w:hint="eastAsia"/>
          <w:b/>
          <w:bCs/>
          <w:szCs w:val="21"/>
        </w:rPr>
        <w:t>店铺信息与店铺内商品信息结合</w:t>
      </w:r>
      <w:bookmarkEnd w:id="8"/>
    </w:p>
    <w:p w14:paraId="0FB43DC2"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以往的针对电商店铺的信贷分析多是采集针对店铺本身整体性的数据，本文在分析店铺经营状况时不仅获取了描述比率、物流比率等常见的公开店铺相关数据，还获取了店铺内每个商品的详细状况，包括其近</w:t>
      </w:r>
      <w:r>
        <w:rPr>
          <w:rFonts w:asciiTheme="majorEastAsia" w:eastAsiaTheme="majorEastAsia" w:hAnsiTheme="majorEastAsia" w:cstheme="majorEastAsia" w:hint="eastAsia"/>
          <w:szCs w:val="21"/>
        </w:rPr>
        <w:t>30</w:t>
      </w:r>
      <w:r>
        <w:rPr>
          <w:rFonts w:asciiTheme="majorEastAsia" w:eastAsiaTheme="majorEastAsia" w:hAnsiTheme="majorEastAsia" w:cstheme="majorEastAsia" w:hint="eastAsia"/>
          <w:szCs w:val="21"/>
        </w:rPr>
        <w:t>天销量、最大折扣、评论中标签等数据，不仅可以辅助鉴别店铺的最近经营能力，而且可以根据商品相关数据来鉴别有刷单行为存在的可能性的大小，有助于识别虚假繁荣，获取接近数据脱水后的真实情况。</w:t>
      </w:r>
    </w:p>
    <w:p w14:paraId="10B1ECA2" w14:textId="77777777" w:rsidR="00E55601" w:rsidRDefault="0024488E">
      <w:pPr>
        <w:numPr>
          <w:ilvl w:val="0"/>
          <w:numId w:val="1"/>
        </w:numPr>
        <w:spacing w:line="360" w:lineRule="auto"/>
        <w:ind w:firstLineChars="200" w:firstLine="422"/>
        <w:outlineLvl w:val="2"/>
        <w:rPr>
          <w:rFonts w:asciiTheme="majorEastAsia" w:eastAsiaTheme="majorEastAsia" w:hAnsiTheme="majorEastAsia" w:cstheme="majorEastAsia"/>
          <w:b/>
          <w:bCs/>
          <w:szCs w:val="21"/>
        </w:rPr>
      </w:pPr>
      <w:bookmarkStart w:id="9" w:name="_Toc2263"/>
      <w:r>
        <w:rPr>
          <w:rFonts w:asciiTheme="majorEastAsia" w:eastAsiaTheme="majorEastAsia" w:hAnsiTheme="majorEastAsia" w:cstheme="majorEastAsia" w:hint="eastAsia"/>
          <w:b/>
          <w:bCs/>
          <w:szCs w:val="21"/>
        </w:rPr>
        <w:t>多种特征衍生方式</w:t>
      </w:r>
      <w:bookmarkEnd w:id="9"/>
    </w:p>
    <w:p w14:paraId="14CFBC53"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在特征衍生中，我们将数据本身之间差距很小的属性进行分箱，将数量级较大的数据取对数，对某些数据取平方防止倒</w:t>
      </w:r>
      <w:r>
        <w:rPr>
          <w:rFonts w:asciiTheme="majorEastAsia" w:eastAsiaTheme="majorEastAsia" w:hAnsiTheme="majorEastAsia" w:cstheme="majorEastAsia" w:hint="eastAsia"/>
          <w:szCs w:val="21"/>
        </w:rPr>
        <w:t>U</w:t>
      </w:r>
      <w:r>
        <w:rPr>
          <w:rFonts w:asciiTheme="majorEastAsia" w:eastAsiaTheme="majorEastAsia" w:hAnsiTheme="majorEastAsia" w:cstheme="majorEastAsia" w:hint="eastAsia"/>
          <w:szCs w:val="21"/>
        </w:rPr>
        <w:t>效应的出现，并且找</w:t>
      </w:r>
      <w:r>
        <w:rPr>
          <w:rFonts w:asciiTheme="majorEastAsia" w:eastAsiaTheme="majorEastAsia" w:hAnsiTheme="majorEastAsia" w:cstheme="majorEastAsia" w:hint="eastAsia"/>
          <w:szCs w:val="21"/>
        </w:rPr>
        <w:t>出一些影响较大的数据进行处理，包括平方立方等，用于扩大某些特征的影响力。</w:t>
      </w:r>
    </w:p>
    <w:p w14:paraId="00787BD8" w14:textId="77777777" w:rsidR="00E55601" w:rsidRDefault="0024488E">
      <w:pPr>
        <w:spacing w:line="360" w:lineRule="auto"/>
        <w:ind w:leftChars="200" w:left="420"/>
        <w:outlineLvl w:val="2"/>
        <w:rPr>
          <w:rFonts w:asciiTheme="majorEastAsia" w:eastAsiaTheme="majorEastAsia" w:hAnsiTheme="majorEastAsia" w:cstheme="majorEastAsia"/>
          <w:szCs w:val="21"/>
        </w:rPr>
      </w:pPr>
      <w:bookmarkStart w:id="10" w:name="_Toc14190"/>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3</w:t>
      </w:r>
      <w:r>
        <w:rPr>
          <w:rFonts w:asciiTheme="majorEastAsia" w:eastAsiaTheme="majorEastAsia" w:hAnsiTheme="majorEastAsia" w:cstheme="majorEastAsia" w:hint="eastAsia"/>
          <w:b/>
          <w:bCs/>
          <w:szCs w:val="21"/>
        </w:rPr>
        <w:t>）将评论情感得分作为特征衍生的一部分</w:t>
      </w:r>
      <w:bookmarkEnd w:id="10"/>
    </w:p>
    <w:p w14:paraId="2933D015"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在此次针对店铺信息的评估中，我们添加了店铺情感得分，将字符型的数据集变为一个可以通过一个分布在</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到</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之间的数字表达的情感倾向。我们小组组员爬取了</w:t>
      </w:r>
      <w:r>
        <w:rPr>
          <w:rFonts w:asciiTheme="majorEastAsia" w:eastAsiaTheme="majorEastAsia" w:hAnsiTheme="majorEastAsia" w:cstheme="majorEastAsia" w:hint="eastAsia"/>
          <w:szCs w:val="21"/>
        </w:rPr>
        <w:t>300</w:t>
      </w:r>
      <w:r>
        <w:rPr>
          <w:rFonts w:asciiTheme="majorEastAsia" w:eastAsiaTheme="majorEastAsia" w:hAnsiTheme="majorEastAsia" w:cstheme="majorEastAsia" w:hint="eastAsia"/>
          <w:szCs w:val="21"/>
        </w:rPr>
        <w:t>家店铺每家店铺最新的前</w:t>
      </w:r>
      <w:r>
        <w:rPr>
          <w:rFonts w:asciiTheme="majorEastAsia" w:eastAsiaTheme="majorEastAsia" w:hAnsiTheme="majorEastAsia" w:cstheme="majorEastAsia" w:hint="eastAsia"/>
          <w:szCs w:val="21"/>
        </w:rPr>
        <w:t>2000</w:t>
      </w:r>
      <w:r>
        <w:rPr>
          <w:rFonts w:asciiTheme="majorEastAsia" w:eastAsiaTheme="majorEastAsia" w:hAnsiTheme="majorEastAsia" w:cstheme="majorEastAsia" w:hint="eastAsia"/>
          <w:szCs w:val="21"/>
        </w:rPr>
        <w:t>条评论，共计</w:t>
      </w:r>
      <w:r>
        <w:rPr>
          <w:rFonts w:asciiTheme="majorEastAsia" w:eastAsiaTheme="majorEastAsia" w:hAnsiTheme="majorEastAsia" w:cstheme="majorEastAsia" w:hint="eastAsia"/>
          <w:szCs w:val="21"/>
        </w:rPr>
        <w:t>60</w:t>
      </w:r>
      <w:r>
        <w:rPr>
          <w:rFonts w:asciiTheme="majorEastAsia" w:eastAsiaTheme="majorEastAsia" w:hAnsiTheme="majorEastAsia" w:cstheme="majorEastAsia" w:hint="eastAsia"/>
          <w:szCs w:val="21"/>
        </w:rPr>
        <w:t>万条评论，并通过公开数据获取词典库，进行文本清洗和</w:t>
      </w:r>
      <w:proofErr w:type="spellStart"/>
      <w:r>
        <w:rPr>
          <w:rFonts w:asciiTheme="majorEastAsia" w:eastAsiaTheme="majorEastAsia" w:hAnsiTheme="majorEastAsia" w:cstheme="majorEastAsia" w:hint="eastAsia"/>
          <w:szCs w:val="21"/>
        </w:rPr>
        <w:t>jieba</w:t>
      </w:r>
      <w:proofErr w:type="spellEnd"/>
      <w:r>
        <w:rPr>
          <w:rFonts w:asciiTheme="majorEastAsia" w:eastAsiaTheme="majorEastAsia" w:hAnsiTheme="majorEastAsia" w:cstheme="majorEastAsia" w:hint="eastAsia"/>
          <w:szCs w:val="21"/>
        </w:rPr>
        <w:t>分词，然后生成生成文档</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词矩阵，下一步则利用</w:t>
      </w:r>
      <w:proofErr w:type="spellStart"/>
      <w:r>
        <w:rPr>
          <w:rFonts w:asciiTheme="majorEastAsia" w:eastAsiaTheme="majorEastAsia" w:hAnsiTheme="majorEastAsia" w:cstheme="majorEastAsia" w:hint="eastAsia"/>
          <w:szCs w:val="21"/>
        </w:rPr>
        <w:t>SnowNLP</w:t>
      </w:r>
      <w:proofErr w:type="spellEnd"/>
      <w:r>
        <w:rPr>
          <w:rFonts w:asciiTheme="majorEastAsia" w:eastAsiaTheme="majorEastAsia" w:hAnsiTheme="majorEastAsia" w:cstheme="majorEastAsia" w:hint="eastAsia"/>
          <w:szCs w:val="21"/>
        </w:rPr>
        <w:t>包来计算每家店铺的情感得分，最后</w:t>
      </w:r>
      <w:r>
        <w:rPr>
          <w:rFonts w:asciiTheme="majorEastAsia" w:eastAsiaTheme="majorEastAsia" w:hAnsiTheme="majorEastAsia" w:cstheme="majorEastAsia" w:hint="eastAsia"/>
          <w:szCs w:val="21"/>
        </w:rPr>
        <w:t>DBSCAN</w:t>
      </w:r>
      <w:r>
        <w:rPr>
          <w:rFonts w:asciiTheme="majorEastAsia" w:eastAsiaTheme="majorEastAsia" w:hAnsiTheme="majorEastAsia" w:cstheme="majorEastAsia" w:hint="eastAsia"/>
          <w:szCs w:val="21"/>
        </w:rPr>
        <w:t>进行聚类分析，将以上店铺分成</w:t>
      </w:r>
      <w:r>
        <w:rPr>
          <w:rFonts w:asciiTheme="majorEastAsia" w:eastAsiaTheme="majorEastAsia" w:hAnsiTheme="majorEastAsia" w:cstheme="majorEastAsia" w:hint="eastAsia"/>
          <w:szCs w:val="21"/>
        </w:rPr>
        <w:t>8</w:t>
      </w:r>
      <w:r>
        <w:rPr>
          <w:rFonts w:asciiTheme="majorEastAsia" w:eastAsiaTheme="majorEastAsia" w:hAnsiTheme="majorEastAsia" w:cstheme="majorEastAsia" w:hint="eastAsia"/>
          <w:szCs w:val="21"/>
        </w:rPr>
        <w:t>个簇，构</w:t>
      </w:r>
      <w:r>
        <w:rPr>
          <w:rFonts w:asciiTheme="majorEastAsia" w:eastAsiaTheme="majorEastAsia" w:hAnsiTheme="majorEastAsia" w:cstheme="majorEastAsia" w:hint="eastAsia"/>
          <w:szCs w:val="21"/>
        </w:rPr>
        <w:t>建出基于词频的一个综合评级。</w:t>
      </w:r>
    </w:p>
    <w:p w14:paraId="43C27B77" w14:textId="77777777" w:rsidR="00E55601" w:rsidRDefault="0024488E">
      <w:pPr>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br w:type="page"/>
      </w:r>
    </w:p>
    <w:p w14:paraId="17074E4D" w14:textId="77777777" w:rsidR="00E55601" w:rsidRDefault="0024488E">
      <w:pPr>
        <w:pStyle w:val="2"/>
      </w:pPr>
      <w:bookmarkStart w:id="11" w:name="_Toc21779"/>
      <w:r>
        <w:rPr>
          <w:rFonts w:hint="eastAsia"/>
        </w:rPr>
        <w:lastRenderedPageBreak/>
        <w:t>二、数据获取</w:t>
      </w:r>
      <w:bookmarkEnd w:id="11"/>
    </w:p>
    <w:p w14:paraId="0E53957A" w14:textId="77777777" w:rsidR="00E55601" w:rsidRDefault="0024488E">
      <w:pPr>
        <w:pStyle w:val="3"/>
      </w:pPr>
      <w:bookmarkStart w:id="12" w:name="_Toc24918"/>
      <w:r>
        <w:rPr>
          <w:rFonts w:hint="eastAsia"/>
        </w:rPr>
        <w:t>2.1</w:t>
      </w:r>
      <w:r>
        <w:rPr>
          <w:rFonts w:hint="eastAsia"/>
        </w:rPr>
        <w:t>爬虫概述</w:t>
      </w:r>
      <w:bookmarkEnd w:id="12"/>
    </w:p>
    <w:p w14:paraId="379A10F5"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网络爬虫是一种非常实用的技术，它可以通过提前定义好的规则自动从网页上采集文本信息，从网络上下载网页，并反映在搜索引擎中，因此它是搜索引擎的重要组成部分。最常用的网络爬虫有以下几种：常规</w:t>
      </w:r>
      <w:r>
        <w:rPr>
          <w:rFonts w:asciiTheme="majorEastAsia" w:eastAsiaTheme="majorEastAsia" w:hAnsiTheme="majorEastAsia" w:cstheme="majorEastAsia" w:hint="eastAsia"/>
          <w:szCs w:val="21"/>
        </w:rPr>
        <w:t xml:space="preserve"> web </w:t>
      </w:r>
      <w:r>
        <w:rPr>
          <w:rFonts w:asciiTheme="majorEastAsia" w:eastAsiaTheme="majorEastAsia" w:hAnsiTheme="majorEastAsia" w:cstheme="majorEastAsia" w:hint="eastAsia"/>
          <w:szCs w:val="21"/>
        </w:rPr>
        <w:t>爬虫、聚焦</w:t>
      </w:r>
      <w:r>
        <w:rPr>
          <w:rFonts w:asciiTheme="majorEastAsia" w:eastAsiaTheme="majorEastAsia" w:hAnsiTheme="majorEastAsia" w:cstheme="majorEastAsia" w:hint="eastAsia"/>
          <w:szCs w:val="21"/>
        </w:rPr>
        <w:t xml:space="preserve">web </w:t>
      </w:r>
      <w:r>
        <w:rPr>
          <w:rFonts w:asciiTheme="majorEastAsia" w:eastAsiaTheme="majorEastAsia" w:hAnsiTheme="majorEastAsia" w:cstheme="majorEastAsia" w:hint="eastAsia"/>
          <w:szCs w:val="21"/>
        </w:rPr>
        <w:t>爬虫、增量式</w:t>
      </w:r>
      <w:r>
        <w:rPr>
          <w:rFonts w:asciiTheme="majorEastAsia" w:eastAsiaTheme="majorEastAsia" w:hAnsiTheme="majorEastAsia" w:cstheme="majorEastAsia" w:hint="eastAsia"/>
          <w:szCs w:val="21"/>
        </w:rPr>
        <w:t xml:space="preserve"> web </w:t>
      </w:r>
      <w:r>
        <w:rPr>
          <w:rFonts w:asciiTheme="majorEastAsia" w:eastAsiaTheme="majorEastAsia" w:hAnsiTheme="majorEastAsia" w:cstheme="majorEastAsia" w:hint="eastAsia"/>
          <w:szCs w:val="21"/>
        </w:rPr>
        <w:t>爬虫、深层</w:t>
      </w:r>
      <w:r>
        <w:rPr>
          <w:rFonts w:asciiTheme="majorEastAsia" w:eastAsiaTheme="majorEastAsia" w:hAnsiTheme="majorEastAsia" w:cstheme="majorEastAsia" w:hint="eastAsia"/>
          <w:szCs w:val="21"/>
        </w:rPr>
        <w:t xml:space="preserve"> web </w:t>
      </w:r>
      <w:r>
        <w:rPr>
          <w:rFonts w:asciiTheme="majorEastAsia" w:eastAsiaTheme="majorEastAsia" w:hAnsiTheme="majorEastAsia" w:cstheme="majorEastAsia" w:hint="eastAsia"/>
          <w:szCs w:val="21"/>
        </w:rPr>
        <w:t>爬虫。</w:t>
      </w:r>
    </w:p>
    <w:p w14:paraId="2C896437" w14:textId="77777777" w:rsidR="00E55601" w:rsidRDefault="0024488E">
      <w:pPr>
        <w:pStyle w:val="3"/>
      </w:pPr>
      <w:bookmarkStart w:id="13" w:name="_Toc10404"/>
      <w:r>
        <w:rPr>
          <w:rFonts w:hint="eastAsia"/>
        </w:rPr>
        <w:t>2.2</w:t>
      </w:r>
      <w:r>
        <w:rPr>
          <w:rFonts w:hint="eastAsia"/>
        </w:rPr>
        <w:t>数据来源</w:t>
      </w:r>
      <w:r>
        <w:rPr>
          <w:rFonts w:hint="eastAsia"/>
        </w:rPr>
        <w:t>:</w:t>
      </w:r>
      <w:r>
        <w:rPr>
          <w:rFonts w:hint="eastAsia"/>
        </w:rPr>
        <w:t>爬虫</w:t>
      </w:r>
      <w:bookmarkEnd w:id="13"/>
    </w:p>
    <w:p w14:paraId="2DD66A53"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我们的数据主要来自于天猫网页平台和第三方平台看店宝，利用</w:t>
      </w:r>
      <w:r>
        <w:rPr>
          <w:rFonts w:asciiTheme="majorEastAsia" w:eastAsiaTheme="majorEastAsia" w:hAnsiTheme="majorEastAsia" w:cstheme="majorEastAsia" w:hint="eastAsia"/>
          <w:szCs w:val="21"/>
        </w:rPr>
        <w:t>python</w:t>
      </w:r>
      <w:r>
        <w:rPr>
          <w:rFonts w:asciiTheme="majorEastAsia" w:eastAsiaTheme="majorEastAsia" w:hAnsiTheme="majorEastAsia" w:cstheme="majorEastAsia" w:hint="eastAsia"/>
          <w:szCs w:val="21"/>
        </w:rPr>
        <w:t>的</w:t>
      </w:r>
      <w:r>
        <w:rPr>
          <w:rFonts w:asciiTheme="majorEastAsia" w:eastAsiaTheme="majorEastAsia" w:hAnsiTheme="majorEastAsia" w:cstheme="majorEastAsia" w:hint="eastAsia"/>
          <w:szCs w:val="21"/>
        </w:rPr>
        <w:t>selenium</w:t>
      </w:r>
      <w:r>
        <w:rPr>
          <w:rFonts w:asciiTheme="majorEastAsia" w:eastAsiaTheme="majorEastAsia" w:hAnsiTheme="majorEastAsia" w:cstheme="majorEastAsia" w:hint="eastAsia"/>
          <w:szCs w:val="21"/>
        </w:rPr>
        <w:t>模拟器从天猫爬取数据。首先加载出天猫的登录页面，然后用手机扫码登录天猫，获取到</w:t>
      </w:r>
      <w:r>
        <w:rPr>
          <w:rFonts w:asciiTheme="majorEastAsia" w:eastAsiaTheme="majorEastAsia" w:hAnsiTheme="majorEastAsia" w:cstheme="majorEastAsia" w:hint="eastAsia"/>
          <w:szCs w:val="21"/>
        </w:rPr>
        <w:t>cookies</w:t>
      </w:r>
      <w:r>
        <w:rPr>
          <w:rFonts w:asciiTheme="majorEastAsia" w:eastAsiaTheme="majorEastAsia" w:hAnsiTheme="majorEastAsia" w:cstheme="majorEastAsia" w:hint="eastAsia"/>
          <w:szCs w:val="21"/>
        </w:rPr>
        <w:t>信息，然后用这个</w:t>
      </w:r>
      <w:r>
        <w:rPr>
          <w:rFonts w:asciiTheme="majorEastAsia" w:eastAsiaTheme="majorEastAsia" w:hAnsiTheme="majorEastAsia" w:cstheme="majorEastAsia" w:hint="eastAsia"/>
          <w:szCs w:val="21"/>
        </w:rPr>
        <w:t>cookies</w:t>
      </w:r>
      <w:r>
        <w:rPr>
          <w:rFonts w:asciiTheme="majorEastAsia" w:eastAsiaTheme="majorEastAsia" w:hAnsiTheme="majorEastAsia" w:cstheme="majorEastAsia" w:hint="eastAsia"/>
          <w:szCs w:val="21"/>
        </w:rPr>
        <w:t>信息访问天猫店铺页面。</w:t>
      </w:r>
    </w:p>
    <w:p w14:paraId="15B9AB8D"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noProof/>
          <w:szCs w:val="21"/>
        </w:rPr>
        <w:drawing>
          <wp:inline distT="0" distB="0" distL="0" distR="0" wp14:anchorId="6BDC3D89" wp14:editId="7B31A6C7">
            <wp:extent cx="5274310" cy="2930525"/>
            <wp:effectExtent l="0" t="0" r="13970"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6"/>
                    <a:stretch>
                      <a:fillRect/>
                    </a:stretch>
                  </pic:blipFill>
                  <pic:spPr>
                    <a:xfrm>
                      <a:off x="0" y="0"/>
                      <a:ext cx="5274310" cy="2930525"/>
                    </a:xfrm>
                    <a:prstGeom prst="rect">
                      <a:avLst/>
                    </a:prstGeom>
                  </pic:spPr>
                </pic:pic>
              </a:graphicData>
            </a:graphic>
          </wp:inline>
        </w:drawing>
      </w:r>
    </w:p>
    <w:p w14:paraId="0EF6F8F2"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从上图中可以获取到描述，物流，服务，纠纷退款率等一系列的信息，所以我们从天猫获取信息的主要来源就是这个页面。因为天猫的反爬机制比较强，所以我们一次致爬取</w:t>
      </w:r>
      <w:r>
        <w:rPr>
          <w:rFonts w:asciiTheme="majorEastAsia" w:eastAsiaTheme="majorEastAsia" w:hAnsiTheme="majorEastAsia" w:cstheme="majorEastAsia" w:hint="eastAsia"/>
          <w:szCs w:val="21"/>
        </w:rPr>
        <w:t>9</w:t>
      </w:r>
      <w:r>
        <w:rPr>
          <w:rFonts w:asciiTheme="majorEastAsia" w:eastAsiaTheme="majorEastAsia" w:hAnsiTheme="majorEastAsia" w:cstheme="majorEastAsia" w:hint="eastAsia"/>
          <w:szCs w:val="21"/>
        </w:rPr>
        <w:t>家店铺的信息，并且每家店铺之间间隔</w:t>
      </w:r>
      <w:r>
        <w:rPr>
          <w:rFonts w:asciiTheme="majorEastAsia" w:eastAsiaTheme="majorEastAsia" w:hAnsiTheme="majorEastAsia" w:cstheme="majorEastAsia" w:hint="eastAsia"/>
          <w:szCs w:val="21"/>
        </w:rPr>
        <w:t>4</w:t>
      </w:r>
      <w:r>
        <w:rPr>
          <w:rFonts w:asciiTheme="majorEastAsia" w:eastAsiaTheme="majorEastAsia" w:hAnsiTheme="majorEastAsia" w:cstheme="majorEastAsia" w:hint="eastAsia"/>
          <w:szCs w:val="21"/>
        </w:rPr>
        <w:t>秒。但是在这个过程中偶尔还是会被识别出来，要求做滑块验证，从而使程序退出正常运行状态。</w:t>
      </w:r>
      <w:r>
        <w:rPr>
          <w:rFonts w:asciiTheme="majorEastAsia" w:eastAsiaTheme="majorEastAsia" w:hAnsiTheme="majorEastAsia" w:cstheme="majorEastAsia" w:hint="eastAsia"/>
          <w:szCs w:val="21"/>
        </w:rPr>
        <w:t>原因可能是我们并没有对</w:t>
      </w:r>
      <w:proofErr w:type="spellStart"/>
      <w:r>
        <w:rPr>
          <w:rFonts w:asciiTheme="majorEastAsia" w:eastAsiaTheme="majorEastAsia" w:hAnsiTheme="majorEastAsia" w:cstheme="majorEastAsia" w:hint="eastAsia"/>
          <w:szCs w:val="21"/>
        </w:rPr>
        <w:t>webdriver.Chrome</w:t>
      </w:r>
      <w:proofErr w:type="spellEnd"/>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的浏览器内部设置做改变，导致平台是可以检测出浏览器是</w:t>
      </w:r>
      <w:r>
        <w:rPr>
          <w:rFonts w:asciiTheme="majorEastAsia" w:eastAsiaTheme="majorEastAsia" w:hAnsiTheme="majorEastAsia" w:cstheme="majorEastAsia" w:hint="eastAsia"/>
          <w:szCs w:val="21"/>
        </w:rPr>
        <w:t>selenium</w:t>
      </w:r>
      <w:r>
        <w:rPr>
          <w:rFonts w:asciiTheme="majorEastAsia" w:eastAsiaTheme="majorEastAsia" w:hAnsiTheme="majorEastAsia" w:cstheme="majorEastAsia" w:hint="eastAsia"/>
          <w:szCs w:val="21"/>
        </w:rPr>
        <w:t>在驱动而不是人为的。</w:t>
      </w:r>
    </w:p>
    <w:p w14:paraId="33B922A6"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lastRenderedPageBreak/>
        <w:t>看店宝平台有一个店铺分析的板块，里面可以查到对天猫平台店铺的一些统计信息，同时还有部分评论信息。</w:t>
      </w:r>
    </w:p>
    <w:p w14:paraId="6072FFC3"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noProof/>
          <w:szCs w:val="21"/>
        </w:rPr>
        <w:drawing>
          <wp:inline distT="0" distB="0" distL="0" distR="0" wp14:anchorId="3AD823CB" wp14:editId="10E1F432">
            <wp:extent cx="5274310" cy="1671955"/>
            <wp:effectExtent l="0" t="0" r="1397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7"/>
                    <a:stretch>
                      <a:fillRect/>
                    </a:stretch>
                  </pic:blipFill>
                  <pic:spPr>
                    <a:xfrm>
                      <a:off x="0" y="0"/>
                      <a:ext cx="5274310" cy="1671955"/>
                    </a:xfrm>
                    <a:prstGeom prst="rect">
                      <a:avLst/>
                    </a:prstGeom>
                  </pic:spPr>
                </pic:pic>
              </a:graphicData>
            </a:graphic>
          </wp:inline>
        </w:drawing>
      </w:r>
    </w:p>
    <w:p w14:paraId="36CAC44A"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如上图所示，我们可以输入要查询的店铺名称，然后就可以看到与该店铺相关的一些信息。</w:t>
      </w:r>
    </w:p>
    <w:p w14:paraId="1BD92CAB"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如果注册成为账号会员可以查询所有的店铺，否则只能试用，且一个账号每天只能查询</w:t>
      </w:r>
      <w:r>
        <w:rPr>
          <w:rFonts w:asciiTheme="majorEastAsia" w:eastAsiaTheme="majorEastAsia" w:hAnsiTheme="majorEastAsia" w:cstheme="majorEastAsia" w:hint="eastAsia"/>
          <w:szCs w:val="21"/>
        </w:rPr>
        <w:t>10</w:t>
      </w:r>
      <w:r>
        <w:rPr>
          <w:rFonts w:asciiTheme="majorEastAsia" w:eastAsiaTheme="majorEastAsia" w:hAnsiTheme="majorEastAsia" w:cstheme="majorEastAsia" w:hint="eastAsia"/>
          <w:szCs w:val="21"/>
        </w:rPr>
        <w:t>次，总共能查询</w:t>
      </w:r>
      <w:r>
        <w:rPr>
          <w:rFonts w:asciiTheme="majorEastAsia" w:eastAsiaTheme="majorEastAsia" w:hAnsiTheme="majorEastAsia" w:cstheme="majorEastAsia" w:hint="eastAsia"/>
          <w:szCs w:val="21"/>
        </w:rPr>
        <w:t>7</w:t>
      </w:r>
      <w:r>
        <w:rPr>
          <w:rFonts w:asciiTheme="majorEastAsia" w:eastAsiaTheme="majorEastAsia" w:hAnsiTheme="majorEastAsia" w:cstheme="majorEastAsia" w:hint="eastAsia"/>
          <w:szCs w:val="21"/>
        </w:rPr>
        <w:t>天。我们需要近</w:t>
      </w:r>
      <w:r>
        <w:rPr>
          <w:rFonts w:asciiTheme="majorEastAsia" w:eastAsiaTheme="majorEastAsia" w:hAnsiTheme="majorEastAsia" w:cstheme="majorEastAsia" w:hint="eastAsia"/>
          <w:szCs w:val="21"/>
        </w:rPr>
        <w:t>300</w:t>
      </w:r>
      <w:r>
        <w:rPr>
          <w:rFonts w:asciiTheme="majorEastAsia" w:eastAsiaTheme="majorEastAsia" w:hAnsiTheme="majorEastAsia" w:cstheme="majorEastAsia" w:hint="eastAsia"/>
          <w:szCs w:val="21"/>
        </w:rPr>
        <w:t>家店铺，所以我们总共注册了</w:t>
      </w:r>
      <w:r>
        <w:rPr>
          <w:rFonts w:asciiTheme="majorEastAsia" w:eastAsiaTheme="majorEastAsia" w:hAnsiTheme="majorEastAsia" w:cstheme="majorEastAsia" w:hint="eastAsia"/>
          <w:szCs w:val="21"/>
        </w:rPr>
        <w:t>10</w:t>
      </w:r>
      <w:r>
        <w:rPr>
          <w:rFonts w:asciiTheme="majorEastAsia" w:eastAsiaTheme="majorEastAsia" w:hAnsiTheme="majorEastAsia" w:cstheme="majorEastAsia" w:hint="eastAsia"/>
          <w:szCs w:val="21"/>
        </w:rPr>
        <w:t>个左右的账号，然后利用</w:t>
      </w:r>
      <w:r>
        <w:rPr>
          <w:rFonts w:asciiTheme="majorEastAsia" w:eastAsiaTheme="majorEastAsia" w:hAnsiTheme="majorEastAsia" w:cstheme="majorEastAsia" w:hint="eastAsia"/>
          <w:szCs w:val="21"/>
        </w:rPr>
        <w:t>seleni</w:t>
      </w:r>
      <w:r>
        <w:rPr>
          <w:rFonts w:asciiTheme="majorEastAsia" w:eastAsiaTheme="majorEastAsia" w:hAnsiTheme="majorEastAsia" w:cstheme="majorEastAsia" w:hint="eastAsia"/>
          <w:szCs w:val="21"/>
        </w:rPr>
        <w:t>um</w:t>
      </w:r>
      <w:r>
        <w:rPr>
          <w:rFonts w:asciiTheme="majorEastAsia" w:eastAsiaTheme="majorEastAsia" w:hAnsiTheme="majorEastAsia" w:cstheme="majorEastAsia" w:hint="eastAsia"/>
          <w:szCs w:val="21"/>
        </w:rPr>
        <w:t>模拟人的行为去做查询，将最终得到的数据用</w:t>
      </w:r>
      <w:r>
        <w:rPr>
          <w:rFonts w:asciiTheme="majorEastAsia" w:eastAsiaTheme="majorEastAsia" w:hAnsiTheme="majorEastAsia" w:cstheme="majorEastAsia" w:hint="eastAsia"/>
          <w:szCs w:val="21"/>
        </w:rPr>
        <w:t>python</w:t>
      </w:r>
      <w:r>
        <w:rPr>
          <w:rFonts w:asciiTheme="majorEastAsia" w:eastAsiaTheme="majorEastAsia" w:hAnsiTheme="majorEastAsia" w:cstheme="majorEastAsia" w:hint="eastAsia"/>
          <w:szCs w:val="21"/>
        </w:rPr>
        <w:t>整合起来。</w:t>
      </w:r>
    </w:p>
    <w:p w14:paraId="7593512B" w14:textId="77777777" w:rsidR="00E55601" w:rsidRDefault="0024488E">
      <w:pPr>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br w:type="page"/>
      </w:r>
    </w:p>
    <w:p w14:paraId="2F9DCF8A" w14:textId="77777777" w:rsidR="00E55601" w:rsidRDefault="0024488E">
      <w:pPr>
        <w:pStyle w:val="2"/>
      </w:pPr>
      <w:bookmarkStart w:id="14" w:name="_Toc31590"/>
      <w:r>
        <w:rPr>
          <w:rFonts w:hint="eastAsia"/>
        </w:rPr>
        <w:lastRenderedPageBreak/>
        <w:t>三、数据清洗</w:t>
      </w:r>
      <w:bookmarkEnd w:id="14"/>
    </w:p>
    <w:p w14:paraId="542FB0C8"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原始数据一共有四个表格，分别是来自看店宝的电器和食品电铺数据、来自天猫的电器和食品店铺数据。</w:t>
      </w:r>
    </w:p>
    <w:p w14:paraId="449DC5B8" w14:textId="77777777" w:rsidR="00E55601" w:rsidRDefault="0024488E">
      <w:pPr>
        <w:pStyle w:val="3"/>
      </w:pPr>
      <w:bookmarkStart w:id="15" w:name="_Toc587"/>
      <w:r>
        <w:rPr>
          <w:rFonts w:hint="eastAsia"/>
        </w:rPr>
        <w:t>3.1</w:t>
      </w:r>
      <w:r>
        <w:rPr>
          <w:rFonts w:hint="eastAsia"/>
        </w:rPr>
        <w:t>缺失值处理</w:t>
      </w:r>
      <w:bookmarkEnd w:id="15"/>
    </w:p>
    <w:p w14:paraId="73B6EE3F" w14:textId="77777777" w:rsidR="00E55601" w:rsidRDefault="0024488E">
      <w:pPr>
        <w:pStyle w:val="4"/>
      </w:pPr>
      <w:bookmarkStart w:id="16" w:name="_Toc17548"/>
      <w:r>
        <w:rPr>
          <w:rFonts w:hint="eastAsia"/>
        </w:rPr>
        <w:t>3.1.1</w:t>
      </w:r>
      <w:r>
        <w:rPr>
          <w:rFonts w:hint="eastAsia"/>
        </w:rPr>
        <w:t>看店宝中电器店铺数据</w:t>
      </w:r>
      <w:bookmarkEnd w:id="16"/>
    </w:p>
    <w:p w14:paraId="4BDECEE3" w14:textId="77777777" w:rsidR="00E55601" w:rsidRDefault="0024488E">
      <w:pPr>
        <w:spacing w:line="360" w:lineRule="auto"/>
        <w:ind w:firstLine="420"/>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1</w:t>
      </w:r>
      <w:r>
        <w:rPr>
          <w:rFonts w:asciiTheme="majorEastAsia" w:eastAsiaTheme="majorEastAsia" w:hAnsiTheme="majorEastAsia" w:cstheme="majorEastAsia" w:hint="eastAsia"/>
          <w:b/>
          <w:bCs/>
          <w:szCs w:val="21"/>
        </w:rPr>
        <w:t>）查看数据结构</w:t>
      </w:r>
    </w:p>
    <w:p w14:paraId="3DB3B8CD" w14:textId="77777777" w:rsidR="00E55601" w:rsidRDefault="0024488E">
      <w:pPr>
        <w:spacing w:line="360" w:lineRule="auto"/>
        <w:jc w:val="center"/>
        <w:rPr>
          <w:rFonts w:asciiTheme="majorEastAsia" w:eastAsiaTheme="majorEastAsia" w:hAnsiTheme="majorEastAsia" w:cstheme="majorEastAsia"/>
          <w:szCs w:val="21"/>
        </w:rPr>
      </w:pPr>
      <w:r>
        <w:rPr>
          <w:rFonts w:asciiTheme="majorEastAsia" w:eastAsiaTheme="majorEastAsia" w:hAnsiTheme="majorEastAsia" w:cstheme="majorEastAsia" w:hint="eastAsia"/>
          <w:noProof/>
          <w:szCs w:val="21"/>
        </w:rPr>
        <w:drawing>
          <wp:inline distT="0" distB="0" distL="114300" distR="114300" wp14:anchorId="4761E6A6" wp14:editId="11DA48E5">
            <wp:extent cx="3058160" cy="5040630"/>
            <wp:effectExtent l="0" t="0" r="5080" b="3810"/>
            <wp:docPr id="4" name="图片 4" descr="16250216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25021618(1)"/>
                    <pic:cNvPicPr>
                      <a:picLocks noChangeAspect="1"/>
                    </pic:cNvPicPr>
                  </pic:nvPicPr>
                  <pic:blipFill>
                    <a:blip r:embed="rId18"/>
                    <a:stretch>
                      <a:fillRect/>
                    </a:stretch>
                  </pic:blipFill>
                  <pic:spPr>
                    <a:xfrm>
                      <a:off x="0" y="0"/>
                      <a:ext cx="3058160" cy="5040630"/>
                    </a:xfrm>
                    <a:prstGeom prst="rect">
                      <a:avLst/>
                    </a:prstGeom>
                  </pic:spPr>
                </pic:pic>
              </a:graphicData>
            </a:graphic>
          </wp:inline>
        </w:drawing>
      </w:r>
    </w:p>
    <w:p w14:paraId="32C55E40"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从结果上看，一共有</w:t>
      </w:r>
      <w:r>
        <w:rPr>
          <w:rFonts w:asciiTheme="majorEastAsia" w:eastAsiaTheme="majorEastAsia" w:hAnsiTheme="majorEastAsia" w:cstheme="majorEastAsia" w:hint="eastAsia"/>
          <w:szCs w:val="21"/>
        </w:rPr>
        <w:t>32331</w:t>
      </w:r>
      <w:r>
        <w:rPr>
          <w:rFonts w:asciiTheme="majorEastAsia" w:eastAsiaTheme="majorEastAsia" w:hAnsiTheme="majorEastAsia" w:cstheme="majorEastAsia" w:hint="eastAsia"/>
          <w:szCs w:val="21"/>
        </w:rPr>
        <w:t>个样本，其中有缺失值的数据类型：天数，总销售额，总销量，星期，活动促销，货号。</w:t>
      </w:r>
    </w:p>
    <w:p w14:paraId="58BD858E" w14:textId="77777777" w:rsidR="00E55601" w:rsidRDefault="00E55601">
      <w:pPr>
        <w:spacing w:line="360" w:lineRule="auto"/>
        <w:rPr>
          <w:rFonts w:asciiTheme="majorEastAsia" w:eastAsiaTheme="majorEastAsia" w:hAnsiTheme="majorEastAsia" w:cstheme="majorEastAsia"/>
          <w:szCs w:val="21"/>
        </w:rPr>
      </w:pPr>
    </w:p>
    <w:p w14:paraId="79B97D49" w14:textId="77777777" w:rsidR="00E55601" w:rsidRDefault="0024488E">
      <w:pPr>
        <w:spacing w:line="360" w:lineRule="auto"/>
        <w:ind w:firstLine="420"/>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szCs w:val="21"/>
        </w:rPr>
        <w:lastRenderedPageBreak/>
        <w:t>（</w:t>
      </w:r>
      <w:r>
        <w:rPr>
          <w:rFonts w:asciiTheme="majorEastAsia" w:eastAsiaTheme="majorEastAsia" w:hAnsiTheme="majorEastAsia" w:cstheme="majorEastAsia" w:hint="eastAsia"/>
          <w:b/>
          <w:bCs/>
          <w:szCs w:val="21"/>
        </w:rPr>
        <w:t>2</w:t>
      </w:r>
      <w:r>
        <w:rPr>
          <w:rFonts w:asciiTheme="majorEastAsia" w:eastAsiaTheme="majorEastAsia" w:hAnsiTheme="majorEastAsia" w:cstheme="majorEastAsia" w:hint="eastAsia"/>
          <w:b/>
          <w:bCs/>
          <w:szCs w:val="21"/>
        </w:rPr>
        <w:t>）处理缺失值</w:t>
      </w:r>
    </w:p>
    <w:p w14:paraId="5C085E84" w14:textId="77777777" w:rsidR="00E55601" w:rsidRDefault="00E55601">
      <w:pPr>
        <w:spacing w:line="360" w:lineRule="auto"/>
        <w:ind w:firstLine="420"/>
        <w:rPr>
          <w:rFonts w:asciiTheme="majorEastAsia" w:eastAsiaTheme="majorEastAsia" w:hAnsiTheme="majorEastAsia" w:cstheme="majorEastAsia"/>
          <w:b/>
          <w:bCs/>
          <w:szCs w:val="21"/>
        </w:rPr>
      </w:pPr>
    </w:p>
    <w:tbl>
      <w:tblPr>
        <w:tblStyle w:val="a7"/>
        <w:tblW w:w="0" w:type="auto"/>
        <w:tblLook w:val="04A0" w:firstRow="1" w:lastRow="0" w:firstColumn="1" w:lastColumn="0" w:noHBand="0" w:noVBand="1"/>
      </w:tblPr>
      <w:tblGrid>
        <w:gridCol w:w="1075"/>
        <w:gridCol w:w="7447"/>
      </w:tblGrid>
      <w:tr w:rsidR="00E55601" w14:paraId="0944FB16" w14:textId="77777777">
        <w:tc>
          <w:tcPr>
            <w:tcW w:w="1075" w:type="dxa"/>
          </w:tcPr>
          <w:p w14:paraId="481ED7AD"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属性</w:t>
            </w:r>
          </w:p>
        </w:tc>
        <w:tc>
          <w:tcPr>
            <w:tcW w:w="7447" w:type="dxa"/>
          </w:tcPr>
          <w:p w14:paraId="6244ED00"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处理方式</w:t>
            </w:r>
          </w:p>
        </w:tc>
      </w:tr>
      <w:tr w:rsidR="00E55601" w14:paraId="083D681B" w14:textId="77777777">
        <w:tc>
          <w:tcPr>
            <w:tcW w:w="1075" w:type="dxa"/>
          </w:tcPr>
          <w:p w14:paraId="3661258D"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天数</w:t>
            </w:r>
          </w:p>
        </w:tc>
        <w:tc>
          <w:tcPr>
            <w:tcW w:w="7447" w:type="dxa"/>
          </w:tcPr>
          <w:p w14:paraId="47EA72A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用</w:t>
            </w:r>
            <w:r>
              <w:rPr>
                <w:rFonts w:asciiTheme="majorEastAsia" w:eastAsiaTheme="majorEastAsia" w:hAnsiTheme="majorEastAsia" w:cstheme="majorEastAsia" w:hint="eastAsia"/>
                <w:szCs w:val="21"/>
              </w:rPr>
              <w:t>00:00:00</w:t>
            </w:r>
            <w:r>
              <w:rPr>
                <w:rFonts w:asciiTheme="majorEastAsia" w:eastAsiaTheme="majorEastAsia" w:hAnsiTheme="majorEastAsia" w:cstheme="majorEastAsia" w:hint="eastAsia"/>
                <w:szCs w:val="21"/>
              </w:rPr>
              <w:t>填充。天数指的是商品存在的时间，基于这个含义如果商品的存在时间缺失则可以粗略认为此值为</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w:t>
            </w:r>
          </w:p>
        </w:tc>
      </w:tr>
      <w:tr w:rsidR="00E55601" w14:paraId="797B003B" w14:textId="77777777">
        <w:tc>
          <w:tcPr>
            <w:tcW w:w="1075" w:type="dxa"/>
          </w:tcPr>
          <w:p w14:paraId="36CF9BD1"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总销售额</w:t>
            </w:r>
          </w:p>
        </w:tc>
        <w:tc>
          <w:tcPr>
            <w:tcW w:w="7447" w:type="dxa"/>
          </w:tcPr>
          <w:p w14:paraId="559969C1"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用</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填充。由于这个数据无法从其他数据中观察出来，商品的销售额是无法根据其他商品销售额来粗略估计的，所以缺失的数据用</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填充。</w:t>
            </w:r>
          </w:p>
        </w:tc>
      </w:tr>
      <w:tr w:rsidR="00E55601" w14:paraId="7CED2BC4" w14:textId="77777777">
        <w:tc>
          <w:tcPr>
            <w:tcW w:w="1075" w:type="dxa"/>
          </w:tcPr>
          <w:p w14:paraId="7EC4BF9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总销量</w:t>
            </w:r>
          </w:p>
        </w:tc>
        <w:tc>
          <w:tcPr>
            <w:tcW w:w="7447" w:type="dxa"/>
          </w:tcPr>
          <w:p w14:paraId="5CF6A38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用</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填充。由于这个数据无法从其他数据中观察出来，商品的销售量是无法根据其他商品销售量来粗略估计的，所以缺失的数据用</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填充。</w:t>
            </w:r>
          </w:p>
        </w:tc>
      </w:tr>
      <w:tr w:rsidR="00E55601" w14:paraId="041724A0" w14:textId="77777777">
        <w:tc>
          <w:tcPr>
            <w:tcW w:w="1075" w:type="dxa"/>
          </w:tcPr>
          <w:p w14:paraId="31B4EC59"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星期</w:t>
            </w:r>
          </w:p>
        </w:tc>
        <w:tc>
          <w:tcPr>
            <w:tcW w:w="7447" w:type="dxa"/>
          </w:tcPr>
          <w:p w14:paraId="04DBECC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用一填充。统一认为没有星期的数据都是星期一。</w:t>
            </w:r>
          </w:p>
        </w:tc>
      </w:tr>
      <w:tr w:rsidR="00E55601" w14:paraId="046C8D93" w14:textId="77777777">
        <w:tc>
          <w:tcPr>
            <w:tcW w:w="1075" w:type="dxa"/>
          </w:tcPr>
          <w:p w14:paraId="06E4C68D"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活动促销</w:t>
            </w:r>
          </w:p>
        </w:tc>
        <w:tc>
          <w:tcPr>
            <w:tcW w:w="7447" w:type="dxa"/>
          </w:tcPr>
          <w:p w14:paraId="11A1BA1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用无填充。活动促销没有数据可认为其没有活动促销，所以用无填充。</w:t>
            </w:r>
          </w:p>
        </w:tc>
      </w:tr>
      <w:tr w:rsidR="00E55601" w14:paraId="18598867" w14:textId="77777777">
        <w:tc>
          <w:tcPr>
            <w:tcW w:w="1075" w:type="dxa"/>
          </w:tcPr>
          <w:p w14:paraId="538000FD"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货号</w:t>
            </w:r>
          </w:p>
        </w:tc>
        <w:tc>
          <w:tcPr>
            <w:tcW w:w="7447" w:type="dxa"/>
          </w:tcPr>
          <w:p w14:paraId="70B2D9C7"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用无填充。缺失的货号可认为该商品没有货号，所以用无填充。</w:t>
            </w:r>
          </w:p>
        </w:tc>
      </w:tr>
    </w:tbl>
    <w:p w14:paraId="3DD29A7B" w14:textId="77777777" w:rsidR="00E55601" w:rsidRDefault="00E55601">
      <w:pPr>
        <w:spacing w:line="360" w:lineRule="auto"/>
        <w:rPr>
          <w:rFonts w:asciiTheme="majorEastAsia" w:eastAsiaTheme="majorEastAsia" w:hAnsiTheme="majorEastAsia" w:cstheme="majorEastAsia"/>
          <w:szCs w:val="21"/>
        </w:rPr>
      </w:pPr>
    </w:p>
    <w:p w14:paraId="537D29F6" w14:textId="77777777" w:rsidR="00E55601" w:rsidRDefault="0024488E">
      <w:pPr>
        <w:pStyle w:val="4"/>
      </w:pPr>
      <w:bookmarkStart w:id="17" w:name="_Toc15271"/>
      <w:r>
        <w:rPr>
          <w:rFonts w:hint="eastAsia"/>
        </w:rPr>
        <w:t>3.1.2</w:t>
      </w:r>
      <w:r>
        <w:rPr>
          <w:rFonts w:hint="eastAsia"/>
        </w:rPr>
        <w:t>看店宝中食品店铺数据</w:t>
      </w:r>
      <w:bookmarkEnd w:id="17"/>
    </w:p>
    <w:p w14:paraId="03BFB4F0"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1</w:t>
      </w:r>
      <w:r>
        <w:rPr>
          <w:rFonts w:asciiTheme="majorEastAsia" w:eastAsiaTheme="majorEastAsia" w:hAnsiTheme="majorEastAsia" w:cstheme="majorEastAsia" w:hint="eastAsia"/>
          <w:b/>
          <w:bCs/>
          <w:szCs w:val="21"/>
        </w:rPr>
        <w:t>）查看数据结构</w:t>
      </w:r>
    </w:p>
    <w:p w14:paraId="6C8D043F" w14:textId="77777777" w:rsidR="00E55601" w:rsidRDefault="0024488E">
      <w:pPr>
        <w:spacing w:line="360" w:lineRule="auto"/>
        <w:jc w:val="center"/>
        <w:rPr>
          <w:rFonts w:asciiTheme="majorEastAsia" w:eastAsiaTheme="majorEastAsia" w:hAnsiTheme="majorEastAsia" w:cstheme="majorEastAsia"/>
          <w:szCs w:val="21"/>
        </w:rPr>
      </w:pPr>
      <w:r>
        <w:rPr>
          <w:rFonts w:asciiTheme="majorEastAsia" w:eastAsiaTheme="majorEastAsia" w:hAnsiTheme="majorEastAsia" w:cstheme="majorEastAsia" w:hint="eastAsia"/>
          <w:noProof/>
          <w:szCs w:val="21"/>
        </w:rPr>
        <w:lastRenderedPageBreak/>
        <w:drawing>
          <wp:inline distT="0" distB="0" distL="114300" distR="114300" wp14:anchorId="7E2B43D1" wp14:editId="5CD5A5D4">
            <wp:extent cx="3020060" cy="5586095"/>
            <wp:effectExtent l="0" t="0" r="12700" b="6985"/>
            <wp:docPr id="8" name="图片 8" descr="b327e2f9c7a828156ec4e60aad98a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327e2f9c7a828156ec4e60aad98aed"/>
                    <pic:cNvPicPr>
                      <a:picLocks noChangeAspect="1"/>
                    </pic:cNvPicPr>
                  </pic:nvPicPr>
                  <pic:blipFill>
                    <a:blip r:embed="rId19"/>
                    <a:stretch>
                      <a:fillRect/>
                    </a:stretch>
                  </pic:blipFill>
                  <pic:spPr>
                    <a:xfrm>
                      <a:off x="0" y="0"/>
                      <a:ext cx="3020060" cy="5586095"/>
                    </a:xfrm>
                    <a:prstGeom prst="rect">
                      <a:avLst/>
                    </a:prstGeom>
                  </pic:spPr>
                </pic:pic>
              </a:graphicData>
            </a:graphic>
          </wp:inline>
        </w:drawing>
      </w:r>
    </w:p>
    <w:p w14:paraId="78E8D367"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从结果上看，一共有</w:t>
      </w:r>
      <w:r>
        <w:rPr>
          <w:rFonts w:asciiTheme="majorEastAsia" w:eastAsiaTheme="majorEastAsia" w:hAnsiTheme="majorEastAsia" w:cstheme="majorEastAsia" w:hint="eastAsia"/>
          <w:szCs w:val="21"/>
        </w:rPr>
        <w:t>36486</w:t>
      </w:r>
      <w:r>
        <w:rPr>
          <w:rFonts w:asciiTheme="majorEastAsia" w:eastAsiaTheme="majorEastAsia" w:hAnsiTheme="majorEastAsia" w:cstheme="majorEastAsia" w:hint="eastAsia"/>
          <w:szCs w:val="21"/>
        </w:rPr>
        <w:t>个样本，其中有缺失值的数据类型：天数，总销售额，总销量，星期，活动促销，货号。</w:t>
      </w:r>
    </w:p>
    <w:p w14:paraId="170313A0" w14:textId="77777777" w:rsidR="00E55601" w:rsidRDefault="00E55601">
      <w:pPr>
        <w:spacing w:line="360" w:lineRule="auto"/>
        <w:rPr>
          <w:rFonts w:asciiTheme="majorEastAsia" w:eastAsiaTheme="majorEastAsia" w:hAnsiTheme="majorEastAsia" w:cstheme="majorEastAsia"/>
          <w:szCs w:val="21"/>
        </w:rPr>
      </w:pPr>
    </w:p>
    <w:p w14:paraId="6C14A8AE" w14:textId="77777777" w:rsidR="00E55601" w:rsidRDefault="0024488E">
      <w:pPr>
        <w:spacing w:line="360" w:lineRule="auto"/>
        <w:ind w:firstLine="420"/>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2</w:t>
      </w:r>
      <w:r>
        <w:rPr>
          <w:rFonts w:asciiTheme="majorEastAsia" w:eastAsiaTheme="majorEastAsia" w:hAnsiTheme="majorEastAsia" w:cstheme="majorEastAsia" w:hint="eastAsia"/>
          <w:b/>
          <w:bCs/>
          <w:szCs w:val="21"/>
        </w:rPr>
        <w:t>）处理缺失值</w:t>
      </w:r>
    </w:p>
    <w:p w14:paraId="6F9806F5"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与看店宝中电器数据一致。</w:t>
      </w:r>
    </w:p>
    <w:p w14:paraId="364FC6A3" w14:textId="77777777" w:rsidR="00E55601" w:rsidRDefault="00E55601">
      <w:pPr>
        <w:spacing w:line="360" w:lineRule="auto"/>
        <w:rPr>
          <w:rFonts w:asciiTheme="majorEastAsia" w:eastAsiaTheme="majorEastAsia" w:hAnsiTheme="majorEastAsia" w:cstheme="majorEastAsia"/>
          <w:szCs w:val="21"/>
        </w:rPr>
      </w:pPr>
    </w:p>
    <w:p w14:paraId="2D8428C4" w14:textId="77777777" w:rsidR="00E55601" w:rsidRDefault="0024488E">
      <w:pPr>
        <w:pStyle w:val="4"/>
      </w:pPr>
      <w:bookmarkStart w:id="18" w:name="_Toc5296"/>
      <w:r>
        <w:rPr>
          <w:rFonts w:hint="eastAsia"/>
        </w:rPr>
        <w:t>3.1.3</w:t>
      </w:r>
      <w:r>
        <w:rPr>
          <w:rFonts w:hint="eastAsia"/>
        </w:rPr>
        <w:t>天猫中电器店铺数据</w:t>
      </w:r>
      <w:bookmarkEnd w:id="18"/>
    </w:p>
    <w:p w14:paraId="421CC0F8"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b/>
          <w:bCs/>
          <w:szCs w:val="21"/>
        </w:rPr>
        <w:t>查看数据结构</w:t>
      </w:r>
    </w:p>
    <w:p w14:paraId="6423B4CC" w14:textId="77777777" w:rsidR="00E55601" w:rsidRDefault="0024488E">
      <w:pPr>
        <w:spacing w:line="360" w:lineRule="auto"/>
        <w:jc w:val="center"/>
        <w:rPr>
          <w:rFonts w:asciiTheme="majorEastAsia" w:eastAsiaTheme="majorEastAsia" w:hAnsiTheme="majorEastAsia" w:cstheme="majorEastAsia"/>
          <w:szCs w:val="21"/>
        </w:rPr>
      </w:pPr>
      <w:r>
        <w:rPr>
          <w:rFonts w:asciiTheme="majorEastAsia" w:eastAsiaTheme="majorEastAsia" w:hAnsiTheme="majorEastAsia" w:cstheme="majorEastAsia" w:hint="eastAsia"/>
          <w:noProof/>
          <w:szCs w:val="21"/>
        </w:rPr>
        <w:lastRenderedPageBreak/>
        <w:drawing>
          <wp:inline distT="0" distB="0" distL="114300" distR="114300" wp14:anchorId="0B47AE6E" wp14:editId="57FB6177">
            <wp:extent cx="3934460" cy="4141470"/>
            <wp:effectExtent l="0" t="0" r="12700" b="3810"/>
            <wp:docPr id="15" name="图片 15" descr="bae3c00599d9d1affa07c529091b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ae3c00599d9d1affa07c529091b071"/>
                    <pic:cNvPicPr>
                      <a:picLocks noChangeAspect="1"/>
                    </pic:cNvPicPr>
                  </pic:nvPicPr>
                  <pic:blipFill>
                    <a:blip r:embed="rId20"/>
                    <a:stretch>
                      <a:fillRect/>
                    </a:stretch>
                  </pic:blipFill>
                  <pic:spPr>
                    <a:xfrm>
                      <a:off x="0" y="0"/>
                      <a:ext cx="3934460" cy="4141470"/>
                    </a:xfrm>
                    <a:prstGeom prst="rect">
                      <a:avLst/>
                    </a:prstGeom>
                  </pic:spPr>
                </pic:pic>
              </a:graphicData>
            </a:graphic>
          </wp:inline>
        </w:drawing>
      </w:r>
    </w:p>
    <w:p w14:paraId="48DBD39F"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从结果上看，一共有</w:t>
      </w:r>
      <w:r>
        <w:rPr>
          <w:rFonts w:asciiTheme="majorEastAsia" w:eastAsiaTheme="majorEastAsia" w:hAnsiTheme="majorEastAsia" w:cstheme="majorEastAsia" w:hint="eastAsia"/>
          <w:szCs w:val="21"/>
        </w:rPr>
        <w:t>143</w:t>
      </w:r>
      <w:r>
        <w:rPr>
          <w:rFonts w:asciiTheme="majorEastAsia" w:eastAsiaTheme="majorEastAsia" w:hAnsiTheme="majorEastAsia" w:cstheme="majorEastAsia" w:hint="eastAsia"/>
          <w:szCs w:val="21"/>
        </w:rPr>
        <w:t>个样本，其中有缺失值的数据类型：店铺描述信息，退货退款自主完结时长</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行业均值，退款自主完结率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行业均值。</w:t>
      </w:r>
    </w:p>
    <w:p w14:paraId="3452489D" w14:textId="77777777" w:rsidR="00E55601" w:rsidRDefault="00E55601">
      <w:pPr>
        <w:spacing w:line="360" w:lineRule="auto"/>
        <w:rPr>
          <w:rFonts w:asciiTheme="majorEastAsia" w:eastAsiaTheme="majorEastAsia" w:hAnsiTheme="majorEastAsia" w:cstheme="majorEastAsia"/>
          <w:szCs w:val="21"/>
        </w:rPr>
      </w:pPr>
    </w:p>
    <w:p w14:paraId="53B87E4F" w14:textId="77777777" w:rsidR="00E55601" w:rsidRDefault="0024488E">
      <w:pPr>
        <w:numPr>
          <w:ilvl w:val="0"/>
          <w:numId w:val="2"/>
        </w:numPr>
        <w:spacing w:line="360" w:lineRule="auto"/>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szCs w:val="21"/>
        </w:rPr>
        <w:t>处理缺失值</w:t>
      </w:r>
    </w:p>
    <w:p w14:paraId="67D27D48" w14:textId="77777777" w:rsidR="00E55601" w:rsidRDefault="00E55601">
      <w:pPr>
        <w:spacing w:line="360" w:lineRule="auto"/>
        <w:rPr>
          <w:rFonts w:asciiTheme="majorEastAsia" w:eastAsiaTheme="majorEastAsia" w:hAnsiTheme="majorEastAsia" w:cstheme="majorEastAsia"/>
          <w:b/>
          <w:bCs/>
          <w:szCs w:val="21"/>
        </w:rPr>
      </w:pPr>
    </w:p>
    <w:tbl>
      <w:tblPr>
        <w:tblStyle w:val="a7"/>
        <w:tblW w:w="0" w:type="auto"/>
        <w:tblLook w:val="04A0" w:firstRow="1" w:lastRow="0" w:firstColumn="1" w:lastColumn="0" w:noHBand="0" w:noVBand="1"/>
      </w:tblPr>
      <w:tblGrid>
        <w:gridCol w:w="3355"/>
        <w:gridCol w:w="5167"/>
      </w:tblGrid>
      <w:tr w:rsidR="00E55601" w14:paraId="1E778E8C" w14:textId="77777777">
        <w:tc>
          <w:tcPr>
            <w:tcW w:w="3355" w:type="dxa"/>
          </w:tcPr>
          <w:p w14:paraId="111D122B"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属性</w:t>
            </w:r>
          </w:p>
        </w:tc>
        <w:tc>
          <w:tcPr>
            <w:tcW w:w="5167" w:type="dxa"/>
          </w:tcPr>
          <w:p w14:paraId="234EBB6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处理方式</w:t>
            </w:r>
          </w:p>
        </w:tc>
      </w:tr>
      <w:tr w:rsidR="00E55601" w14:paraId="22AE49A0" w14:textId="77777777">
        <w:trPr>
          <w:trHeight w:val="662"/>
        </w:trPr>
        <w:tc>
          <w:tcPr>
            <w:tcW w:w="3355" w:type="dxa"/>
          </w:tcPr>
          <w:p w14:paraId="6BA4529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店铺描述信息</w:t>
            </w:r>
          </w:p>
        </w:tc>
        <w:tc>
          <w:tcPr>
            <w:tcW w:w="5167" w:type="dxa"/>
          </w:tcPr>
          <w:p w14:paraId="1A00905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由于无法找到该数据的值，并且不适合拿其他店铺的数据衍生的来，所以只能用无填充。</w:t>
            </w:r>
          </w:p>
        </w:tc>
      </w:tr>
      <w:tr w:rsidR="00E55601" w14:paraId="2AF808D9" w14:textId="77777777">
        <w:tc>
          <w:tcPr>
            <w:tcW w:w="3355" w:type="dxa"/>
          </w:tcPr>
          <w:p w14:paraId="134B47C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退货退款自主完结时长</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行业均值</w:t>
            </w:r>
          </w:p>
        </w:tc>
        <w:tc>
          <w:tcPr>
            <w:tcW w:w="5167" w:type="dxa"/>
          </w:tcPr>
          <w:p w14:paraId="4A0E8B0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由表格数据看出只有一个店铺是没有这个值的，根据仅退款自主完结时长</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行业均值这个属性来看，该店铺和其上面的店铺值相等，所以可以粗略的用上一个店铺的退货退款自主完结时长</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行业均值来填充该店铺的缺失值。</w:t>
            </w:r>
          </w:p>
        </w:tc>
      </w:tr>
      <w:tr w:rsidR="00E55601" w14:paraId="7ADADC18" w14:textId="77777777">
        <w:tc>
          <w:tcPr>
            <w:tcW w:w="3355" w:type="dxa"/>
          </w:tcPr>
          <w:p w14:paraId="087831F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退款自主完结率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行业</w:t>
            </w:r>
          </w:p>
        </w:tc>
        <w:tc>
          <w:tcPr>
            <w:tcW w:w="5167" w:type="dxa"/>
          </w:tcPr>
          <w:p w14:paraId="0622A9DB"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与退货退款自主完结时长</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行业均值属性操作相同。</w:t>
            </w:r>
          </w:p>
        </w:tc>
      </w:tr>
    </w:tbl>
    <w:p w14:paraId="393A84FF" w14:textId="77777777" w:rsidR="00E55601" w:rsidRDefault="00E55601">
      <w:pPr>
        <w:spacing w:line="360" w:lineRule="auto"/>
        <w:rPr>
          <w:rFonts w:asciiTheme="majorEastAsia" w:eastAsiaTheme="majorEastAsia" w:hAnsiTheme="majorEastAsia" w:cstheme="majorEastAsia"/>
          <w:szCs w:val="21"/>
        </w:rPr>
      </w:pPr>
    </w:p>
    <w:p w14:paraId="150D0348" w14:textId="77777777" w:rsidR="00E55601" w:rsidRDefault="0024488E">
      <w:pPr>
        <w:pStyle w:val="4"/>
      </w:pPr>
      <w:bookmarkStart w:id="19" w:name="_Toc9915"/>
      <w:r>
        <w:rPr>
          <w:rFonts w:hint="eastAsia"/>
        </w:rPr>
        <w:lastRenderedPageBreak/>
        <w:t>3.1.4</w:t>
      </w:r>
      <w:r>
        <w:rPr>
          <w:rFonts w:hint="eastAsia"/>
        </w:rPr>
        <w:t>天猫中食品店铺数据</w:t>
      </w:r>
      <w:bookmarkEnd w:id="19"/>
    </w:p>
    <w:p w14:paraId="2F439010" w14:textId="77777777" w:rsidR="00E55601" w:rsidRDefault="0024488E">
      <w:pPr>
        <w:spacing w:line="360" w:lineRule="auto"/>
        <w:ind w:firstLine="420"/>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1</w:t>
      </w:r>
      <w:r>
        <w:rPr>
          <w:rFonts w:asciiTheme="majorEastAsia" w:eastAsiaTheme="majorEastAsia" w:hAnsiTheme="majorEastAsia" w:cstheme="majorEastAsia" w:hint="eastAsia"/>
          <w:b/>
          <w:bCs/>
          <w:szCs w:val="21"/>
        </w:rPr>
        <w:t>）查看数据结构</w:t>
      </w:r>
    </w:p>
    <w:p w14:paraId="4DFA8469" w14:textId="77777777" w:rsidR="00E55601" w:rsidRDefault="0024488E">
      <w:pPr>
        <w:spacing w:line="360" w:lineRule="auto"/>
        <w:jc w:val="center"/>
        <w:rPr>
          <w:rFonts w:asciiTheme="majorEastAsia" w:eastAsiaTheme="majorEastAsia" w:hAnsiTheme="majorEastAsia" w:cstheme="majorEastAsia"/>
          <w:szCs w:val="21"/>
        </w:rPr>
      </w:pPr>
      <w:r>
        <w:rPr>
          <w:rFonts w:asciiTheme="majorEastAsia" w:eastAsiaTheme="majorEastAsia" w:hAnsiTheme="majorEastAsia" w:cstheme="majorEastAsia" w:hint="eastAsia"/>
          <w:noProof/>
          <w:szCs w:val="21"/>
        </w:rPr>
        <w:drawing>
          <wp:inline distT="0" distB="0" distL="114300" distR="114300" wp14:anchorId="61D6F236" wp14:editId="0E16F59C">
            <wp:extent cx="3672840" cy="4180205"/>
            <wp:effectExtent l="0" t="0" r="0" b="10795"/>
            <wp:docPr id="17" name="图片 17" descr="1625032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25032594(1)"/>
                    <pic:cNvPicPr>
                      <a:picLocks noChangeAspect="1"/>
                    </pic:cNvPicPr>
                  </pic:nvPicPr>
                  <pic:blipFill>
                    <a:blip r:embed="rId21"/>
                    <a:stretch>
                      <a:fillRect/>
                    </a:stretch>
                  </pic:blipFill>
                  <pic:spPr>
                    <a:xfrm>
                      <a:off x="0" y="0"/>
                      <a:ext cx="3672840" cy="4180205"/>
                    </a:xfrm>
                    <a:prstGeom prst="rect">
                      <a:avLst/>
                    </a:prstGeom>
                  </pic:spPr>
                </pic:pic>
              </a:graphicData>
            </a:graphic>
          </wp:inline>
        </w:drawing>
      </w:r>
    </w:p>
    <w:p w14:paraId="1EB69EBE"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从结果上看，一共有</w:t>
      </w:r>
      <w:r>
        <w:rPr>
          <w:rFonts w:asciiTheme="majorEastAsia" w:eastAsiaTheme="majorEastAsia" w:hAnsiTheme="majorEastAsia" w:cstheme="majorEastAsia" w:hint="eastAsia"/>
          <w:szCs w:val="21"/>
        </w:rPr>
        <w:t>170</w:t>
      </w:r>
      <w:r>
        <w:rPr>
          <w:rFonts w:asciiTheme="majorEastAsia" w:eastAsiaTheme="majorEastAsia" w:hAnsiTheme="majorEastAsia" w:cstheme="majorEastAsia" w:hint="eastAsia"/>
          <w:szCs w:val="21"/>
        </w:rPr>
        <w:t>个样本，其中有缺失值的数据类型：店铺描述信息</w:t>
      </w:r>
      <w:r>
        <w:rPr>
          <w:rFonts w:asciiTheme="majorEastAsia" w:eastAsiaTheme="majorEastAsia" w:hAnsiTheme="majorEastAsia" w:cstheme="majorEastAsia" w:hint="eastAsia"/>
          <w:szCs w:val="21"/>
        </w:rPr>
        <w:t>.</w:t>
      </w:r>
    </w:p>
    <w:p w14:paraId="5EF49665" w14:textId="77777777" w:rsidR="00E55601" w:rsidRDefault="00E55601">
      <w:pPr>
        <w:spacing w:line="360" w:lineRule="auto"/>
        <w:rPr>
          <w:rFonts w:asciiTheme="majorEastAsia" w:eastAsiaTheme="majorEastAsia" w:hAnsiTheme="majorEastAsia" w:cstheme="majorEastAsia"/>
          <w:szCs w:val="21"/>
        </w:rPr>
      </w:pPr>
    </w:p>
    <w:p w14:paraId="683A8372" w14:textId="77777777" w:rsidR="00E55601" w:rsidRDefault="0024488E">
      <w:pPr>
        <w:spacing w:line="360" w:lineRule="auto"/>
        <w:ind w:firstLine="420"/>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2</w:t>
      </w:r>
      <w:r>
        <w:rPr>
          <w:rFonts w:asciiTheme="majorEastAsia" w:eastAsiaTheme="majorEastAsia" w:hAnsiTheme="majorEastAsia" w:cstheme="majorEastAsia" w:hint="eastAsia"/>
          <w:b/>
          <w:bCs/>
          <w:szCs w:val="21"/>
        </w:rPr>
        <w:t>）处理缺失值</w:t>
      </w:r>
    </w:p>
    <w:p w14:paraId="27D195B1"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店铺描述信息：该数据是表示的是年份的信息，是一个非常重要的特征，所以不能简单的用无填充，应该用均值填充更加准确。</w:t>
      </w:r>
    </w:p>
    <w:p w14:paraId="2E6862A5" w14:textId="77777777" w:rsidR="00E55601" w:rsidRDefault="00E55601">
      <w:pPr>
        <w:spacing w:line="360" w:lineRule="auto"/>
        <w:rPr>
          <w:rFonts w:asciiTheme="majorEastAsia" w:eastAsiaTheme="majorEastAsia" w:hAnsiTheme="majorEastAsia" w:cstheme="majorEastAsia"/>
          <w:szCs w:val="21"/>
        </w:rPr>
      </w:pPr>
    </w:p>
    <w:p w14:paraId="759D2862" w14:textId="77777777" w:rsidR="00E55601" w:rsidRDefault="00E55601">
      <w:pPr>
        <w:spacing w:line="360" w:lineRule="auto"/>
        <w:rPr>
          <w:rFonts w:asciiTheme="majorEastAsia" w:eastAsiaTheme="majorEastAsia" w:hAnsiTheme="majorEastAsia" w:cstheme="majorEastAsia"/>
          <w:szCs w:val="21"/>
        </w:rPr>
      </w:pPr>
    </w:p>
    <w:p w14:paraId="29232CA4" w14:textId="77777777" w:rsidR="00E55601" w:rsidRDefault="00E55601">
      <w:pPr>
        <w:spacing w:line="360" w:lineRule="auto"/>
        <w:rPr>
          <w:rFonts w:asciiTheme="majorEastAsia" w:eastAsiaTheme="majorEastAsia" w:hAnsiTheme="majorEastAsia" w:cstheme="majorEastAsia"/>
          <w:szCs w:val="21"/>
        </w:rPr>
      </w:pPr>
    </w:p>
    <w:p w14:paraId="45745EED" w14:textId="77777777" w:rsidR="00E55601" w:rsidRDefault="0024488E">
      <w:pPr>
        <w:pStyle w:val="3"/>
      </w:pPr>
      <w:bookmarkStart w:id="20" w:name="_Toc20630"/>
      <w:r>
        <w:rPr>
          <w:rFonts w:hint="eastAsia"/>
        </w:rPr>
        <w:lastRenderedPageBreak/>
        <w:t>3.2</w:t>
      </w:r>
      <w:r>
        <w:rPr>
          <w:rFonts w:hint="eastAsia"/>
        </w:rPr>
        <w:t>数据格式清洗</w:t>
      </w:r>
      <w:bookmarkEnd w:id="20"/>
    </w:p>
    <w:p w14:paraId="1C6A91A7" w14:textId="77777777" w:rsidR="00E55601" w:rsidRDefault="0024488E">
      <w:pPr>
        <w:pStyle w:val="4"/>
      </w:pPr>
      <w:bookmarkStart w:id="21" w:name="_Toc19652"/>
      <w:r>
        <w:rPr>
          <w:rFonts w:hint="eastAsia"/>
        </w:rPr>
        <w:t>3.2.1</w:t>
      </w:r>
      <w:r>
        <w:rPr>
          <w:rFonts w:hint="eastAsia"/>
        </w:rPr>
        <w:t>看店宝中电器店铺数据</w:t>
      </w:r>
      <w:bookmarkEnd w:id="21"/>
    </w:p>
    <w:p w14:paraId="3F626831" w14:textId="77777777" w:rsidR="00E55601" w:rsidRDefault="0024488E">
      <w:pPr>
        <w:spacing w:line="360" w:lineRule="auto"/>
        <w:ind w:firstLine="420"/>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1</w:t>
      </w:r>
      <w:r>
        <w:rPr>
          <w:rFonts w:asciiTheme="majorEastAsia" w:eastAsiaTheme="majorEastAsia" w:hAnsiTheme="majorEastAsia" w:cstheme="majorEastAsia" w:hint="eastAsia"/>
          <w:b/>
          <w:bCs/>
          <w:szCs w:val="21"/>
        </w:rPr>
        <w:t>）目标</w:t>
      </w:r>
    </w:p>
    <w:p w14:paraId="3D44064E"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将所有可以变成数值特征的文本特征变成数值型特征。</w:t>
      </w:r>
    </w:p>
    <w:p w14:paraId="75B2A464" w14:textId="77777777" w:rsidR="00E55601" w:rsidRDefault="00E55601">
      <w:pPr>
        <w:spacing w:line="360" w:lineRule="auto"/>
        <w:rPr>
          <w:rFonts w:asciiTheme="majorEastAsia" w:eastAsiaTheme="majorEastAsia" w:hAnsiTheme="majorEastAsia" w:cstheme="majorEastAsia"/>
          <w:szCs w:val="21"/>
        </w:rPr>
      </w:pPr>
    </w:p>
    <w:p w14:paraId="61598A29" w14:textId="77777777" w:rsidR="00E55601" w:rsidRDefault="0024488E">
      <w:pPr>
        <w:spacing w:line="360" w:lineRule="auto"/>
        <w:ind w:firstLine="420"/>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2</w:t>
      </w:r>
      <w:r>
        <w:rPr>
          <w:rFonts w:asciiTheme="majorEastAsia" w:eastAsiaTheme="majorEastAsia" w:hAnsiTheme="majorEastAsia" w:cstheme="majorEastAsia" w:hint="eastAsia"/>
          <w:b/>
          <w:bCs/>
          <w:szCs w:val="21"/>
        </w:rPr>
        <w:t>）需要转换的数据类型：</w:t>
      </w:r>
    </w:p>
    <w:tbl>
      <w:tblPr>
        <w:tblStyle w:val="a7"/>
        <w:tblW w:w="0" w:type="auto"/>
        <w:tblLook w:val="04A0" w:firstRow="1" w:lastRow="0" w:firstColumn="1" w:lastColumn="0" w:noHBand="0" w:noVBand="1"/>
      </w:tblPr>
      <w:tblGrid>
        <w:gridCol w:w="1975"/>
        <w:gridCol w:w="6547"/>
      </w:tblGrid>
      <w:tr w:rsidR="00E55601" w14:paraId="7A2580CD" w14:textId="77777777">
        <w:trPr>
          <w:trHeight w:val="290"/>
        </w:trPr>
        <w:tc>
          <w:tcPr>
            <w:tcW w:w="1975" w:type="dxa"/>
          </w:tcPr>
          <w:p w14:paraId="43162E39"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属性</w:t>
            </w:r>
          </w:p>
        </w:tc>
        <w:tc>
          <w:tcPr>
            <w:tcW w:w="6547" w:type="dxa"/>
          </w:tcPr>
          <w:p w14:paraId="44F806B1"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处理方式</w:t>
            </w:r>
          </w:p>
        </w:tc>
      </w:tr>
      <w:tr w:rsidR="00E55601" w14:paraId="1C915E37" w14:textId="77777777">
        <w:tc>
          <w:tcPr>
            <w:tcW w:w="1975" w:type="dxa"/>
          </w:tcPr>
          <w:p w14:paraId="0BCB23C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占全店销售额比例</w:t>
            </w:r>
          </w:p>
        </w:tc>
        <w:tc>
          <w:tcPr>
            <w:tcW w:w="6547" w:type="dxa"/>
          </w:tcPr>
          <w:p w14:paraId="0B281A9B" w14:textId="77777777" w:rsidR="00E55601" w:rsidRDefault="0024488E">
            <w:pPr>
              <w:spacing w:line="360" w:lineRule="auto"/>
              <w:jc w:val="left"/>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占全店销售额比例是字符串类型要转换为浮点数类型，它的原始数据格式是数字加</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，要将其转化为没有百分号的浮点数。其中要用到正则表达式匹配</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前的数字，将其取出后再除</w:t>
            </w:r>
            <w:r>
              <w:rPr>
                <w:rFonts w:asciiTheme="majorEastAsia" w:eastAsiaTheme="majorEastAsia" w:hAnsiTheme="majorEastAsia" w:cstheme="majorEastAsia" w:hint="eastAsia"/>
                <w:szCs w:val="21"/>
              </w:rPr>
              <w:t>100</w:t>
            </w:r>
            <w:r>
              <w:rPr>
                <w:rFonts w:asciiTheme="majorEastAsia" w:eastAsiaTheme="majorEastAsia" w:hAnsiTheme="majorEastAsia" w:cstheme="majorEastAsia" w:hint="eastAsia"/>
                <w:szCs w:val="21"/>
              </w:rPr>
              <w:t>，使数值大小保持一致。</w:t>
            </w:r>
          </w:p>
        </w:tc>
      </w:tr>
      <w:tr w:rsidR="00E55601" w14:paraId="11418E45" w14:textId="77777777">
        <w:tc>
          <w:tcPr>
            <w:tcW w:w="1975" w:type="dxa"/>
          </w:tcPr>
          <w:p w14:paraId="0FD81669"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占全店销量比例</w:t>
            </w:r>
          </w:p>
        </w:tc>
        <w:tc>
          <w:tcPr>
            <w:tcW w:w="6547" w:type="dxa"/>
          </w:tcPr>
          <w:p w14:paraId="6FE076F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与占全店销售额比例的处理方式一致。</w:t>
            </w:r>
          </w:p>
        </w:tc>
      </w:tr>
      <w:tr w:rsidR="00E55601" w14:paraId="58D85985" w14:textId="77777777">
        <w:tc>
          <w:tcPr>
            <w:tcW w:w="1975" w:type="dxa"/>
          </w:tcPr>
          <w:p w14:paraId="1AFBB620"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天数</w:t>
            </w:r>
          </w:p>
        </w:tc>
        <w:tc>
          <w:tcPr>
            <w:tcW w:w="6547" w:type="dxa"/>
          </w:tcPr>
          <w:p w14:paraId="4586A0E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于天数有两种格式的数据（</w:t>
            </w:r>
            <w:r>
              <w:rPr>
                <w:rFonts w:asciiTheme="majorEastAsia" w:eastAsiaTheme="majorEastAsia" w:hAnsiTheme="majorEastAsia" w:cstheme="majorEastAsia" w:hint="eastAsia"/>
                <w:szCs w:val="21"/>
              </w:rPr>
              <w:t>xx</w:t>
            </w:r>
            <w:r>
              <w:rPr>
                <w:rFonts w:asciiTheme="majorEastAsia" w:eastAsiaTheme="majorEastAsia" w:hAnsiTheme="majorEastAsia" w:cstheme="majorEastAsia" w:hint="eastAsia"/>
                <w:szCs w:val="21"/>
              </w:rPr>
              <w:t>天</w:t>
            </w:r>
            <w:r>
              <w:rPr>
                <w:rFonts w:asciiTheme="majorEastAsia" w:eastAsiaTheme="majorEastAsia" w:hAnsiTheme="majorEastAsia" w:cstheme="majorEastAsia" w:hint="eastAsia"/>
                <w:szCs w:val="21"/>
              </w:rPr>
              <w:t>xx</w:t>
            </w:r>
            <w:r>
              <w:rPr>
                <w:rFonts w:asciiTheme="majorEastAsia" w:eastAsiaTheme="majorEastAsia" w:hAnsiTheme="majorEastAsia" w:cstheme="majorEastAsia" w:hint="eastAsia"/>
                <w:szCs w:val="21"/>
              </w:rPr>
              <w:t>时</w:t>
            </w:r>
            <w:r>
              <w:rPr>
                <w:rFonts w:asciiTheme="majorEastAsia" w:eastAsiaTheme="majorEastAsia" w:hAnsiTheme="majorEastAsia" w:cstheme="majorEastAsia" w:hint="eastAsia"/>
                <w:szCs w:val="21"/>
              </w:rPr>
              <w:t>xx</w:t>
            </w:r>
            <w:r>
              <w:rPr>
                <w:rFonts w:asciiTheme="majorEastAsia" w:eastAsiaTheme="majorEastAsia" w:hAnsiTheme="majorEastAsia" w:cstheme="majorEastAsia" w:hint="eastAsia"/>
                <w:szCs w:val="21"/>
              </w:rPr>
              <w:t>分</w:t>
            </w:r>
            <w:r>
              <w:rPr>
                <w:rFonts w:asciiTheme="majorEastAsia" w:eastAsiaTheme="majorEastAsia" w:hAnsiTheme="majorEastAsia" w:cstheme="majorEastAsia" w:hint="eastAsia"/>
                <w:szCs w:val="21"/>
              </w:rPr>
              <w:t>xx</w:t>
            </w:r>
            <w:r>
              <w:rPr>
                <w:rFonts w:asciiTheme="majorEastAsia" w:eastAsiaTheme="majorEastAsia" w:hAnsiTheme="majorEastAsia" w:cstheme="majorEastAsia" w:hint="eastAsia"/>
                <w:szCs w:val="21"/>
              </w:rPr>
              <w:t>秒和</w:t>
            </w:r>
            <w:r>
              <w:rPr>
                <w:rFonts w:asciiTheme="majorEastAsia" w:eastAsiaTheme="majorEastAsia" w:hAnsiTheme="majorEastAsia" w:cstheme="majorEastAsia" w:hint="eastAsia"/>
                <w:szCs w:val="21"/>
              </w:rPr>
              <w:t>0:0:0</w:t>
            </w:r>
            <w:r>
              <w:rPr>
                <w:rFonts w:asciiTheme="majorEastAsia" w:eastAsiaTheme="majorEastAsia" w:hAnsiTheme="majorEastAsia" w:cstheme="majorEastAsia" w:hint="eastAsia"/>
                <w:szCs w:val="21"/>
              </w:rPr>
              <w:t>），处理逻辑较为复杂，所以写了一个</w:t>
            </w:r>
            <w:proofErr w:type="spellStart"/>
            <w:r>
              <w:rPr>
                <w:rFonts w:asciiTheme="majorEastAsia" w:eastAsiaTheme="majorEastAsia" w:hAnsiTheme="majorEastAsia" w:cstheme="majorEastAsia" w:hint="eastAsia"/>
                <w:szCs w:val="21"/>
              </w:rPr>
              <w:t>transDayCount</w:t>
            </w:r>
            <w:proofErr w:type="spellEnd"/>
            <w:r>
              <w:rPr>
                <w:rFonts w:asciiTheme="majorEastAsia" w:eastAsiaTheme="majorEastAsia" w:hAnsiTheme="majorEastAsia" w:cstheme="majorEastAsia" w:hint="eastAsia"/>
                <w:szCs w:val="21"/>
              </w:rPr>
              <w:t>函数进行处理，该函数运用正则表达式进行匹配，对于</w:t>
            </w:r>
            <w:r>
              <w:rPr>
                <w:rFonts w:asciiTheme="majorEastAsia" w:eastAsiaTheme="majorEastAsia" w:hAnsiTheme="majorEastAsia" w:cstheme="majorEastAsia" w:hint="eastAsia"/>
                <w:szCs w:val="21"/>
              </w:rPr>
              <w:t>xx</w:t>
            </w:r>
            <w:r>
              <w:rPr>
                <w:rFonts w:asciiTheme="majorEastAsia" w:eastAsiaTheme="majorEastAsia" w:hAnsiTheme="majorEastAsia" w:cstheme="majorEastAsia" w:hint="eastAsia"/>
                <w:szCs w:val="21"/>
              </w:rPr>
              <w:t>天</w:t>
            </w:r>
            <w:r>
              <w:rPr>
                <w:rFonts w:asciiTheme="majorEastAsia" w:eastAsiaTheme="majorEastAsia" w:hAnsiTheme="majorEastAsia" w:cstheme="majorEastAsia" w:hint="eastAsia"/>
                <w:szCs w:val="21"/>
              </w:rPr>
              <w:t>xx</w:t>
            </w:r>
            <w:r>
              <w:rPr>
                <w:rFonts w:asciiTheme="majorEastAsia" w:eastAsiaTheme="majorEastAsia" w:hAnsiTheme="majorEastAsia" w:cstheme="majorEastAsia" w:hint="eastAsia"/>
                <w:szCs w:val="21"/>
              </w:rPr>
              <w:t>时</w:t>
            </w:r>
            <w:r>
              <w:rPr>
                <w:rFonts w:asciiTheme="majorEastAsia" w:eastAsiaTheme="majorEastAsia" w:hAnsiTheme="majorEastAsia" w:cstheme="majorEastAsia" w:hint="eastAsia"/>
                <w:szCs w:val="21"/>
              </w:rPr>
              <w:t>xx</w:t>
            </w:r>
            <w:r>
              <w:rPr>
                <w:rFonts w:asciiTheme="majorEastAsia" w:eastAsiaTheme="majorEastAsia" w:hAnsiTheme="majorEastAsia" w:cstheme="majorEastAsia" w:hint="eastAsia"/>
                <w:szCs w:val="21"/>
              </w:rPr>
              <w:t>分</w:t>
            </w:r>
            <w:r>
              <w:rPr>
                <w:rFonts w:asciiTheme="majorEastAsia" w:eastAsiaTheme="majorEastAsia" w:hAnsiTheme="majorEastAsia" w:cstheme="majorEastAsia" w:hint="eastAsia"/>
                <w:szCs w:val="21"/>
              </w:rPr>
              <w:t>xx</w:t>
            </w:r>
            <w:r>
              <w:rPr>
                <w:rFonts w:asciiTheme="majorEastAsia" w:eastAsiaTheme="majorEastAsia" w:hAnsiTheme="majorEastAsia" w:cstheme="majorEastAsia" w:hint="eastAsia"/>
                <w:szCs w:val="21"/>
              </w:rPr>
              <w:t>秒格式的数据，由于该格式的数据可能不是固定的，可能会缺失单位（如没有分），所以可以用多个条件语句分别提取出天、时、分、秒的数字。对于</w:t>
            </w:r>
            <w:r>
              <w:rPr>
                <w:rFonts w:asciiTheme="majorEastAsia" w:eastAsiaTheme="majorEastAsia" w:hAnsiTheme="majorEastAsia" w:cstheme="majorEastAsia" w:hint="eastAsia"/>
                <w:szCs w:val="21"/>
              </w:rPr>
              <w:t>0:0:0</w:t>
            </w:r>
            <w:r>
              <w:rPr>
                <w:rFonts w:asciiTheme="majorEastAsia" w:eastAsiaTheme="majorEastAsia" w:hAnsiTheme="majorEastAsia" w:cstheme="majorEastAsia" w:hint="eastAsia"/>
                <w:szCs w:val="21"/>
              </w:rPr>
              <w:t>格式的数据可以用一个条件语句一个正则表达式则匹配提取的出时分秒的数据。最后函数的返回值以天为单位，返回一个浮点型的数据。</w:t>
            </w:r>
          </w:p>
        </w:tc>
      </w:tr>
      <w:tr w:rsidR="00E55601" w14:paraId="7EBAEED1" w14:textId="77777777">
        <w:tc>
          <w:tcPr>
            <w:tcW w:w="1975" w:type="dxa"/>
          </w:tcPr>
          <w:p w14:paraId="7EEF30B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折扣率</w:t>
            </w:r>
          </w:p>
        </w:tc>
        <w:tc>
          <w:tcPr>
            <w:tcW w:w="6547" w:type="dxa"/>
          </w:tcPr>
          <w:p w14:paraId="392C977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该数据的格式也是数字加</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，所以处理逻辑和占全店销售额比例一致。</w:t>
            </w:r>
          </w:p>
        </w:tc>
      </w:tr>
      <w:tr w:rsidR="00E55601" w14:paraId="46E79990" w14:textId="77777777">
        <w:tc>
          <w:tcPr>
            <w:tcW w:w="1975" w:type="dxa"/>
          </w:tcPr>
          <w:p w14:paraId="6468B22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星期</w:t>
            </w:r>
          </w:p>
        </w:tc>
        <w:tc>
          <w:tcPr>
            <w:tcW w:w="6547" w:type="dxa"/>
          </w:tcPr>
          <w:p w14:paraId="1F8831B4"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将汉字一、二、三等转换为整数</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3</w:t>
            </w:r>
            <w:r>
              <w:rPr>
                <w:rFonts w:asciiTheme="majorEastAsia" w:eastAsiaTheme="majorEastAsia" w:hAnsiTheme="majorEastAsia" w:cstheme="majorEastAsia" w:hint="eastAsia"/>
                <w:szCs w:val="21"/>
              </w:rPr>
              <w:t>等。由于要用到多次判断所以写了一个</w:t>
            </w:r>
            <w:proofErr w:type="spellStart"/>
            <w:r>
              <w:rPr>
                <w:rFonts w:asciiTheme="majorEastAsia" w:eastAsiaTheme="majorEastAsia" w:hAnsiTheme="majorEastAsia" w:cstheme="majorEastAsia" w:hint="eastAsia"/>
                <w:szCs w:val="21"/>
              </w:rPr>
              <w:t>transDayNum</w:t>
            </w:r>
            <w:proofErr w:type="spellEnd"/>
            <w:r>
              <w:rPr>
                <w:rFonts w:asciiTheme="majorEastAsia" w:eastAsiaTheme="majorEastAsia" w:hAnsiTheme="majorEastAsia" w:cstheme="majorEastAsia" w:hint="eastAsia"/>
                <w:szCs w:val="21"/>
              </w:rPr>
              <w:t>函数进行处理。</w:t>
            </w:r>
          </w:p>
        </w:tc>
      </w:tr>
      <w:tr w:rsidR="00E55601" w14:paraId="5CFA92B4" w14:textId="77777777">
        <w:tc>
          <w:tcPr>
            <w:tcW w:w="1975" w:type="dxa"/>
          </w:tcPr>
          <w:p w14:paraId="3DFAF49E"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活动促销</w:t>
            </w:r>
          </w:p>
        </w:tc>
        <w:tc>
          <w:tcPr>
            <w:tcW w:w="6547" w:type="dxa"/>
          </w:tcPr>
          <w:p w14:paraId="5F8719ED"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将活动促销的数据转换为列表。由于活动促销有多个，并且用</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隔开，所以在处理的时候直接调用字符串的函数</w:t>
            </w:r>
            <w:r>
              <w:rPr>
                <w:rFonts w:asciiTheme="majorEastAsia" w:eastAsiaTheme="majorEastAsia" w:hAnsiTheme="majorEastAsia" w:cstheme="majorEastAsia" w:hint="eastAsia"/>
                <w:szCs w:val="21"/>
              </w:rPr>
              <w:t>split</w:t>
            </w:r>
            <w:r>
              <w:rPr>
                <w:rFonts w:asciiTheme="majorEastAsia" w:eastAsiaTheme="majorEastAsia" w:hAnsiTheme="majorEastAsia" w:cstheme="majorEastAsia" w:hint="eastAsia"/>
                <w:szCs w:val="21"/>
              </w:rPr>
              <w:t>即可。</w:t>
            </w:r>
          </w:p>
        </w:tc>
      </w:tr>
    </w:tbl>
    <w:p w14:paraId="13DAFC07" w14:textId="77777777" w:rsidR="00E55601" w:rsidRDefault="0024488E">
      <w:pPr>
        <w:pStyle w:val="4"/>
      </w:pPr>
      <w:bookmarkStart w:id="22" w:name="_Toc24040"/>
      <w:r>
        <w:rPr>
          <w:rFonts w:hint="eastAsia"/>
        </w:rPr>
        <w:t>3.2.2</w:t>
      </w:r>
      <w:r>
        <w:rPr>
          <w:rFonts w:hint="eastAsia"/>
        </w:rPr>
        <w:t>看店宝中食品店铺数据</w:t>
      </w:r>
      <w:bookmarkEnd w:id="22"/>
    </w:p>
    <w:p w14:paraId="53035CF4" w14:textId="77777777" w:rsidR="00E55601" w:rsidRDefault="0024488E">
      <w:pPr>
        <w:spacing w:line="360" w:lineRule="auto"/>
        <w:ind w:firstLine="420"/>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1</w:t>
      </w:r>
      <w:r>
        <w:rPr>
          <w:rFonts w:asciiTheme="majorEastAsia" w:eastAsiaTheme="majorEastAsia" w:hAnsiTheme="majorEastAsia" w:cstheme="majorEastAsia" w:hint="eastAsia"/>
          <w:b/>
          <w:bCs/>
          <w:szCs w:val="21"/>
        </w:rPr>
        <w:t>）目标</w:t>
      </w:r>
    </w:p>
    <w:p w14:paraId="4311D043"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将所有可以变成数值特征的文本特征变成数值型特征。</w:t>
      </w:r>
    </w:p>
    <w:p w14:paraId="1D6F6918" w14:textId="77777777" w:rsidR="00E55601" w:rsidRDefault="00E55601">
      <w:pPr>
        <w:spacing w:line="360" w:lineRule="auto"/>
        <w:rPr>
          <w:rFonts w:asciiTheme="majorEastAsia" w:eastAsiaTheme="majorEastAsia" w:hAnsiTheme="majorEastAsia" w:cstheme="majorEastAsia"/>
          <w:szCs w:val="21"/>
        </w:rPr>
      </w:pPr>
    </w:p>
    <w:p w14:paraId="561F6D86" w14:textId="77777777" w:rsidR="00E55601" w:rsidRDefault="0024488E">
      <w:pPr>
        <w:spacing w:line="360" w:lineRule="auto"/>
        <w:ind w:firstLine="420"/>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szCs w:val="21"/>
        </w:rPr>
        <w:lastRenderedPageBreak/>
        <w:t>（</w:t>
      </w:r>
      <w:r>
        <w:rPr>
          <w:rFonts w:asciiTheme="majorEastAsia" w:eastAsiaTheme="majorEastAsia" w:hAnsiTheme="majorEastAsia" w:cstheme="majorEastAsia" w:hint="eastAsia"/>
          <w:b/>
          <w:bCs/>
          <w:szCs w:val="21"/>
        </w:rPr>
        <w:t>2</w:t>
      </w:r>
      <w:r>
        <w:rPr>
          <w:rFonts w:asciiTheme="majorEastAsia" w:eastAsiaTheme="majorEastAsia" w:hAnsiTheme="majorEastAsia" w:cstheme="majorEastAsia" w:hint="eastAsia"/>
          <w:b/>
          <w:bCs/>
          <w:szCs w:val="21"/>
        </w:rPr>
        <w:t>）需要转换的数据类型</w:t>
      </w:r>
    </w:p>
    <w:p w14:paraId="0EB9832D"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占全店销售额比例</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占全店销量比例，天数，折扣率，星期，服务保证。处理方式与电器数据一致。</w:t>
      </w:r>
    </w:p>
    <w:p w14:paraId="7DEA127C" w14:textId="77777777" w:rsidR="00E55601" w:rsidRDefault="00E55601">
      <w:pPr>
        <w:spacing w:line="360" w:lineRule="auto"/>
        <w:rPr>
          <w:rFonts w:asciiTheme="majorEastAsia" w:eastAsiaTheme="majorEastAsia" w:hAnsiTheme="majorEastAsia" w:cstheme="majorEastAsia"/>
          <w:szCs w:val="21"/>
        </w:rPr>
      </w:pPr>
    </w:p>
    <w:p w14:paraId="17D427A5" w14:textId="77777777" w:rsidR="00E55601" w:rsidRDefault="0024488E">
      <w:pPr>
        <w:pStyle w:val="4"/>
      </w:pPr>
      <w:bookmarkStart w:id="23" w:name="_Toc156"/>
      <w:r>
        <w:rPr>
          <w:rFonts w:hint="eastAsia"/>
        </w:rPr>
        <w:t>3.2.3</w:t>
      </w:r>
      <w:r>
        <w:rPr>
          <w:rFonts w:hint="eastAsia"/>
        </w:rPr>
        <w:t>天猫中电器品店铺数据</w:t>
      </w:r>
      <w:bookmarkEnd w:id="23"/>
    </w:p>
    <w:p w14:paraId="41019D83" w14:textId="77777777" w:rsidR="00E55601" w:rsidRDefault="0024488E">
      <w:pPr>
        <w:spacing w:line="360" w:lineRule="auto"/>
        <w:ind w:firstLine="420"/>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1</w:t>
      </w:r>
      <w:r>
        <w:rPr>
          <w:rFonts w:asciiTheme="majorEastAsia" w:eastAsiaTheme="majorEastAsia" w:hAnsiTheme="majorEastAsia" w:cstheme="majorEastAsia" w:hint="eastAsia"/>
          <w:b/>
          <w:bCs/>
          <w:szCs w:val="21"/>
        </w:rPr>
        <w:t>）目标</w:t>
      </w:r>
    </w:p>
    <w:p w14:paraId="760489BF"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将所有可以变成数值特征的文本特征变成数值型特征。</w:t>
      </w:r>
    </w:p>
    <w:p w14:paraId="27255874" w14:textId="77777777" w:rsidR="00E55601" w:rsidRDefault="00E55601">
      <w:pPr>
        <w:spacing w:line="360" w:lineRule="auto"/>
        <w:rPr>
          <w:rFonts w:asciiTheme="majorEastAsia" w:eastAsiaTheme="majorEastAsia" w:hAnsiTheme="majorEastAsia" w:cstheme="majorEastAsia"/>
          <w:szCs w:val="21"/>
        </w:rPr>
      </w:pPr>
    </w:p>
    <w:p w14:paraId="5EBF1B8D"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2</w:t>
      </w:r>
      <w:r>
        <w:rPr>
          <w:rFonts w:asciiTheme="majorEastAsia" w:eastAsiaTheme="majorEastAsia" w:hAnsiTheme="majorEastAsia" w:cstheme="majorEastAsia" w:hint="eastAsia"/>
          <w:b/>
          <w:bCs/>
          <w:szCs w:val="21"/>
        </w:rPr>
        <w:t>）需要转换的数据类型</w:t>
      </w:r>
    </w:p>
    <w:p w14:paraId="6490E004"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除了店铺描述信息之外的所有属性都需要。</w:t>
      </w:r>
    </w:p>
    <w:tbl>
      <w:tblPr>
        <w:tblStyle w:val="a7"/>
        <w:tblW w:w="0" w:type="auto"/>
        <w:tblLook w:val="04A0" w:firstRow="1" w:lastRow="0" w:firstColumn="1" w:lastColumn="0" w:noHBand="0" w:noVBand="1"/>
      </w:tblPr>
      <w:tblGrid>
        <w:gridCol w:w="3283"/>
        <w:gridCol w:w="5239"/>
      </w:tblGrid>
      <w:tr w:rsidR="00E55601" w14:paraId="7C657952" w14:textId="77777777">
        <w:tc>
          <w:tcPr>
            <w:tcW w:w="3283" w:type="dxa"/>
          </w:tcPr>
          <w:p w14:paraId="24EED39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属性</w:t>
            </w:r>
          </w:p>
        </w:tc>
        <w:tc>
          <w:tcPr>
            <w:tcW w:w="5239" w:type="dxa"/>
          </w:tcPr>
          <w:p w14:paraId="7938356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处理方式</w:t>
            </w:r>
          </w:p>
        </w:tc>
      </w:tr>
      <w:tr w:rsidR="00E55601" w14:paraId="297CFAD4" w14:textId="77777777">
        <w:tc>
          <w:tcPr>
            <w:tcW w:w="3283" w:type="dxa"/>
          </w:tcPr>
          <w:p w14:paraId="5BEC34F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店铺地址</w:t>
            </w:r>
          </w:p>
        </w:tc>
        <w:tc>
          <w:tcPr>
            <w:tcW w:w="5239" w:type="dxa"/>
          </w:tcPr>
          <w:p w14:paraId="0FB8395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将店铺地址规范化，只留下具体地址，把前面的无关字眼删除。</w:t>
            </w:r>
          </w:p>
        </w:tc>
      </w:tr>
      <w:tr w:rsidR="00E55601" w14:paraId="6512A00F" w14:textId="77777777">
        <w:tc>
          <w:tcPr>
            <w:tcW w:w="3283" w:type="dxa"/>
          </w:tcPr>
          <w:p w14:paraId="3AAF554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保证金余额</w:t>
            </w:r>
          </w:p>
        </w:tc>
        <w:tc>
          <w:tcPr>
            <w:tcW w:w="5239" w:type="dxa"/>
          </w:tcPr>
          <w:p w14:paraId="736782D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转换为浮点型。把￥和，都去除，剩下的数字转化为浮点型。</w:t>
            </w:r>
          </w:p>
        </w:tc>
      </w:tr>
      <w:tr w:rsidR="00E55601" w14:paraId="33C88013" w14:textId="77777777">
        <w:tc>
          <w:tcPr>
            <w:tcW w:w="3283" w:type="dxa"/>
          </w:tcPr>
          <w:p w14:paraId="16933D5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描述</w:t>
            </w:r>
          </w:p>
        </w:tc>
        <w:tc>
          <w:tcPr>
            <w:tcW w:w="5239" w:type="dxa"/>
          </w:tcPr>
          <w:p w14:paraId="29A4D69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转换成浮点型。把分字去除后剩下的数字变为浮点型。</w:t>
            </w:r>
          </w:p>
        </w:tc>
      </w:tr>
      <w:tr w:rsidR="00E55601" w14:paraId="61987375" w14:textId="77777777">
        <w:tc>
          <w:tcPr>
            <w:tcW w:w="3283" w:type="dxa"/>
          </w:tcPr>
          <w:p w14:paraId="2DE614F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服务</w:t>
            </w:r>
          </w:p>
        </w:tc>
        <w:tc>
          <w:tcPr>
            <w:tcW w:w="5239" w:type="dxa"/>
          </w:tcPr>
          <w:p w14:paraId="6EC04809"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转换成浮点型。与描述处理方法一致。</w:t>
            </w:r>
          </w:p>
        </w:tc>
      </w:tr>
      <w:tr w:rsidR="00E55601" w14:paraId="5D4AB50B" w14:textId="77777777">
        <w:tc>
          <w:tcPr>
            <w:tcW w:w="3283" w:type="dxa"/>
          </w:tcPr>
          <w:p w14:paraId="309248D0"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物流</w:t>
            </w:r>
          </w:p>
        </w:tc>
        <w:tc>
          <w:tcPr>
            <w:tcW w:w="5239" w:type="dxa"/>
          </w:tcPr>
          <w:p w14:paraId="7700305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转换成浮点型。与描述处理方法一致</w:t>
            </w:r>
          </w:p>
        </w:tc>
      </w:tr>
      <w:tr w:rsidR="00E55601" w14:paraId="52E50A11" w14:textId="77777777">
        <w:tc>
          <w:tcPr>
            <w:tcW w:w="3283" w:type="dxa"/>
          </w:tcPr>
          <w:p w14:paraId="16105F8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描述比率</w:t>
            </w:r>
          </w:p>
        </w:tc>
        <w:tc>
          <w:tcPr>
            <w:tcW w:w="5239" w:type="dxa"/>
          </w:tcPr>
          <w:p w14:paraId="0D2EAE6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由于数据中包含</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的数值，其意思为与平均值持平，即应该为</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，所以先将这些值转化成</w:t>
            </w:r>
            <w:r>
              <w:rPr>
                <w:rFonts w:asciiTheme="majorEastAsia" w:eastAsiaTheme="majorEastAsia" w:hAnsiTheme="majorEastAsia" w:cstheme="majorEastAsia" w:hint="eastAsia"/>
                <w:szCs w:val="21"/>
              </w:rPr>
              <w:t>0.00%</w:t>
            </w:r>
            <w:r>
              <w:rPr>
                <w:rFonts w:asciiTheme="majorEastAsia" w:eastAsiaTheme="majorEastAsia" w:hAnsiTheme="majorEastAsia" w:cstheme="majorEastAsia" w:hint="eastAsia"/>
                <w:szCs w:val="21"/>
              </w:rPr>
              <w:t>的字符串，再将这些字符串转化为值相等的浮点型。</w:t>
            </w:r>
          </w:p>
        </w:tc>
      </w:tr>
      <w:tr w:rsidR="00E55601" w14:paraId="15404AC4" w14:textId="77777777">
        <w:tc>
          <w:tcPr>
            <w:tcW w:w="3283" w:type="dxa"/>
          </w:tcPr>
          <w:p w14:paraId="37C022E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服务比率</w:t>
            </w:r>
          </w:p>
        </w:tc>
        <w:tc>
          <w:tcPr>
            <w:tcW w:w="5239" w:type="dxa"/>
          </w:tcPr>
          <w:p w14:paraId="610844B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与描述比率处理方法一致。</w:t>
            </w:r>
          </w:p>
        </w:tc>
      </w:tr>
      <w:tr w:rsidR="00E55601" w14:paraId="7E26241E" w14:textId="77777777">
        <w:tc>
          <w:tcPr>
            <w:tcW w:w="3283" w:type="dxa"/>
          </w:tcPr>
          <w:p w14:paraId="5E80FC7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物流比率</w:t>
            </w:r>
          </w:p>
        </w:tc>
        <w:tc>
          <w:tcPr>
            <w:tcW w:w="5239" w:type="dxa"/>
          </w:tcPr>
          <w:p w14:paraId="15627B70"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与描述比率处理方法一致。</w:t>
            </w:r>
          </w:p>
        </w:tc>
      </w:tr>
      <w:tr w:rsidR="00E55601" w14:paraId="743D705C" w14:textId="77777777">
        <w:tc>
          <w:tcPr>
            <w:tcW w:w="3283" w:type="dxa"/>
          </w:tcPr>
          <w:p w14:paraId="18448817"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评分</w:t>
            </w:r>
          </w:p>
        </w:tc>
        <w:tc>
          <w:tcPr>
            <w:tcW w:w="5239" w:type="dxa"/>
          </w:tcPr>
          <w:p w14:paraId="18259121"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转换成浮点型。与描述处理方法一致。</w:t>
            </w:r>
          </w:p>
        </w:tc>
      </w:tr>
      <w:tr w:rsidR="00E55601" w14:paraId="33D5B0C6" w14:textId="77777777">
        <w:tc>
          <w:tcPr>
            <w:tcW w:w="3283" w:type="dxa"/>
          </w:tcPr>
          <w:p w14:paraId="740C5D4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纠纷退款率</w:t>
            </w:r>
          </w:p>
        </w:tc>
        <w:tc>
          <w:tcPr>
            <w:tcW w:w="5239" w:type="dxa"/>
          </w:tcPr>
          <w:p w14:paraId="196431C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转换成浮点型。先把</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号去除，然后将剩下的数字转化成浮点数后再除</w:t>
            </w:r>
            <w:r>
              <w:rPr>
                <w:rFonts w:asciiTheme="majorEastAsia" w:eastAsiaTheme="majorEastAsia" w:hAnsiTheme="majorEastAsia" w:cstheme="majorEastAsia" w:hint="eastAsia"/>
                <w:szCs w:val="21"/>
              </w:rPr>
              <w:t>100</w:t>
            </w:r>
            <w:r>
              <w:rPr>
                <w:rFonts w:asciiTheme="majorEastAsia" w:eastAsiaTheme="majorEastAsia" w:hAnsiTheme="majorEastAsia" w:cstheme="majorEastAsia" w:hint="eastAsia"/>
                <w:szCs w:val="21"/>
              </w:rPr>
              <w:t>，得到与原来等值的数。</w:t>
            </w:r>
          </w:p>
        </w:tc>
      </w:tr>
      <w:tr w:rsidR="00E55601" w14:paraId="63E86B11" w14:textId="77777777">
        <w:tc>
          <w:tcPr>
            <w:tcW w:w="3283" w:type="dxa"/>
          </w:tcPr>
          <w:p w14:paraId="27EB78D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仅退款自主完结时长</w:t>
            </w:r>
          </w:p>
        </w:tc>
        <w:tc>
          <w:tcPr>
            <w:tcW w:w="5239" w:type="dxa"/>
          </w:tcPr>
          <w:p w14:paraId="0F87B2F0"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换成浮点型。与描述处理方法一致。</w:t>
            </w:r>
          </w:p>
        </w:tc>
      </w:tr>
      <w:tr w:rsidR="00E55601" w14:paraId="661B5F8C" w14:textId="77777777">
        <w:tc>
          <w:tcPr>
            <w:tcW w:w="3283" w:type="dxa"/>
          </w:tcPr>
          <w:p w14:paraId="666048C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退货退款自主完结时长</w:t>
            </w:r>
          </w:p>
        </w:tc>
        <w:tc>
          <w:tcPr>
            <w:tcW w:w="5239" w:type="dxa"/>
          </w:tcPr>
          <w:p w14:paraId="16D435A9"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换成浮点型。与描述处理方法一致</w:t>
            </w:r>
          </w:p>
        </w:tc>
      </w:tr>
      <w:tr w:rsidR="00E55601" w14:paraId="67DBDB07" w14:textId="77777777">
        <w:tc>
          <w:tcPr>
            <w:tcW w:w="3283" w:type="dxa"/>
          </w:tcPr>
          <w:p w14:paraId="432D5ED1"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lastRenderedPageBreak/>
              <w:t>退款自主完结率</w:t>
            </w:r>
          </w:p>
        </w:tc>
        <w:tc>
          <w:tcPr>
            <w:tcW w:w="5239" w:type="dxa"/>
          </w:tcPr>
          <w:p w14:paraId="3E9B536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转换成浮点型。与纠纷退款率处理方法一致。</w:t>
            </w:r>
          </w:p>
        </w:tc>
      </w:tr>
      <w:tr w:rsidR="00E55601" w14:paraId="475A6DFB" w14:textId="77777777">
        <w:tc>
          <w:tcPr>
            <w:tcW w:w="3283" w:type="dxa"/>
          </w:tcPr>
          <w:p w14:paraId="786E8D5B"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纠纷退款率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行业均值</w:t>
            </w:r>
          </w:p>
        </w:tc>
        <w:tc>
          <w:tcPr>
            <w:tcW w:w="5239" w:type="dxa"/>
          </w:tcPr>
          <w:p w14:paraId="4431D8E4"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转换成浮点型。与纠纷退款率处理方法一致。</w:t>
            </w:r>
          </w:p>
        </w:tc>
      </w:tr>
      <w:tr w:rsidR="00E55601" w14:paraId="2ADADB46" w14:textId="77777777">
        <w:tc>
          <w:tcPr>
            <w:tcW w:w="3283" w:type="dxa"/>
          </w:tcPr>
          <w:p w14:paraId="733A172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仅退款自主完结时长</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行业均值</w:t>
            </w:r>
          </w:p>
        </w:tc>
        <w:tc>
          <w:tcPr>
            <w:tcW w:w="5239" w:type="dxa"/>
          </w:tcPr>
          <w:p w14:paraId="16969B9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换成浮点型。与描述处理方法一致。</w:t>
            </w:r>
          </w:p>
        </w:tc>
      </w:tr>
      <w:tr w:rsidR="00E55601" w14:paraId="793456DF" w14:textId="77777777">
        <w:tc>
          <w:tcPr>
            <w:tcW w:w="3283" w:type="dxa"/>
          </w:tcPr>
          <w:p w14:paraId="291ADED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退货退款自主完结时长</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行业均值</w:t>
            </w:r>
          </w:p>
        </w:tc>
        <w:tc>
          <w:tcPr>
            <w:tcW w:w="5239" w:type="dxa"/>
          </w:tcPr>
          <w:p w14:paraId="06E4238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换成浮点型。与描述处理方法一致。</w:t>
            </w:r>
          </w:p>
        </w:tc>
      </w:tr>
      <w:tr w:rsidR="00E55601" w14:paraId="34BACF05" w14:textId="77777777">
        <w:tc>
          <w:tcPr>
            <w:tcW w:w="3283" w:type="dxa"/>
          </w:tcPr>
          <w:p w14:paraId="67F59ED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退款自主完结率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行业均值</w:t>
            </w:r>
          </w:p>
        </w:tc>
        <w:tc>
          <w:tcPr>
            <w:tcW w:w="5239" w:type="dxa"/>
          </w:tcPr>
          <w:p w14:paraId="54DCC69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转换成浮点型。与纠纷退款率处理方法一致。</w:t>
            </w:r>
          </w:p>
        </w:tc>
      </w:tr>
      <w:tr w:rsidR="00E55601" w14:paraId="7DF0C759" w14:textId="77777777">
        <w:tc>
          <w:tcPr>
            <w:tcW w:w="3283" w:type="dxa"/>
          </w:tcPr>
          <w:p w14:paraId="7DA4AF94"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纠纷退款率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w:t>
            </w:r>
          </w:p>
        </w:tc>
        <w:tc>
          <w:tcPr>
            <w:tcW w:w="5239" w:type="dxa"/>
          </w:tcPr>
          <w:p w14:paraId="31F0CCE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将有小于，大于的值的属性改成数值型，小于为</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，大于为</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w:t>
            </w:r>
          </w:p>
        </w:tc>
      </w:tr>
      <w:tr w:rsidR="00E55601" w14:paraId="4309C4FC" w14:textId="77777777">
        <w:tc>
          <w:tcPr>
            <w:tcW w:w="3283" w:type="dxa"/>
          </w:tcPr>
          <w:p w14:paraId="191CABF4"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仅退款自主完结时长</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w:t>
            </w:r>
          </w:p>
        </w:tc>
        <w:tc>
          <w:tcPr>
            <w:tcW w:w="5239" w:type="dxa"/>
          </w:tcPr>
          <w:p w14:paraId="7BFD649D"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与纠纷退款率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比较方法一致。</w:t>
            </w:r>
          </w:p>
        </w:tc>
      </w:tr>
      <w:tr w:rsidR="00E55601" w14:paraId="70F0F359" w14:textId="77777777">
        <w:tc>
          <w:tcPr>
            <w:tcW w:w="3283" w:type="dxa"/>
          </w:tcPr>
          <w:p w14:paraId="68D6CB64"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退货退款自主完结时长</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w:t>
            </w:r>
          </w:p>
        </w:tc>
        <w:tc>
          <w:tcPr>
            <w:tcW w:w="5239" w:type="dxa"/>
          </w:tcPr>
          <w:p w14:paraId="13459EF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与纠纷退款率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比较方法一致。</w:t>
            </w:r>
          </w:p>
        </w:tc>
      </w:tr>
      <w:tr w:rsidR="00E55601" w14:paraId="02559925" w14:textId="77777777">
        <w:tc>
          <w:tcPr>
            <w:tcW w:w="3283" w:type="dxa"/>
          </w:tcPr>
          <w:p w14:paraId="66B49A4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退款自主完结率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w:t>
            </w:r>
          </w:p>
        </w:tc>
        <w:tc>
          <w:tcPr>
            <w:tcW w:w="5239" w:type="dxa"/>
          </w:tcPr>
          <w:p w14:paraId="3990C801"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与纠纷退款率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比较方法一致。</w:t>
            </w:r>
          </w:p>
        </w:tc>
      </w:tr>
    </w:tbl>
    <w:p w14:paraId="28E0DE8F" w14:textId="77777777" w:rsidR="00E55601" w:rsidRDefault="00E55601">
      <w:pPr>
        <w:spacing w:line="360" w:lineRule="auto"/>
        <w:rPr>
          <w:rFonts w:asciiTheme="majorEastAsia" w:eastAsiaTheme="majorEastAsia" w:hAnsiTheme="majorEastAsia" w:cstheme="majorEastAsia"/>
          <w:szCs w:val="21"/>
        </w:rPr>
      </w:pPr>
    </w:p>
    <w:p w14:paraId="55C6DDAE" w14:textId="77777777" w:rsidR="00E55601" w:rsidRDefault="00E55601">
      <w:pPr>
        <w:spacing w:line="360" w:lineRule="auto"/>
        <w:rPr>
          <w:rFonts w:asciiTheme="majorEastAsia" w:eastAsiaTheme="majorEastAsia" w:hAnsiTheme="majorEastAsia" w:cstheme="majorEastAsia"/>
          <w:szCs w:val="21"/>
        </w:rPr>
      </w:pPr>
    </w:p>
    <w:p w14:paraId="493342DD" w14:textId="77777777" w:rsidR="00E55601" w:rsidRDefault="0024488E">
      <w:pPr>
        <w:pStyle w:val="4"/>
      </w:pPr>
      <w:bookmarkStart w:id="24" w:name="_Toc8337"/>
      <w:r>
        <w:rPr>
          <w:rFonts w:hint="eastAsia"/>
        </w:rPr>
        <w:t>3.2.4</w:t>
      </w:r>
      <w:r>
        <w:rPr>
          <w:rFonts w:hint="eastAsia"/>
        </w:rPr>
        <w:t>天猫中食品店铺数据</w:t>
      </w:r>
      <w:bookmarkEnd w:id="24"/>
    </w:p>
    <w:p w14:paraId="4E98EC47" w14:textId="77777777" w:rsidR="00E55601" w:rsidRDefault="0024488E">
      <w:pPr>
        <w:spacing w:line="360" w:lineRule="auto"/>
        <w:ind w:firstLineChars="200" w:firstLine="422"/>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1</w:t>
      </w:r>
      <w:r>
        <w:rPr>
          <w:rFonts w:asciiTheme="majorEastAsia" w:eastAsiaTheme="majorEastAsia" w:hAnsiTheme="majorEastAsia" w:cstheme="majorEastAsia" w:hint="eastAsia"/>
          <w:b/>
          <w:bCs/>
          <w:szCs w:val="21"/>
        </w:rPr>
        <w:t>）目标</w:t>
      </w:r>
    </w:p>
    <w:p w14:paraId="5BAD5162"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将所有可以变成数值特征的文本特征变成数值型特征。</w:t>
      </w:r>
    </w:p>
    <w:p w14:paraId="23180487" w14:textId="77777777" w:rsidR="00E55601" w:rsidRDefault="00E55601">
      <w:pPr>
        <w:spacing w:line="360" w:lineRule="auto"/>
        <w:rPr>
          <w:rFonts w:asciiTheme="majorEastAsia" w:eastAsiaTheme="majorEastAsia" w:hAnsiTheme="majorEastAsia" w:cstheme="majorEastAsia"/>
          <w:szCs w:val="21"/>
        </w:rPr>
      </w:pPr>
    </w:p>
    <w:p w14:paraId="6B728668" w14:textId="77777777" w:rsidR="00E55601" w:rsidRDefault="0024488E">
      <w:pPr>
        <w:spacing w:line="360" w:lineRule="auto"/>
        <w:ind w:firstLineChars="200" w:firstLine="422"/>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2</w:t>
      </w:r>
      <w:r>
        <w:rPr>
          <w:rFonts w:asciiTheme="majorEastAsia" w:eastAsiaTheme="majorEastAsia" w:hAnsiTheme="majorEastAsia" w:cstheme="majorEastAsia" w:hint="eastAsia"/>
          <w:b/>
          <w:bCs/>
          <w:szCs w:val="21"/>
        </w:rPr>
        <w:t>）需要转换的数据类型</w:t>
      </w:r>
    </w:p>
    <w:p w14:paraId="239B3C0B"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除了店铺描述信息之外的所有属性都需要。处理方式与天猫中电器店铺数据一致。</w:t>
      </w:r>
    </w:p>
    <w:p w14:paraId="155B3A01" w14:textId="77777777" w:rsidR="00E55601" w:rsidRDefault="00E55601">
      <w:pPr>
        <w:spacing w:line="360" w:lineRule="auto"/>
        <w:rPr>
          <w:rFonts w:asciiTheme="majorEastAsia" w:eastAsiaTheme="majorEastAsia" w:hAnsiTheme="majorEastAsia" w:cstheme="majorEastAsia"/>
          <w:szCs w:val="21"/>
        </w:rPr>
      </w:pPr>
    </w:p>
    <w:p w14:paraId="67CD0131" w14:textId="77777777" w:rsidR="00E55601" w:rsidRDefault="00E55601">
      <w:pPr>
        <w:spacing w:line="360" w:lineRule="auto"/>
        <w:rPr>
          <w:rFonts w:asciiTheme="majorEastAsia" w:eastAsiaTheme="majorEastAsia" w:hAnsiTheme="majorEastAsia" w:cstheme="majorEastAsia"/>
          <w:szCs w:val="21"/>
        </w:rPr>
      </w:pPr>
    </w:p>
    <w:p w14:paraId="3EB3A3EB" w14:textId="77777777" w:rsidR="00E55601" w:rsidRDefault="0024488E">
      <w:pPr>
        <w:pStyle w:val="3"/>
      </w:pPr>
      <w:bookmarkStart w:id="25" w:name="_Toc18739"/>
      <w:r>
        <w:rPr>
          <w:rFonts w:hint="eastAsia"/>
        </w:rPr>
        <w:t>3.3</w:t>
      </w:r>
      <w:r>
        <w:rPr>
          <w:rFonts w:hint="eastAsia"/>
        </w:rPr>
        <w:t>异常值处理</w:t>
      </w:r>
      <w:bookmarkEnd w:id="25"/>
    </w:p>
    <w:p w14:paraId="0CA45686" w14:textId="77777777" w:rsidR="00E55601" w:rsidRDefault="0024488E">
      <w:pPr>
        <w:pStyle w:val="4"/>
      </w:pPr>
      <w:bookmarkStart w:id="26" w:name="_Toc5056"/>
      <w:r>
        <w:rPr>
          <w:rFonts w:hint="eastAsia"/>
        </w:rPr>
        <w:t>3.3.1</w:t>
      </w:r>
      <w:r>
        <w:rPr>
          <w:rFonts w:hint="eastAsia"/>
        </w:rPr>
        <w:t>看店宝中电器店铺数据</w:t>
      </w:r>
      <w:bookmarkEnd w:id="26"/>
    </w:p>
    <w:p w14:paraId="17981897" w14:textId="77777777" w:rsidR="00E55601" w:rsidRDefault="0024488E">
      <w:pPr>
        <w:spacing w:line="360" w:lineRule="auto"/>
        <w:ind w:firstLineChars="200" w:firstLine="422"/>
        <w:rPr>
          <w:rFonts w:asciiTheme="majorEastAsia" w:eastAsiaTheme="majorEastAsia" w:hAnsiTheme="majorEastAsia" w:cstheme="majorEastAsia"/>
          <w:szCs w:val="21"/>
        </w:rPr>
      </w:pP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1</w:t>
      </w:r>
      <w:r>
        <w:rPr>
          <w:rFonts w:asciiTheme="majorEastAsia" w:eastAsiaTheme="majorEastAsia" w:hAnsiTheme="majorEastAsia" w:cstheme="majorEastAsia" w:hint="eastAsia"/>
          <w:b/>
          <w:bCs/>
          <w:szCs w:val="21"/>
        </w:rPr>
        <w:t>）用</w:t>
      </w:r>
      <w:r>
        <w:rPr>
          <w:rFonts w:asciiTheme="majorEastAsia" w:eastAsiaTheme="majorEastAsia" w:hAnsiTheme="majorEastAsia" w:cstheme="majorEastAsia" w:hint="eastAsia"/>
          <w:b/>
          <w:bCs/>
          <w:szCs w:val="21"/>
        </w:rPr>
        <w:t>describe()</w:t>
      </w:r>
      <w:r>
        <w:rPr>
          <w:rFonts w:asciiTheme="majorEastAsia" w:eastAsiaTheme="majorEastAsia" w:hAnsiTheme="majorEastAsia" w:cstheme="majorEastAsia" w:hint="eastAsia"/>
          <w:b/>
          <w:bCs/>
          <w:szCs w:val="21"/>
        </w:rPr>
        <w:t>函数观察数据的分布情况</w:t>
      </w:r>
    </w:p>
    <w:p w14:paraId="40F41E64"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得出有异常值的属性有：原价最低，原价最高，邮费，销售价最低，销售价最高。</w:t>
      </w:r>
    </w:p>
    <w:p w14:paraId="703EAB61" w14:textId="77777777" w:rsidR="00E55601" w:rsidRDefault="00E55601">
      <w:pPr>
        <w:spacing w:line="360" w:lineRule="auto"/>
        <w:rPr>
          <w:rFonts w:asciiTheme="majorEastAsia" w:eastAsiaTheme="majorEastAsia" w:hAnsiTheme="majorEastAsia" w:cstheme="majorEastAsia"/>
          <w:szCs w:val="21"/>
        </w:rPr>
      </w:pPr>
    </w:p>
    <w:p w14:paraId="2F41AC43" w14:textId="77777777" w:rsidR="00E55601" w:rsidRDefault="0024488E">
      <w:pPr>
        <w:spacing w:line="360" w:lineRule="auto"/>
        <w:ind w:firstLineChars="200" w:firstLine="422"/>
        <w:rPr>
          <w:rFonts w:asciiTheme="majorEastAsia" w:eastAsiaTheme="majorEastAsia" w:hAnsiTheme="majorEastAsia" w:cstheme="majorEastAsia"/>
          <w:szCs w:val="21"/>
        </w:rPr>
      </w:pP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2</w:t>
      </w:r>
      <w:r>
        <w:rPr>
          <w:rFonts w:asciiTheme="majorEastAsia" w:eastAsiaTheme="majorEastAsia" w:hAnsiTheme="majorEastAsia" w:cstheme="majorEastAsia" w:hint="eastAsia"/>
          <w:b/>
          <w:bCs/>
          <w:szCs w:val="21"/>
        </w:rPr>
        <w:t>）用箱线图观察这些属性</w:t>
      </w:r>
    </w:p>
    <w:p w14:paraId="057A6248" w14:textId="77777777" w:rsidR="00E55601" w:rsidRDefault="0024488E">
      <w:pPr>
        <w:spacing w:line="360" w:lineRule="auto"/>
        <w:jc w:val="center"/>
        <w:rPr>
          <w:rFonts w:asciiTheme="majorEastAsia" w:eastAsiaTheme="majorEastAsia" w:hAnsiTheme="majorEastAsia" w:cstheme="majorEastAsia"/>
          <w:szCs w:val="21"/>
        </w:rPr>
      </w:pPr>
      <w:r>
        <w:rPr>
          <w:rFonts w:asciiTheme="majorEastAsia" w:eastAsiaTheme="majorEastAsia" w:hAnsiTheme="majorEastAsia" w:cstheme="majorEastAsia" w:hint="eastAsia"/>
          <w:noProof/>
          <w:szCs w:val="21"/>
        </w:rPr>
        <w:lastRenderedPageBreak/>
        <w:drawing>
          <wp:inline distT="0" distB="0" distL="114300" distR="114300" wp14:anchorId="21D91C0B" wp14:editId="21159895">
            <wp:extent cx="3465195" cy="2389505"/>
            <wp:effectExtent l="0" t="0" r="9525" b="3175"/>
            <wp:docPr id="29" name="图片 29" descr="6d2891ed7488fb7e7cad1fa5c74af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6d2891ed7488fb7e7cad1fa5c74af17"/>
                    <pic:cNvPicPr>
                      <a:picLocks noChangeAspect="1"/>
                    </pic:cNvPicPr>
                  </pic:nvPicPr>
                  <pic:blipFill>
                    <a:blip r:embed="rId22"/>
                    <a:stretch>
                      <a:fillRect/>
                    </a:stretch>
                  </pic:blipFill>
                  <pic:spPr>
                    <a:xfrm>
                      <a:off x="0" y="0"/>
                      <a:ext cx="3465195" cy="2389505"/>
                    </a:xfrm>
                    <a:prstGeom prst="rect">
                      <a:avLst/>
                    </a:prstGeom>
                  </pic:spPr>
                </pic:pic>
              </a:graphicData>
            </a:graphic>
          </wp:inline>
        </w:drawing>
      </w:r>
      <w:r>
        <w:rPr>
          <w:rFonts w:asciiTheme="majorEastAsia" w:eastAsiaTheme="majorEastAsia" w:hAnsiTheme="majorEastAsia" w:cstheme="majorEastAsia" w:hint="eastAsia"/>
          <w:b/>
          <w:bCs/>
          <w:noProof/>
          <w:szCs w:val="21"/>
        </w:rPr>
        <w:drawing>
          <wp:inline distT="0" distB="0" distL="114300" distR="114300" wp14:anchorId="548B43A6" wp14:editId="7DAF27FE">
            <wp:extent cx="3319780" cy="2336165"/>
            <wp:effectExtent l="0" t="0" r="2540" b="10795"/>
            <wp:docPr id="30" name="图片 30" descr="ad749058378892e139f02a425e6c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d749058378892e139f02a425e6c793"/>
                    <pic:cNvPicPr>
                      <a:picLocks noChangeAspect="1"/>
                    </pic:cNvPicPr>
                  </pic:nvPicPr>
                  <pic:blipFill>
                    <a:blip r:embed="rId23"/>
                    <a:stretch>
                      <a:fillRect/>
                    </a:stretch>
                  </pic:blipFill>
                  <pic:spPr>
                    <a:xfrm>
                      <a:off x="0" y="0"/>
                      <a:ext cx="3319780" cy="2336165"/>
                    </a:xfrm>
                    <a:prstGeom prst="rect">
                      <a:avLst/>
                    </a:prstGeom>
                  </pic:spPr>
                </pic:pic>
              </a:graphicData>
            </a:graphic>
          </wp:inline>
        </w:drawing>
      </w:r>
      <w:r>
        <w:rPr>
          <w:rFonts w:asciiTheme="majorEastAsia" w:eastAsiaTheme="majorEastAsia" w:hAnsiTheme="majorEastAsia" w:cstheme="majorEastAsia" w:hint="eastAsia"/>
          <w:noProof/>
          <w:szCs w:val="21"/>
        </w:rPr>
        <w:drawing>
          <wp:inline distT="0" distB="0" distL="114300" distR="114300" wp14:anchorId="439E42AB" wp14:editId="29707CA7">
            <wp:extent cx="3303905" cy="2343785"/>
            <wp:effectExtent l="0" t="0" r="3175" b="3175"/>
            <wp:docPr id="31" name="图片 31" descr="8bf39abda6f1a6ead33e95c625b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bf39abda6f1a6ead33e95c625b9744"/>
                    <pic:cNvPicPr>
                      <a:picLocks noChangeAspect="1"/>
                    </pic:cNvPicPr>
                  </pic:nvPicPr>
                  <pic:blipFill>
                    <a:blip r:embed="rId24"/>
                    <a:stretch>
                      <a:fillRect/>
                    </a:stretch>
                  </pic:blipFill>
                  <pic:spPr>
                    <a:xfrm>
                      <a:off x="0" y="0"/>
                      <a:ext cx="3303905" cy="2343785"/>
                    </a:xfrm>
                    <a:prstGeom prst="rect">
                      <a:avLst/>
                    </a:prstGeom>
                  </pic:spPr>
                </pic:pic>
              </a:graphicData>
            </a:graphic>
          </wp:inline>
        </w:drawing>
      </w:r>
      <w:r>
        <w:rPr>
          <w:rFonts w:asciiTheme="majorEastAsia" w:eastAsiaTheme="majorEastAsia" w:hAnsiTheme="majorEastAsia" w:cstheme="majorEastAsia" w:hint="eastAsia"/>
          <w:noProof/>
          <w:szCs w:val="21"/>
        </w:rPr>
        <w:lastRenderedPageBreak/>
        <w:drawing>
          <wp:inline distT="0" distB="0" distL="114300" distR="114300" wp14:anchorId="5B6AE709" wp14:editId="2F2E3257">
            <wp:extent cx="3234690" cy="2359025"/>
            <wp:effectExtent l="0" t="0" r="11430" b="3175"/>
            <wp:docPr id="32" name="图片 32" descr="070874601a9e253d9b09cb836bdc1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070874601a9e253d9b09cb836bdc1fc"/>
                    <pic:cNvPicPr>
                      <a:picLocks noChangeAspect="1"/>
                    </pic:cNvPicPr>
                  </pic:nvPicPr>
                  <pic:blipFill>
                    <a:blip r:embed="rId25"/>
                    <a:stretch>
                      <a:fillRect/>
                    </a:stretch>
                  </pic:blipFill>
                  <pic:spPr>
                    <a:xfrm>
                      <a:off x="0" y="0"/>
                      <a:ext cx="3234690" cy="2359025"/>
                    </a:xfrm>
                    <a:prstGeom prst="rect">
                      <a:avLst/>
                    </a:prstGeom>
                  </pic:spPr>
                </pic:pic>
              </a:graphicData>
            </a:graphic>
          </wp:inline>
        </w:drawing>
      </w:r>
      <w:r>
        <w:rPr>
          <w:rFonts w:asciiTheme="majorEastAsia" w:eastAsiaTheme="majorEastAsia" w:hAnsiTheme="majorEastAsia" w:cstheme="majorEastAsia" w:hint="eastAsia"/>
          <w:noProof/>
          <w:szCs w:val="21"/>
        </w:rPr>
        <w:drawing>
          <wp:inline distT="0" distB="0" distL="114300" distR="114300" wp14:anchorId="1A4E06EE" wp14:editId="3E6C8B56">
            <wp:extent cx="3227070" cy="2297430"/>
            <wp:effectExtent l="0" t="0" r="3810" b="3810"/>
            <wp:docPr id="33" name="图片 33" descr="fe99bf1de658779a32e4439edb5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fe99bf1de658779a32e4439edb51417"/>
                    <pic:cNvPicPr>
                      <a:picLocks noChangeAspect="1"/>
                    </pic:cNvPicPr>
                  </pic:nvPicPr>
                  <pic:blipFill>
                    <a:blip r:embed="rId26"/>
                    <a:stretch>
                      <a:fillRect/>
                    </a:stretch>
                  </pic:blipFill>
                  <pic:spPr>
                    <a:xfrm>
                      <a:off x="0" y="0"/>
                      <a:ext cx="3227070" cy="2297430"/>
                    </a:xfrm>
                    <a:prstGeom prst="rect">
                      <a:avLst/>
                    </a:prstGeom>
                  </pic:spPr>
                </pic:pic>
              </a:graphicData>
            </a:graphic>
          </wp:inline>
        </w:drawing>
      </w:r>
    </w:p>
    <w:p w14:paraId="431912C3"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由于要去除这些异常值的话要删除整个样本，所以最后决定保留这些值。</w:t>
      </w:r>
    </w:p>
    <w:p w14:paraId="33F19BEE" w14:textId="77777777" w:rsidR="00E55601" w:rsidRDefault="00E55601">
      <w:pPr>
        <w:spacing w:line="360" w:lineRule="auto"/>
        <w:rPr>
          <w:rFonts w:asciiTheme="majorEastAsia" w:eastAsiaTheme="majorEastAsia" w:hAnsiTheme="majorEastAsia" w:cstheme="majorEastAsia"/>
          <w:szCs w:val="21"/>
        </w:rPr>
      </w:pPr>
    </w:p>
    <w:p w14:paraId="56F7D22D" w14:textId="77777777" w:rsidR="00E55601" w:rsidRDefault="0024488E">
      <w:pPr>
        <w:pStyle w:val="4"/>
      </w:pPr>
      <w:bookmarkStart w:id="27" w:name="_Toc3308"/>
      <w:r>
        <w:rPr>
          <w:rFonts w:hint="eastAsia"/>
        </w:rPr>
        <w:t>3.3.2</w:t>
      </w:r>
      <w:r>
        <w:rPr>
          <w:rFonts w:hint="eastAsia"/>
        </w:rPr>
        <w:t>看店宝中食品店铺数据</w:t>
      </w:r>
      <w:bookmarkEnd w:id="27"/>
    </w:p>
    <w:p w14:paraId="7C46E495" w14:textId="77777777" w:rsidR="00E55601" w:rsidRDefault="0024488E">
      <w:pPr>
        <w:spacing w:line="360" w:lineRule="auto"/>
        <w:ind w:firstLineChars="200" w:firstLine="422"/>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1</w:t>
      </w:r>
      <w:r>
        <w:rPr>
          <w:rFonts w:asciiTheme="majorEastAsia" w:eastAsiaTheme="majorEastAsia" w:hAnsiTheme="majorEastAsia" w:cstheme="majorEastAsia" w:hint="eastAsia"/>
          <w:b/>
          <w:bCs/>
          <w:szCs w:val="21"/>
        </w:rPr>
        <w:t>）用</w:t>
      </w:r>
      <w:r>
        <w:rPr>
          <w:rFonts w:asciiTheme="majorEastAsia" w:eastAsiaTheme="majorEastAsia" w:hAnsiTheme="majorEastAsia" w:cstheme="majorEastAsia" w:hint="eastAsia"/>
          <w:b/>
          <w:bCs/>
          <w:szCs w:val="21"/>
        </w:rPr>
        <w:t>describe()</w:t>
      </w:r>
      <w:r>
        <w:rPr>
          <w:rFonts w:asciiTheme="majorEastAsia" w:eastAsiaTheme="majorEastAsia" w:hAnsiTheme="majorEastAsia" w:cstheme="majorEastAsia" w:hint="eastAsia"/>
          <w:b/>
          <w:bCs/>
          <w:szCs w:val="21"/>
        </w:rPr>
        <w:t>函数观察数据的分布情况</w:t>
      </w:r>
    </w:p>
    <w:p w14:paraId="46BC18F9"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得出有异常值的属性有：原价最低，原价最高，邮费，销售价最低，销售价最高。</w:t>
      </w:r>
    </w:p>
    <w:p w14:paraId="3916D137" w14:textId="77777777" w:rsidR="00E55601" w:rsidRDefault="00E55601">
      <w:pPr>
        <w:spacing w:line="360" w:lineRule="auto"/>
        <w:rPr>
          <w:rFonts w:asciiTheme="majorEastAsia" w:eastAsiaTheme="majorEastAsia" w:hAnsiTheme="majorEastAsia" w:cstheme="majorEastAsia"/>
          <w:szCs w:val="21"/>
        </w:rPr>
      </w:pPr>
    </w:p>
    <w:p w14:paraId="3B64ECC5" w14:textId="77777777" w:rsidR="00E55601" w:rsidRDefault="0024488E">
      <w:pPr>
        <w:spacing w:line="360" w:lineRule="auto"/>
        <w:ind w:firstLineChars="200" w:firstLine="422"/>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2</w:t>
      </w:r>
      <w:r>
        <w:rPr>
          <w:rFonts w:asciiTheme="majorEastAsia" w:eastAsiaTheme="majorEastAsia" w:hAnsiTheme="majorEastAsia" w:cstheme="majorEastAsia" w:hint="eastAsia"/>
          <w:b/>
          <w:bCs/>
          <w:szCs w:val="21"/>
        </w:rPr>
        <w:t>）用箱线图观察这些属性</w:t>
      </w:r>
    </w:p>
    <w:p w14:paraId="29DC077A" w14:textId="77777777" w:rsidR="00E55601" w:rsidRDefault="00E55601">
      <w:pPr>
        <w:spacing w:line="360" w:lineRule="auto"/>
        <w:jc w:val="center"/>
        <w:rPr>
          <w:rFonts w:asciiTheme="majorEastAsia" w:eastAsiaTheme="majorEastAsia" w:hAnsiTheme="majorEastAsia" w:cstheme="majorEastAsia"/>
          <w:szCs w:val="21"/>
        </w:rPr>
      </w:pPr>
    </w:p>
    <w:p w14:paraId="791798DA" w14:textId="77777777" w:rsidR="00E55601" w:rsidRDefault="00E55601">
      <w:pPr>
        <w:spacing w:line="360" w:lineRule="auto"/>
        <w:jc w:val="center"/>
        <w:rPr>
          <w:rFonts w:asciiTheme="majorEastAsia" w:eastAsiaTheme="majorEastAsia" w:hAnsiTheme="majorEastAsia" w:cstheme="majorEastAsia"/>
          <w:szCs w:val="21"/>
        </w:rPr>
      </w:pPr>
    </w:p>
    <w:p w14:paraId="194FD29E" w14:textId="77777777" w:rsidR="00E55601" w:rsidRDefault="0024488E">
      <w:pPr>
        <w:spacing w:line="360" w:lineRule="auto"/>
        <w:jc w:val="center"/>
        <w:rPr>
          <w:rFonts w:asciiTheme="majorEastAsia" w:eastAsiaTheme="majorEastAsia" w:hAnsiTheme="majorEastAsia" w:cstheme="majorEastAsia"/>
          <w:szCs w:val="21"/>
        </w:rPr>
      </w:pPr>
      <w:r>
        <w:rPr>
          <w:rFonts w:asciiTheme="majorEastAsia" w:eastAsiaTheme="majorEastAsia" w:hAnsiTheme="majorEastAsia" w:cstheme="majorEastAsia" w:hint="eastAsia"/>
          <w:noProof/>
          <w:szCs w:val="21"/>
        </w:rPr>
        <w:lastRenderedPageBreak/>
        <w:drawing>
          <wp:inline distT="0" distB="0" distL="114300" distR="114300" wp14:anchorId="652A48E4" wp14:editId="223B4D30">
            <wp:extent cx="3273425" cy="2320290"/>
            <wp:effectExtent l="0" t="0" r="3175" b="11430"/>
            <wp:docPr id="34" name="图片 34" descr="66bdd5c0076a1fcf0c287f4495ea1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6bdd5c0076a1fcf0c287f4495ea1e5"/>
                    <pic:cNvPicPr>
                      <a:picLocks noChangeAspect="1"/>
                    </pic:cNvPicPr>
                  </pic:nvPicPr>
                  <pic:blipFill>
                    <a:blip r:embed="rId27"/>
                    <a:stretch>
                      <a:fillRect/>
                    </a:stretch>
                  </pic:blipFill>
                  <pic:spPr>
                    <a:xfrm>
                      <a:off x="0" y="0"/>
                      <a:ext cx="3273425" cy="2320290"/>
                    </a:xfrm>
                    <a:prstGeom prst="rect">
                      <a:avLst/>
                    </a:prstGeom>
                  </pic:spPr>
                </pic:pic>
              </a:graphicData>
            </a:graphic>
          </wp:inline>
        </w:drawing>
      </w:r>
    </w:p>
    <w:p w14:paraId="264FAEC6" w14:textId="77777777" w:rsidR="00E55601" w:rsidRDefault="0024488E">
      <w:pPr>
        <w:spacing w:line="360" w:lineRule="auto"/>
        <w:jc w:val="center"/>
        <w:rPr>
          <w:rFonts w:asciiTheme="majorEastAsia" w:eastAsiaTheme="majorEastAsia" w:hAnsiTheme="majorEastAsia" w:cstheme="majorEastAsia"/>
          <w:szCs w:val="21"/>
        </w:rPr>
      </w:pPr>
      <w:r>
        <w:rPr>
          <w:rFonts w:asciiTheme="majorEastAsia" w:eastAsiaTheme="majorEastAsia" w:hAnsiTheme="majorEastAsia" w:cstheme="majorEastAsia" w:hint="eastAsia"/>
          <w:noProof/>
          <w:szCs w:val="21"/>
        </w:rPr>
        <w:drawing>
          <wp:inline distT="0" distB="0" distL="114300" distR="114300" wp14:anchorId="580CF5AA" wp14:editId="043962B0">
            <wp:extent cx="3227070" cy="2320290"/>
            <wp:effectExtent l="0" t="0" r="3810" b="11430"/>
            <wp:docPr id="35" name="图片 35" descr="bb981b960468ec11ec260e4bfc13b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bb981b960468ec11ec260e4bfc13b5e"/>
                    <pic:cNvPicPr>
                      <a:picLocks noChangeAspect="1"/>
                    </pic:cNvPicPr>
                  </pic:nvPicPr>
                  <pic:blipFill>
                    <a:blip r:embed="rId28"/>
                    <a:stretch>
                      <a:fillRect/>
                    </a:stretch>
                  </pic:blipFill>
                  <pic:spPr>
                    <a:xfrm>
                      <a:off x="0" y="0"/>
                      <a:ext cx="3227070" cy="2320290"/>
                    </a:xfrm>
                    <a:prstGeom prst="rect">
                      <a:avLst/>
                    </a:prstGeom>
                  </pic:spPr>
                </pic:pic>
              </a:graphicData>
            </a:graphic>
          </wp:inline>
        </w:drawing>
      </w:r>
    </w:p>
    <w:p w14:paraId="59F09E52" w14:textId="77777777" w:rsidR="00E55601" w:rsidRDefault="0024488E">
      <w:pPr>
        <w:spacing w:line="360" w:lineRule="auto"/>
        <w:jc w:val="center"/>
        <w:rPr>
          <w:rFonts w:asciiTheme="majorEastAsia" w:eastAsiaTheme="majorEastAsia" w:hAnsiTheme="majorEastAsia" w:cstheme="majorEastAsia"/>
          <w:szCs w:val="21"/>
        </w:rPr>
      </w:pPr>
      <w:r>
        <w:rPr>
          <w:rFonts w:asciiTheme="majorEastAsia" w:eastAsiaTheme="majorEastAsia" w:hAnsiTheme="majorEastAsia" w:cstheme="majorEastAsia" w:hint="eastAsia"/>
          <w:noProof/>
          <w:szCs w:val="21"/>
        </w:rPr>
        <w:drawing>
          <wp:inline distT="0" distB="0" distL="114300" distR="114300" wp14:anchorId="288BAAF1" wp14:editId="1129B173">
            <wp:extent cx="3288665" cy="2266950"/>
            <wp:effectExtent l="0" t="0" r="3175" b="3810"/>
            <wp:docPr id="36" name="图片 36" descr="a0cebbdd29e1fb23967d810cb7682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a0cebbdd29e1fb23967d810cb7682e0"/>
                    <pic:cNvPicPr>
                      <a:picLocks noChangeAspect="1"/>
                    </pic:cNvPicPr>
                  </pic:nvPicPr>
                  <pic:blipFill>
                    <a:blip r:embed="rId29"/>
                    <a:stretch>
                      <a:fillRect/>
                    </a:stretch>
                  </pic:blipFill>
                  <pic:spPr>
                    <a:xfrm>
                      <a:off x="0" y="0"/>
                      <a:ext cx="3288665" cy="2266950"/>
                    </a:xfrm>
                    <a:prstGeom prst="rect">
                      <a:avLst/>
                    </a:prstGeom>
                  </pic:spPr>
                </pic:pic>
              </a:graphicData>
            </a:graphic>
          </wp:inline>
        </w:drawing>
      </w:r>
    </w:p>
    <w:p w14:paraId="7EF6990F" w14:textId="77777777" w:rsidR="00E55601" w:rsidRDefault="0024488E">
      <w:pPr>
        <w:spacing w:line="360" w:lineRule="auto"/>
        <w:jc w:val="center"/>
        <w:rPr>
          <w:rFonts w:asciiTheme="majorEastAsia" w:eastAsiaTheme="majorEastAsia" w:hAnsiTheme="majorEastAsia" w:cstheme="majorEastAsia"/>
          <w:szCs w:val="21"/>
        </w:rPr>
      </w:pPr>
      <w:r>
        <w:rPr>
          <w:rFonts w:asciiTheme="majorEastAsia" w:eastAsiaTheme="majorEastAsia" w:hAnsiTheme="majorEastAsia" w:cstheme="majorEastAsia" w:hint="eastAsia"/>
          <w:noProof/>
          <w:szCs w:val="21"/>
        </w:rPr>
        <w:lastRenderedPageBreak/>
        <w:drawing>
          <wp:inline distT="0" distB="0" distL="114300" distR="114300" wp14:anchorId="078950B6" wp14:editId="39EA17FB">
            <wp:extent cx="3227070" cy="2305050"/>
            <wp:effectExtent l="0" t="0" r="3810" b="11430"/>
            <wp:docPr id="37" name="图片 37" descr="a17e15394e0c8571699127032ac5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a17e15394e0c8571699127032ac5aac"/>
                    <pic:cNvPicPr>
                      <a:picLocks noChangeAspect="1"/>
                    </pic:cNvPicPr>
                  </pic:nvPicPr>
                  <pic:blipFill>
                    <a:blip r:embed="rId30"/>
                    <a:stretch>
                      <a:fillRect/>
                    </a:stretch>
                  </pic:blipFill>
                  <pic:spPr>
                    <a:xfrm>
                      <a:off x="0" y="0"/>
                      <a:ext cx="3227070" cy="2305050"/>
                    </a:xfrm>
                    <a:prstGeom prst="rect">
                      <a:avLst/>
                    </a:prstGeom>
                  </pic:spPr>
                </pic:pic>
              </a:graphicData>
            </a:graphic>
          </wp:inline>
        </w:drawing>
      </w:r>
    </w:p>
    <w:p w14:paraId="555ADC85" w14:textId="77777777" w:rsidR="00E55601" w:rsidRDefault="0024488E">
      <w:pPr>
        <w:spacing w:line="360" w:lineRule="auto"/>
        <w:jc w:val="center"/>
        <w:rPr>
          <w:rFonts w:asciiTheme="majorEastAsia" w:eastAsiaTheme="majorEastAsia" w:hAnsiTheme="majorEastAsia" w:cstheme="majorEastAsia"/>
          <w:szCs w:val="21"/>
        </w:rPr>
      </w:pPr>
      <w:r>
        <w:rPr>
          <w:rFonts w:asciiTheme="majorEastAsia" w:eastAsiaTheme="majorEastAsia" w:hAnsiTheme="majorEastAsia" w:cstheme="majorEastAsia" w:hint="eastAsia"/>
          <w:noProof/>
          <w:szCs w:val="21"/>
        </w:rPr>
        <w:drawing>
          <wp:inline distT="0" distB="0" distL="114300" distR="114300" wp14:anchorId="64A6C50F" wp14:editId="6CE2B839">
            <wp:extent cx="3196590" cy="2359025"/>
            <wp:effectExtent l="0" t="0" r="3810" b="3175"/>
            <wp:docPr id="38" name="图片 38" descr="9642475aaa9a56fc367e1a946f3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9642475aaa9a56fc367e1a946f31391"/>
                    <pic:cNvPicPr>
                      <a:picLocks noChangeAspect="1"/>
                    </pic:cNvPicPr>
                  </pic:nvPicPr>
                  <pic:blipFill>
                    <a:blip r:embed="rId31"/>
                    <a:stretch>
                      <a:fillRect/>
                    </a:stretch>
                  </pic:blipFill>
                  <pic:spPr>
                    <a:xfrm>
                      <a:off x="0" y="0"/>
                      <a:ext cx="3196590" cy="2359025"/>
                    </a:xfrm>
                    <a:prstGeom prst="rect">
                      <a:avLst/>
                    </a:prstGeom>
                  </pic:spPr>
                </pic:pic>
              </a:graphicData>
            </a:graphic>
          </wp:inline>
        </w:drawing>
      </w:r>
    </w:p>
    <w:p w14:paraId="19CAAEC3"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由于要去除这些异常值的话要删除整个样本，所以最后决定保留这些值。</w:t>
      </w:r>
    </w:p>
    <w:p w14:paraId="0F9F3D85" w14:textId="77777777" w:rsidR="00E55601" w:rsidRDefault="00E55601">
      <w:pPr>
        <w:spacing w:line="360" w:lineRule="auto"/>
        <w:rPr>
          <w:rFonts w:asciiTheme="majorEastAsia" w:eastAsiaTheme="majorEastAsia" w:hAnsiTheme="majorEastAsia" w:cstheme="majorEastAsia"/>
          <w:szCs w:val="21"/>
        </w:rPr>
      </w:pPr>
    </w:p>
    <w:p w14:paraId="6B07C026" w14:textId="77777777" w:rsidR="00E55601" w:rsidRDefault="0024488E">
      <w:pPr>
        <w:pStyle w:val="4"/>
      </w:pPr>
      <w:bookmarkStart w:id="28" w:name="_Toc25691"/>
      <w:r>
        <w:rPr>
          <w:rFonts w:hint="eastAsia"/>
        </w:rPr>
        <w:t>3.3.3</w:t>
      </w:r>
      <w:r>
        <w:rPr>
          <w:rFonts w:hint="eastAsia"/>
        </w:rPr>
        <w:t>天猫中电器店铺数据</w:t>
      </w:r>
      <w:bookmarkEnd w:id="28"/>
    </w:p>
    <w:p w14:paraId="236371C9"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用</w:t>
      </w:r>
      <w:r>
        <w:rPr>
          <w:rFonts w:asciiTheme="majorEastAsia" w:eastAsiaTheme="majorEastAsia" w:hAnsiTheme="majorEastAsia" w:cstheme="majorEastAsia" w:hint="eastAsia"/>
          <w:szCs w:val="21"/>
        </w:rPr>
        <w:t>describe()</w:t>
      </w:r>
      <w:r>
        <w:rPr>
          <w:rFonts w:asciiTheme="majorEastAsia" w:eastAsiaTheme="majorEastAsia" w:hAnsiTheme="majorEastAsia" w:cstheme="majorEastAsia" w:hint="eastAsia"/>
          <w:szCs w:val="21"/>
        </w:rPr>
        <w:t>函数观察数据的分布情况，没有发现有异常值。</w:t>
      </w:r>
    </w:p>
    <w:p w14:paraId="3910E8CA" w14:textId="77777777" w:rsidR="00E55601" w:rsidRDefault="00E55601">
      <w:pPr>
        <w:spacing w:line="360" w:lineRule="auto"/>
        <w:rPr>
          <w:rFonts w:asciiTheme="majorEastAsia" w:eastAsiaTheme="majorEastAsia" w:hAnsiTheme="majorEastAsia" w:cstheme="majorEastAsia"/>
          <w:szCs w:val="21"/>
        </w:rPr>
      </w:pPr>
    </w:p>
    <w:p w14:paraId="58BF4CC5" w14:textId="77777777" w:rsidR="00E55601" w:rsidRDefault="0024488E">
      <w:pPr>
        <w:pStyle w:val="4"/>
      </w:pPr>
      <w:bookmarkStart w:id="29" w:name="_Toc27881"/>
      <w:r>
        <w:rPr>
          <w:rFonts w:hint="eastAsia"/>
        </w:rPr>
        <w:t>3.3.4</w:t>
      </w:r>
      <w:r>
        <w:rPr>
          <w:rFonts w:hint="eastAsia"/>
        </w:rPr>
        <w:t>天猫中食品店铺数据</w:t>
      </w:r>
      <w:bookmarkEnd w:id="29"/>
    </w:p>
    <w:p w14:paraId="3DF11508"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用</w:t>
      </w:r>
      <w:r>
        <w:rPr>
          <w:rFonts w:asciiTheme="majorEastAsia" w:eastAsiaTheme="majorEastAsia" w:hAnsiTheme="majorEastAsia" w:cstheme="majorEastAsia" w:hint="eastAsia"/>
          <w:szCs w:val="21"/>
        </w:rPr>
        <w:t>describe()</w:t>
      </w:r>
      <w:r>
        <w:rPr>
          <w:rFonts w:asciiTheme="majorEastAsia" w:eastAsiaTheme="majorEastAsia" w:hAnsiTheme="majorEastAsia" w:cstheme="majorEastAsia" w:hint="eastAsia"/>
          <w:szCs w:val="21"/>
        </w:rPr>
        <w:t>函数观察数据的分布情况，没有发现有异常值。</w:t>
      </w:r>
    </w:p>
    <w:p w14:paraId="64C0AA39" w14:textId="77777777" w:rsidR="00E55601" w:rsidRDefault="00E55601">
      <w:pPr>
        <w:spacing w:line="360" w:lineRule="auto"/>
        <w:rPr>
          <w:rFonts w:asciiTheme="majorEastAsia" w:eastAsiaTheme="majorEastAsia" w:hAnsiTheme="majorEastAsia" w:cstheme="majorEastAsia"/>
          <w:b/>
          <w:bCs/>
          <w:szCs w:val="21"/>
        </w:rPr>
      </w:pPr>
    </w:p>
    <w:p w14:paraId="4E4F3023" w14:textId="77777777" w:rsidR="00E55601" w:rsidRDefault="00E55601">
      <w:pPr>
        <w:spacing w:line="360" w:lineRule="auto"/>
        <w:rPr>
          <w:rFonts w:asciiTheme="majorEastAsia" w:eastAsiaTheme="majorEastAsia" w:hAnsiTheme="majorEastAsia" w:cstheme="majorEastAsia"/>
          <w:szCs w:val="21"/>
        </w:rPr>
      </w:pPr>
    </w:p>
    <w:p w14:paraId="4EF689FA" w14:textId="77777777" w:rsidR="00E55601" w:rsidRDefault="0024488E">
      <w:pPr>
        <w:pStyle w:val="2"/>
      </w:pPr>
      <w:bookmarkStart w:id="30" w:name="_Toc24483"/>
      <w:r>
        <w:rPr>
          <w:rFonts w:hint="eastAsia"/>
        </w:rPr>
        <w:lastRenderedPageBreak/>
        <w:t>四、特征工程</w:t>
      </w:r>
      <w:bookmarkEnd w:id="30"/>
    </w:p>
    <w:p w14:paraId="63181ECC"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我们将特征分为三大类：卖家服务状况，历史交易状况，待交易商品特征。分别在各类中做特征工程。</w:t>
      </w:r>
    </w:p>
    <w:p w14:paraId="2F62764A"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在数据处理的过程中我们的命名规则为：</w:t>
      </w:r>
      <w:r>
        <w:rPr>
          <w:rFonts w:asciiTheme="majorEastAsia" w:eastAsiaTheme="majorEastAsia" w:hAnsiTheme="majorEastAsia" w:cstheme="majorEastAsia" w:hint="eastAsia"/>
          <w:szCs w:val="21"/>
        </w:rPr>
        <w:t>X+</w:t>
      </w:r>
      <w:r>
        <w:rPr>
          <w:rFonts w:asciiTheme="majorEastAsia" w:eastAsiaTheme="majorEastAsia" w:hAnsiTheme="majorEastAsia" w:cstheme="majorEastAsia" w:hint="eastAsia"/>
          <w:szCs w:val="21"/>
        </w:rPr>
        <w:t>类别序号</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类别中的分类序号</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属性名称（例：描述卖家服务状况中卖家服务专业性的描述得分命名为</w:t>
      </w:r>
      <w:r>
        <w:rPr>
          <w:rFonts w:asciiTheme="majorEastAsia" w:eastAsiaTheme="majorEastAsia" w:hAnsiTheme="majorEastAsia" w:cstheme="majorEastAsia" w:hint="eastAsia"/>
          <w:szCs w:val="21"/>
        </w:rPr>
        <w:t>X11_</w:t>
      </w:r>
      <w:r>
        <w:rPr>
          <w:rFonts w:asciiTheme="majorEastAsia" w:eastAsiaTheme="majorEastAsia" w:hAnsiTheme="majorEastAsia" w:cstheme="majorEastAsia" w:hint="eastAsia"/>
          <w:szCs w:val="21"/>
        </w:rPr>
        <w:t>描述得分）</w:t>
      </w:r>
    </w:p>
    <w:p w14:paraId="6F60CA39"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在特征工程开始前，我们在天猫数据的表格中加入了描述比率正负，服务比率正负，物流比率正负三个特征变量，这三个特征变量由各自的评分与各自类别的</w:t>
      </w:r>
      <w:r>
        <w:rPr>
          <w:rFonts w:asciiTheme="majorEastAsia" w:eastAsiaTheme="majorEastAsia" w:hAnsiTheme="majorEastAsia" w:cstheme="majorEastAsia" w:hint="eastAsia"/>
          <w:color w:val="FF0000"/>
          <w:szCs w:val="21"/>
        </w:rPr>
        <w:t>行业</w:t>
      </w:r>
      <w:r>
        <w:rPr>
          <w:rFonts w:asciiTheme="majorEastAsia" w:eastAsiaTheme="majorEastAsia" w:hAnsiTheme="majorEastAsia" w:cstheme="majorEastAsia" w:hint="eastAsia"/>
          <w:szCs w:val="21"/>
        </w:rPr>
        <w:t>平均值范围（比率中为</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的评分）的比较得出，大于该类别平均值的值为</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，小于该类别平均值的值为</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，等于该类别平均值的值为</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w:t>
      </w:r>
    </w:p>
    <w:p w14:paraId="6F3AE8A3"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表格最终格式为，将看店宝数据和天猫数据按照电器和食品两个类别根据店铺名称合并为两张张表格。</w:t>
      </w:r>
    </w:p>
    <w:p w14:paraId="41FB9FD7"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由于食品数据和店铺数据处理的方式一致，所以下面只分析电器数据，食品数据不多赘述。</w:t>
      </w:r>
    </w:p>
    <w:p w14:paraId="6D2FC0DC" w14:textId="77777777" w:rsidR="00E55601" w:rsidRDefault="0024488E">
      <w:pPr>
        <w:pStyle w:val="3"/>
      </w:pPr>
      <w:bookmarkStart w:id="31" w:name="_Toc30586"/>
      <w:r>
        <w:rPr>
          <w:rFonts w:hint="eastAsia"/>
        </w:rPr>
        <w:t>4.1</w:t>
      </w:r>
      <w:r>
        <w:rPr>
          <w:rFonts w:hint="eastAsia"/>
        </w:rPr>
        <w:t>卖家服务状况</w:t>
      </w:r>
      <w:bookmarkEnd w:id="31"/>
    </w:p>
    <w:p w14:paraId="5C06BC3E" w14:textId="77777777" w:rsidR="00E55601" w:rsidRDefault="0024488E">
      <w:pPr>
        <w:pStyle w:val="4"/>
      </w:pPr>
      <w:bookmarkStart w:id="32" w:name="_Toc24661"/>
      <w:r>
        <w:rPr>
          <w:rFonts w:hint="eastAsia"/>
        </w:rPr>
        <w:t>4.1.1</w:t>
      </w:r>
      <w:r>
        <w:rPr>
          <w:rFonts w:hint="eastAsia"/>
        </w:rPr>
        <w:t>卖家服务专业性（内容质量）</w:t>
      </w:r>
      <w:bookmarkEnd w:id="32"/>
    </w:p>
    <w:tbl>
      <w:tblPr>
        <w:tblStyle w:val="a7"/>
        <w:tblW w:w="0" w:type="auto"/>
        <w:tblLook w:val="04A0" w:firstRow="1" w:lastRow="0" w:firstColumn="1" w:lastColumn="0" w:noHBand="0" w:noVBand="1"/>
      </w:tblPr>
      <w:tblGrid>
        <w:gridCol w:w="2468"/>
        <w:gridCol w:w="6054"/>
      </w:tblGrid>
      <w:tr w:rsidR="00E55601" w14:paraId="3679E329" w14:textId="77777777">
        <w:tc>
          <w:tcPr>
            <w:tcW w:w="2468" w:type="dxa"/>
          </w:tcPr>
          <w:p w14:paraId="09708E5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特征</w:t>
            </w:r>
          </w:p>
        </w:tc>
        <w:tc>
          <w:tcPr>
            <w:tcW w:w="6054" w:type="dxa"/>
          </w:tcPr>
          <w:p w14:paraId="3E113DB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处理过程</w:t>
            </w:r>
          </w:p>
        </w:tc>
      </w:tr>
      <w:tr w:rsidR="00E55601" w14:paraId="48F6D1C1" w14:textId="77777777">
        <w:tc>
          <w:tcPr>
            <w:tcW w:w="2468" w:type="dxa"/>
          </w:tcPr>
          <w:p w14:paraId="7D0C668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X11_</w:t>
            </w:r>
            <w:r>
              <w:rPr>
                <w:rFonts w:asciiTheme="majorEastAsia" w:eastAsiaTheme="majorEastAsia" w:hAnsiTheme="majorEastAsia" w:cstheme="majorEastAsia" w:hint="eastAsia"/>
                <w:szCs w:val="21"/>
              </w:rPr>
              <w:t>描述得分</w:t>
            </w:r>
          </w:p>
        </w:tc>
        <w:tc>
          <w:tcPr>
            <w:tcW w:w="6054" w:type="dxa"/>
          </w:tcPr>
          <w:p w14:paraId="5FC5F93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天猫数据中的描述属性中的值</w:t>
            </w:r>
          </w:p>
        </w:tc>
      </w:tr>
      <w:tr w:rsidR="00E55601" w14:paraId="24584640" w14:textId="77777777">
        <w:tc>
          <w:tcPr>
            <w:tcW w:w="2468" w:type="dxa"/>
          </w:tcPr>
          <w:p w14:paraId="3FD9AEFB"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X11_</w:t>
            </w:r>
            <w:r>
              <w:rPr>
                <w:rFonts w:asciiTheme="majorEastAsia" w:eastAsiaTheme="majorEastAsia" w:hAnsiTheme="majorEastAsia" w:cstheme="majorEastAsia" w:hint="eastAsia"/>
                <w:szCs w:val="21"/>
              </w:rPr>
              <w:t>描述得分</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比较正负</w:t>
            </w:r>
          </w:p>
        </w:tc>
        <w:tc>
          <w:tcPr>
            <w:tcW w:w="6054" w:type="dxa"/>
          </w:tcPr>
          <w:p w14:paraId="1D1AB32B"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天猫数据中的描述比率正负中的值</w:t>
            </w:r>
          </w:p>
        </w:tc>
      </w:tr>
      <w:tr w:rsidR="00E55601" w14:paraId="71FDF6DA" w14:textId="77777777">
        <w:tc>
          <w:tcPr>
            <w:tcW w:w="2468" w:type="dxa"/>
          </w:tcPr>
          <w:p w14:paraId="698BBF9E"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X11_</w:t>
            </w:r>
            <w:r>
              <w:rPr>
                <w:rFonts w:asciiTheme="majorEastAsia" w:eastAsiaTheme="majorEastAsia" w:hAnsiTheme="majorEastAsia" w:cstheme="majorEastAsia" w:hint="eastAsia"/>
                <w:szCs w:val="21"/>
              </w:rPr>
              <w:t>描述得分</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比较比率</w:t>
            </w:r>
          </w:p>
        </w:tc>
        <w:tc>
          <w:tcPr>
            <w:tcW w:w="6054" w:type="dxa"/>
          </w:tcPr>
          <w:p w14:paraId="3142FD5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将天猫数据中描述比率加上正负号，正负号的判断来自描述比率正负中的值。</w:t>
            </w:r>
          </w:p>
        </w:tc>
      </w:tr>
      <w:tr w:rsidR="00E55601" w14:paraId="7C8A9C97" w14:textId="77777777">
        <w:tc>
          <w:tcPr>
            <w:tcW w:w="2468" w:type="dxa"/>
          </w:tcPr>
          <w:p w14:paraId="36F3F9E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X11_</w:t>
            </w:r>
            <w:r>
              <w:rPr>
                <w:rFonts w:asciiTheme="majorEastAsia" w:eastAsiaTheme="majorEastAsia" w:hAnsiTheme="majorEastAsia" w:cstheme="majorEastAsia" w:hint="eastAsia"/>
                <w:szCs w:val="21"/>
              </w:rPr>
              <w:t>开店时长</w:t>
            </w:r>
          </w:p>
        </w:tc>
        <w:tc>
          <w:tcPr>
            <w:tcW w:w="6054" w:type="dxa"/>
          </w:tcPr>
          <w:p w14:paraId="48C65A7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将天猫数据中店铺描述信息中的值的数字提取出来，代表开店的时长，如果该值为无，得到的结果为空。</w:t>
            </w:r>
          </w:p>
        </w:tc>
      </w:tr>
      <w:tr w:rsidR="00E55601" w14:paraId="32D656BF" w14:textId="77777777">
        <w:tc>
          <w:tcPr>
            <w:tcW w:w="2468" w:type="dxa"/>
          </w:tcPr>
          <w:p w14:paraId="6CA6409E"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X11_</w:t>
            </w:r>
            <w:r>
              <w:rPr>
                <w:rFonts w:asciiTheme="majorEastAsia" w:eastAsiaTheme="majorEastAsia" w:hAnsiTheme="majorEastAsia" w:cstheme="majorEastAsia" w:hint="eastAsia"/>
                <w:szCs w:val="21"/>
              </w:rPr>
              <w:t>在售商品数</w:t>
            </w:r>
          </w:p>
        </w:tc>
        <w:tc>
          <w:tcPr>
            <w:tcW w:w="6054" w:type="dxa"/>
          </w:tcPr>
          <w:p w14:paraId="4109DFA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将看店宝数据根据店铺名称聚合，然后用</w:t>
            </w:r>
            <w:r>
              <w:rPr>
                <w:rFonts w:asciiTheme="majorEastAsia" w:eastAsiaTheme="majorEastAsia" w:hAnsiTheme="majorEastAsia" w:cstheme="majorEastAsia" w:hint="eastAsia"/>
                <w:szCs w:val="21"/>
              </w:rPr>
              <w:t>count</w:t>
            </w:r>
            <w:r>
              <w:rPr>
                <w:rFonts w:asciiTheme="majorEastAsia" w:eastAsiaTheme="majorEastAsia" w:hAnsiTheme="majorEastAsia" w:cstheme="majorEastAsia" w:hint="eastAsia"/>
                <w:szCs w:val="21"/>
              </w:rPr>
              <w:t>聚合函数来计算序号属性中的值的总数。</w:t>
            </w:r>
          </w:p>
        </w:tc>
      </w:tr>
      <w:tr w:rsidR="00E55601" w14:paraId="5AB814FE" w14:textId="77777777">
        <w:tc>
          <w:tcPr>
            <w:tcW w:w="2468" w:type="dxa"/>
          </w:tcPr>
          <w:p w14:paraId="63CABCFE"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X11_</w:t>
            </w:r>
            <w:r>
              <w:rPr>
                <w:rFonts w:asciiTheme="majorEastAsia" w:eastAsiaTheme="majorEastAsia" w:hAnsiTheme="majorEastAsia" w:cstheme="majorEastAsia" w:hint="eastAsia"/>
                <w:szCs w:val="21"/>
              </w:rPr>
              <w:t>保证金金额</w:t>
            </w:r>
          </w:p>
        </w:tc>
        <w:tc>
          <w:tcPr>
            <w:tcW w:w="6054" w:type="dxa"/>
          </w:tcPr>
          <w:p w14:paraId="73C153C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天猫数据中的保证金余额属性中的值</w:t>
            </w:r>
          </w:p>
        </w:tc>
      </w:tr>
      <w:tr w:rsidR="00E55601" w14:paraId="05512148" w14:textId="77777777">
        <w:tc>
          <w:tcPr>
            <w:tcW w:w="2468" w:type="dxa"/>
          </w:tcPr>
          <w:p w14:paraId="630A3F7E"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X11_</w:t>
            </w:r>
            <w:r>
              <w:rPr>
                <w:rFonts w:asciiTheme="majorEastAsia" w:eastAsiaTheme="majorEastAsia" w:hAnsiTheme="majorEastAsia" w:cstheme="majorEastAsia" w:hint="eastAsia"/>
                <w:szCs w:val="21"/>
              </w:rPr>
              <w:t>总评分</w:t>
            </w:r>
          </w:p>
        </w:tc>
        <w:tc>
          <w:tcPr>
            <w:tcW w:w="6054" w:type="dxa"/>
          </w:tcPr>
          <w:p w14:paraId="1B32C23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将天猫数据中描述、服务、物流三个属性的值相加</w:t>
            </w:r>
          </w:p>
        </w:tc>
      </w:tr>
      <w:tr w:rsidR="00E55601" w14:paraId="59089425" w14:textId="77777777">
        <w:tc>
          <w:tcPr>
            <w:tcW w:w="2468" w:type="dxa"/>
          </w:tcPr>
          <w:p w14:paraId="1476793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lastRenderedPageBreak/>
              <w:t>X11_</w:t>
            </w:r>
            <w:r>
              <w:rPr>
                <w:rFonts w:asciiTheme="majorEastAsia" w:eastAsiaTheme="majorEastAsia" w:hAnsiTheme="majorEastAsia" w:cstheme="majorEastAsia" w:hint="eastAsia"/>
                <w:szCs w:val="21"/>
              </w:rPr>
              <w:t>描述评分占总评分</w:t>
            </w:r>
          </w:p>
        </w:tc>
        <w:tc>
          <w:tcPr>
            <w:tcW w:w="6054" w:type="dxa"/>
          </w:tcPr>
          <w:p w14:paraId="2014CCF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将天猫数据中描述属性的值除</w:t>
            </w:r>
            <w:r>
              <w:rPr>
                <w:rFonts w:asciiTheme="majorEastAsia" w:eastAsiaTheme="majorEastAsia" w:hAnsiTheme="majorEastAsia" w:cstheme="majorEastAsia" w:hint="eastAsia"/>
                <w:szCs w:val="21"/>
              </w:rPr>
              <w:t>X11_</w:t>
            </w:r>
            <w:r>
              <w:rPr>
                <w:rFonts w:asciiTheme="majorEastAsia" w:eastAsiaTheme="majorEastAsia" w:hAnsiTheme="majorEastAsia" w:cstheme="majorEastAsia" w:hint="eastAsia"/>
                <w:szCs w:val="21"/>
              </w:rPr>
              <w:t>总评分</w:t>
            </w:r>
          </w:p>
        </w:tc>
      </w:tr>
    </w:tbl>
    <w:p w14:paraId="39283CEA" w14:textId="77777777" w:rsidR="00E55601" w:rsidRDefault="00E55601">
      <w:pPr>
        <w:spacing w:line="360" w:lineRule="auto"/>
        <w:rPr>
          <w:rFonts w:asciiTheme="majorEastAsia" w:eastAsiaTheme="majorEastAsia" w:hAnsiTheme="majorEastAsia" w:cstheme="majorEastAsia"/>
          <w:szCs w:val="21"/>
        </w:rPr>
      </w:pPr>
    </w:p>
    <w:p w14:paraId="57B59EF2" w14:textId="77777777" w:rsidR="00E55601" w:rsidRDefault="0024488E">
      <w:pPr>
        <w:pStyle w:val="4"/>
      </w:pPr>
      <w:bookmarkStart w:id="33" w:name="_Toc21331"/>
      <w:r>
        <w:rPr>
          <w:rFonts w:hint="eastAsia"/>
        </w:rPr>
        <w:t>4.1.2</w:t>
      </w:r>
      <w:r>
        <w:rPr>
          <w:rFonts w:hint="eastAsia"/>
        </w:rPr>
        <w:t>卖家服务及时性</w:t>
      </w:r>
      <w:bookmarkEnd w:id="33"/>
    </w:p>
    <w:tbl>
      <w:tblPr>
        <w:tblStyle w:val="a7"/>
        <w:tblW w:w="0" w:type="auto"/>
        <w:tblLook w:val="04A0" w:firstRow="1" w:lastRow="0" w:firstColumn="1" w:lastColumn="0" w:noHBand="0" w:noVBand="1"/>
      </w:tblPr>
      <w:tblGrid>
        <w:gridCol w:w="3326"/>
        <w:gridCol w:w="5196"/>
      </w:tblGrid>
      <w:tr w:rsidR="00E55601" w14:paraId="4856654E" w14:textId="77777777">
        <w:tc>
          <w:tcPr>
            <w:tcW w:w="3326" w:type="dxa"/>
          </w:tcPr>
          <w:p w14:paraId="6D9F7DC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特</w:t>
            </w:r>
            <w:r>
              <w:rPr>
                <w:rFonts w:asciiTheme="majorEastAsia" w:eastAsiaTheme="majorEastAsia" w:hAnsiTheme="majorEastAsia" w:cstheme="majorEastAsia" w:hint="eastAsia"/>
                <w:szCs w:val="21"/>
              </w:rPr>
              <w:t>征</w:t>
            </w:r>
          </w:p>
        </w:tc>
        <w:tc>
          <w:tcPr>
            <w:tcW w:w="5196" w:type="dxa"/>
          </w:tcPr>
          <w:p w14:paraId="1AA85F2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处理过程</w:t>
            </w:r>
          </w:p>
        </w:tc>
      </w:tr>
      <w:tr w:rsidR="00E55601" w14:paraId="739C6291" w14:textId="77777777">
        <w:tc>
          <w:tcPr>
            <w:tcW w:w="3326" w:type="dxa"/>
          </w:tcPr>
          <w:p w14:paraId="357945E4"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X12_</w:t>
            </w:r>
            <w:r>
              <w:rPr>
                <w:rFonts w:asciiTheme="majorEastAsia" w:eastAsiaTheme="majorEastAsia" w:hAnsiTheme="majorEastAsia" w:cstheme="majorEastAsia" w:hint="eastAsia"/>
                <w:szCs w:val="21"/>
              </w:rPr>
              <w:t>仅退款自主完结时长</w:t>
            </w:r>
          </w:p>
        </w:tc>
        <w:tc>
          <w:tcPr>
            <w:tcW w:w="5196" w:type="dxa"/>
          </w:tcPr>
          <w:p w14:paraId="087B0C8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天猫数据中的仅退款自主完结时长属性中的值。</w:t>
            </w:r>
          </w:p>
        </w:tc>
      </w:tr>
      <w:tr w:rsidR="00E55601" w14:paraId="7CC50927" w14:textId="77777777">
        <w:tc>
          <w:tcPr>
            <w:tcW w:w="3326" w:type="dxa"/>
          </w:tcPr>
          <w:p w14:paraId="517E5879"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X12_</w:t>
            </w:r>
            <w:r>
              <w:rPr>
                <w:rFonts w:asciiTheme="majorEastAsia" w:eastAsiaTheme="majorEastAsia" w:hAnsiTheme="majorEastAsia" w:cstheme="majorEastAsia" w:hint="eastAsia"/>
                <w:szCs w:val="21"/>
              </w:rPr>
              <w:t>仅退款自主完结时长</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w:t>
            </w:r>
          </w:p>
        </w:tc>
        <w:tc>
          <w:tcPr>
            <w:tcW w:w="5196" w:type="dxa"/>
          </w:tcPr>
          <w:p w14:paraId="7715074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天猫数据中的仅退款自主完结时长</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比较属性中的值。</w:t>
            </w:r>
          </w:p>
        </w:tc>
      </w:tr>
      <w:tr w:rsidR="00E55601" w14:paraId="5DF0DBD6" w14:textId="77777777">
        <w:tc>
          <w:tcPr>
            <w:tcW w:w="3326" w:type="dxa"/>
          </w:tcPr>
          <w:p w14:paraId="2DFD1FC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X12_</w:t>
            </w:r>
            <w:r>
              <w:rPr>
                <w:rFonts w:asciiTheme="majorEastAsia" w:eastAsiaTheme="majorEastAsia" w:hAnsiTheme="majorEastAsia" w:cstheme="majorEastAsia" w:hint="eastAsia"/>
                <w:szCs w:val="21"/>
              </w:rPr>
              <w:t>退货退款自主完结时长</w:t>
            </w:r>
          </w:p>
        </w:tc>
        <w:tc>
          <w:tcPr>
            <w:tcW w:w="5196" w:type="dxa"/>
          </w:tcPr>
          <w:p w14:paraId="62B8931E"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天猫数据中的仅退货退款自主完结时长属性中的值。</w:t>
            </w:r>
          </w:p>
        </w:tc>
      </w:tr>
      <w:tr w:rsidR="00E55601" w14:paraId="7B3D1E53" w14:textId="77777777">
        <w:tc>
          <w:tcPr>
            <w:tcW w:w="3326" w:type="dxa"/>
          </w:tcPr>
          <w:p w14:paraId="7C2E76D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X12_</w:t>
            </w:r>
            <w:r>
              <w:rPr>
                <w:rFonts w:asciiTheme="majorEastAsia" w:eastAsiaTheme="majorEastAsia" w:hAnsiTheme="majorEastAsia" w:cstheme="majorEastAsia" w:hint="eastAsia"/>
                <w:szCs w:val="21"/>
              </w:rPr>
              <w:t>退货退款自主完结时长</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w:t>
            </w:r>
          </w:p>
        </w:tc>
        <w:tc>
          <w:tcPr>
            <w:tcW w:w="5196" w:type="dxa"/>
          </w:tcPr>
          <w:p w14:paraId="1D91BE4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天猫数据中的退货退款自主完结时长</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比较属性中的值。</w:t>
            </w:r>
          </w:p>
        </w:tc>
      </w:tr>
    </w:tbl>
    <w:p w14:paraId="72C15E5F" w14:textId="77777777" w:rsidR="00E55601" w:rsidRDefault="00E55601">
      <w:pPr>
        <w:spacing w:line="360" w:lineRule="auto"/>
        <w:rPr>
          <w:rFonts w:asciiTheme="majorEastAsia" w:eastAsiaTheme="majorEastAsia" w:hAnsiTheme="majorEastAsia" w:cstheme="majorEastAsia"/>
          <w:szCs w:val="21"/>
        </w:rPr>
      </w:pPr>
    </w:p>
    <w:p w14:paraId="7F4E450A" w14:textId="77777777" w:rsidR="00E55601" w:rsidRDefault="0024488E">
      <w:pPr>
        <w:pStyle w:val="4"/>
      </w:pPr>
      <w:bookmarkStart w:id="34" w:name="_Toc30104"/>
      <w:r>
        <w:rPr>
          <w:rFonts w:hint="eastAsia"/>
        </w:rPr>
        <w:t>4.1.3</w:t>
      </w:r>
      <w:r>
        <w:rPr>
          <w:rFonts w:hint="eastAsia"/>
        </w:rPr>
        <w:t>卖家服务一致性</w:t>
      </w:r>
      <w:bookmarkEnd w:id="34"/>
    </w:p>
    <w:tbl>
      <w:tblPr>
        <w:tblStyle w:val="a7"/>
        <w:tblW w:w="0" w:type="auto"/>
        <w:tblLook w:val="04A0" w:firstRow="1" w:lastRow="0" w:firstColumn="1" w:lastColumn="0" w:noHBand="0" w:noVBand="1"/>
      </w:tblPr>
      <w:tblGrid>
        <w:gridCol w:w="2930"/>
        <w:gridCol w:w="5592"/>
      </w:tblGrid>
      <w:tr w:rsidR="00E55601" w14:paraId="54E65AB7" w14:textId="77777777">
        <w:tc>
          <w:tcPr>
            <w:tcW w:w="2930" w:type="dxa"/>
          </w:tcPr>
          <w:p w14:paraId="78BB8B70"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特征</w:t>
            </w:r>
          </w:p>
        </w:tc>
        <w:tc>
          <w:tcPr>
            <w:tcW w:w="5592" w:type="dxa"/>
          </w:tcPr>
          <w:p w14:paraId="4DE13CCD"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处理过程</w:t>
            </w:r>
          </w:p>
        </w:tc>
      </w:tr>
      <w:tr w:rsidR="00E55601" w14:paraId="55FC896E" w14:textId="77777777">
        <w:tc>
          <w:tcPr>
            <w:tcW w:w="2930" w:type="dxa"/>
          </w:tcPr>
          <w:p w14:paraId="2432FAF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X13_</w:t>
            </w:r>
            <w:r>
              <w:rPr>
                <w:rFonts w:asciiTheme="majorEastAsia" w:eastAsiaTheme="majorEastAsia" w:hAnsiTheme="majorEastAsia" w:cstheme="majorEastAsia" w:hint="eastAsia"/>
                <w:szCs w:val="21"/>
              </w:rPr>
              <w:t>服务得分</w:t>
            </w:r>
          </w:p>
        </w:tc>
        <w:tc>
          <w:tcPr>
            <w:tcW w:w="5592" w:type="dxa"/>
          </w:tcPr>
          <w:p w14:paraId="52D1CEE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天猫数据中的服务属性中的值。</w:t>
            </w:r>
          </w:p>
        </w:tc>
      </w:tr>
      <w:tr w:rsidR="00E55601" w14:paraId="4E9F36A5" w14:textId="77777777">
        <w:tc>
          <w:tcPr>
            <w:tcW w:w="2930" w:type="dxa"/>
          </w:tcPr>
          <w:p w14:paraId="54311C4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X13_</w:t>
            </w:r>
            <w:r>
              <w:rPr>
                <w:rFonts w:asciiTheme="majorEastAsia" w:eastAsiaTheme="majorEastAsia" w:hAnsiTheme="majorEastAsia" w:cstheme="majorEastAsia" w:hint="eastAsia"/>
                <w:szCs w:val="21"/>
              </w:rPr>
              <w:t>服务得分</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比较正负</w:t>
            </w:r>
          </w:p>
        </w:tc>
        <w:tc>
          <w:tcPr>
            <w:tcW w:w="5592" w:type="dxa"/>
          </w:tcPr>
          <w:p w14:paraId="7B17798E"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天猫数据中的服务比率正负属性中的值。</w:t>
            </w:r>
          </w:p>
        </w:tc>
      </w:tr>
      <w:tr w:rsidR="00E55601" w14:paraId="3919F4CF" w14:textId="77777777">
        <w:tc>
          <w:tcPr>
            <w:tcW w:w="2930" w:type="dxa"/>
          </w:tcPr>
          <w:p w14:paraId="4D002DB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X13_</w:t>
            </w:r>
            <w:r>
              <w:rPr>
                <w:rFonts w:asciiTheme="majorEastAsia" w:eastAsiaTheme="majorEastAsia" w:hAnsiTheme="majorEastAsia" w:cstheme="majorEastAsia" w:hint="eastAsia"/>
                <w:szCs w:val="21"/>
              </w:rPr>
              <w:t>服务得分</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比较比率</w:t>
            </w:r>
          </w:p>
        </w:tc>
        <w:tc>
          <w:tcPr>
            <w:tcW w:w="5592" w:type="dxa"/>
          </w:tcPr>
          <w:p w14:paraId="1AE75E50"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将天猫数据中服务比率加上正负号，正负号的判断来自服务比率正负中的值。</w:t>
            </w:r>
          </w:p>
        </w:tc>
      </w:tr>
      <w:tr w:rsidR="00E55601" w14:paraId="2376CE37" w14:textId="77777777">
        <w:tc>
          <w:tcPr>
            <w:tcW w:w="2930" w:type="dxa"/>
          </w:tcPr>
          <w:p w14:paraId="33D1898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X13_</w:t>
            </w:r>
            <w:r>
              <w:rPr>
                <w:rFonts w:asciiTheme="majorEastAsia" w:eastAsiaTheme="majorEastAsia" w:hAnsiTheme="majorEastAsia" w:cstheme="majorEastAsia" w:hint="eastAsia"/>
                <w:szCs w:val="21"/>
              </w:rPr>
              <w:t>服务评分占总评分</w:t>
            </w:r>
          </w:p>
        </w:tc>
        <w:tc>
          <w:tcPr>
            <w:tcW w:w="5592" w:type="dxa"/>
          </w:tcPr>
          <w:p w14:paraId="0896FD0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将天猫数据中服务属性的值除</w:t>
            </w:r>
            <w:r>
              <w:rPr>
                <w:rFonts w:asciiTheme="majorEastAsia" w:eastAsiaTheme="majorEastAsia" w:hAnsiTheme="majorEastAsia" w:cstheme="majorEastAsia" w:hint="eastAsia"/>
                <w:szCs w:val="21"/>
              </w:rPr>
              <w:t>X11_</w:t>
            </w:r>
            <w:r>
              <w:rPr>
                <w:rFonts w:asciiTheme="majorEastAsia" w:eastAsiaTheme="majorEastAsia" w:hAnsiTheme="majorEastAsia" w:cstheme="majorEastAsia" w:hint="eastAsia"/>
                <w:szCs w:val="21"/>
              </w:rPr>
              <w:t>总评分</w:t>
            </w:r>
          </w:p>
        </w:tc>
      </w:tr>
    </w:tbl>
    <w:p w14:paraId="1FD1DC70" w14:textId="77777777" w:rsidR="00E55601" w:rsidRDefault="00E55601">
      <w:pPr>
        <w:spacing w:line="360" w:lineRule="auto"/>
        <w:rPr>
          <w:rFonts w:asciiTheme="majorEastAsia" w:eastAsiaTheme="majorEastAsia" w:hAnsiTheme="majorEastAsia" w:cstheme="majorEastAsia"/>
          <w:szCs w:val="21"/>
        </w:rPr>
      </w:pPr>
    </w:p>
    <w:p w14:paraId="510280F7" w14:textId="77777777" w:rsidR="00E55601" w:rsidRDefault="0024488E">
      <w:pPr>
        <w:pStyle w:val="4"/>
      </w:pPr>
      <w:bookmarkStart w:id="35" w:name="_Toc20797"/>
      <w:r>
        <w:rPr>
          <w:rFonts w:hint="eastAsia"/>
        </w:rPr>
        <w:t>4.1.4</w:t>
      </w:r>
      <w:r>
        <w:rPr>
          <w:rFonts w:hint="eastAsia"/>
        </w:rPr>
        <w:t>售后服务</w:t>
      </w:r>
      <w:bookmarkEnd w:id="35"/>
    </w:p>
    <w:tbl>
      <w:tblPr>
        <w:tblStyle w:val="a7"/>
        <w:tblW w:w="0" w:type="auto"/>
        <w:tblLook w:val="04A0" w:firstRow="1" w:lastRow="0" w:firstColumn="1" w:lastColumn="0" w:noHBand="0" w:noVBand="1"/>
      </w:tblPr>
      <w:tblGrid>
        <w:gridCol w:w="2809"/>
        <w:gridCol w:w="5713"/>
      </w:tblGrid>
      <w:tr w:rsidR="00E55601" w14:paraId="62E3C789" w14:textId="77777777">
        <w:tc>
          <w:tcPr>
            <w:tcW w:w="2809" w:type="dxa"/>
          </w:tcPr>
          <w:p w14:paraId="681A5A1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特征</w:t>
            </w:r>
          </w:p>
        </w:tc>
        <w:tc>
          <w:tcPr>
            <w:tcW w:w="5713" w:type="dxa"/>
          </w:tcPr>
          <w:p w14:paraId="560041A9"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处理过程</w:t>
            </w:r>
          </w:p>
        </w:tc>
      </w:tr>
      <w:tr w:rsidR="00E55601" w14:paraId="4357C779" w14:textId="77777777">
        <w:tc>
          <w:tcPr>
            <w:tcW w:w="2809" w:type="dxa"/>
          </w:tcPr>
          <w:p w14:paraId="576AB620"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X14_</w:t>
            </w:r>
            <w:r>
              <w:rPr>
                <w:rFonts w:asciiTheme="majorEastAsia" w:eastAsiaTheme="majorEastAsia" w:hAnsiTheme="majorEastAsia" w:cstheme="majorEastAsia" w:hint="eastAsia"/>
                <w:szCs w:val="21"/>
              </w:rPr>
              <w:t>纠纷退款率</w:t>
            </w:r>
          </w:p>
        </w:tc>
        <w:tc>
          <w:tcPr>
            <w:tcW w:w="5713" w:type="dxa"/>
          </w:tcPr>
          <w:p w14:paraId="33D9BDE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天猫数据中的纠纷退款率属性中的值。</w:t>
            </w:r>
          </w:p>
        </w:tc>
      </w:tr>
      <w:tr w:rsidR="00E55601" w14:paraId="7AA3828B" w14:textId="77777777">
        <w:tc>
          <w:tcPr>
            <w:tcW w:w="2809" w:type="dxa"/>
          </w:tcPr>
          <w:p w14:paraId="198C4467"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X14_</w:t>
            </w:r>
            <w:r>
              <w:rPr>
                <w:rFonts w:asciiTheme="majorEastAsia" w:eastAsiaTheme="majorEastAsia" w:hAnsiTheme="majorEastAsia" w:cstheme="majorEastAsia" w:hint="eastAsia"/>
                <w:szCs w:val="21"/>
              </w:rPr>
              <w:t>纠纷退款率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w:t>
            </w:r>
          </w:p>
        </w:tc>
        <w:tc>
          <w:tcPr>
            <w:tcW w:w="5713" w:type="dxa"/>
          </w:tcPr>
          <w:p w14:paraId="3528D5E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天猫数据中的纠纷退款率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比较属性中的值。</w:t>
            </w:r>
          </w:p>
        </w:tc>
      </w:tr>
      <w:tr w:rsidR="00E55601" w14:paraId="6616F2EE" w14:textId="77777777">
        <w:tc>
          <w:tcPr>
            <w:tcW w:w="2809" w:type="dxa"/>
          </w:tcPr>
          <w:p w14:paraId="6DD3F71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X14_</w:t>
            </w:r>
            <w:r>
              <w:rPr>
                <w:rFonts w:asciiTheme="majorEastAsia" w:eastAsiaTheme="majorEastAsia" w:hAnsiTheme="majorEastAsia" w:cstheme="majorEastAsia" w:hint="eastAsia"/>
                <w:szCs w:val="21"/>
              </w:rPr>
              <w:t>退款自主完结率</w:t>
            </w:r>
          </w:p>
        </w:tc>
        <w:tc>
          <w:tcPr>
            <w:tcW w:w="5713" w:type="dxa"/>
          </w:tcPr>
          <w:p w14:paraId="77BB436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天猫数据中退款自主完结率属性中的值。</w:t>
            </w:r>
          </w:p>
        </w:tc>
      </w:tr>
      <w:tr w:rsidR="00E55601" w14:paraId="11E16B4A" w14:textId="77777777">
        <w:tc>
          <w:tcPr>
            <w:tcW w:w="2809" w:type="dxa"/>
          </w:tcPr>
          <w:p w14:paraId="19728D2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X14_</w:t>
            </w:r>
            <w:r>
              <w:rPr>
                <w:rFonts w:asciiTheme="majorEastAsia" w:eastAsiaTheme="majorEastAsia" w:hAnsiTheme="majorEastAsia" w:cstheme="majorEastAsia" w:hint="eastAsia"/>
                <w:szCs w:val="21"/>
              </w:rPr>
              <w:t>退款自主完结率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w:t>
            </w:r>
          </w:p>
        </w:tc>
        <w:tc>
          <w:tcPr>
            <w:tcW w:w="5713" w:type="dxa"/>
          </w:tcPr>
          <w:p w14:paraId="5A9E9C5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天猫数据中退款自主完结率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比较属性中的值</w:t>
            </w:r>
          </w:p>
        </w:tc>
      </w:tr>
    </w:tbl>
    <w:p w14:paraId="0FDD9EA6" w14:textId="77777777" w:rsidR="00E55601" w:rsidRDefault="00E55601">
      <w:pPr>
        <w:spacing w:line="360" w:lineRule="auto"/>
        <w:rPr>
          <w:rFonts w:asciiTheme="majorEastAsia" w:eastAsiaTheme="majorEastAsia" w:hAnsiTheme="majorEastAsia" w:cstheme="majorEastAsia"/>
          <w:szCs w:val="21"/>
        </w:rPr>
      </w:pPr>
    </w:p>
    <w:p w14:paraId="441BF296" w14:textId="77777777" w:rsidR="00E55601" w:rsidRDefault="0024488E">
      <w:pPr>
        <w:pStyle w:val="4"/>
      </w:pPr>
      <w:bookmarkStart w:id="36" w:name="_Toc6759"/>
      <w:r>
        <w:rPr>
          <w:rFonts w:hint="eastAsia"/>
        </w:rPr>
        <w:lastRenderedPageBreak/>
        <w:t>4.1.5</w:t>
      </w:r>
      <w:r>
        <w:rPr>
          <w:rFonts w:hint="eastAsia"/>
        </w:rPr>
        <w:t>物流服务</w:t>
      </w:r>
      <w:bookmarkEnd w:id="36"/>
    </w:p>
    <w:tbl>
      <w:tblPr>
        <w:tblStyle w:val="a7"/>
        <w:tblW w:w="0" w:type="auto"/>
        <w:tblLook w:val="04A0" w:firstRow="1" w:lastRow="0" w:firstColumn="1" w:lastColumn="0" w:noHBand="0" w:noVBand="1"/>
      </w:tblPr>
      <w:tblGrid>
        <w:gridCol w:w="2721"/>
        <w:gridCol w:w="5801"/>
      </w:tblGrid>
      <w:tr w:rsidR="00E55601" w14:paraId="0917491F" w14:textId="77777777">
        <w:tc>
          <w:tcPr>
            <w:tcW w:w="2721" w:type="dxa"/>
          </w:tcPr>
          <w:p w14:paraId="7F364BBD"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特征</w:t>
            </w:r>
          </w:p>
        </w:tc>
        <w:tc>
          <w:tcPr>
            <w:tcW w:w="5801" w:type="dxa"/>
          </w:tcPr>
          <w:p w14:paraId="61049D6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处理过程</w:t>
            </w:r>
          </w:p>
        </w:tc>
      </w:tr>
      <w:tr w:rsidR="00E55601" w14:paraId="0DED2E28" w14:textId="77777777">
        <w:tc>
          <w:tcPr>
            <w:tcW w:w="2721" w:type="dxa"/>
          </w:tcPr>
          <w:p w14:paraId="5D5CCF6D"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X15_</w:t>
            </w:r>
            <w:r>
              <w:rPr>
                <w:rFonts w:asciiTheme="majorEastAsia" w:eastAsiaTheme="majorEastAsia" w:hAnsiTheme="majorEastAsia" w:cstheme="majorEastAsia" w:hint="eastAsia"/>
                <w:szCs w:val="21"/>
              </w:rPr>
              <w:t>物流得分</w:t>
            </w:r>
          </w:p>
        </w:tc>
        <w:tc>
          <w:tcPr>
            <w:tcW w:w="5801" w:type="dxa"/>
          </w:tcPr>
          <w:p w14:paraId="4C8E660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天猫数据中的物流属性中的值。</w:t>
            </w:r>
          </w:p>
        </w:tc>
      </w:tr>
      <w:tr w:rsidR="00E55601" w14:paraId="2E561DD9" w14:textId="77777777">
        <w:tc>
          <w:tcPr>
            <w:tcW w:w="2721" w:type="dxa"/>
          </w:tcPr>
          <w:p w14:paraId="5F106190"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'X15_</w:t>
            </w:r>
            <w:r>
              <w:rPr>
                <w:rFonts w:asciiTheme="majorEastAsia" w:eastAsiaTheme="majorEastAsia" w:hAnsiTheme="majorEastAsia" w:cstheme="majorEastAsia" w:hint="eastAsia"/>
                <w:szCs w:val="21"/>
              </w:rPr>
              <w:t>物流得分</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比较正负</w:t>
            </w:r>
          </w:p>
        </w:tc>
        <w:tc>
          <w:tcPr>
            <w:tcW w:w="5801" w:type="dxa"/>
          </w:tcPr>
          <w:p w14:paraId="127BB18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天猫数据中的物流比率正负属性中的值。</w:t>
            </w:r>
          </w:p>
        </w:tc>
      </w:tr>
      <w:tr w:rsidR="00E55601" w14:paraId="4CEF3CE7" w14:textId="77777777">
        <w:tc>
          <w:tcPr>
            <w:tcW w:w="2721" w:type="dxa"/>
          </w:tcPr>
          <w:p w14:paraId="38C3E234"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X15_</w:t>
            </w:r>
            <w:r>
              <w:rPr>
                <w:rFonts w:asciiTheme="majorEastAsia" w:eastAsiaTheme="majorEastAsia" w:hAnsiTheme="majorEastAsia" w:cstheme="majorEastAsia" w:hint="eastAsia"/>
                <w:szCs w:val="21"/>
              </w:rPr>
              <w:t>物流得分</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比较比率</w:t>
            </w:r>
          </w:p>
        </w:tc>
        <w:tc>
          <w:tcPr>
            <w:tcW w:w="5801" w:type="dxa"/>
          </w:tcPr>
          <w:p w14:paraId="4DC9AC99"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将天猫数据中物流比率加上正负号，正负号的判断来自物流比率正负中的值。</w:t>
            </w:r>
          </w:p>
        </w:tc>
      </w:tr>
      <w:tr w:rsidR="00E55601" w14:paraId="469AAB12" w14:textId="77777777">
        <w:tc>
          <w:tcPr>
            <w:tcW w:w="2721" w:type="dxa"/>
          </w:tcPr>
          <w:p w14:paraId="11004329"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X15_</w:t>
            </w:r>
            <w:r>
              <w:rPr>
                <w:rFonts w:asciiTheme="majorEastAsia" w:eastAsiaTheme="majorEastAsia" w:hAnsiTheme="majorEastAsia" w:cstheme="majorEastAsia" w:hint="eastAsia"/>
                <w:szCs w:val="21"/>
              </w:rPr>
              <w:t>物流评分占总评分</w:t>
            </w:r>
          </w:p>
        </w:tc>
        <w:tc>
          <w:tcPr>
            <w:tcW w:w="5801" w:type="dxa"/>
          </w:tcPr>
          <w:p w14:paraId="521D3C2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将天猫数据中物流属性的值除</w:t>
            </w:r>
            <w:r>
              <w:rPr>
                <w:rFonts w:asciiTheme="majorEastAsia" w:eastAsiaTheme="majorEastAsia" w:hAnsiTheme="majorEastAsia" w:cstheme="majorEastAsia" w:hint="eastAsia"/>
                <w:szCs w:val="21"/>
              </w:rPr>
              <w:t>X11_</w:t>
            </w:r>
            <w:r>
              <w:rPr>
                <w:rFonts w:asciiTheme="majorEastAsia" w:eastAsiaTheme="majorEastAsia" w:hAnsiTheme="majorEastAsia" w:cstheme="majorEastAsia" w:hint="eastAsia"/>
                <w:szCs w:val="21"/>
              </w:rPr>
              <w:t>总评分</w:t>
            </w:r>
          </w:p>
        </w:tc>
      </w:tr>
      <w:tr w:rsidR="00E55601" w14:paraId="5907105A" w14:textId="77777777">
        <w:tc>
          <w:tcPr>
            <w:tcW w:w="2721" w:type="dxa"/>
          </w:tcPr>
          <w:p w14:paraId="36A19CC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X15_</w:t>
            </w:r>
            <w:r>
              <w:rPr>
                <w:rFonts w:asciiTheme="majorEastAsia" w:eastAsiaTheme="majorEastAsia" w:hAnsiTheme="majorEastAsia" w:cstheme="majorEastAsia" w:hint="eastAsia"/>
                <w:szCs w:val="21"/>
              </w:rPr>
              <w:t>发货好标签评论数</w:t>
            </w:r>
          </w:p>
        </w:tc>
        <w:tc>
          <w:tcPr>
            <w:tcW w:w="5801" w:type="dxa"/>
          </w:tcPr>
          <w:p w14:paraId="7107F320"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统计看店宝数据中评价标签属性中的文字出现发货快、发货好、发货赞、发货好评的商品的个数。</w:t>
            </w:r>
          </w:p>
        </w:tc>
      </w:tr>
      <w:tr w:rsidR="00E55601" w14:paraId="7E78B6FA" w14:textId="77777777">
        <w:tc>
          <w:tcPr>
            <w:tcW w:w="2721" w:type="dxa"/>
          </w:tcPr>
          <w:p w14:paraId="7F0B451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X15_</w:t>
            </w:r>
            <w:r>
              <w:rPr>
                <w:rFonts w:asciiTheme="majorEastAsia" w:eastAsiaTheme="majorEastAsia" w:hAnsiTheme="majorEastAsia" w:cstheme="majorEastAsia" w:hint="eastAsia"/>
                <w:szCs w:val="21"/>
              </w:rPr>
              <w:t>物流好标签评论数</w:t>
            </w:r>
          </w:p>
        </w:tc>
        <w:tc>
          <w:tcPr>
            <w:tcW w:w="5801" w:type="dxa"/>
          </w:tcPr>
          <w:p w14:paraId="6E66F2AD"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统计看店宝数据中评价标签属性中的文字出现物流快，物流好，物流给力的商品的个数。</w:t>
            </w:r>
          </w:p>
        </w:tc>
      </w:tr>
      <w:tr w:rsidR="00E55601" w14:paraId="7CF5C9E7" w14:textId="77777777">
        <w:tc>
          <w:tcPr>
            <w:tcW w:w="2721" w:type="dxa"/>
          </w:tcPr>
          <w:p w14:paraId="781096D1"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X15_</w:t>
            </w:r>
            <w:r>
              <w:rPr>
                <w:rFonts w:asciiTheme="majorEastAsia" w:eastAsiaTheme="majorEastAsia" w:hAnsiTheme="majorEastAsia" w:cstheme="majorEastAsia" w:hint="eastAsia"/>
                <w:szCs w:val="21"/>
              </w:rPr>
              <w:t>包装好标签评论数</w:t>
            </w:r>
          </w:p>
        </w:tc>
        <w:tc>
          <w:tcPr>
            <w:tcW w:w="5801" w:type="dxa"/>
          </w:tcPr>
          <w:p w14:paraId="2F76D5D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统计看店宝数据中评价标签属性中的文字出现包装好，包装实，包装精的商品的个数。</w:t>
            </w:r>
          </w:p>
        </w:tc>
      </w:tr>
    </w:tbl>
    <w:p w14:paraId="7C4FA357" w14:textId="77777777" w:rsidR="00E55601" w:rsidRDefault="00E55601">
      <w:pPr>
        <w:spacing w:line="360" w:lineRule="auto"/>
        <w:rPr>
          <w:rFonts w:asciiTheme="majorEastAsia" w:eastAsiaTheme="majorEastAsia" w:hAnsiTheme="majorEastAsia" w:cstheme="majorEastAsia"/>
          <w:szCs w:val="21"/>
        </w:rPr>
      </w:pPr>
    </w:p>
    <w:p w14:paraId="163A4DB3" w14:textId="77777777" w:rsidR="00E55601" w:rsidRDefault="0024488E">
      <w:pPr>
        <w:pStyle w:val="4"/>
      </w:pPr>
      <w:bookmarkStart w:id="37" w:name="_Toc74"/>
      <w:r>
        <w:rPr>
          <w:rFonts w:hint="eastAsia"/>
        </w:rPr>
        <w:t>4.1.6</w:t>
      </w:r>
      <w:r>
        <w:rPr>
          <w:rFonts w:hint="eastAsia"/>
        </w:rPr>
        <w:t>顾客满意度</w:t>
      </w:r>
      <w:bookmarkEnd w:id="37"/>
    </w:p>
    <w:tbl>
      <w:tblPr>
        <w:tblStyle w:val="a7"/>
        <w:tblW w:w="0" w:type="auto"/>
        <w:tblLook w:val="04A0" w:firstRow="1" w:lastRow="0" w:firstColumn="1" w:lastColumn="0" w:noHBand="0" w:noVBand="1"/>
      </w:tblPr>
      <w:tblGrid>
        <w:gridCol w:w="2699"/>
        <w:gridCol w:w="5823"/>
      </w:tblGrid>
      <w:tr w:rsidR="00E55601" w14:paraId="0C1B846A" w14:textId="77777777">
        <w:tc>
          <w:tcPr>
            <w:tcW w:w="2699" w:type="dxa"/>
          </w:tcPr>
          <w:p w14:paraId="55C380B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特征</w:t>
            </w:r>
          </w:p>
        </w:tc>
        <w:tc>
          <w:tcPr>
            <w:tcW w:w="5823" w:type="dxa"/>
          </w:tcPr>
          <w:p w14:paraId="482D4777"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处理过程</w:t>
            </w:r>
          </w:p>
        </w:tc>
      </w:tr>
      <w:tr w:rsidR="00E55601" w14:paraId="460DE9EF" w14:textId="77777777">
        <w:tc>
          <w:tcPr>
            <w:tcW w:w="2699" w:type="dxa"/>
          </w:tcPr>
          <w:p w14:paraId="16B3845E"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X16_</w:t>
            </w:r>
            <w:r>
              <w:rPr>
                <w:rFonts w:asciiTheme="majorEastAsia" w:eastAsiaTheme="majorEastAsia" w:hAnsiTheme="majorEastAsia" w:cstheme="majorEastAsia" w:hint="eastAsia"/>
                <w:szCs w:val="21"/>
              </w:rPr>
              <w:t>服务高标签评论数</w:t>
            </w:r>
          </w:p>
        </w:tc>
        <w:tc>
          <w:tcPr>
            <w:tcW w:w="5823" w:type="dxa"/>
          </w:tcPr>
          <w:p w14:paraId="7FE9C3E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统计看店宝数据中评价标签属性中的文字出现服务好、服务棒、服务一流、服务热情、服务到位的商品的个数。</w:t>
            </w:r>
          </w:p>
        </w:tc>
      </w:tr>
    </w:tbl>
    <w:p w14:paraId="1ED44E77" w14:textId="77777777" w:rsidR="00E55601" w:rsidRDefault="00E55601">
      <w:pPr>
        <w:spacing w:line="360" w:lineRule="auto"/>
        <w:rPr>
          <w:rFonts w:asciiTheme="majorEastAsia" w:eastAsiaTheme="majorEastAsia" w:hAnsiTheme="majorEastAsia" w:cstheme="majorEastAsia"/>
          <w:szCs w:val="21"/>
        </w:rPr>
      </w:pPr>
    </w:p>
    <w:p w14:paraId="51D30080" w14:textId="77777777" w:rsidR="00E55601" w:rsidRDefault="0024488E">
      <w:pPr>
        <w:pStyle w:val="3"/>
      </w:pPr>
      <w:bookmarkStart w:id="38" w:name="_Toc18792"/>
      <w:r>
        <w:rPr>
          <w:rFonts w:hint="eastAsia"/>
        </w:rPr>
        <w:t>4.2</w:t>
      </w:r>
      <w:r>
        <w:rPr>
          <w:rFonts w:hint="eastAsia"/>
        </w:rPr>
        <w:t>历史交易状况</w:t>
      </w:r>
      <w:bookmarkEnd w:id="38"/>
    </w:p>
    <w:p w14:paraId="26C6FD1A"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在清洗完的看店宝数据中加入评价标签</w:t>
      </w:r>
      <w:r>
        <w:rPr>
          <w:rFonts w:asciiTheme="majorEastAsia" w:eastAsiaTheme="majorEastAsia" w:hAnsiTheme="majorEastAsia" w:cstheme="majorEastAsia" w:hint="eastAsia"/>
          <w:szCs w:val="21"/>
        </w:rPr>
        <w:t>-new</w:t>
      </w:r>
      <w:r>
        <w:rPr>
          <w:rFonts w:asciiTheme="majorEastAsia" w:eastAsiaTheme="majorEastAsia" w:hAnsiTheme="majorEastAsia" w:cstheme="majorEastAsia" w:hint="eastAsia"/>
          <w:szCs w:val="21"/>
        </w:rPr>
        <w:t>得分属性，该属性运用了</w:t>
      </w:r>
      <w:proofErr w:type="spellStart"/>
      <w:r>
        <w:rPr>
          <w:rFonts w:asciiTheme="majorEastAsia" w:eastAsiaTheme="majorEastAsia" w:hAnsiTheme="majorEastAsia" w:cstheme="majorEastAsia" w:hint="eastAsia"/>
          <w:szCs w:val="21"/>
        </w:rPr>
        <w:t>SnowNLP</w:t>
      </w:r>
      <w:proofErr w:type="spellEnd"/>
      <w:r>
        <w:rPr>
          <w:rFonts w:asciiTheme="majorEastAsia" w:eastAsiaTheme="majorEastAsia" w:hAnsiTheme="majorEastAsia" w:cstheme="majorEastAsia" w:hint="eastAsia"/>
          <w:szCs w:val="21"/>
        </w:rPr>
        <w:t>库中的</w:t>
      </w:r>
      <w:r>
        <w:rPr>
          <w:rFonts w:asciiTheme="majorEastAsia" w:eastAsiaTheme="majorEastAsia" w:hAnsiTheme="majorEastAsia" w:cstheme="majorEastAsia" w:hint="eastAsia"/>
          <w:szCs w:val="21"/>
        </w:rPr>
        <w:t>sentiments</w:t>
      </w:r>
      <w:r>
        <w:rPr>
          <w:rFonts w:asciiTheme="majorEastAsia" w:eastAsiaTheme="majorEastAsia" w:hAnsiTheme="majorEastAsia" w:cstheme="majorEastAsia" w:hint="eastAsia"/>
          <w:szCs w:val="21"/>
        </w:rPr>
        <w:t>方法对看店宝数据中的评价标签数据的每个标签进行情感分析，将其加总得到对应商品的评价标签的总情感值，该值越高情绪越积极，其取值范围在</w:t>
      </w:r>
      <w:r>
        <w:rPr>
          <w:rFonts w:asciiTheme="majorEastAsia" w:eastAsiaTheme="majorEastAsia" w:hAnsiTheme="majorEastAsia" w:cstheme="majorEastAsia" w:hint="eastAsia"/>
          <w:szCs w:val="21"/>
        </w:rPr>
        <w:t>0-1</w:t>
      </w:r>
      <w:r>
        <w:rPr>
          <w:rFonts w:asciiTheme="majorEastAsia" w:eastAsiaTheme="majorEastAsia" w:hAnsiTheme="majorEastAsia" w:cstheme="majorEastAsia" w:hint="eastAsia"/>
          <w:szCs w:val="21"/>
        </w:rPr>
        <w:t>之间。</w:t>
      </w:r>
    </w:p>
    <w:p w14:paraId="3AE896AD" w14:textId="77777777" w:rsidR="00E55601" w:rsidRDefault="0024488E">
      <w:pPr>
        <w:pStyle w:val="4"/>
      </w:pPr>
      <w:bookmarkStart w:id="39" w:name="_Toc233"/>
      <w:r>
        <w:rPr>
          <w:rFonts w:hint="eastAsia"/>
        </w:rPr>
        <w:lastRenderedPageBreak/>
        <w:t>4.2.1</w:t>
      </w:r>
      <w:r>
        <w:rPr>
          <w:rFonts w:hint="eastAsia"/>
        </w:rPr>
        <w:t>销售历史情况</w:t>
      </w:r>
      <w:bookmarkEnd w:id="39"/>
    </w:p>
    <w:tbl>
      <w:tblPr>
        <w:tblStyle w:val="a7"/>
        <w:tblW w:w="0" w:type="auto"/>
        <w:tblLook w:val="04A0" w:firstRow="1" w:lastRow="0" w:firstColumn="1" w:lastColumn="0" w:noHBand="0" w:noVBand="1"/>
      </w:tblPr>
      <w:tblGrid>
        <w:gridCol w:w="3206"/>
        <w:gridCol w:w="5316"/>
      </w:tblGrid>
      <w:tr w:rsidR="00E55601" w14:paraId="594EED60" w14:textId="77777777">
        <w:tc>
          <w:tcPr>
            <w:tcW w:w="3206" w:type="dxa"/>
          </w:tcPr>
          <w:p w14:paraId="07E9489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特征</w:t>
            </w:r>
          </w:p>
        </w:tc>
        <w:tc>
          <w:tcPr>
            <w:tcW w:w="5316" w:type="dxa"/>
          </w:tcPr>
          <w:p w14:paraId="1B925EE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处理过程</w:t>
            </w:r>
          </w:p>
        </w:tc>
      </w:tr>
      <w:tr w:rsidR="00E55601" w14:paraId="13276315" w14:textId="77777777">
        <w:tc>
          <w:tcPr>
            <w:tcW w:w="3206" w:type="dxa"/>
          </w:tcPr>
          <w:p w14:paraId="43F55D9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X21_30</w:t>
            </w:r>
            <w:r>
              <w:rPr>
                <w:rFonts w:asciiTheme="majorEastAsia" w:eastAsiaTheme="majorEastAsia" w:hAnsiTheme="majorEastAsia" w:cstheme="majorEastAsia" w:hint="eastAsia"/>
                <w:szCs w:val="21"/>
              </w:rPr>
              <w:t>天总销售额</w:t>
            </w:r>
          </w:p>
        </w:tc>
        <w:tc>
          <w:tcPr>
            <w:tcW w:w="5316" w:type="dxa"/>
          </w:tcPr>
          <w:p w14:paraId="3713F19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将看店宝数据根据店铺名称聚合，然后用</w:t>
            </w:r>
            <w:r>
              <w:rPr>
                <w:rFonts w:asciiTheme="majorEastAsia" w:eastAsiaTheme="majorEastAsia" w:hAnsiTheme="majorEastAsia" w:cstheme="majorEastAsia" w:hint="eastAsia"/>
                <w:szCs w:val="21"/>
              </w:rPr>
              <w:t>sum</w:t>
            </w:r>
            <w:r>
              <w:rPr>
                <w:rFonts w:asciiTheme="majorEastAsia" w:eastAsiaTheme="majorEastAsia" w:hAnsiTheme="majorEastAsia" w:cstheme="majorEastAsia" w:hint="eastAsia"/>
                <w:szCs w:val="21"/>
              </w:rPr>
              <w:t>聚合函数来计算</w:t>
            </w:r>
            <w:r>
              <w:rPr>
                <w:rFonts w:asciiTheme="majorEastAsia" w:eastAsiaTheme="majorEastAsia" w:hAnsiTheme="majorEastAsia" w:cstheme="majorEastAsia" w:hint="eastAsia"/>
                <w:szCs w:val="21"/>
              </w:rPr>
              <w:t>30</w:t>
            </w:r>
            <w:r>
              <w:rPr>
                <w:rFonts w:asciiTheme="majorEastAsia" w:eastAsiaTheme="majorEastAsia" w:hAnsiTheme="majorEastAsia" w:cstheme="majorEastAsia" w:hint="eastAsia"/>
                <w:szCs w:val="21"/>
              </w:rPr>
              <w:t>天销售额属性中</w:t>
            </w:r>
            <w:r>
              <w:rPr>
                <w:rFonts w:asciiTheme="majorEastAsia" w:eastAsiaTheme="majorEastAsia" w:hAnsiTheme="majorEastAsia" w:cstheme="majorEastAsia" w:hint="eastAsia"/>
                <w:szCs w:val="21"/>
              </w:rPr>
              <w:t>的值的总和。</w:t>
            </w:r>
          </w:p>
        </w:tc>
      </w:tr>
      <w:tr w:rsidR="00E55601" w14:paraId="5DC22499" w14:textId="77777777">
        <w:tc>
          <w:tcPr>
            <w:tcW w:w="3206" w:type="dxa"/>
          </w:tcPr>
          <w:p w14:paraId="6910C57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X21_30</w:t>
            </w:r>
            <w:r>
              <w:rPr>
                <w:rFonts w:asciiTheme="majorEastAsia" w:eastAsiaTheme="majorEastAsia" w:hAnsiTheme="majorEastAsia" w:cstheme="majorEastAsia" w:hint="eastAsia"/>
                <w:szCs w:val="21"/>
              </w:rPr>
              <w:t>天总销量</w:t>
            </w:r>
          </w:p>
        </w:tc>
        <w:tc>
          <w:tcPr>
            <w:tcW w:w="5316" w:type="dxa"/>
          </w:tcPr>
          <w:p w14:paraId="43743FD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将看店宝数据根据店铺名称聚合，然后用</w:t>
            </w:r>
            <w:r>
              <w:rPr>
                <w:rFonts w:asciiTheme="majorEastAsia" w:eastAsiaTheme="majorEastAsia" w:hAnsiTheme="majorEastAsia" w:cstheme="majorEastAsia" w:hint="eastAsia"/>
                <w:szCs w:val="21"/>
              </w:rPr>
              <w:t>sum</w:t>
            </w:r>
            <w:r>
              <w:rPr>
                <w:rFonts w:asciiTheme="majorEastAsia" w:eastAsiaTheme="majorEastAsia" w:hAnsiTheme="majorEastAsia" w:cstheme="majorEastAsia" w:hint="eastAsia"/>
                <w:szCs w:val="21"/>
              </w:rPr>
              <w:t>聚合函数来计算</w:t>
            </w:r>
            <w:r>
              <w:rPr>
                <w:rFonts w:asciiTheme="majorEastAsia" w:eastAsiaTheme="majorEastAsia" w:hAnsiTheme="majorEastAsia" w:cstheme="majorEastAsia" w:hint="eastAsia"/>
                <w:szCs w:val="21"/>
              </w:rPr>
              <w:t>30</w:t>
            </w:r>
            <w:r>
              <w:rPr>
                <w:rFonts w:asciiTheme="majorEastAsia" w:eastAsiaTheme="majorEastAsia" w:hAnsiTheme="majorEastAsia" w:cstheme="majorEastAsia" w:hint="eastAsia"/>
                <w:szCs w:val="21"/>
              </w:rPr>
              <w:t>天销量额属性中的值的总和。</w:t>
            </w:r>
          </w:p>
        </w:tc>
      </w:tr>
      <w:tr w:rsidR="00E55601" w14:paraId="1F61555D" w14:textId="77777777">
        <w:tc>
          <w:tcPr>
            <w:tcW w:w="3206" w:type="dxa"/>
          </w:tcPr>
          <w:p w14:paraId="7C02E75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X21_30</w:t>
            </w:r>
            <w:r>
              <w:rPr>
                <w:rFonts w:asciiTheme="majorEastAsia" w:eastAsiaTheme="majorEastAsia" w:hAnsiTheme="majorEastAsia" w:cstheme="majorEastAsia" w:hint="eastAsia"/>
                <w:szCs w:val="21"/>
              </w:rPr>
              <w:t>天销售均价</w:t>
            </w:r>
          </w:p>
        </w:tc>
        <w:tc>
          <w:tcPr>
            <w:tcW w:w="5316" w:type="dxa"/>
          </w:tcPr>
          <w:p w14:paraId="16719B59"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用</w:t>
            </w:r>
            <w:r>
              <w:rPr>
                <w:rFonts w:asciiTheme="majorEastAsia" w:eastAsiaTheme="majorEastAsia" w:hAnsiTheme="majorEastAsia" w:cstheme="majorEastAsia" w:hint="eastAsia"/>
                <w:szCs w:val="21"/>
              </w:rPr>
              <w:t>X21_30</w:t>
            </w:r>
            <w:r>
              <w:rPr>
                <w:rFonts w:asciiTheme="majorEastAsia" w:eastAsiaTheme="majorEastAsia" w:hAnsiTheme="majorEastAsia" w:cstheme="majorEastAsia" w:hint="eastAsia"/>
                <w:szCs w:val="21"/>
              </w:rPr>
              <w:t>天总销售额除</w:t>
            </w:r>
            <w:r>
              <w:rPr>
                <w:rFonts w:asciiTheme="majorEastAsia" w:eastAsiaTheme="majorEastAsia" w:hAnsiTheme="majorEastAsia" w:cstheme="majorEastAsia" w:hint="eastAsia"/>
                <w:szCs w:val="21"/>
              </w:rPr>
              <w:t>X21_30</w:t>
            </w:r>
            <w:r>
              <w:rPr>
                <w:rFonts w:asciiTheme="majorEastAsia" w:eastAsiaTheme="majorEastAsia" w:hAnsiTheme="majorEastAsia" w:cstheme="majorEastAsia" w:hint="eastAsia"/>
                <w:szCs w:val="21"/>
              </w:rPr>
              <w:t>天总销量</w:t>
            </w:r>
          </w:p>
        </w:tc>
      </w:tr>
    </w:tbl>
    <w:p w14:paraId="741494D1" w14:textId="77777777" w:rsidR="00E55601" w:rsidRDefault="00E55601">
      <w:pPr>
        <w:spacing w:line="360" w:lineRule="auto"/>
        <w:rPr>
          <w:rFonts w:asciiTheme="majorEastAsia" w:eastAsiaTheme="majorEastAsia" w:hAnsiTheme="majorEastAsia" w:cstheme="majorEastAsia"/>
          <w:szCs w:val="21"/>
        </w:rPr>
      </w:pPr>
    </w:p>
    <w:p w14:paraId="549E136E" w14:textId="77777777" w:rsidR="00E55601" w:rsidRDefault="0024488E">
      <w:pPr>
        <w:pStyle w:val="4"/>
      </w:pPr>
      <w:bookmarkStart w:id="40" w:name="_Toc22597"/>
      <w:r>
        <w:rPr>
          <w:rFonts w:hint="eastAsia"/>
        </w:rPr>
        <w:t>4.2.2</w:t>
      </w:r>
      <w:r>
        <w:rPr>
          <w:rFonts w:hint="eastAsia"/>
        </w:rPr>
        <w:t>销售稳定程度</w:t>
      </w:r>
      <w:bookmarkEnd w:id="40"/>
    </w:p>
    <w:tbl>
      <w:tblPr>
        <w:tblStyle w:val="a7"/>
        <w:tblW w:w="0" w:type="auto"/>
        <w:tblLook w:val="04A0" w:firstRow="1" w:lastRow="0" w:firstColumn="1" w:lastColumn="0" w:noHBand="0" w:noVBand="1"/>
      </w:tblPr>
      <w:tblGrid>
        <w:gridCol w:w="3206"/>
        <w:gridCol w:w="5316"/>
      </w:tblGrid>
      <w:tr w:rsidR="00E55601" w14:paraId="3F4B94D6" w14:textId="77777777">
        <w:tc>
          <w:tcPr>
            <w:tcW w:w="3206" w:type="dxa"/>
          </w:tcPr>
          <w:p w14:paraId="4F5C4664"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特征</w:t>
            </w:r>
          </w:p>
        </w:tc>
        <w:tc>
          <w:tcPr>
            <w:tcW w:w="5316" w:type="dxa"/>
          </w:tcPr>
          <w:p w14:paraId="2205459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处理过程</w:t>
            </w:r>
          </w:p>
        </w:tc>
      </w:tr>
      <w:tr w:rsidR="00E55601" w14:paraId="25DE3ED1" w14:textId="77777777">
        <w:tc>
          <w:tcPr>
            <w:tcW w:w="3206" w:type="dxa"/>
          </w:tcPr>
          <w:p w14:paraId="5199AD8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X22_</w:t>
            </w:r>
            <w:r>
              <w:rPr>
                <w:rFonts w:asciiTheme="majorEastAsia" w:eastAsiaTheme="majorEastAsia" w:hAnsiTheme="majorEastAsia" w:cstheme="majorEastAsia" w:hint="eastAsia"/>
                <w:szCs w:val="21"/>
              </w:rPr>
              <w:t>最畅销产品占全店销售额比例</w:t>
            </w:r>
          </w:p>
        </w:tc>
        <w:tc>
          <w:tcPr>
            <w:tcW w:w="5316" w:type="dxa"/>
          </w:tcPr>
          <w:p w14:paraId="0FA41C4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将看店宝数据根据店铺名称聚合，然后用</w:t>
            </w:r>
            <w:r>
              <w:rPr>
                <w:rFonts w:asciiTheme="majorEastAsia" w:eastAsiaTheme="majorEastAsia" w:hAnsiTheme="majorEastAsia" w:cstheme="majorEastAsia" w:hint="eastAsia"/>
                <w:szCs w:val="21"/>
              </w:rPr>
              <w:t>max</w:t>
            </w:r>
            <w:r>
              <w:rPr>
                <w:rFonts w:asciiTheme="majorEastAsia" w:eastAsiaTheme="majorEastAsia" w:hAnsiTheme="majorEastAsia" w:cstheme="majorEastAsia" w:hint="eastAsia"/>
                <w:szCs w:val="21"/>
              </w:rPr>
              <w:t>聚合函数来选出占全店销售额比例属性中的值的最大值。</w:t>
            </w:r>
          </w:p>
        </w:tc>
      </w:tr>
      <w:tr w:rsidR="00E55601" w14:paraId="4F11DF79" w14:textId="77777777">
        <w:tc>
          <w:tcPr>
            <w:tcW w:w="3206" w:type="dxa"/>
          </w:tcPr>
          <w:p w14:paraId="5A1C9C09"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X22_</w:t>
            </w:r>
            <w:r>
              <w:rPr>
                <w:rFonts w:asciiTheme="majorEastAsia" w:eastAsiaTheme="majorEastAsia" w:hAnsiTheme="majorEastAsia" w:cstheme="majorEastAsia" w:hint="eastAsia"/>
                <w:szCs w:val="21"/>
              </w:rPr>
              <w:t>总销量</w:t>
            </w:r>
          </w:p>
        </w:tc>
        <w:tc>
          <w:tcPr>
            <w:tcW w:w="5316" w:type="dxa"/>
          </w:tcPr>
          <w:p w14:paraId="169AE36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将看店宝数据根据店铺名称聚合，然后用</w:t>
            </w:r>
            <w:r>
              <w:rPr>
                <w:rFonts w:asciiTheme="majorEastAsia" w:eastAsiaTheme="majorEastAsia" w:hAnsiTheme="majorEastAsia" w:cstheme="majorEastAsia" w:hint="eastAsia"/>
                <w:szCs w:val="21"/>
              </w:rPr>
              <w:t>sum</w:t>
            </w:r>
            <w:r>
              <w:rPr>
                <w:rFonts w:asciiTheme="majorEastAsia" w:eastAsiaTheme="majorEastAsia" w:hAnsiTheme="majorEastAsia" w:cstheme="majorEastAsia" w:hint="eastAsia"/>
                <w:szCs w:val="21"/>
              </w:rPr>
              <w:t>聚合函数来计算总销量属性中的值的总和。</w:t>
            </w:r>
          </w:p>
        </w:tc>
      </w:tr>
      <w:tr w:rsidR="00E55601" w14:paraId="6FD8ACAA" w14:textId="77777777">
        <w:tc>
          <w:tcPr>
            <w:tcW w:w="3206" w:type="dxa"/>
          </w:tcPr>
          <w:p w14:paraId="7BB6F99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X22_</w:t>
            </w:r>
            <w:r>
              <w:rPr>
                <w:rFonts w:asciiTheme="majorEastAsia" w:eastAsiaTheme="majorEastAsia" w:hAnsiTheme="majorEastAsia" w:cstheme="majorEastAsia" w:hint="eastAsia"/>
                <w:szCs w:val="21"/>
              </w:rPr>
              <w:t>近</w:t>
            </w:r>
            <w:r>
              <w:rPr>
                <w:rFonts w:asciiTheme="majorEastAsia" w:eastAsiaTheme="majorEastAsia" w:hAnsiTheme="majorEastAsia" w:cstheme="majorEastAsia" w:hint="eastAsia"/>
                <w:szCs w:val="21"/>
              </w:rPr>
              <w:t>30</w:t>
            </w:r>
            <w:r>
              <w:rPr>
                <w:rFonts w:asciiTheme="majorEastAsia" w:eastAsiaTheme="majorEastAsia" w:hAnsiTheme="majorEastAsia" w:cstheme="majorEastAsia" w:hint="eastAsia"/>
                <w:szCs w:val="21"/>
              </w:rPr>
              <w:t>天销量占总销量比例</w:t>
            </w:r>
          </w:p>
        </w:tc>
        <w:tc>
          <w:tcPr>
            <w:tcW w:w="5316" w:type="dxa"/>
          </w:tcPr>
          <w:p w14:paraId="359352B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用</w:t>
            </w:r>
            <w:r>
              <w:rPr>
                <w:rFonts w:asciiTheme="majorEastAsia" w:eastAsiaTheme="majorEastAsia" w:hAnsiTheme="majorEastAsia" w:cstheme="majorEastAsia" w:hint="eastAsia"/>
                <w:szCs w:val="21"/>
              </w:rPr>
              <w:t>X21_30</w:t>
            </w:r>
            <w:r>
              <w:rPr>
                <w:rFonts w:asciiTheme="majorEastAsia" w:eastAsiaTheme="majorEastAsia" w:hAnsiTheme="majorEastAsia" w:cstheme="majorEastAsia" w:hint="eastAsia"/>
                <w:szCs w:val="21"/>
              </w:rPr>
              <w:t>天总销量除</w:t>
            </w:r>
            <w:r>
              <w:rPr>
                <w:rFonts w:asciiTheme="majorEastAsia" w:eastAsiaTheme="majorEastAsia" w:hAnsiTheme="majorEastAsia" w:cstheme="majorEastAsia" w:hint="eastAsia"/>
                <w:szCs w:val="21"/>
              </w:rPr>
              <w:t>X22_</w:t>
            </w:r>
            <w:r>
              <w:rPr>
                <w:rFonts w:asciiTheme="majorEastAsia" w:eastAsiaTheme="majorEastAsia" w:hAnsiTheme="majorEastAsia" w:cstheme="majorEastAsia" w:hint="eastAsia"/>
                <w:szCs w:val="21"/>
              </w:rPr>
              <w:t>总销量</w:t>
            </w:r>
          </w:p>
        </w:tc>
      </w:tr>
    </w:tbl>
    <w:p w14:paraId="6664D776" w14:textId="77777777" w:rsidR="00E55601" w:rsidRDefault="00E55601">
      <w:pPr>
        <w:spacing w:line="360" w:lineRule="auto"/>
        <w:rPr>
          <w:rFonts w:asciiTheme="majorEastAsia" w:eastAsiaTheme="majorEastAsia" w:hAnsiTheme="majorEastAsia" w:cstheme="majorEastAsia"/>
          <w:szCs w:val="21"/>
        </w:rPr>
      </w:pPr>
    </w:p>
    <w:p w14:paraId="45AAC4AD" w14:textId="77777777" w:rsidR="00E55601" w:rsidRDefault="0024488E">
      <w:pPr>
        <w:pStyle w:val="4"/>
      </w:pPr>
      <w:bookmarkStart w:id="41" w:name="_Toc30020"/>
      <w:r>
        <w:rPr>
          <w:rFonts w:hint="eastAsia"/>
        </w:rPr>
        <w:t>4.2.3</w:t>
      </w:r>
      <w:r>
        <w:rPr>
          <w:rFonts w:hint="eastAsia"/>
        </w:rPr>
        <w:t>评价真实程度</w:t>
      </w:r>
      <w:bookmarkEnd w:id="41"/>
    </w:p>
    <w:tbl>
      <w:tblPr>
        <w:tblStyle w:val="a7"/>
        <w:tblW w:w="0" w:type="auto"/>
        <w:tblLook w:val="04A0" w:firstRow="1" w:lastRow="0" w:firstColumn="1" w:lastColumn="0" w:noHBand="0" w:noVBand="1"/>
      </w:tblPr>
      <w:tblGrid>
        <w:gridCol w:w="3217"/>
        <w:gridCol w:w="5305"/>
      </w:tblGrid>
      <w:tr w:rsidR="00E55601" w14:paraId="17C0AF5B" w14:textId="77777777">
        <w:tc>
          <w:tcPr>
            <w:tcW w:w="3217" w:type="dxa"/>
          </w:tcPr>
          <w:p w14:paraId="4347EF8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特征</w:t>
            </w:r>
          </w:p>
        </w:tc>
        <w:tc>
          <w:tcPr>
            <w:tcW w:w="5305" w:type="dxa"/>
          </w:tcPr>
          <w:p w14:paraId="39BCB6E1"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处理过程</w:t>
            </w:r>
          </w:p>
        </w:tc>
      </w:tr>
      <w:tr w:rsidR="00E55601" w14:paraId="733358E1" w14:textId="77777777">
        <w:tc>
          <w:tcPr>
            <w:tcW w:w="3217" w:type="dxa"/>
          </w:tcPr>
          <w:p w14:paraId="5613F2D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平均收藏数</w:t>
            </w:r>
          </w:p>
        </w:tc>
        <w:tc>
          <w:tcPr>
            <w:tcW w:w="5305" w:type="dxa"/>
          </w:tcPr>
          <w:p w14:paraId="56576E67"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将看店宝数据根据店铺名称聚合，然后用</w:t>
            </w:r>
            <w:r>
              <w:rPr>
                <w:rFonts w:asciiTheme="majorEastAsia" w:eastAsiaTheme="majorEastAsia" w:hAnsiTheme="majorEastAsia" w:cstheme="majorEastAsia" w:hint="eastAsia"/>
                <w:szCs w:val="21"/>
              </w:rPr>
              <w:t>mean</w:t>
            </w:r>
            <w:r>
              <w:rPr>
                <w:rFonts w:asciiTheme="majorEastAsia" w:eastAsiaTheme="majorEastAsia" w:hAnsiTheme="majorEastAsia" w:cstheme="majorEastAsia" w:hint="eastAsia"/>
                <w:szCs w:val="21"/>
              </w:rPr>
              <w:t>聚合函数来计算出收藏数属性的平均值。</w:t>
            </w:r>
          </w:p>
        </w:tc>
      </w:tr>
      <w:tr w:rsidR="00E55601" w14:paraId="42F22D3C" w14:textId="77777777">
        <w:tc>
          <w:tcPr>
            <w:tcW w:w="3217" w:type="dxa"/>
          </w:tcPr>
          <w:p w14:paraId="13E5AC6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平均评价数</w:t>
            </w:r>
          </w:p>
        </w:tc>
        <w:tc>
          <w:tcPr>
            <w:tcW w:w="5305" w:type="dxa"/>
          </w:tcPr>
          <w:p w14:paraId="6D14684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将看店宝数据根据店铺名称聚合，然后用</w:t>
            </w:r>
            <w:r>
              <w:rPr>
                <w:rFonts w:asciiTheme="majorEastAsia" w:eastAsiaTheme="majorEastAsia" w:hAnsiTheme="majorEastAsia" w:cstheme="majorEastAsia" w:hint="eastAsia"/>
                <w:szCs w:val="21"/>
              </w:rPr>
              <w:t>mean</w:t>
            </w:r>
            <w:r>
              <w:rPr>
                <w:rFonts w:asciiTheme="majorEastAsia" w:eastAsiaTheme="majorEastAsia" w:hAnsiTheme="majorEastAsia" w:cstheme="majorEastAsia" w:hint="eastAsia"/>
                <w:szCs w:val="21"/>
              </w:rPr>
              <w:t>聚合函数来计算出评价数属性的平均值。</w:t>
            </w:r>
          </w:p>
        </w:tc>
      </w:tr>
      <w:tr w:rsidR="00E55601" w14:paraId="4EC95E4C" w14:textId="77777777">
        <w:tc>
          <w:tcPr>
            <w:tcW w:w="3217" w:type="dxa"/>
          </w:tcPr>
          <w:p w14:paraId="5FBE39ED"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平均总销量</w:t>
            </w:r>
          </w:p>
        </w:tc>
        <w:tc>
          <w:tcPr>
            <w:tcW w:w="5305" w:type="dxa"/>
          </w:tcPr>
          <w:p w14:paraId="1FC11ED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将看店宝数据根据店铺名称聚合，然后用</w:t>
            </w:r>
            <w:r>
              <w:rPr>
                <w:rFonts w:asciiTheme="majorEastAsia" w:eastAsiaTheme="majorEastAsia" w:hAnsiTheme="majorEastAsia" w:cstheme="majorEastAsia" w:hint="eastAsia"/>
                <w:szCs w:val="21"/>
              </w:rPr>
              <w:t>mean</w:t>
            </w:r>
            <w:r>
              <w:rPr>
                <w:rFonts w:asciiTheme="majorEastAsia" w:eastAsiaTheme="majorEastAsia" w:hAnsiTheme="majorEastAsia" w:cstheme="majorEastAsia" w:hint="eastAsia"/>
                <w:szCs w:val="21"/>
              </w:rPr>
              <w:t>聚合函数来计算出总销量属性的平均值。</w:t>
            </w:r>
          </w:p>
        </w:tc>
      </w:tr>
      <w:tr w:rsidR="00E55601" w14:paraId="2F79184F" w14:textId="77777777">
        <w:tc>
          <w:tcPr>
            <w:tcW w:w="3217" w:type="dxa"/>
          </w:tcPr>
          <w:p w14:paraId="1E335FEE"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总销量</w:t>
            </w:r>
          </w:p>
        </w:tc>
        <w:tc>
          <w:tcPr>
            <w:tcW w:w="5305" w:type="dxa"/>
          </w:tcPr>
          <w:p w14:paraId="33F3EA87"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将看店宝数据根据店铺名称聚合，然后用</w:t>
            </w:r>
            <w:r>
              <w:rPr>
                <w:rFonts w:asciiTheme="majorEastAsia" w:eastAsiaTheme="majorEastAsia" w:hAnsiTheme="majorEastAsia" w:cstheme="majorEastAsia" w:hint="eastAsia"/>
                <w:szCs w:val="21"/>
              </w:rPr>
              <w:t>sum</w:t>
            </w:r>
            <w:r>
              <w:rPr>
                <w:rFonts w:asciiTheme="majorEastAsia" w:eastAsiaTheme="majorEastAsia" w:hAnsiTheme="majorEastAsia" w:cstheme="majorEastAsia" w:hint="eastAsia"/>
                <w:szCs w:val="21"/>
              </w:rPr>
              <w:t>聚合函数来计算总销量属性中的值的总和。</w:t>
            </w:r>
          </w:p>
        </w:tc>
      </w:tr>
      <w:tr w:rsidR="00E55601" w14:paraId="105B31DF" w14:textId="77777777">
        <w:tc>
          <w:tcPr>
            <w:tcW w:w="3217" w:type="dxa"/>
          </w:tcPr>
          <w:p w14:paraId="53A64B51"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lastRenderedPageBreak/>
              <w:t>X23_</w:t>
            </w:r>
            <w:r>
              <w:rPr>
                <w:rFonts w:asciiTheme="majorEastAsia" w:eastAsiaTheme="majorEastAsia" w:hAnsiTheme="majorEastAsia" w:cstheme="majorEastAsia" w:hint="eastAsia"/>
                <w:szCs w:val="21"/>
              </w:rPr>
              <w:t>总收藏数</w:t>
            </w:r>
          </w:p>
        </w:tc>
        <w:tc>
          <w:tcPr>
            <w:tcW w:w="5305" w:type="dxa"/>
          </w:tcPr>
          <w:p w14:paraId="2DA43A3E"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将看店宝数据根据店铺名称聚合，然后用</w:t>
            </w:r>
            <w:r>
              <w:rPr>
                <w:rFonts w:asciiTheme="majorEastAsia" w:eastAsiaTheme="majorEastAsia" w:hAnsiTheme="majorEastAsia" w:cstheme="majorEastAsia" w:hint="eastAsia"/>
                <w:szCs w:val="21"/>
              </w:rPr>
              <w:t>sum</w:t>
            </w:r>
            <w:r>
              <w:rPr>
                <w:rFonts w:asciiTheme="majorEastAsia" w:eastAsiaTheme="majorEastAsia" w:hAnsiTheme="majorEastAsia" w:cstheme="majorEastAsia" w:hint="eastAsia"/>
                <w:szCs w:val="21"/>
              </w:rPr>
              <w:t>聚合函数来计算收藏数属性中的值的总和。</w:t>
            </w:r>
          </w:p>
        </w:tc>
      </w:tr>
      <w:tr w:rsidR="00E55601" w14:paraId="4F322740" w14:textId="77777777">
        <w:tc>
          <w:tcPr>
            <w:tcW w:w="3217" w:type="dxa"/>
          </w:tcPr>
          <w:p w14:paraId="1594E73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总评价数</w:t>
            </w:r>
          </w:p>
        </w:tc>
        <w:tc>
          <w:tcPr>
            <w:tcW w:w="5305" w:type="dxa"/>
          </w:tcPr>
          <w:p w14:paraId="0C77137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将看店宝数据根据店铺名称聚合，然后用</w:t>
            </w:r>
            <w:r>
              <w:rPr>
                <w:rFonts w:asciiTheme="majorEastAsia" w:eastAsiaTheme="majorEastAsia" w:hAnsiTheme="majorEastAsia" w:cstheme="majorEastAsia" w:hint="eastAsia"/>
                <w:szCs w:val="21"/>
              </w:rPr>
              <w:t>sum</w:t>
            </w:r>
            <w:r>
              <w:rPr>
                <w:rFonts w:asciiTheme="majorEastAsia" w:eastAsiaTheme="majorEastAsia" w:hAnsiTheme="majorEastAsia" w:cstheme="majorEastAsia" w:hint="eastAsia"/>
                <w:szCs w:val="21"/>
              </w:rPr>
              <w:t>聚合函数来计算评价数属性中的值的总和。</w:t>
            </w:r>
          </w:p>
        </w:tc>
      </w:tr>
      <w:tr w:rsidR="00E55601" w14:paraId="625ADE0F" w14:textId="77777777">
        <w:tc>
          <w:tcPr>
            <w:tcW w:w="3217" w:type="dxa"/>
          </w:tcPr>
          <w:p w14:paraId="5218A17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每家店评价标签情感平均值</w:t>
            </w:r>
          </w:p>
        </w:tc>
        <w:tc>
          <w:tcPr>
            <w:tcW w:w="5305" w:type="dxa"/>
          </w:tcPr>
          <w:p w14:paraId="15F7E6B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将看店宝数据根据店铺名称聚合，然后用</w:t>
            </w:r>
            <w:r>
              <w:rPr>
                <w:rFonts w:asciiTheme="majorEastAsia" w:eastAsiaTheme="majorEastAsia" w:hAnsiTheme="majorEastAsia" w:cstheme="majorEastAsia" w:hint="eastAsia"/>
                <w:szCs w:val="21"/>
              </w:rPr>
              <w:t>mean</w:t>
            </w:r>
            <w:r>
              <w:rPr>
                <w:rFonts w:asciiTheme="majorEastAsia" w:eastAsiaTheme="majorEastAsia" w:hAnsiTheme="majorEastAsia" w:cstheme="majorEastAsia" w:hint="eastAsia"/>
                <w:szCs w:val="21"/>
              </w:rPr>
              <w:t>聚合函数来计算出评价标签</w:t>
            </w:r>
            <w:r>
              <w:rPr>
                <w:rFonts w:asciiTheme="majorEastAsia" w:eastAsiaTheme="majorEastAsia" w:hAnsiTheme="majorEastAsia" w:cstheme="majorEastAsia" w:hint="eastAsia"/>
                <w:szCs w:val="21"/>
              </w:rPr>
              <w:t>-new</w:t>
            </w:r>
            <w:r>
              <w:rPr>
                <w:rFonts w:asciiTheme="majorEastAsia" w:eastAsiaTheme="majorEastAsia" w:hAnsiTheme="majorEastAsia" w:cstheme="majorEastAsia" w:hint="eastAsia"/>
                <w:szCs w:val="21"/>
              </w:rPr>
              <w:t>得分属性的平均</w:t>
            </w:r>
            <w:r>
              <w:rPr>
                <w:rFonts w:asciiTheme="majorEastAsia" w:eastAsiaTheme="majorEastAsia" w:hAnsiTheme="majorEastAsia" w:cstheme="majorEastAsia" w:hint="eastAsia"/>
                <w:szCs w:val="21"/>
              </w:rPr>
              <w:t>值。</w:t>
            </w:r>
          </w:p>
        </w:tc>
      </w:tr>
    </w:tbl>
    <w:p w14:paraId="5305CEA6" w14:textId="77777777" w:rsidR="00E55601" w:rsidRDefault="00E55601">
      <w:pPr>
        <w:spacing w:line="360" w:lineRule="auto"/>
        <w:rPr>
          <w:rFonts w:asciiTheme="majorEastAsia" w:eastAsiaTheme="majorEastAsia" w:hAnsiTheme="majorEastAsia" w:cstheme="majorEastAsia"/>
          <w:szCs w:val="21"/>
        </w:rPr>
      </w:pPr>
    </w:p>
    <w:p w14:paraId="20D5910C" w14:textId="77777777" w:rsidR="00E55601" w:rsidRDefault="0024488E">
      <w:pPr>
        <w:pStyle w:val="3"/>
      </w:pPr>
      <w:bookmarkStart w:id="42" w:name="_Toc7939"/>
      <w:r>
        <w:rPr>
          <w:rFonts w:hint="eastAsia"/>
        </w:rPr>
        <w:t>4.3</w:t>
      </w:r>
      <w:r>
        <w:rPr>
          <w:rFonts w:hint="eastAsia"/>
        </w:rPr>
        <w:t>待交易商品特征</w:t>
      </w:r>
      <w:bookmarkEnd w:id="42"/>
    </w:p>
    <w:p w14:paraId="3C2A2B90" w14:textId="77777777" w:rsidR="00E55601" w:rsidRDefault="0024488E">
      <w:pPr>
        <w:pStyle w:val="4"/>
      </w:pPr>
      <w:bookmarkStart w:id="43" w:name="_Toc8644"/>
      <w:r>
        <w:rPr>
          <w:rFonts w:hint="eastAsia"/>
        </w:rPr>
        <w:t>4.3.1</w:t>
      </w:r>
      <w:r>
        <w:rPr>
          <w:rFonts w:hint="eastAsia"/>
        </w:rPr>
        <w:t>待交易商品价格</w:t>
      </w:r>
      <w:bookmarkEnd w:id="43"/>
    </w:p>
    <w:tbl>
      <w:tblPr>
        <w:tblStyle w:val="a7"/>
        <w:tblW w:w="0" w:type="auto"/>
        <w:tblLook w:val="04A0" w:firstRow="1" w:lastRow="0" w:firstColumn="1" w:lastColumn="0" w:noHBand="0" w:noVBand="1"/>
      </w:tblPr>
      <w:tblGrid>
        <w:gridCol w:w="3283"/>
        <w:gridCol w:w="5239"/>
      </w:tblGrid>
      <w:tr w:rsidR="00E55601" w14:paraId="3A57F855" w14:textId="77777777">
        <w:tc>
          <w:tcPr>
            <w:tcW w:w="3283" w:type="dxa"/>
          </w:tcPr>
          <w:p w14:paraId="38D6019D"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特征</w:t>
            </w:r>
          </w:p>
        </w:tc>
        <w:tc>
          <w:tcPr>
            <w:tcW w:w="5239" w:type="dxa"/>
          </w:tcPr>
          <w:p w14:paraId="0508B6C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处理过程</w:t>
            </w:r>
          </w:p>
        </w:tc>
      </w:tr>
      <w:tr w:rsidR="00E55601" w14:paraId="772C8684" w14:textId="77777777">
        <w:tc>
          <w:tcPr>
            <w:tcW w:w="3283" w:type="dxa"/>
          </w:tcPr>
          <w:p w14:paraId="5BDEB62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最高商品原价</w:t>
            </w:r>
          </w:p>
        </w:tc>
        <w:tc>
          <w:tcPr>
            <w:tcW w:w="5239" w:type="dxa"/>
          </w:tcPr>
          <w:p w14:paraId="09FE2DB7"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将看店宝数据根据店铺名称聚合，然后用</w:t>
            </w:r>
            <w:r>
              <w:rPr>
                <w:rFonts w:asciiTheme="majorEastAsia" w:eastAsiaTheme="majorEastAsia" w:hAnsiTheme="majorEastAsia" w:cstheme="majorEastAsia" w:hint="eastAsia"/>
                <w:szCs w:val="21"/>
              </w:rPr>
              <w:t>max</w:t>
            </w:r>
            <w:r>
              <w:rPr>
                <w:rFonts w:asciiTheme="majorEastAsia" w:eastAsiaTheme="majorEastAsia" w:hAnsiTheme="majorEastAsia" w:cstheme="majorEastAsia" w:hint="eastAsia"/>
                <w:szCs w:val="21"/>
              </w:rPr>
              <w:t>聚合函数来选出原价最高属性中的值的最大值。</w:t>
            </w:r>
          </w:p>
        </w:tc>
      </w:tr>
      <w:tr w:rsidR="00E55601" w14:paraId="6B7194F5" w14:textId="77777777">
        <w:tc>
          <w:tcPr>
            <w:tcW w:w="3283" w:type="dxa"/>
          </w:tcPr>
          <w:p w14:paraId="0231694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最低商品原价</w:t>
            </w:r>
          </w:p>
        </w:tc>
        <w:tc>
          <w:tcPr>
            <w:tcW w:w="5239" w:type="dxa"/>
          </w:tcPr>
          <w:p w14:paraId="3CA0448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将看店宝数据根据店铺名称聚合，然后用</w:t>
            </w:r>
            <w:r>
              <w:rPr>
                <w:rFonts w:asciiTheme="majorEastAsia" w:eastAsiaTheme="majorEastAsia" w:hAnsiTheme="majorEastAsia" w:cstheme="majorEastAsia" w:hint="eastAsia"/>
                <w:szCs w:val="21"/>
              </w:rPr>
              <w:t>min</w:t>
            </w:r>
            <w:r>
              <w:rPr>
                <w:rFonts w:asciiTheme="majorEastAsia" w:eastAsiaTheme="majorEastAsia" w:hAnsiTheme="majorEastAsia" w:cstheme="majorEastAsia" w:hint="eastAsia"/>
                <w:szCs w:val="21"/>
              </w:rPr>
              <w:t>聚合函数来选出原价最低属性中的值的最小值。</w:t>
            </w:r>
          </w:p>
        </w:tc>
      </w:tr>
      <w:tr w:rsidR="00E55601" w14:paraId="4F789801" w14:textId="77777777">
        <w:tc>
          <w:tcPr>
            <w:tcW w:w="3283" w:type="dxa"/>
          </w:tcPr>
          <w:p w14:paraId="7F6C686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店铺内商品原价最大差价</w:t>
            </w:r>
          </w:p>
        </w:tc>
        <w:tc>
          <w:tcPr>
            <w:tcW w:w="5239" w:type="dxa"/>
          </w:tcPr>
          <w:p w14:paraId="7CEDF26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用</w:t>
            </w: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最高商品原价</w:t>
            </w: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最低商品原价</w:t>
            </w:r>
          </w:p>
        </w:tc>
      </w:tr>
      <w:tr w:rsidR="00E55601" w14:paraId="279A11A6" w14:textId="77777777">
        <w:tc>
          <w:tcPr>
            <w:tcW w:w="3283" w:type="dxa"/>
          </w:tcPr>
          <w:p w14:paraId="606C48A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最高商品销售价</w:t>
            </w:r>
          </w:p>
        </w:tc>
        <w:tc>
          <w:tcPr>
            <w:tcW w:w="5239" w:type="dxa"/>
          </w:tcPr>
          <w:p w14:paraId="352D581D"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将看店宝数据根据店铺名称聚合，然后用</w:t>
            </w:r>
            <w:r>
              <w:rPr>
                <w:rFonts w:asciiTheme="majorEastAsia" w:eastAsiaTheme="majorEastAsia" w:hAnsiTheme="majorEastAsia" w:cstheme="majorEastAsia" w:hint="eastAsia"/>
                <w:szCs w:val="21"/>
              </w:rPr>
              <w:t>max</w:t>
            </w:r>
            <w:r>
              <w:rPr>
                <w:rFonts w:asciiTheme="majorEastAsia" w:eastAsiaTheme="majorEastAsia" w:hAnsiTheme="majorEastAsia" w:cstheme="majorEastAsia" w:hint="eastAsia"/>
                <w:szCs w:val="21"/>
              </w:rPr>
              <w:t>聚合函数来选出销售价最高属性中的值的最大值。</w:t>
            </w:r>
          </w:p>
        </w:tc>
      </w:tr>
      <w:tr w:rsidR="00E55601" w14:paraId="3A0BAC90" w14:textId="77777777">
        <w:tc>
          <w:tcPr>
            <w:tcW w:w="3283" w:type="dxa"/>
          </w:tcPr>
          <w:p w14:paraId="5CA3E139"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最低商品销售价</w:t>
            </w:r>
          </w:p>
        </w:tc>
        <w:tc>
          <w:tcPr>
            <w:tcW w:w="5239" w:type="dxa"/>
          </w:tcPr>
          <w:p w14:paraId="1604325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将看店宝数据根据店铺名称聚合，然后用</w:t>
            </w:r>
            <w:r>
              <w:rPr>
                <w:rFonts w:asciiTheme="majorEastAsia" w:eastAsiaTheme="majorEastAsia" w:hAnsiTheme="majorEastAsia" w:cstheme="majorEastAsia" w:hint="eastAsia"/>
                <w:szCs w:val="21"/>
              </w:rPr>
              <w:t>min</w:t>
            </w:r>
            <w:r>
              <w:rPr>
                <w:rFonts w:asciiTheme="majorEastAsia" w:eastAsiaTheme="majorEastAsia" w:hAnsiTheme="majorEastAsia" w:cstheme="majorEastAsia" w:hint="eastAsia"/>
                <w:szCs w:val="21"/>
              </w:rPr>
              <w:t>聚合函数来选出销售价最低属性中的值的最小值。</w:t>
            </w:r>
          </w:p>
        </w:tc>
      </w:tr>
      <w:tr w:rsidR="00E55601" w14:paraId="276F78A7" w14:textId="77777777">
        <w:tc>
          <w:tcPr>
            <w:tcW w:w="3283" w:type="dxa"/>
          </w:tcPr>
          <w:p w14:paraId="6CE7E74D"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店铺内商品销售价最大差价</w:t>
            </w:r>
          </w:p>
        </w:tc>
        <w:tc>
          <w:tcPr>
            <w:tcW w:w="5239" w:type="dxa"/>
          </w:tcPr>
          <w:p w14:paraId="17A170C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用</w:t>
            </w: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最高商品销售价</w:t>
            </w: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最低商品销售价。</w:t>
            </w:r>
          </w:p>
        </w:tc>
      </w:tr>
      <w:tr w:rsidR="00E55601" w14:paraId="4E5870BD" w14:textId="77777777">
        <w:tc>
          <w:tcPr>
            <w:tcW w:w="3283" w:type="dxa"/>
          </w:tcPr>
          <w:p w14:paraId="7A745EA7"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最大折扣力度</w:t>
            </w:r>
          </w:p>
        </w:tc>
        <w:tc>
          <w:tcPr>
            <w:tcW w:w="5239" w:type="dxa"/>
          </w:tcPr>
          <w:p w14:paraId="5D603184"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用</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将看店宝数据根据店铺名称聚合，然后用</w:t>
            </w:r>
            <w:r>
              <w:rPr>
                <w:rFonts w:asciiTheme="majorEastAsia" w:eastAsiaTheme="majorEastAsia" w:hAnsiTheme="majorEastAsia" w:cstheme="majorEastAsia" w:hint="eastAsia"/>
                <w:szCs w:val="21"/>
              </w:rPr>
              <w:t>min</w:t>
            </w:r>
            <w:r>
              <w:rPr>
                <w:rFonts w:asciiTheme="majorEastAsia" w:eastAsiaTheme="majorEastAsia" w:hAnsiTheme="majorEastAsia" w:cstheme="majorEastAsia" w:hint="eastAsia"/>
                <w:szCs w:val="21"/>
              </w:rPr>
              <w:t>聚合函数来选出折扣率属性中的值的最小值。</w:t>
            </w:r>
          </w:p>
        </w:tc>
      </w:tr>
      <w:tr w:rsidR="00E55601" w14:paraId="1F8722D7" w14:textId="77777777">
        <w:tc>
          <w:tcPr>
            <w:tcW w:w="3283" w:type="dxa"/>
          </w:tcPr>
          <w:p w14:paraId="31E9F00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最小折扣力度</w:t>
            </w:r>
          </w:p>
        </w:tc>
        <w:tc>
          <w:tcPr>
            <w:tcW w:w="5239" w:type="dxa"/>
          </w:tcPr>
          <w:p w14:paraId="76AB2A6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用</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将看店宝数据根据店铺名称聚合，然后用</w:t>
            </w:r>
            <w:r>
              <w:rPr>
                <w:rFonts w:asciiTheme="majorEastAsia" w:eastAsiaTheme="majorEastAsia" w:hAnsiTheme="majorEastAsia" w:cstheme="majorEastAsia" w:hint="eastAsia"/>
                <w:szCs w:val="21"/>
              </w:rPr>
              <w:t>max</w:t>
            </w:r>
            <w:r>
              <w:rPr>
                <w:rFonts w:asciiTheme="majorEastAsia" w:eastAsiaTheme="majorEastAsia" w:hAnsiTheme="majorEastAsia" w:cstheme="majorEastAsia" w:hint="eastAsia"/>
                <w:szCs w:val="21"/>
              </w:rPr>
              <w:t>聚合函数来选出折扣率属性中的值的最大值。</w:t>
            </w:r>
          </w:p>
        </w:tc>
      </w:tr>
      <w:tr w:rsidR="00E55601" w14:paraId="5C9A21DE" w14:textId="77777777">
        <w:tc>
          <w:tcPr>
            <w:tcW w:w="3283" w:type="dxa"/>
          </w:tcPr>
          <w:p w14:paraId="1E504F2D"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平均折扣力度</w:t>
            </w:r>
          </w:p>
        </w:tc>
        <w:tc>
          <w:tcPr>
            <w:tcW w:w="5239" w:type="dxa"/>
          </w:tcPr>
          <w:p w14:paraId="09FA2640"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将看店宝数据根据店铺名称聚合，然后用</w:t>
            </w:r>
            <w:r>
              <w:rPr>
                <w:rFonts w:asciiTheme="majorEastAsia" w:eastAsiaTheme="majorEastAsia" w:hAnsiTheme="majorEastAsia" w:cstheme="majorEastAsia" w:hint="eastAsia"/>
                <w:szCs w:val="21"/>
              </w:rPr>
              <w:t>sum</w:t>
            </w:r>
            <w:r>
              <w:rPr>
                <w:rFonts w:asciiTheme="majorEastAsia" w:eastAsiaTheme="majorEastAsia" w:hAnsiTheme="majorEastAsia" w:cstheme="majorEastAsia" w:hint="eastAsia"/>
                <w:szCs w:val="21"/>
              </w:rPr>
              <w:t>聚合函数来计算折扣率属性中的值的总和，将总和除该店铺样本总个数得到该值</w:t>
            </w:r>
          </w:p>
        </w:tc>
      </w:tr>
    </w:tbl>
    <w:p w14:paraId="20121977" w14:textId="77777777" w:rsidR="00E55601" w:rsidRDefault="00E55601">
      <w:pPr>
        <w:spacing w:line="360" w:lineRule="auto"/>
        <w:rPr>
          <w:rFonts w:asciiTheme="majorEastAsia" w:eastAsiaTheme="majorEastAsia" w:hAnsiTheme="majorEastAsia" w:cstheme="majorEastAsia"/>
          <w:szCs w:val="21"/>
        </w:rPr>
      </w:pPr>
    </w:p>
    <w:p w14:paraId="7167BF92" w14:textId="77777777" w:rsidR="00E55601" w:rsidRDefault="0024488E">
      <w:pPr>
        <w:pStyle w:val="4"/>
      </w:pPr>
      <w:bookmarkStart w:id="44" w:name="_Toc21233"/>
      <w:r>
        <w:rPr>
          <w:rFonts w:hint="eastAsia"/>
        </w:rPr>
        <w:t>4.3.2</w:t>
      </w:r>
      <w:r>
        <w:rPr>
          <w:rFonts w:hint="eastAsia"/>
        </w:rPr>
        <w:t>待交易商品种类</w:t>
      </w:r>
      <w:r>
        <w:rPr>
          <w:rFonts w:hint="eastAsia"/>
        </w:rPr>
        <w:t>/</w:t>
      </w:r>
      <w:r>
        <w:rPr>
          <w:rFonts w:hint="eastAsia"/>
        </w:rPr>
        <w:t>品类</w:t>
      </w:r>
      <w:bookmarkEnd w:id="44"/>
    </w:p>
    <w:tbl>
      <w:tblPr>
        <w:tblStyle w:val="a7"/>
        <w:tblW w:w="0" w:type="auto"/>
        <w:tblLook w:val="04A0" w:firstRow="1" w:lastRow="0" w:firstColumn="1" w:lastColumn="0" w:noHBand="0" w:noVBand="1"/>
      </w:tblPr>
      <w:tblGrid>
        <w:gridCol w:w="2271"/>
        <w:gridCol w:w="6251"/>
      </w:tblGrid>
      <w:tr w:rsidR="00E55601" w14:paraId="4B5B1387" w14:textId="77777777">
        <w:tc>
          <w:tcPr>
            <w:tcW w:w="2271" w:type="dxa"/>
          </w:tcPr>
          <w:p w14:paraId="342D3FF9"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特征</w:t>
            </w:r>
          </w:p>
        </w:tc>
        <w:tc>
          <w:tcPr>
            <w:tcW w:w="6251" w:type="dxa"/>
          </w:tcPr>
          <w:p w14:paraId="46FBF7B7"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处理过程</w:t>
            </w:r>
          </w:p>
        </w:tc>
      </w:tr>
      <w:tr w:rsidR="00E55601" w14:paraId="78027379" w14:textId="77777777">
        <w:tc>
          <w:tcPr>
            <w:tcW w:w="2271" w:type="dxa"/>
          </w:tcPr>
          <w:p w14:paraId="0008F90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X32_</w:t>
            </w:r>
            <w:r>
              <w:rPr>
                <w:rFonts w:asciiTheme="majorEastAsia" w:eastAsiaTheme="majorEastAsia" w:hAnsiTheme="majorEastAsia" w:cstheme="majorEastAsia" w:hint="eastAsia"/>
                <w:szCs w:val="21"/>
              </w:rPr>
              <w:t>一级类目数量</w:t>
            </w:r>
          </w:p>
        </w:tc>
        <w:tc>
          <w:tcPr>
            <w:tcW w:w="6251" w:type="dxa"/>
          </w:tcPr>
          <w:p w14:paraId="7346A3A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将看店宝数据根据店铺名称聚合，然后计算出各个店铺一级类目中不同类别的数量</w:t>
            </w:r>
          </w:p>
        </w:tc>
      </w:tr>
      <w:tr w:rsidR="00E55601" w14:paraId="296DC0A6" w14:textId="77777777">
        <w:tc>
          <w:tcPr>
            <w:tcW w:w="2271" w:type="dxa"/>
          </w:tcPr>
          <w:p w14:paraId="1114DD0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X32_</w:t>
            </w:r>
            <w:r>
              <w:rPr>
                <w:rFonts w:asciiTheme="majorEastAsia" w:eastAsiaTheme="majorEastAsia" w:hAnsiTheme="majorEastAsia" w:cstheme="majorEastAsia" w:hint="eastAsia"/>
                <w:szCs w:val="21"/>
              </w:rPr>
              <w:t>二级类目数量</w:t>
            </w:r>
          </w:p>
        </w:tc>
        <w:tc>
          <w:tcPr>
            <w:tcW w:w="6251" w:type="dxa"/>
          </w:tcPr>
          <w:p w14:paraId="686FF097"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将看店宝数据根据店铺名称聚合，然后计算出各个店铺二级类目中不同类别的数量</w:t>
            </w:r>
          </w:p>
        </w:tc>
      </w:tr>
      <w:tr w:rsidR="00E55601" w14:paraId="21BA6CA4" w14:textId="77777777">
        <w:tc>
          <w:tcPr>
            <w:tcW w:w="2271" w:type="dxa"/>
          </w:tcPr>
          <w:p w14:paraId="72847A71"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X32_</w:t>
            </w:r>
            <w:r>
              <w:rPr>
                <w:rFonts w:asciiTheme="majorEastAsia" w:eastAsiaTheme="majorEastAsia" w:hAnsiTheme="majorEastAsia" w:cstheme="majorEastAsia" w:hint="eastAsia"/>
                <w:szCs w:val="21"/>
              </w:rPr>
              <w:t>三级类目数量</w:t>
            </w:r>
          </w:p>
        </w:tc>
        <w:tc>
          <w:tcPr>
            <w:tcW w:w="6251" w:type="dxa"/>
          </w:tcPr>
          <w:p w14:paraId="5F5A2E9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将看店宝数据根据店铺名称聚合，然后计算出各个店铺三级类目中不同类别的数量</w:t>
            </w:r>
          </w:p>
        </w:tc>
      </w:tr>
    </w:tbl>
    <w:p w14:paraId="07E686E1" w14:textId="77777777" w:rsidR="00E55601" w:rsidRDefault="00E55601">
      <w:pPr>
        <w:spacing w:line="360" w:lineRule="auto"/>
        <w:rPr>
          <w:rFonts w:asciiTheme="majorEastAsia" w:eastAsiaTheme="majorEastAsia" w:hAnsiTheme="majorEastAsia" w:cstheme="majorEastAsia"/>
          <w:szCs w:val="21"/>
        </w:rPr>
      </w:pPr>
    </w:p>
    <w:p w14:paraId="31D11B2A" w14:textId="77777777" w:rsidR="00E55601" w:rsidRDefault="0024488E">
      <w:pPr>
        <w:pStyle w:val="4"/>
      </w:pPr>
      <w:bookmarkStart w:id="45" w:name="_Toc9927"/>
      <w:r>
        <w:rPr>
          <w:rFonts w:hint="eastAsia"/>
        </w:rPr>
        <w:t>4.3.3</w:t>
      </w:r>
      <w:r>
        <w:rPr>
          <w:rFonts w:hint="eastAsia"/>
        </w:rPr>
        <w:t>待交易商品人气</w:t>
      </w:r>
      <w:bookmarkEnd w:id="45"/>
    </w:p>
    <w:p w14:paraId="3E0BE14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在看店宝数据中加入新属性</w:t>
      </w:r>
    </w:p>
    <w:tbl>
      <w:tblPr>
        <w:tblStyle w:val="a7"/>
        <w:tblW w:w="0" w:type="auto"/>
        <w:tblLook w:val="04A0" w:firstRow="1" w:lastRow="0" w:firstColumn="1" w:lastColumn="0" w:noHBand="0" w:noVBand="1"/>
      </w:tblPr>
      <w:tblGrid>
        <w:gridCol w:w="2172"/>
        <w:gridCol w:w="6350"/>
      </w:tblGrid>
      <w:tr w:rsidR="00E55601" w14:paraId="03E4E533" w14:textId="77777777">
        <w:tc>
          <w:tcPr>
            <w:tcW w:w="2172" w:type="dxa"/>
          </w:tcPr>
          <w:p w14:paraId="68CEB53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是否存在评价标签</w:t>
            </w:r>
          </w:p>
        </w:tc>
        <w:tc>
          <w:tcPr>
            <w:tcW w:w="6350" w:type="dxa"/>
          </w:tcPr>
          <w:p w14:paraId="5D0AD6F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看店宝数据中该商品评价标签属性是否有值，</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为有</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为没有</w:t>
            </w:r>
          </w:p>
        </w:tc>
      </w:tr>
      <w:tr w:rsidR="00E55601" w14:paraId="00F6C7FF" w14:textId="77777777">
        <w:tc>
          <w:tcPr>
            <w:tcW w:w="2172" w:type="dxa"/>
          </w:tcPr>
          <w:p w14:paraId="7F397C7D"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评价标签个数</w:t>
            </w:r>
          </w:p>
        </w:tc>
        <w:tc>
          <w:tcPr>
            <w:tcW w:w="6350" w:type="dxa"/>
          </w:tcPr>
          <w:p w14:paraId="5B69B2A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将看店宝数据中的评价标签属性用</w:t>
            </w:r>
            <w:r>
              <w:rPr>
                <w:rFonts w:asciiTheme="majorEastAsia" w:eastAsiaTheme="majorEastAsia" w:hAnsiTheme="majorEastAsia" w:cstheme="majorEastAsia" w:hint="eastAsia"/>
                <w:szCs w:val="21"/>
              </w:rPr>
              <w:t>split</w:t>
            </w:r>
            <w:r>
              <w:rPr>
                <w:rFonts w:asciiTheme="majorEastAsia" w:eastAsiaTheme="majorEastAsia" w:hAnsiTheme="majorEastAsia" w:cstheme="majorEastAsia" w:hint="eastAsia"/>
                <w:szCs w:val="21"/>
              </w:rPr>
              <w:t>函数将字符串按；划分开，分开后统计该列表长度</w:t>
            </w:r>
          </w:p>
        </w:tc>
      </w:tr>
      <w:tr w:rsidR="00E55601" w14:paraId="0E813D43" w14:textId="77777777">
        <w:tc>
          <w:tcPr>
            <w:tcW w:w="2172" w:type="dxa"/>
          </w:tcPr>
          <w:p w14:paraId="16633EA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活动促销</w:t>
            </w:r>
          </w:p>
        </w:tc>
        <w:tc>
          <w:tcPr>
            <w:tcW w:w="6350" w:type="dxa"/>
          </w:tcPr>
          <w:p w14:paraId="78667AC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将看店宝数据中的活动促销属性用</w:t>
            </w:r>
            <w:r>
              <w:rPr>
                <w:rFonts w:asciiTheme="majorEastAsia" w:eastAsiaTheme="majorEastAsia" w:hAnsiTheme="majorEastAsia" w:cstheme="majorEastAsia" w:hint="eastAsia"/>
                <w:szCs w:val="21"/>
              </w:rPr>
              <w:t>split</w:t>
            </w:r>
            <w:r>
              <w:rPr>
                <w:rFonts w:asciiTheme="majorEastAsia" w:eastAsiaTheme="majorEastAsia" w:hAnsiTheme="majorEastAsia" w:cstheme="majorEastAsia" w:hint="eastAsia"/>
                <w:szCs w:val="21"/>
              </w:rPr>
              <w:t>函数将字符串按</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划分开，分开后统计该列表长度</w:t>
            </w:r>
          </w:p>
        </w:tc>
      </w:tr>
    </w:tbl>
    <w:p w14:paraId="0F17F31B" w14:textId="77777777" w:rsidR="00E55601" w:rsidRDefault="00E55601">
      <w:pPr>
        <w:spacing w:line="360" w:lineRule="auto"/>
        <w:rPr>
          <w:rFonts w:asciiTheme="majorEastAsia" w:eastAsiaTheme="majorEastAsia" w:hAnsiTheme="majorEastAsia" w:cstheme="majorEastAsia"/>
          <w:szCs w:val="21"/>
        </w:rPr>
      </w:pPr>
    </w:p>
    <w:tbl>
      <w:tblPr>
        <w:tblStyle w:val="a7"/>
        <w:tblW w:w="0" w:type="auto"/>
        <w:tblLook w:val="04A0" w:firstRow="1" w:lastRow="0" w:firstColumn="1" w:lastColumn="0" w:noHBand="0" w:noVBand="1"/>
      </w:tblPr>
      <w:tblGrid>
        <w:gridCol w:w="3701"/>
        <w:gridCol w:w="4821"/>
      </w:tblGrid>
      <w:tr w:rsidR="00E55601" w14:paraId="751E66EF" w14:textId="77777777">
        <w:tc>
          <w:tcPr>
            <w:tcW w:w="3701" w:type="dxa"/>
          </w:tcPr>
          <w:p w14:paraId="24D61C64"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特征</w:t>
            </w:r>
          </w:p>
        </w:tc>
        <w:tc>
          <w:tcPr>
            <w:tcW w:w="4821" w:type="dxa"/>
          </w:tcPr>
          <w:p w14:paraId="450BEA0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处理过程</w:t>
            </w:r>
          </w:p>
        </w:tc>
      </w:tr>
      <w:tr w:rsidR="00E55601" w14:paraId="60955BDB" w14:textId="77777777">
        <w:tc>
          <w:tcPr>
            <w:tcW w:w="3701" w:type="dxa"/>
          </w:tcPr>
          <w:p w14:paraId="2A5FCED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X33_</w:t>
            </w:r>
            <w:r>
              <w:rPr>
                <w:rFonts w:asciiTheme="majorEastAsia" w:eastAsiaTheme="majorEastAsia" w:hAnsiTheme="majorEastAsia" w:cstheme="majorEastAsia" w:hint="eastAsia"/>
                <w:szCs w:val="21"/>
              </w:rPr>
              <w:t>店铺商品总</w:t>
            </w:r>
            <w:r>
              <w:rPr>
                <w:rFonts w:asciiTheme="majorEastAsia" w:eastAsiaTheme="majorEastAsia" w:hAnsiTheme="majorEastAsia" w:cstheme="majorEastAsia" w:hint="eastAsia"/>
                <w:szCs w:val="21"/>
              </w:rPr>
              <w:t>PC</w:t>
            </w:r>
            <w:r>
              <w:rPr>
                <w:rFonts w:asciiTheme="majorEastAsia" w:eastAsiaTheme="majorEastAsia" w:hAnsiTheme="majorEastAsia" w:cstheme="majorEastAsia" w:hint="eastAsia"/>
                <w:szCs w:val="21"/>
              </w:rPr>
              <w:t>分享量</w:t>
            </w:r>
          </w:p>
        </w:tc>
        <w:tc>
          <w:tcPr>
            <w:tcW w:w="4821" w:type="dxa"/>
          </w:tcPr>
          <w:p w14:paraId="388EFD3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将看店宝数据根据店铺名称聚合，然后用</w:t>
            </w:r>
            <w:r>
              <w:rPr>
                <w:rFonts w:asciiTheme="majorEastAsia" w:eastAsiaTheme="majorEastAsia" w:hAnsiTheme="majorEastAsia" w:cstheme="majorEastAsia" w:hint="eastAsia"/>
                <w:szCs w:val="21"/>
              </w:rPr>
              <w:t>sum</w:t>
            </w:r>
            <w:r>
              <w:rPr>
                <w:rFonts w:asciiTheme="majorEastAsia" w:eastAsiaTheme="majorEastAsia" w:hAnsiTheme="majorEastAsia" w:cstheme="majorEastAsia" w:hint="eastAsia"/>
                <w:szCs w:val="21"/>
              </w:rPr>
              <w:t>聚合函数来计算</w:t>
            </w:r>
            <w:r>
              <w:rPr>
                <w:rFonts w:asciiTheme="majorEastAsia" w:eastAsiaTheme="majorEastAsia" w:hAnsiTheme="majorEastAsia" w:cstheme="majorEastAsia" w:hint="eastAsia"/>
                <w:szCs w:val="21"/>
              </w:rPr>
              <w:t>PC</w:t>
            </w:r>
            <w:r>
              <w:rPr>
                <w:rFonts w:asciiTheme="majorEastAsia" w:eastAsiaTheme="majorEastAsia" w:hAnsiTheme="majorEastAsia" w:cstheme="majorEastAsia" w:hint="eastAsia"/>
                <w:szCs w:val="21"/>
              </w:rPr>
              <w:t>总分享量属性中的值的总和</w:t>
            </w:r>
          </w:p>
        </w:tc>
      </w:tr>
      <w:tr w:rsidR="00E55601" w14:paraId="4E00F610" w14:textId="77777777">
        <w:tc>
          <w:tcPr>
            <w:tcW w:w="3701" w:type="dxa"/>
          </w:tcPr>
          <w:p w14:paraId="5CF1CCD4"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X33_</w:t>
            </w:r>
            <w:r>
              <w:rPr>
                <w:rFonts w:asciiTheme="majorEastAsia" w:eastAsiaTheme="majorEastAsia" w:hAnsiTheme="majorEastAsia" w:cstheme="majorEastAsia" w:hint="eastAsia"/>
                <w:szCs w:val="21"/>
              </w:rPr>
              <w:t>店铺商品平均</w:t>
            </w:r>
            <w:r>
              <w:rPr>
                <w:rFonts w:asciiTheme="majorEastAsia" w:eastAsiaTheme="majorEastAsia" w:hAnsiTheme="majorEastAsia" w:cstheme="majorEastAsia" w:hint="eastAsia"/>
                <w:szCs w:val="21"/>
              </w:rPr>
              <w:t>PC</w:t>
            </w:r>
            <w:r>
              <w:rPr>
                <w:rFonts w:asciiTheme="majorEastAsia" w:eastAsiaTheme="majorEastAsia" w:hAnsiTheme="majorEastAsia" w:cstheme="majorEastAsia" w:hint="eastAsia"/>
                <w:szCs w:val="21"/>
              </w:rPr>
              <w:t>分享量</w:t>
            </w:r>
          </w:p>
        </w:tc>
        <w:tc>
          <w:tcPr>
            <w:tcW w:w="4821" w:type="dxa"/>
          </w:tcPr>
          <w:p w14:paraId="434BCCE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X33_</w:t>
            </w:r>
            <w:r>
              <w:rPr>
                <w:rFonts w:asciiTheme="majorEastAsia" w:eastAsiaTheme="majorEastAsia" w:hAnsiTheme="majorEastAsia" w:cstheme="majorEastAsia" w:hint="eastAsia"/>
                <w:szCs w:val="21"/>
              </w:rPr>
              <w:t>店铺商品总</w:t>
            </w:r>
            <w:r>
              <w:rPr>
                <w:rFonts w:asciiTheme="majorEastAsia" w:eastAsiaTheme="majorEastAsia" w:hAnsiTheme="majorEastAsia" w:cstheme="majorEastAsia" w:hint="eastAsia"/>
                <w:szCs w:val="21"/>
              </w:rPr>
              <w:t>PC</w:t>
            </w:r>
            <w:r>
              <w:rPr>
                <w:rFonts w:asciiTheme="majorEastAsia" w:eastAsiaTheme="majorEastAsia" w:hAnsiTheme="majorEastAsia" w:cstheme="majorEastAsia" w:hint="eastAsia"/>
                <w:szCs w:val="21"/>
              </w:rPr>
              <w:t>分享量除该店铺样本总个数</w:t>
            </w:r>
          </w:p>
        </w:tc>
      </w:tr>
      <w:tr w:rsidR="00E55601" w14:paraId="17A0B86C" w14:textId="77777777">
        <w:tc>
          <w:tcPr>
            <w:tcW w:w="3701" w:type="dxa"/>
          </w:tcPr>
          <w:p w14:paraId="15ECA17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X33_</w:t>
            </w:r>
            <w:r>
              <w:rPr>
                <w:rFonts w:asciiTheme="majorEastAsia" w:eastAsiaTheme="majorEastAsia" w:hAnsiTheme="majorEastAsia" w:cstheme="majorEastAsia" w:hint="eastAsia"/>
                <w:szCs w:val="21"/>
              </w:rPr>
              <w:t>店铺含有评论标签商品总数</w:t>
            </w:r>
          </w:p>
        </w:tc>
        <w:tc>
          <w:tcPr>
            <w:tcW w:w="4821" w:type="dxa"/>
          </w:tcPr>
          <w:p w14:paraId="31FB7AB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将看店宝数据根据店铺名称聚合，然后用</w:t>
            </w:r>
            <w:r>
              <w:rPr>
                <w:rFonts w:asciiTheme="majorEastAsia" w:eastAsiaTheme="majorEastAsia" w:hAnsiTheme="majorEastAsia" w:cstheme="majorEastAsia" w:hint="eastAsia"/>
                <w:szCs w:val="21"/>
              </w:rPr>
              <w:t>sum</w:t>
            </w:r>
            <w:r>
              <w:rPr>
                <w:rFonts w:asciiTheme="majorEastAsia" w:eastAsiaTheme="majorEastAsia" w:hAnsiTheme="majorEastAsia" w:cstheme="majorEastAsia" w:hint="eastAsia"/>
                <w:szCs w:val="21"/>
              </w:rPr>
              <w:t>聚合函数来计算评价标签个数属性中的值的总和</w:t>
            </w:r>
          </w:p>
        </w:tc>
      </w:tr>
      <w:tr w:rsidR="00E55601" w14:paraId="6811E0D6" w14:textId="77777777">
        <w:tc>
          <w:tcPr>
            <w:tcW w:w="3701" w:type="dxa"/>
          </w:tcPr>
          <w:p w14:paraId="0BCFC23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X33_</w:t>
            </w:r>
            <w:r>
              <w:rPr>
                <w:rFonts w:asciiTheme="majorEastAsia" w:eastAsiaTheme="majorEastAsia" w:hAnsiTheme="majorEastAsia" w:cstheme="majorEastAsia" w:hint="eastAsia"/>
                <w:szCs w:val="21"/>
              </w:rPr>
              <w:t>店铺商品含有评论标签商品概率</w:t>
            </w:r>
          </w:p>
        </w:tc>
        <w:tc>
          <w:tcPr>
            <w:tcW w:w="4821" w:type="dxa"/>
          </w:tcPr>
          <w:p w14:paraId="3C5A1CDB"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将看店宝数据根据店铺名称聚合，用</w:t>
            </w:r>
            <w:r>
              <w:rPr>
                <w:rFonts w:asciiTheme="majorEastAsia" w:eastAsiaTheme="majorEastAsia" w:hAnsiTheme="majorEastAsia" w:cstheme="majorEastAsia" w:hint="eastAsia"/>
                <w:szCs w:val="21"/>
              </w:rPr>
              <w:t>sum</w:t>
            </w:r>
            <w:r>
              <w:rPr>
                <w:rFonts w:asciiTheme="majorEastAsia" w:eastAsiaTheme="majorEastAsia" w:hAnsiTheme="majorEastAsia" w:cstheme="majorEastAsia" w:hint="eastAsia"/>
                <w:szCs w:val="21"/>
              </w:rPr>
              <w:t>聚合函数计算出是否存在评价标签属性的总和，用该总和除该店铺样本的个数得到该值</w:t>
            </w:r>
          </w:p>
        </w:tc>
      </w:tr>
      <w:tr w:rsidR="00E55601" w14:paraId="3F6F9A24" w14:textId="77777777">
        <w:tc>
          <w:tcPr>
            <w:tcW w:w="3701" w:type="dxa"/>
          </w:tcPr>
          <w:p w14:paraId="10EB656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lastRenderedPageBreak/>
              <w:t>X33_</w:t>
            </w:r>
            <w:r>
              <w:rPr>
                <w:rFonts w:asciiTheme="majorEastAsia" w:eastAsiaTheme="majorEastAsia" w:hAnsiTheme="majorEastAsia" w:cstheme="majorEastAsia" w:hint="eastAsia"/>
                <w:szCs w:val="21"/>
              </w:rPr>
              <w:t>店铺商品含有评论标签平均个数</w:t>
            </w:r>
          </w:p>
        </w:tc>
        <w:tc>
          <w:tcPr>
            <w:tcW w:w="4821" w:type="dxa"/>
          </w:tcPr>
          <w:p w14:paraId="319F182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将看店宝数据根据店铺名称聚合，用</w:t>
            </w:r>
            <w:r>
              <w:rPr>
                <w:rFonts w:asciiTheme="majorEastAsia" w:eastAsiaTheme="majorEastAsia" w:hAnsiTheme="majorEastAsia" w:cstheme="majorEastAsia" w:hint="eastAsia"/>
                <w:szCs w:val="21"/>
              </w:rPr>
              <w:t>sum</w:t>
            </w:r>
            <w:r>
              <w:rPr>
                <w:rFonts w:asciiTheme="majorEastAsia" w:eastAsiaTheme="majorEastAsia" w:hAnsiTheme="majorEastAsia" w:cstheme="majorEastAsia" w:hint="eastAsia"/>
                <w:szCs w:val="21"/>
              </w:rPr>
              <w:t>聚合函数计算出评价标签个数属性的总和，用该总和除该店铺样本的个数得到该值</w:t>
            </w:r>
          </w:p>
        </w:tc>
      </w:tr>
      <w:tr w:rsidR="00E55601" w14:paraId="18C884AC" w14:textId="77777777">
        <w:tc>
          <w:tcPr>
            <w:tcW w:w="3701" w:type="dxa"/>
          </w:tcPr>
          <w:p w14:paraId="37793377"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X33_</w:t>
            </w:r>
            <w:r>
              <w:rPr>
                <w:rFonts w:asciiTheme="majorEastAsia" w:eastAsiaTheme="majorEastAsia" w:hAnsiTheme="majorEastAsia" w:cstheme="majorEastAsia" w:hint="eastAsia"/>
                <w:szCs w:val="21"/>
              </w:rPr>
              <w:t>店铺商品平均活动促销数</w:t>
            </w:r>
          </w:p>
        </w:tc>
        <w:tc>
          <w:tcPr>
            <w:tcW w:w="4821" w:type="dxa"/>
          </w:tcPr>
          <w:p w14:paraId="3FB834A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将看店宝数据根据店铺名称聚合，用</w:t>
            </w:r>
            <w:r>
              <w:rPr>
                <w:rFonts w:asciiTheme="majorEastAsia" w:eastAsiaTheme="majorEastAsia" w:hAnsiTheme="majorEastAsia" w:cstheme="majorEastAsia" w:hint="eastAsia"/>
                <w:szCs w:val="21"/>
              </w:rPr>
              <w:t>sum</w:t>
            </w:r>
            <w:r>
              <w:rPr>
                <w:rFonts w:asciiTheme="majorEastAsia" w:eastAsiaTheme="majorEastAsia" w:hAnsiTheme="majorEastAsia" w:cstheme="majorEastAsia" w:hint="eastAsia"/>
                <w:szCs w:val="21"/>
              </w:rPr>
              <w:t>聚合函数计算出活动促销属性的总和，用该总和除该店铺样本的个数得到该值</w:t>
            </w:r>
          </w:p>
        </w:tc>
      </w:tr>
    </w:tbl>
    <w:p w14:paraId="5F966F15" w14:textId="77777777" w:rsidR="00E55601" w:rsidRDefault="00E55601">
      <w:pPr>
        <w:spacing w:line="360" w:lineRule="auto"/>
        <w:ind w:firstLineChars="200" w:firstLine="420"/>
        <w:rPr>
          <w:rFonts w:asciiTheme="majorEastAsia" w:eastAsiaTheme="majorEastAsia" w:hAnsiTheme="majorEastAsia" w:cstheme="majorEastAsia"/>
          <w:szCs w:val="21"/>
        </w:rPr>
      </w:pPr>
    </w:p>
    <w:p w14:paraId="2930661A" w14:textId="77777777" w:rsidR="00E55601" w:rsidRDefault="0024488E">
      <w:pPr>
        <w:pStyle w:val="4"/>
      </w:pPr>
      <w:bookmarkStart w:id="46" w:name="_Toc31264"/>
      <w:r>
        <w:rPr>
          <w:rFonts w:hint="eastAsia"/>
        </w:rPr>
        <w:t>4.3.4</w:t>
      </w:r>
      <w:r>
        <w:rPr>
          <w:rFonts w:hint="eastAsia"/>
        </w:rPr>
        <w:t>待交易商品质量</w:t>
      </w:r>
      <w:bookmarkEnd w:id="46"/>
    </w:p>
    <w:p w14:paraId="40C9B56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在看店宝数据中加入新属性</w:t>
      </w:r>
    </w:p>
    <w:tbl>
      <w:tblPr>
        <w:tblStyle w:val="a7"/>
        <w:tblW w:w="0" w:type="auto"/>
        <w:tblLook w:val="04A0" w:firstRow="1" w:lastRow="0" w:firstColumn="1" w:lastColumn="0" w:noHBand="0" w:noVBand="1"/>
      </w:tblPr>
      <w:tblGrid>
        <w:gridCol w:w="764"/>
        <w:gridCol w:w="7758"/>
      </w:tblGrid>
      <w:tr w:rsidR="00E55601" w14:paraId="45925558" w14:textId="77777777">
        <w:tc>
          <w:tcPr>
            <w:tcW w:w="764" w:type="dxa"/>
          </w:tcPr>
          <w:p w14:paraId="1540447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货号</w:t>
            </w:r>
          </w:p>
        </w:tc>
        <w:tc>
          <w:tcPr>
            <w:tcW w:w="7758" w:type="dxa"/>
          </w:tcPr>
          <w:p w14:paraId="5D8EAD11"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看店宝数据中该商品货号属性是否有值，</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为</w:t>
            </w:r>
            <w:r>
              <w:rPr>
                <w:rFonts w:asciiTheme="majorEastAsia" w:eastAsiaTheme="majorEastAsia" w:hAnsiTheme="majorEastAsia" w:cstheme="majorEastAsia" w:hint="eastAsia"/>
                <w:szCs w:val="21"/>
              </w:rPr>
              <w:t>有</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为没有</w:t>
            </w:r>
          </w:p>
        </w:tc>
      </w:tr>
    </w:tbl>
    <w:p w14:paraId="19E0E797" w14:textId="77777777" w:rsidR="00E55601" w:rsidRDefault="00E55601">
      <w:pPr>
        <w:spacing w:line="360" w:lineRule="auto"/>
        <w:rPr>
          <w:rFonts w:asciiTheme="majorEastAsia" w:eastAsiaTheme="majorEastAsia" w:hAnsiTheme="majorEastAsia" w:cstheme="majorEastAsia"/>
          <w:szCs w:val="21"/>
        </w:rPr>
      </w:pPr>
    </w:p>
    <w:tbl>
      <w:tblPr>
        <w:tblStyle w:val="a7"/>
        <w:tblW w:w="0" w:type="auto"/>
        <w:tblLook w:val="04A0" w:firstRow="1" w:lastRow="0" w:firstColumn="1" w:lastColumn="0" w:noHBand="0" w:noVBand="1"/>
      </w:tblPr>
      <w:tblGrid>
        <w:gridCol w:w="3701"/>
        <w:gridCol w:w="4821"/>
      </w:tblGrid>
      <w:tr w:rsidR="00E55601" w14:paraId="3DCF10ED" w14:textId="77777777">
        <w:tc>
          <w:tcPr>
            <w:tcW w:w="3701" w:type="dxa"/>
          </w:tcPr>
          <w:p w14:paraId="64213E6E"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特征</w:t>
            </w:r>
          </w:p>
        </w:tc>
        <w:tc>
          <w:tcPr>
            <w:tcW w:w="4821" w:type="dxa"/>
          </w:tcPr>
          <w:p w14:paraId="6A64F31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处理过程</w:t>
            </w:r>
          </w:p>
        </w:tc>
      </w:tr>
      <w:tr w:rsidR="00E55601" w14:paraId="36A0DFD2" w14:textId="77777777">
        <w:tc>
          <w:tcPr>
            <w:tcW w:w="3701" w:type="dxa"/>
          </w:tcPr>
          <w:p w14:paraId="4BC91DD4"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X34_</w:t>
            </w:r>
            <w:r>
              <w:rPr>
                <w:rFonts w:asciiTheme="majorEastAsia" w:eastAsiaTheme="majorEastAsia" w:hAnsiTheme="majorEastAsia" w:cstheme="majorEastAsia" w:hint="eastAsia"/>
                <w:szCs w:val="21"/>
              </w:rPr>
              <w:t>店铺存在货号商品总数</w:t>
            </w:r>
          </w:p>
        </w:tc>
        <w:tc>
          <w:tcPr>
            <w:tcW w:w="4821" w:type="dxa"/>
          </w:tcPr>
          <w:p w14:paraId="7D8A1DA9"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将看店宝数据根据店铺名称聚合，然后用</w:t>
            </w:r>
            <w:r>
              <w:rPr>
                <w:rFonts w:asciiTheme="majorEastAsia" w:eastAsiaTheme="majorEastAsia" w:hAnsiTheme="majorEastAsia" w:cstheme="majorEastAsia" w:hint="eastAsia"/>
                <w:szCs w:val="21"/>
              </w:rPr>
              <w:t>sum</w:t>
            </w:r>
            <w:r>
              <w:rPr>
                <w:rFonts w:asciiTheme="majorEastAsia" w:eastAsiaTheme="majorEastAsia" w:hAnsiTheme="majorEastAsia" w:cstheme="majorEastAsia" w:hint="eastAsia"/>
                <w:szCs w:val="21"/>
              </w:rPr>
              <w:t>聚合函数来计算货号属性中的值的总和。</w:t>
            </w:r>
          </w:p>
        </w:tc>
      </w:tr>
      <w:tr w:rsidR="00E55601" w14:paraId="7C225F16" w14:textId="77777777">
        <w:tc>
          <w:tcPr>
            <w:tcW w:w="3701" w:type="dxa"/>
          </w:tcPr>
          <w:p w14:paraId="54B745D7"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X34_</w:t>
            </w:r>
            <w:r>
              <w:rPr>
                <w:rFonts w:asciiTheme="majorEastAsia" w:eastAsiaTheme="majorEastAsia" w:hAnsiTheme="majorEastAsia" w:cstheme="majorEastAsia" w:hint="eastAsia"/>
                <w:szCs w:val="21"/>
              </w:rPr>
              <w:t>店铺商品存在货号概率</w:t>
            </w:r>
          </w:p>
        </w:tc>
        <w:tc>
          <w:tcPr>
            <w:tcW w:w="4821" w:type="dxa"/>
          </w:tcPr>
          <w:p w14:paraId="15FF3F0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将看店宝数据根据店铺名称聚合，用</w:t>
            </w:r>
            <w:r>
              <w:rPr>
                <w:rFonts w:asciiTheme="majorEastAsia" w:eastAsiaTheme="majorEastAsia" w:hAnsiTheme="majorEastAsia" w:cstheme="majorEastAsia" w:hint="eastAsia"/>
                <w:szCs w:val="21"/>
              </w:rPr>
              <w:t>sum</w:t>
            </w:r>
            <w:r>
              <w:rPr>
                <w:rFonts w:asciiTheme="majorEastAsia" w:eastAsiaTheme="majorEastAsia" w:hAnsiTheme="majorEastAsia" w:cstheme="majorEastAsia" w:hint="eastAsia"/>
                <w:szCs w:val="21"/>
              </w:rPr>
              <w:t>聚合函数计算出货号属性的总和，用该总和除该店铺样本的个数得到该值。</w:t>
            </w:r>
          </w:p>
        </w:tc>
      </w:tr>
    </w:tbl>
    <w:p w14:paraId="4DA6C3E1" w14:textId="77777777" w:rsidR="00E55601" w:rsidRDefault="00E55601">
      <w:pPr>
        <w:spacing w:line="360" w:lineRule="auto"/>
        <w:ind w:firstLineChars="200" w:firstLine="420"/>
        <w:rPr>
          <w:rFonts w:asciiTheme="majorEastAsia" w:eastAsiaTheme="majorEastAsia" w:hAnsiTheme="majorEastAsia" w:cstheme="majorEastAsia"/>
          <w:szCs w:val="21"/>
        </w:rPr>
      </w:pPr>
    </w:p>
    <w:p w14:paraId="11B5765E" w14:textId="77777777" w:rsidR="00E55601" w:rsidRDefault="0024488E">
      <w:pPr>
        <w:pStyle w:val="4"/>
      </w:pPr>
      <w:bookmarkStart w:id="47" w:name="_Toc17590"/>
      <w:r>
        <w:rPr>
          <w:rFonts w:hint="eastAsia"/>
        </w:rPr>
        <w:t>4.3.5</w:t>
      </w:r>
      <w:r>
        <w:rPr>
          <w:rFonts w:hint="eastAsia"/>
        </w:rPr>
        <w:t>待交易商品基础承诺状况</w:t>
      </w:r>
      <w:bookmarkEnd w:id="47"/>
    </w:p>
    <w:p w14:paraId="798AAFA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在看店宝数据中加入新属性</w:t>
      </w:r>
    </w:p>
    <w:tbl>
      <w:tblPr>
        <w:tblStyle w:val="a7"/>
        <w:tblW w:w="0" w:type="auto"/>
        <w:tblLook w:val="04A0" w:firstRow="1" w:lastRow="0" w:firstColumn="1" w:lastColumn="0" w:noHBand="0" w:noVBand="1"/>
      </w:tblPr>
      <w:tblGrid>
        <w:gridCol w:w="1259"/>
        <w:gridCol w:w="7263"/>
      </w:tblGrid>
      <w:tr w:rsidR="00E55601" w14:paraId="129FE74B" w14:textId="77777777">
        <w:tc>
          <w:tcPr>
            <w:tcW w:w="1259" w:type="dxa"/>
          </w:tcPr>
          <w:p w14:paraId="588108F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服务保证</w:t>
            </w:r>
          </w:p>
        </w:tc>
        <w:tc>
          <w:tcPr>
            <w:tcW w:w="7263" w:type="dxa"/>
          </w:tcPr>
          <w:p w14:paraId="69418BD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将看店宝数据中的评价标签属性去掉</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符号，并用</w:t>
            </w:r>
            <w:r>
              <w:rPr>
                <w:rFonts w:asciiTheme="majorEastAsia" w:eastAsiaTheme="majorEastAsia" w:hAnsiTheme="majorEastAsia" w:cstheme="majorEastAsia" w:hint="eastAsia"/>
                <w:szCs w:val="21"/>
              </w:rPr>
              <w:t>split</w:t>
            </w:r>
            <w:r>
              <w:rPr>
                <w:rFonts w:asciiTheme="majorEastAsia" w:eastAsiaTheme="majorEastAsia" w:hAnsiTheme="majorEastAsia" w:cstheme="majorEastAsia" w:hint="eastAsia"/>
                <w:szCs w:val="21"/>
              </w:rPr>
              <w:t>函数将字符串按，划分开。</w:t>
            </w:r>
          </w:p>
        </w:tc>
      </w:tr>
      <w:tr w:rsidR="00E55601" w14:paraId="40FC8EC4" w14:textId="77777777">
        <w:tc>
          <w:tcPr>
            <w:tcW w:w="1259" w:type="dxa"/>
          </w:tcPr>
          <w:p w14:paraId="1B78F6B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服务数量</w:t>
            </w:r>
          </w:p>
        </w:tc>
        <w:tc>
          <w:tcPr>
            <w:tcW w:w="7263" w:type="dxa"/>
          </w:tcPr>
          <w:p w14:paraId="0A9CEB5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服务保证的列表长度</w:t>
            </w:r>
          </w:p>
        </w:tc>
      </w:tr>
    </w:tbl>
    <w:p w14:paraId="33FDD736" w14:textId="77777777" w:rsidR="00E55601" w:rsidRDefault="00E55601">
      <w:pPr>
        <w:spacing w:line="360" w:lineRule="auto"/>
        <w:rPr>
          <w:rFonts w:asciiTheme="majorEastAsia" w:eastAsiaTheme="majorEastAsia" w:hAnsiTheme="majorEastAsia" w:cstheme="majorEastAsia"/>
          <w:szCs w:val="21"/>
        </w:rPr>
      </w:pPr>
    </w:p>
    <w:tbl>
      <w:tblPr>
        <w:tblStyle w:val="a7"/>
        <w:tblW w:w="0" w:type="auto"/>
        <w:tblLook w:val="04A0" w:firstRow="1" w:lastRow="0" w:firstColumn="1" w:lastColumn="0" w:noHBand="0" w:noVBand="1"/>
      </w:tblPr>
      <w:tblGrid>
        <w:gridCol w:w="2843"/>
        <w:gridCol w:w="5679"/>
      </w:tblGrid>
      <w:tr w:rsidR="00E55601" w14:paraId="357204EB" w14:textId="77777777">
        <w:tc>
          <w:tcPr>
            <w:tcW w:w="2843" w:type="dxa"/>
          </w:tcPr>
          <w:p w14:paraId="2C35FC9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特征</w:t>
            </w:r>
          </w:p>
        </w:tc>
        <w:tc>
          <w:tcPr>
            <w:tcW w:w="5679" w:type="dxa"/>
          </w:tcPr>
          <w:p w14:paraId="2E27519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处理过程</w:t>
            </w:r>
          </w:p>
        </w:tc>
      </w:tr>
      <w:tr w:rsidR="00E55601" w14:paraId="3462013B" w14:textId="77777777">
        <w:tc>
          <w:tcPr>
            <w:tcW w:w="2843" w:type="dxa"/>
          </w:tcPr>
          <w:p w14:paraId="723376E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X35_</w:t>
            </w:r>
            <w:r>
              <w:rPr>
                <w:rFonts w:asciiTheme="majorEastAsia" w:eastAsiaTheme="majorEastAsia" w:hAnsiTheme="majorEastAsia" w:cstheme="majorEastAsia" w:hint="eastAsia"/>
                <w:szCs w:val="21"/>
              </w:rPr>
              <w:t>店铺商品平均服务数量</w:t>
            </w:r>
          </w:p>
        </w:tc>
        <w:tc>
          <w:tcPr>
            <w:tcW w:w="5679" w:type="dxa"/>
          </w:tcPr>
          <w:p w14:paraId="3B6532FE"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将看店宝数据根据店铺名称聚合，用</w:t>
            </w:r>
            <w:r>
              <w:rPr>
                <w:rFonts w:asciiTheme="majorEastAsia" w:eastAsiaTheme="majorEastAsia" w:hAnsiTheme="majorEastAsia" w:cstheme="majorEastAsia" w:hint="eastAsia"/>
                <w:szCs w:val="21"/>
              </w:rPr>
              <w:t>sum</w:t>
            </w:r>
            <w:r>
              <w:rPr>
                <w:rFonts w:asciiTheme="majorEastAsia" w:eastAsiaTheme="majorEastAsia" w:hAnsiTheme="majorEastAsia" w:cstheme="majorEastAsia" w:hint="eastAsia"/>
                <w:szCs w:val="21"/>
              </w:rPr>
              <w:t>聚合函数计算出服务数量属性的总和，用该总和除该店铺样本的个数得到该值。</w:t>
            </w:r>
          </w:p>
        </w:tc>
      </w:tr>
    </w:tbl>
    <w:p w14:paraId="2ED60ECC" w14:textId="77777777" w:rsidR="00E55601" w:rsidRDefault="0024488E">
      <w:pPr>
        <w:pStyle w:val="2"/>
      </w:pPr>
      <w:bookmarkStart w:id="48" w:name="_Toc17282"/>
      <w:r>
        <w:rPr>
          <w:rFonts w:hint="eastAsia"/>
        </w:rPr>
        <w:lastRenderedPageBreak/>
        <w:t>五、特征衍生</w:t>
      </w:r>
      <w:bookmarkEnd w:id="48"/>
    </w:p>
    <w:p w14:paraId="65028432"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特征衍生整体上采用了两个方法，分别是取对数方法和分箱方法。</w:t>
      </w:r>
    </w:p>
    <w:p w14:paraId="2C965512" w14:textId="77777777" w:rsidR="00E55601" w:rsidRDefault="0024488E">
      <w:pPr>
        <w:spacing w:line="360" w:lineRule="auto"/>
        <w:ind w:firstLineChars="200" w:firstLine="422"/>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1</w:t>
      </w:r>
      <w:r>
        <w:rPr>
          <w:rFonts w:asciiTheme="majorEastAsia" w:eastAsiaTheme="majorEastAsia" w:hAnsiTheme="majorEastAsia" w:cstheme="majorEastAsia" w:hint="eastAsia"/>
          <w:b/>
          <w:bCs/>
          <w:szCs w:val="21"/>
        </w:rPr>
        <w:t>）取对数方法</w:t>
      </w:r>
    </w:p>
    <w:p w14:paraId="1E4A6464"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取对数分为取</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或</w:t>
      </w:r>
      <w:r>
        <w:rPr>
          <w:rFonts w:asciiTheme="majorEastAsia" w:eastAsiaTheme="majorEastAsia" w:hAnsiTheme="majorEastAsia" w:cstheme="majorEastAsia" w:hint="eastAsia"/>
          <w:szCs w:val="21"/>
        </w:rPr>
        <w:t>10</w:t>
      </w:r>
      <w:r>
        <w:rPr>
          <w:rFonts w:asciiTheme="majorEastAsia" w:eastAsiaTheme="majorEastAsia" w:hAnsiTheme="majorEastAsia" w:cstheme="majorEastAsia" w:hint="eastAsia"/>
          <w:szCs w:val="21"/>
        </w:rPr>
        <w:t>为底的对数，看数据的范围，若数量级小于等于</w:t>
      </w:r>
      <w:r>
        <w:rPr>
          <w:rFonts w:asciiTheme="majorEastAsia" w:eastAsiaTheme="majorEastAsia" w:hAnsiTheme="majorEastAsia" w:cstheme="majorEastAsia" w:hint="eastAsia"/>
          <w:szCs w:val="21"/>
        </w:rPr>
        <w:t>4</w:t>
      </w:r>
      <w:r>
        <w:rPr>
          <w:rFonts w:asciiTheme="majorEastAsia" w:eastAsiaTheme="majorEastAsia" w:hAnsiTheme="majorEastAsia" w:cstheme="majorEastAsia" w:hint="eastAsia"/>
          <w:szCs w:val="21"/>
        </w:rPr>
        <w:t>则以</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为底，否则以</w:t>
      </w:r>
      <w:r>
        <w:rPr>
          <w:rFonts w:asciiTheme="majorEastAsia" w:eastAsiaTheme="majorEastAsia" w:hAnsiTheme="majorEastAsia" w:cstheme="majorEastAsia" w:hint="eastAsia"/>
          <w:szCs w:val="21"/>
        </w:rPr>
        <w:t>10</w:t>
      </w:r>
      <w:r>
        <w:rPr>
          <w:rFonts w:asciiTheme="majorEastAsia" w:eastAsiaTheme="majorEastAsia" w:hAnsiTheme="majorEastAsia" w:cstheme="majorEastAsia" w:hint="eastAsia"/>
          <w:szCs w:val="21"/>
        </w:rPr>
        <w:t>为底。要求数据范围为非负，数据范围为全体实数，所以需要数据正向化后再进行取对数。</w:t>
      </w:r>
    </w:p>
    <w:p w14:paraId="26FA036E" w14:textId="77777777" w:rsidR="00E55601" w:rsidRDefault="0024488E">
      <w:pPr>
        <w:spacing w:line="360" w:lineRule="auto"/>
        <w:ind w:firstLineChars="200" w:firstLine="422"/>
        <w:rPr>
          <w:rFonts w:asciiTheme="majorEastAsia" w:eastAsiaTheme="majorEastAsia" w:hAnsiTheme="majorEastAsia" w:cstheme="majorEastAsia"/>
          <w:b/>
          <w:bCs/>
          <w:szCs w:val="21"/>
        </w:rPr>
      </w:pPr>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2</w:t>
      </w:r>
      <w:r>
        <w:rPr>
          <w:rFonts w:asciiTheme="majorEastAsia" w:eastAsiaTheme="majorEastAsia" w:hAnsiTheme="majorEastAsia" w:cstheme="majorEastAsia" w:hint="eastAsia"/>
          <w:b/>
          <w:bCs/>
          <w:szCs w:val="21"/>
        </w:rPr>
        <w:t>）分箱方法</w:t>
      </w:r>
    </w:p>
    <w:p w14:paraId="60626827"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以</w:t>
      </w:r>
      <w:r>
        <w:rPr>
          <w:rFonts w:asciiTheme="majorEastAsia" w:eastAsiaTheme="majorEastAsia" w:hAnsiTheme="majorEastAsia" w:cstheme="majorEastAsia" w:hint="eastAsia"/>
          <w:szCs w:val="21"/>
        </w:rPr>
        <w:t>5,7,9,11</w:t>
      </w:r>
      <w:r>
        <w:rPr>
          <w:rFonts w:asciiTheme="majorEastAsia" w:eastAsiaTheme="majorEastAsia" w:hAnsiTheme="majorEastAsia" w:cstheme="majorEastAsia" w:hint="eastAsia"/>
          <w:szCs w:val="21"/>
        </w:rPr>
        <w:t>的箱数进行等宽分箱。</w:t>
      </w:r>
    </w:p>
    <w:p w14:paraId="3A428E2A" w14:textId="77777777" w:rsidR="00E55601" w:rsidRDefault="00E55601">
      <w:pPr>
        <w:spacing w:line="360" w:lineRule="auto"/>
        <w:rPr>
          <w:rFonts w:asciiTheme="majorEastAsia" w:eastAsiaTheme="majorEastAsia" w:hAnsiTheme="majorEastAsia" w:cstheme="majorEastAsia"/>
          <w:szCs w:val="21"/>
        </w:rPr>
      </w:pPr>
    </w:p>
    <w:p w14:paraId="2654AD9D" w14:textId="77777777" w:rsidR="00E55601" w:rsidRDefault="0024488E">
      <w:pPr>
        <w:pStyle w:val="3"/>
      </w:pPr>
      <w:bookmarkStart w:id="49" w:name="_Toc26148"/>
      <w:r>
        <w:rPr>
          <w:rFonts w:hint="eastAsia"/>
        </w:rPr>
        <w:t>5.1</w:t>
      </w:r>
      <w:r>
        <w:rPr>
          <w:rFonts w:hint="eastAsia"/>
        </w:rPr>
        <w:t>对</w:t>
      </w:r>
      <w:r>
        <w:rPr>
          <w:rFonts w:hint="eastAsia"/>
        </w:rPr>
        <w:t>X1</w:t>
      </w:r>
      <w:r>
        <w:rPr>
          <w:rFonts w:hint="eastAsia"/>
        </w:rPr>
        <w:t>特征的衍生</w:t>
      </w:r>
      <w:bookmarkEnd w:id="49"/>
    </w:p>
    <w:p w14:paraId="19951709"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大部分特征衍生如表格所示，此处解释部分特殊特征衍生原因：第一个，开店时长添加平方项，进行此特征衍生是用于判断是否可能出现倒</w:t>
      </w:r>
      <w:r>
        <w:rPr>
          <w:rFonts w:asciiTheme="majorEastAsia" w:eastAsiaTheme="majorEastAsia" w:hAnsiTheme="majorEastAsia" w:cstheme="majorEastAsia" w:hint="eastAsia"/>
          <w:szCs w:val="21"/>
        </w:rPr>
        <w:t>U</w:t>
      </w:r>
      <w:r>
        <w:rPr>
          <w:rFonts w:asciiTheme="majorEastAsia" w:eastAsiaTheme="majorEastAsia" w:hAnsiTheme="majorEastAsia" w:cstheme="majorEastAsia" w:hint="eastAsia"/>
          <w:szCs w:val="21"/>
        </w:rPr>
        <w:t>型效应；第二个是纠纷退款率的相关特征衍生，因为这个特征大部分的店铺都为</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，因此一旦有一个店铺不为</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，说明这个店铺可能相对于其他的店铺来说更</w:t>
      </w:r>
      <w:r>
        <w:rPr>
          <w:rFonts w:asciiTheme="majorEastAsia" w:eastAsiaTheme="majorEastAsia" w:hAnsiTheme="majorEastAsia" w:cstheme="majorEastAsia" w:hint="eastAsia"/>
          <w:szCs w:val="21"/>
        </w:rPr>
        <w:t>不好，我们应该加强这个特征的影响效果，先计算得出一个纠纷退款率因子，再衍生出纠纷退款率因子的平方项，三次方项，加强纠纷退款率因子的影响。</w:t>
      </w:r>
    </w:p>
    <w:p w14:paraId="07A17430" w14:textId="77777777" w:rsidR="00E55601" w:rsidRDefault="00E55601">
      <w:pPr>
        <w:spacing w:line="360" w:lineRule="auto"/>
        <w:ind w:firstLineChars="200" w:firstLine="420"/>
        <w:rPr>
          <w:rFonts w:asciiTheme="majorEastAsia" w:eastAsiaTheme="majorEastAsia" w:hAnsiTheme="majorEastAsia" w:cstheme="majorEastAsia"/>
          <w:szCs w:val="21"/>
        </w:rPr>
      </w:pPr>
    </w:p>
    <w:tbl>
      <w:tblPr>
        <w:tblStyle w:val="a7"/>
        <w:tblW w:w="8552" w:type="dxa"/>
        <w:tblLook w:val="04A0" w:firstRow="1" w:lastRow="0" w:firstColumn="1" w:lastColumn="0" w:noHBand="0" w:noVBand="1"/>
      </w:tblPr>
      <w:tblGrid>
        <w:gridCol w:w="3326"/>
        <w:gridCol w:w="5226"/>
      </w:tblGrid>
      <w:tr w:rsidR="00E55601" w14:paraId="2F4A7BFE" w14:textId="77777777">
        <w:tc>
          <w:tcPr>
            <w:tcW w:w="3326" w:type="dxa"/>
          </w:tcPr>
          <w:p w14:paraId="57F30697"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特征</w:t>
            </w:r>
          </w:p>
        </w:tc>
        <w:tc>
          <w:tcPr>
            <w:tcW w:w="5226" w:type="dxa"/>
          </w:tcPr>
          <w:p w14:paraId="2150AEB1"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处理过程</w:t>
            </w:r>
          </w:p>
        </w:tc>
      </w:tr>
      <w:tr w:rsidR="00E55601" w14:paraId="7890F389" w14:textId="77777777">
        <w:tc>
          <w:tcPr>
            <w:tcW w:w="3326" w:type="dxa"/>
          </w:tcPr>
          <w:p w14:paraId="578381E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X11_</w:t>
            </w:r>
            <w:r>
              <w:rPr>
                <w:rFonts w:asciiTheme="majorEastAsia" w:eastAsiaTheme="majorEastAsia" w:hAnsiTheme="majorEastAsia" w:cstheme="majorEastAsia" w:hint="eastAsia"/>
                <w:szCs w:val="21"/>
              </w:rPr>
              <w:t>描述得分</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比较正负</w:t>
            </w:r>
          </w:p>
        </w:tc>
        <w:tc>
          <w:tcPr>
            <w:tcW w:w="5226" w:type="dxa"/>
          </w:tcPr>
          <w:p w14:paraId="6B1AA74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修改：</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为负，</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为持平，</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为正。将</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变</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变</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不变。</w:t>
            </w:r>
          </w:p>
        </w:tc>
      </w:tr>
      <w:tr w:rsidR="00E55601" w14:paraId="37CC45B1" w14:textId="77777777">
        <w:tc>
          <w:tcPr>
            <w:tcW w:w="3326" w:type="dxa"/>
          </w:tcPr>
          <w:p w14:paraId="6BDBC26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X13_</w:t>
            </w:r>
            <w:r>
              <w:rPr>
                <w:rFonts w:asciiTheme="majorEastAsia" w:eastAsiaTheme="majorEastAsia" w:hAnsiTheme="majorEastAsia" w:cstheme="majorEastAsia" w:hint="eastAsia"/>
                <w:szCs w:val="21"/>
              </w:rPr>
              <w:t>服务得分</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比较正负</w:t>
            </w:r>
          </w:p>
        </w:tc>
        <w:tc>
          <w:tcPr>
            <w:tcW w:w="5226" w:type="dxa"/>
          </w:tcPr>
          <w:p w14:paraId="68BD0DEE"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修改：</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为负，</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为持平，</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为正。将</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变</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变</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不变。</w:t>
            </w:r>
          </w:p>
        </w:tc>
      </w:tr>
      <w:tr w:rsidR="00E55601" w14:paraId="10E8ACD1" w14:textId="77777777">
        <w:tc>
          <w:tcPr>
            <w:tcW w:w="3326" w:type="dxa"/>
          </w:tcPr>
          <w:p w14:paraId="329A7629"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X15_</w:t>
            </w:r>
            <w:r>
              <w:rPr>
                <w:rFonts w:asciiTheme="majorEastAsia" w:eastAsiaTheme="majorEastAsia" w:hAnsiTheme="majorEastAsia" w:cstheme="majorEastAsia" w:hint="eastAsia"/>
                <w:szCs w:val="21"/>
              </w:rPr>
              <w:t>物流得分</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比较正负</w:t>
            </w:r>
          </w:p>
        </w:tc>
        <w:tc>
          <w:tcPr>
            <w:tcW w:w="5226" w:type="dxa"/>
          </w:tcPr>
          <w:p w14:paraId="6AB3DB1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修改：</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为负，</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为持平，</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为正。将</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变</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变</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不变。</w:t>
            </w:r>
          </w:p>
        </w:tc>
      </w:tr>
      <w:tr w:rsidR="00E55601" w14:paraId="1EA8A611" w14:textId="77777777">
        <w:tc>
          <w:tcPr>
            <w:tcW w:w="3326" w:type="dxa"/>
          </w:tcPr>
          <w:p w14:paraId="493A8EE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X11_</w:t>
            </w:r>
            <w:r>
              <w:rPr>
                <w:rFonts w:asciiTheme="majorEastAsia" w:eastAsiaTheme="majorEastAsia" w:hAnsiTheme="majorEastAsia" w:cstheme="majorEastAsia" w:hint="eastAsia"/>
                <w:szCs w:val="21"/>
              </w:rPr>
              <w:t>描述得分</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分箱</w:t>
            </w:r>
          </w:p>
        </w:tc>
        <w:tc>
          <w:tcPr>
            <w:tcW w:w="5226" w:type="dxa"/>
          </w:tcPr>
          <w:p w14:paraId="668886C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w:t>
            </w:r>
            <w:r>
              <w:rPr>
                <w:rFonts w:asciiTheme="majorEastAsia" w:eastAsiaTheme="majorEastAsia" w:hAnsiTheme="majorEastAsia" w:cstheme="majorEastAsia" w:hint="eastAsia"/>
                <w:szCs w:val="21"/>
              </w:rPr>
              <w:t>dianqi_X1</w:t>
            </w:r>
            <w:r>
              <w:rPr>
                <w:rFonts w:asciiTheme="majorEastAsia" w:eastAsiaTheme="majorEastAsia" w:hAnsiTheme="majorEastAsia" w:cstheme="majorEastAsia" w:hint="eastAsia"/>
                <w:szCs w:val="21"/>
              </w:rPr>
              <w:t>数据中的</w:t>
            </w:r>
            <w:r>
              <w:rPr>
                <w:rFonts w:asciiTheme="majorEastAsia" w:eastAsiaTheme="majorEastAsia" w:hAnsiTheme="majorEastAsia" w:cstheme="majorEastAsia" w:hint="eastAsia"/>
                <w:szCs w:val="21"/>
              </w:rPr>
              <w:t>X11_</w:t>
            </w:r>
            <w:r>
              <w:rPr>
                <w:rFonts w:asciiTheme="majorEastAsia" w:eastAsiaTheme="majorEastAsia" w:hAnsiTheme="majorEastAsia" w:cstheme="majorEastAsia" w:hint="eastAsia"/>
                <w:szCs w:val="21"/>
              </w:rPr>
              <w:t>描述得分属性按</w:t>
            </w:r>
            <w:r>
              <w:rPr>
                <w:rFonts w:asciiTheme="majorEastAsia" w:eastAsiaTheme="majorEastAsia" w:hAnsiTheme="majorEastAsia" w:cstheme="majorEastAsia" w:hint="eastAsia"/>
                <w:szCs w:val="21"/>
              </w:rPr>
              <w:t>7</w:t>
            </w:r>
            <w:r>
              <w:rPr>
                <w:rFonts w:asciiTheme="majorEastAsia" w:eastAsiaTheme="majorEastAsia" w:hAnsiTheme="majorEastAsia" w:cstheme="majorEastAsia" w:hint="eastAsia"/>
                <w:szCs w:val="21"/>
              </w:rPr>
              <w:t>个箱数等宽分箱。</w:t>
            </w:r>
          </w:p>
        </w:tc>
      </w:tr>
      <w:tr w:rsidR="00E55601" w14:paraId="22767086" w14:textId="77777777">
        <w:tc>
          <w:tcPr>
            <w:tcW w:w="3326" w:type="dxa"/>
          </w:tcPr>
          <w:p w14:paraId="46F79F1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X13_</w:t>
            </w:r>
            <w:r>
              <w:rPr>
                <w:rFonts w:asciiTheme="majorEastAsia" w:eastAsiaTheme="majorEastAsia" w:hAnsiTheme="majorEastAsia" w:cstheme="majorEastAsia" w:hint="eastAsia"/>
                <w:szCs w:val="21"/>
              </w:rPr>
              <w:t>服务得分</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分箱</w:t>
            </w:r>
          </w:p>
        </w:tc>
        <w:tc>
          <w:tcPr>
            <w:tcW w:w="5226" w:type="dxa"/>
          </w:tcPr>
          <w:p w14:paraId="249FD33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w:t>
            </w:r>
            <w:r>
              <w:rPr>
                <w:rFonts w:asciiTheme="majorEastAsia" w:eastAsiaTheme="majorEastAsia" w:hAnsiTheme="majorEastAsia" w:cstheme="majorEastAsia" w:hint="eastAsia"/>
                <w:szCs w:val="21"/>
              </w:rPr>
              <w:t>dianqi_X1</w:t>
            </w:r>
            <w:r>
              <w:rPr>
                <w:rFonts w:asciiTheme="majorEastAsia" w:eastAsiaTheme="majorEastAsia" w:hAnsiTheme="majorEastAsia" w:cstheme="majorEastAsia" w:hint="eastAsia"/>
                <w:szCs w:val="21"/>
              </w:rPr>
              <w:t>数据中的</w:t>
            </w:r>
            <w:r>
              <w:rPr>
                <w:rFonts w:asciiTheme="majorEastAsia" w:eastAsiaTheme="majorEastAsia" w:hAnsiTheme="majorEastAsia" w:cstheme="majorEastAsia" w:hint="eastAsia"/>
                <w:szCs w:val="21"/>
              </w:rPr>
              <w:t>X11_</w:t>
            </w:r>
            <w:r>
              <w:rPr>
                <w:rFonts w:asciiTheme="majorEastAsia" w:eastAsiaTheme="majorEastAsia" w:hAnsiTheme="majorEastAsia" w:cstheme="majorEastAsia" w:hint="eastAsia"/>
                <w:szCs w:val="21"/>
              </w:rPr>
              <w:t>服务得分属性按</w:t>
            </w:r>
            <w:r>
              <w:rPr>
                <w:rFonts w:asciiTheme="majorEastAsia" w:eastAsiaTheme="majorEastAsia" w:hAnsiTheme="majorEastAsia" w:cstheme="majorEastAsia" w:hint="eastAsia"/>
                <w:szCs w:val="21"/>
              </w:rPr>
              <w:t>7</w:t>
            </w:r>
            <w:r>
              <w:rPr>
                <w:rFonts w:asciiTheme="majorEastAsia" w:eastAsiaTheme="majorEastAsia" w:hAnsiTheme="majorEastAsia" w:cstheme="majorEastAsia" w:hint="eastAsia"/>
                <w:szCs w:val="21"/>
              </w:rPr>
              <w:t>个箱数等宽分箱。</w:t>
            </w:r>
          </w:p>
        </w:tc>
      </w:tr>
      <w:tr w:rsidR="00E55601" w14:paraId="7025A1CF" w14:textId="77777777">
        <w:tc>
          <w:tcPr>
            <w:tcW w:w="3326" w:type="dxa"/>
          </w:tcPr>
          <w:p w14:paraId="34C7771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lastRenderedPageBreak/>
              <w:t>X15_</w:t>
            </w:r>
            <w:r>
              <w:rPr>
                <w:rFonts w:asciiTheme="majorEastAsia" w:eastAsiaTheme="majorEastAsia" w:hAnsiTheme="majorEastAsia" w:cstheme="majorEastAsia" w:hint="eastAsia"/>
                <w:szCs w:val="21"/>
              </w:rPr>
              <w:t>物流得分</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分箱</w:t>
            </w:r>
          </w:p>
        </w:tc>
        <w:tc>
          <w:tcPr>
            <w:tcW w:w="5226" w:type="dxa"/>
          </w:tcPr>
          <w:p w14:paraId="63312A0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w:t>
            </w:r>
            <w:r>
              <w:rPr>
                <w:rFonts w:asciiTheme="majorEastAsia" w:eastAsiaTheme="majorEastAsia" w:hAnsiTheme="majorEastAsia" w:cstheme="majorEastAsia" w:hint="eastAsia"/>
                <w:szCs w:val="21"/>
              </w:rPr>
              <w:t>dianqi_X1</w:t>
            </w:r>
            <w:r>
              <w:rPr>
                <w:rFonts w:asciiTheme="majorEastAsia" w:eastAsiaTheme="majorEastAsia" w:hAnsiTheme="majorEastAsia" w:cstheme="majorEastAsia" w:hint="eastAsia"/>
                <w:szCs w:val="21"/>
              </w:rPr>
              <w:t>数据中的</w:t>
            </w:r>
            <w:r>
              <w:rPr>
                <w:rFonts w:asciiTheme="majorEastAsia" w:eastAsiaTheme="majorEastAsia" w:hAnsiTheme="majorEastAsia" w:cstheme="majorEastAsia" w:hint="eastAsia"/>
                <w:szCs w:val="21"/>
              </w:rPr>
              <w:t>X11_</w:t>
            </w:r>
            <w:r>
              <w:rPr>
                <w:rFonts w:asciiTheme="majorEastAsia" w:eastAsiaTheme="majorEastAsia" w:hAnsiTheme="majorEastAsia" w:cstheme="majorEastAsia" w:hint="eastAsia"/>
                <w:szCs w:val="21"/>
              </w:rPr>
              <w:t>物流得分属性按</w:t>
            </w:r>
            <w:r>
              <w:rPr>
                <w:rFonts w:asciiTheme="majorEastAsia" w:eastAsiaTheme="majorEastAsia" w:hAnsiTheme="majorEastAsia" w:cstheme="majorEastAsia" w:hint="eastAsia"/>
                <w:szCs w:val="21"/>
              </w:rPr>
              <w:t>7</w:t>
            </w:r>
            <w:r>
              <w:rPr>
                <w:rFonts w:asciiTheme="majorEastAsia" w:eastAsiaTheme="majorEastAsia" w:hAnsiTheme="majorEastAsia" w:cstheme="majorEastAsia" w:hint="eastAsia"/>
                <w:szCs w:val="21"/>
              </w:rPr>
              <w:t>个箱数等宽分箱。</w:t>
            </w:r>
          </w:p>
        </w:tc>
      </w:tr>
      <w:tr w:rsidR="00E55601" w14:paraId="13E1A92A" w14:textId="77777777">
        <w:tc>
          <w:tcPr>
            <w:tcW w:w="3326" w:type="dxa"/>
          </w:tcPr>
          <w:p w14:paraId="6EBD718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X11_</w:t>
            </w:r>
            <w:r>
              <w:rPr>
                <w:rFonts w:asciiTheme="majorEastAsia" w:eastAsiaTheme="majorEastAsia" w:hAnsiTheme="majorEastAsia" w:cstheme="majorEastAsia" w:hint="eastAsia"/>
                <w:szCs w:val="21"/>
              </w:rPr>
              <w:t>描述得分</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比较比率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分箱</w:t>
            </w:r>
          </w:p>
        </w:tc>
        <w:tc>
          <w:tcPr>
            <w:tcW w:w="5226" w:type="dxa"/>
          </w:tcPr>
          <w:p w14:paraId="74B9B85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w:t>
            </w:r>
            <w:r>
              <w:rPr>
                <w:rFonts w:asciiTheme="majorEastAsia" w:eastAsiaTheme="majorEastAsia" w:hAnsiTheme="majorEastAsia" w:cstheme="majorEastAsia" w:hint="eastAsia"/>
                <w:szCs w:val="21"/>
              </w:rPr>
              <w:t>dianqi_X1</w:t>
            </w:r>
            <w:r>
              <w:rPr>
                <w:rFonts w:asciiTheme="majorEastAsia" w:eastAsiaTheme="majorEastAsia" w:hAnsiTheme="majorEastAsia" w:cstheme="majorEastAsia" w:hint="eastAsia"/>
                <w:szCs w:val="21"/>
              </w:rPr>
              <w:t>数据中的</w:t>
            </w:r>
            <w:r>
              <w:rPr>
                <w:rFonts w:asciiTheme="majorEastAsia" w:eastAsiaTheme="majorEastAsia" w:hAnsiTheme="majorEastAsia" w:cstheme="majorEastAsia" w:hint="eastAsia"/>
                <w:szCs w:val="21"/>
              </w:rPr>
              <w:t>X11_</w:t>
            </w:r>
            <w:r>
              <w:rPr>
                <w:rFonts w:asciiTheme="majorEastAsia" w:eastAsiaTheme="majorEastAsia" w:hAnsiTheme="majorEastAsia" w:cstheme="majorEastAsia" w:hint="eastAsia"/>
                <w:szCs w:val="21"/>
              </w:rPr>
              <w:t>描述得分</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比较比率属性按</w:t>
            </w:r>
            <w:r>
              <w:rPr>
                <w:rFonts w:asciiTheme="majorEastAsia" w:eastAsiaTheme="majorEastAsia" w:hAnsiTheme="majorEastAsia" w:cstheme="majorEastAsia" w:hint="eastAsia"/>
                <w:szCs w:val="21"/>
              </w:rPr>
              <w:t>9</w:t>
            </w:r>
            <w:r>
              <w:rPr>
                <w:rFonts w:asciiTheme="majorEastAsia" w:eastAsiaTheme="majorEastAsia" w:hAnsiTheme="majorEastAsia" w:cstheme="majorEastAsia" w:hint="eastAsia"/>
                <w:szCs w:val="21"/>
              </w:rPr>
              <w:t>个箱数等宽分箱。</w:t>
            </w:r>
          </w:p>
        </w:tc>
      </w:tr>
      <w:tr w:rsidR="00E55601" w14:paraId="3486ED3E" w14:textId="77777777">
        <w:tc>
          <w:tcPr>
            <w:tcW w:w="3326" w:type="dxa"/>
          </w:tcPr>
          <w:p w14:paraId="532375B7"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X13_</w:t>
            </w:r>
            <w:r>
              <w:rPr>
                <w:rFonts w:asciiTheme="majorEastAsia" w:eastAsiaTheme="majorEastAsia" w:hAnsiTheme="majorEastAsia" w:cstheme="majorEastAsia" w:hint="eastAsia"/>
                <w:szCs w:val="21"/>
              </w:rPr>
              <w:t>服务得分</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比较比率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分箱</w:t>
            </w:r>
          </w:p>
        </w:tc>
        <w:tc>
          <w:tcPr>
            <w:tcW w:w="5226" w:type="dxa"/>
          </w:tcPr>
          <w:p w14:paraId="1267D5E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w:t>
            </w:r>
            <w:r>
              <w:rPr>
                <w:rFonts w:asciiTheme="majorEastAsia" w:eastAsiaTheme="majorEastAsia" w:hAnsiTheme="majorEastAsia" w:cstheme="majorEastAsia" w:hint="eastAsia"/>
                <w:szCs w:val="21"/>
              </w:rPr>
              <w:t>dianqi_X1</w:t>
            </w:r>
            <w:r>
              <w:rPr>
                <w:rFonts w:asciiTheme="majorEastAsia" w:eastAsiaTheme="majorEastAsia" w:hAnsiTheme="majorEastAsia" w:cstheme="majorEastAsia" w:hint="eastAsia"/>
                <w:szCs w:val="21"/>
              </w:rPr>
              <w:t>数据中的</w:t>
            </w:r>
            <w:r>
              <w:rPr>
                <w:rFonts w:asciiTheme="majorEastAsia" w:eastAsiaTheme="majorEastAsia" w:hAnsiTheme="majorEastAsia" w:cstheme="majorEastAsia" w:hint="eastAsia"/>
                <w:szCs w:val="21"/>
              </w:rPr>
              <w:t>X13_</w:t>
            </w:r>
            <w:r>
              <w:rPr>
                <w:rFonts w:asciiTheme="majorEastAsia" w:eastAsiaTheme="majorEastAsia" w:hAnsiTheme="majorEastAsia" w:cstheme="majorEastAsia" w:hint="eastAsia"/>
                <w:szCs w:val="21"/>
              </w:rPr>
              <w:t>服务得分</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比较比率属性按</w:t>
            </w:r>
            <w:r>
              <w:rPr>
                <w:rFonts w:asciiTheme="majorEastAsia" w:eastAsiaTheme="majorEastAsia" w:hAnsiTheme="majorEastAsia" w:cstheme="majorEastAsia" w:hint="eastAsia"/>
                <w:szCs w:val="21"/>
              </w:rPr>
              <w:t>9</w:t>
            </w:r>
            <w:r>
              <w:rPr>
                <w:rFonts w:asciiTheme="majorEastAsia" w:eastAsiaTheme="majorEastAsia" w:hAnsiTheme="majorEastAsia" w:cstheme="majorEastAsia" w:hint="eastAsia"/>
                <w:szCs w:val="21"/>
              </w:rPr>
              <w:t>个箱数等宽分箱。</w:t>
            </w:r>
          </w:p>
        </w:tc>
      </w:tr>
      <w:tr w:rsidR="00E55601" w14:paraId="38041399" w14:textId="77777777">
        <w:tc>
          <w:tcPr>
            <w:tcW w:w="3326" w:type="dxa"/>
          </w:tcPr>
          <w:p w14:paraId="37483EF0"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X15_</w:t>
            </w:r>
            <w:r>
              <w:rPr>
                <w:rFonts w:asciiTheme="majorEastAsia" w:eastAsiaTheme="majorEastAsia" w:hAnsiTheme="majorEastAsia" w:cstheme="majorEastAsia" w:hint="eastAsia"/>
                <w:szCs w:val="21"/>
              </w:rPr>
              <w:t>物流得分</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比较比率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分箱</w:t>
            </w:r>
          </w:p>
        </w:tc>
        <w:tc>
          <w:tcPr>
            <w:tcW w:w="5226" w:type="dxa"/>
          </w:tcPr>
          <w:p w14:paraId="69A347BD"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w:t>
            </w:r>
            <w:r>
              <w:rPr>
                <w:rFonts w:asciiTheme="majorEastAsia" w:eastAsiaTheme="majorEastAsia" w:hAnsiTheme="majorEastAsia" w:cstheme="majorEastAsia" w:hint="eastAsia"/>
                <w:szCs w:val="21"/>
              </w:rPr>
              <w:t>dianqi_X1</w:t>
            </w:r>
            <w:r>
              <w:rPr>
                <w:rFonts w:asciiTheme="majorEastAsia" w:eastAsiaTheme="majorEastAsia" w:hAnsiTheme="majorEastAsia" w:cstheme="majorEastAsia" w:hint="eastAsia"/>
                <w:szCs w:val="21"/>
              </w:rPr>
              <w:t>数据中的</w:t>
            </w:r>
            <w:r>
              <w:rPr>
                <w:rFonts w:asciiTheme="majorEastAsia" w:eastAsiaTheme="majorEastAsia" w:hAnsiTheme="majorEastAsia" w:cstheme="majorEastAsia" w:hint="eastAsia"/>
                <w:szCs w:val="21"/>
              </w:rPr>
              <w:t>X15_</w:t>
            </w:r>
            <w:r>
              <w:rPr>
                <w:rFonts w:asciiTheme="majorEastAsia" w:eastAsiaTheme="majorEastAsia" w:hAnsiTheme="majorEastAsia" w:cstheme="majorEastAsia" w:hint="eastAsia"/>
                <w:szCs w:val="21"/>
              </w:rPr>
              <w:t>物流得分</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比较比率属性按</w:t>
            </w:r>
            <w:r>
              <w:rPr>
                <w:rFonts w:asciiTheme="majorEastAsia" w:eastAsiaTheme="majorEastAsia" w:hAnsiTheme="majorEastAsia" w:cstheme="majorEastAsia" w:hint="eastAsia"/>
                <w:szCs w:val="21"/>
              </w:rPr>
              <w:t>9</w:t>
            </w:r>
            <w:r>
              <w:rPr>
                <w:rFonts w:asciiTheme="majorEastAsia" w:eastAsiaTheme="majorEastAsia" w:hAnsiTheme="majorEastAsia" w:cstheme="majorEastAsia" w:hint="eastAsia"/>
                <w:szCs w:val="21"/>
              </w:rPr>
              <w:t>个箱数等宽分箱。</w:t>
            </w:r>
          </w:p>
        </w:tc>
      </w:tr>
      <w:tr w:rsidR="00E55601" w14:paraId="5AE68D23" w14:textId="77777777">
        <w:tc>
          <w:tcPr>
            <w:tcW w:w="3326" w:type="dxa"/>
          </w:tcPr>
          <w:p w14:paraId="0F70AAAE"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X11_</w:t>
            </w:r>
            <w:r>
              <w:rPr>
                <w:rFonts w:asciiTheme="majorEastAsia" w:eastAsiaTheme="majorEastAsia" w:hAnsiTheme="majorEastAsia" w:cstheme="majorEastAsia" w:hint="eastAsia"/>
                <w:szCs w:val="21"/>
              </w:rPr>
              <w:t>在售商品数对数</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以</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为底</w:t>
            </w:r>
          </w:p>
        </w:tc>
        <w:tc>
          <w:tcPr>
            <w:tcW w:w="5226" w:type="dxa"/>
          </w:tcPr>
          <w:p w14:paraId="70507D5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w:t>
            </w:r>
            <w:r>
              <w:rPr>
                <w:rFonts w:asciiTheme="majorEastAsia" w:eastAsiaTheme="majorEastAsia" w:hAnsiTheme="majorEastAsia" w:cstheme="majorEastAsia" w:hint="eastAsia"/>
                <w:szCs w:val="21"/>
              </w:rPr>
              <w:t>dianqi_X1</w:t>
            </w:r>
            <w:r>
              <w:rPr>
                <w:rFonts w:asciiTheme="majorEastAsia" w:eastAsiaTheme="majorEastAsia" w:hAnsiTheme="majorEastAsia" w:cstheme="majorEastAsia" w:hint="eastAsia"/>
                <w:szCs w:val="21"/>
              </w:rPr>
              <w:t>数据中的</w:t>
            </w:r>
            <w:r>
              <w:rPr>
                <w:rFonts w:asciiTheme="majorEastAsia" w:eastAsiaTheme="majorEastAsia" w:hAnsiTheme="majorEastAsia" w:cstheme="majorEastAsia" w:hint="eastAsia"/>
                <w:szCs w:val="21"/>
              </w:rPr>
              <w:t>X11_</w:t>
            </w:r>
            <w:r>
              <w:rPr>
                <w:rFonts w:asciiTheme="majorEastAsia" w:eastAsiaTheme="majorEastAsia" w:hAnsiTheme="majorEastAsia" w:cstheme="majorEastAsia" w:hint="eastAsia"/>
                <w:szCs w:val="21"/>
              </w:rPr>
              <w:t>在售商品数属性以</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为底取对数。</w:t>
            </w:r>
          </w:p>
        </w:tc>
      </w:tr>
      <w:tr w:rsidR="00E55601" w14:paraId="2C7A178F" w14:textId="77777777">
        <w:tc>
          <w:tcPr>
            <w:tcW w:w="3326" w:type="dxa"/>
          </w:tcPr>
          <w:p w14:paraId="59C159A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X11_</w:t>
            </w:r>
            <w:r>
              <w:rPr>
                <w:rFonts w:asciiTheme="majorEastAsia" w:eastAsiaTheme="majorEastAsia" w:hAnsiTheme="majorEastAsia" w:cstheme="majorEastAsia" w:hint="eastAsia"/>
                <w:szCs w:val="21"/>
              </w:rPr>
              <w:t>开店时长</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平方</w:t>
            </w:r>
          </w:p>
        </w:tc>
        <w:tc>
          <w:tcPr>
            <w:tcW w:w="5226" w:type="dxa"/>
          </w:tcPr>
          <w:p w14:paraId="6998F84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w:t>
            </w:r>
            <w:r>
              <w:rPr>
                <w:rFonts w:asciiTheme="majorEastAsia" w:eastAsiaTheme="majorEastAsia" w:hAnsiTheme="majorEastAsia" w:cstheme="majorEastAsia" w:hint="eastAsia"/>
                <w:szCs w:val="21"/>
              </w:rPr>
              <w:t>dianqi_X1</w:t>
            </w:r>
            <w:r>
              <w:rPr>
                <w:rFonts w:asciiTheme="majorEastAsia" w:eastAsiaTheme="majorEastAsia" w:hAnsiTheme="majorEastAsia" w:cstheme="majorEastAsia" w:hint="eastAsia"/>
                <w:szCs w:val="21"/>
              </w:rPr>
              <w:t>数据中的</w:t>
            </w:r>
            <w:r>
              <w:rPr>
                <w:rFonts w:asciiTheme="majorEastAsia" w:eastAsiaTheme="majorEastAsia" w:hAnsiTheme="majorEastAsia" w:cstheme="majorEastAsia" w:hint="eastAsia"/>
                <w:szCs w:val="21"/>
              </w:rPr>
              <w:t>X11_</w:t>
            </w:r>
            <w:r>
              <w:rPr>
                <w:rFonts w:asciiTheme="majorEastAsia" w:eastAsiaTheme="majorEastAsia" w:hAnsiTheme="majorEastAsia" w:cstheme="majorEastAsia" w:hint="eastAsia"/>
                <w:szCs w:val="21"/>
              </w:rPr>
              <w:t>开店时长属性平方</w:t>
            </w:r>
          </w:p>
        </w:tc>
      </w:tr>
      <w:tr w:rsidR="00E55601" w14:paraId="74E0F75C" w14:textId="77777777">
        <w:tc>
          <w:tcPr>
            <w:tcW w:w="3326" w:type="dxa"/>
          </w:tcPr>
          <w:p w14:paraId="62E6994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X14_</w:t>
            </w:r>
            <w:r>
              <w:rPr>
                <w:rFonts w:asciiTheme="majorEastAsia" w:eastAsiaTheme="majorEastAsia" w:hAnsiTheme="majorEastAsia" w:cstheme="majorEastAsia" w:hint="eastAsia"/>
                <w:szCs w:val="21"/>
              </w:rPr>
              <w:t>是否存在纠纷退款失败</w:t>
            </w:r>
          </w:p>
        </w:tc>
        <w:tc>
          <w:tcPr>
            <w:tcW w:w="5226" w:type="dxa"/>
          </w:tcPr>
          <w:p w14:paraId="4392E17B"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判断</w:t>
            </w:r>
            <w:r>
              <w:rPr>
                <w:rFonts w:asciiTheme="majorEastAsia" w:eastAsiaTheme="majorEastAsia" w:hAnsiTheme="majorEastAsia" w:cstheme="majorEastAsia" w:hint="eastAsia"/>
                <w:szCs w:val="21"/>
              </w:rPr>
              <w:t>ianqi_X1</w:t>
            </w:r>
            <w:r>
              <w:rPr>
                <w:rFonts w:asciiTheme="majorEastAsia" w:eastAsiaTheme="majorEastAsia" w:hAnsiTheme="majorEastAsia" w:cstheme="majorEastAsia" w:hint="eastAsia"/>
                <w:szCs w:val="21"/>
              </w:rPr>
              <w:t>数据中的</w:t>
            </w:r>
            <w:r>
              <w:rPr>
                <w:rFonts w:asciiTheme="majorEastAsia" w:eastAsiaTheme="majorEastAsia" w:hAnsiTheme="majorEastAsia" w:cstheme="majorEastAsia" w:hint="eastAsia"/>
                <w:szCs w:val="21"/>
              </w:rPr>
              <w:t>X14_</w:t>
            </w:r>
            <w:r>
              <w:rPr>
                <w:rFonts w:asciiTheme="majorEastAsia" w:eastAsiaTheme="majorEastAsia" w:hAnsiTheme="majorEastAsia" w:cstheme="majorEastAsia" w:hint="eastAsia"/>
                <w:szCs w:val="21"/>
              </w:rPr>
              <w:t>纠纷退款率属性是否为</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，如果为</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则该值为</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，如果不为</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则该值为</w:t>
            </w:r>
            <w:r>
              <w:rPr>
                <w:rFonts w:asciiTheme="majorEastAsia" w:eastAsiaTheme="majorEastAsia" w:hAnsiTheme="majorEastAsia" w:cstheme="majorEastAsia" w:hint="eastAsia"/>
                <w:szCs w:val="21"/>
              </w:rPr>
              <w:t>1</w:t>
            </w:r>
          </w:p>
        </w:tc>
      </w:tr>
      <w:tr w:rsidR="00E55601" w14:paraId="5100B0D7" w14:textId="77777777">
        <w:tc>
          <w:tcPr>
            <w:tcW w:w="3326" w:type="dxa"/>
          </w:tcPr>
          <w:p w14:paraId="757E6FCB"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X14_</w:t>
            </w:r>
            <w:r>
              <w:rPr>
                <w:rFonts w:asciiTheme="majorEastAsia" w:eastAsiaTheme="majorEastAsia" w:hAnsiTheme="majorEastAsia" w:cstheme="majorEastAsia" w:hint="eastAsia"/>
                <w:szCs w:val="21"/>
              </w:rPr>
              <w:t>纠纷退款率因子</w:t>
            </w:r>
          </w:p>
        </w:tc>
        <w:tc>
          <w:tcPr>
            <w:tcW w:w="5226" w:type="dxa"/>
          </w:tcPr>
          <w:p w14:paraId="0E93A3D4"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dianqi_X1</w:t>
            </w:r>
            <w:r>
              <w:rPr>
                <w:rFonts w:asciiTheme="majorEastAsia" w:eastAsiaTheme="majorEastAsia" w:hAnsiTheme="majorEastAsia" w:cstheme="majorEastAsia" w:hint="eastAsia"/>
                <w:szCs w:val="21"/>
              </w:rPr>
              <w:t>数据中</w:t>
            </w:r>
            <w:r>
              <w:rPr>
                <w:rFonts w:asciiTheme="majorEastAsia" w:eastAsiaTheme="majorEastAsia" w:hAnsiTheme="majorEastAsia" w:cstheme="majorEastAsia" w:hint="eastAsia"/>
                <w:szCs w:val="21"/>
              </w:rPr>
              <w:t>X14_</w:t>
            </w:r>
            <w:r>
              <w:rPr>
                <w:rFonts w:asciiTheme="majorEastAsia" w:eastAsiaTheme="majorEastAsia" w:hAnsiTheme="majorEastAsia" w:cstheme="majorEastAsia" w:hint="eastAsia"/>
                <w:szCs w:val="21"/>
              </w:rPr>
              <w:t>纠纷退款率</w:t>
            </w:r>
            <w:r>
              <w:rPr>
                <w:rFonts w:asciiTheme="majorEastAsia" w:eastAsiaTheme="majorEastAsia" w:hAnsiTheme="majorEastAsia" w:cstheme="majorEastAsia" w:hint="eastAsia"/>
                <w:szCs w:val="21"/>
              </w:rPr>
              <w:t>*10n</w:t>
            </w:r>
            <w:r>
              <w:rPr>
                <w:rFonts w:asciiTheme="majorEastAsia" w:eastAsiaTheme="majorEastAsia" w:hAnsiTheme="majorEastAsia" w:cstheme="majorEastAsia" w:hint="eastAsia"/>
                <w:szCs w:val="21"/>
              </w:rPr>
              <w:t>次方，</w:t>
            </w:r>
            <w:r>
              <w:rPr>
                <w:rFonts w:asciiTheme="majorEastAsia" w:eastAsiaTheme="majorEastAsia" w:hAnsiTheme="majorEastAsia" w:cstheme="majorEastAsia" w:hint="eastAsia"/>
                <w:szCs w:val="21"/>
              </w:rPr>
              <w:t>n</w:t>
            </w:r>
            <w:r>
              <w:rPr>
                <w:rFonts w:asciiTheme="majorEastAsia" w:eastAsiaTheme="majorEastAsia" w:hAnsiTheme="majorEastAsia" w:cstheme="majorEastAsia" w:hint="eastAsia"/>
                <w:szCs w:val="21"/>
              </w:rPr>
              <w:t>取值为所有店铺纠纷退款率最小</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非</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的小数点位数，例如：五个店铺纠纷退款率为</w:t>
            </w:r>
            <w:r>
              <w:rPr>
                <w:rFonts w:asciiTheme="majorEastAsia" w:eastAsiaTheme="majorEastAsia" w:hAnsiTheme="majorEastAsia" w:cstheme="majorEastAsia" w:hint="eastAsia"/>
                <w:szCs w:val="21"/>
              </w:rPr>
              <w:t>(0,0,0.1,0.01,0.001)</w:t>
            </w:r>
            <w:r>
              <w:rPr>
                <w:rFonts w:asciiTheme="majorEastAsia" w:eastAsiaTheme="majorEastAsia" w:hAnsiTheme="majorEastAsia" w:cstheme="majorEastAsia" w:hint="eastAsia"/>
                <w:szCs w:val="21"/>
              </w:rPr>
              <w:t>，则</w:t>
            </w:r>
            <w:r>
              <w:rPr>
                <w:rFonts w:asciiTheme="majorEastAsia" w:eastAsiaTheme="majorEastAsia" w:hAnsiTheme="majorEastAsia" w:cstheme="majorEastAsia" w:hint="eastAsia"/>
                <w:szCs w:val="21"/>
              </w:rPr>
              <w:t>n</w:t>
            </w:r>
            <w:r>
              <w:rPr>
                <w:rFonts w:asciiTheme="majorEastAsia" w:eastAsiaTheme="majorEastAsia" w:hAnsiTheme="majorEastAsia" w:cstheme="majorEastAsia" w:hint="eastAsia"/>
                <w:szCs w:val="21"/>
              </w:rPr>
              <w:t>为</w:t>
            </w:r>
            <w:r>
              <w:rPr>
                <w:rFonts w:asciiTheme="majorEastAsia" w:eastAsiaTheme="majorEastAsia" w:hAnsiTheme="majorEastAsia" w:cstheme="majorEastAsia" w:hint="eastAsia"/>
                <w:szCs w:val="21"/>
              </w:rPr>
              <w:t>1000</w:t>
            </w:r>
          </w:p>
        </w:tc>
      </w:tr>
      <w:tr w:rsidR="00E55601" w14:paraId="3C82BCB6" w14:textId="77777777">
        <w:tc>
          <w:tcPr>
            <w:tcW w:w="3326" w:type="dxa"/>
          </w:tcPr>
          <w:p w14:paraId="228D041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X14_</w:t>
            </w:r>
            <w:r>
              <w:rPr>
                <w:rFonts w:asciiTheme="majorEastAsia" w:eastAsiaTheme="majorEastAsia" w:hAnsiTheme="majorEastAsia" w:cstheme="majorEastAsia" w:hint="eastAsia"/>
                <w:szCs w:val="21"/>
              </w:rPr>
              <w:t>纠纷退款率因子</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平方</w:t>
            </w:r>
          </w:p>
        </w:tc>
        <w:tc>
          <w:tcPr>
            <w:tcW w:w="5226" w:type="dxa"/>
          </w:tcPr>
          <w:p w14:paraId="16E3CED7"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X14_</w:t>
            </w:r>
            <w:r>
              <w:rPr>
                <w:rFonts w:asciiTheme="majorEastAsia" w:eastAsiaTheme="majorEastAsia" w:hAnsiTheme="majorEastAsia" w:cstheme="majorEastAsia" w:hint="eastAsia"/>
                <w:szCs w:val="21"/>
              </w:rPr>
              <w:t>纠纷退款率因子的平方</w:t>
            </w:r>
          </w:p>
        </w:tc>
      </w:tr>
      <w:tr w:rsidR="00E55601" w14:paraId="5F660E54" w14:textId="77777777">
        <w:tc>
          <w:tcPr>
            <w:tcW w:w="3326" w:type="dxa"/>
          </w:tcPr>
          <w:p w14:paraId="7E8E6B34"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X14_</w:t>
            </w:r>
            <w:r>
              <w:rPr>
                <w:rFonts w:asciiTheme="majorEastAsia" w:eastAsiaTheme="majorEastAsia" w:hAnsiTheme="majorEastAsia" w:cstheme="majorEastAsia" w:hint="eastAsia"/>
                <w:szCs w:val="21"/>
              </w:rPr>
              <w:t>纠纷退款率因子</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三次方</w:t>
            </w:r>
          </w:p>
        </w:tc>
        <w:tc>
          <w:tcPr>
            <w:tcW w:w="5226" w:type="dxa"/>
          </w:tcPr>
          <w:p w14:paraId="38B3A8F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X14_</w:t>
            </w:r>
            <w:r>
              <w:rPr>
                <w:rFonts w:asciiTheme="majorEastAsia" w:eastAsiaTheme="majorEastAsia" w:hAnsiTheme="majorEastAsia" w:cstheme="majorEastAsia" w:hint="eastAsia"/>
                <w:szCs w:val="21"/>
              </w:rPr>
              <w:t>纠纷退款率因子的立方</w:t>
            </w:r>
          </w:p>
        </w:tc>
      </w:tr>
      <w:tr w:rsidR="00E55601" w14:paraId="600535C1" w14:textId="77777777">
        <w:tc>
          <w:tcPr>
            <w:tcW w:w="3326" w:type="dxa"/>
          </w:tcPr>
          <w:p w14:paraId="69409D5B"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X14_</w:t>
            </w:r>
            <w:r>
              <w:rPr>
                <w:rFonts w:asciiTheme="majorEastAsia" w:eastAsiaTheme="majorEastAsia" w:hAnsiTheme="majorEastAsia" w:cstheme="majorEastAsia" w:hint="eastAsia"/>
                <w:szCs w:val="21"/>
              </w:rPr>
              <w:t>退款自主完结率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分箱</w:t>
            </w:r>
          </w:p>
        </w:tc>
        <w:tc>
          <w:tcPr>
            <w:tcW w:w="5226" w:type="dxa"/>
          </w:tcPr>
          <w:p w14:paraId="6EE19B0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w:t>
            </w:r>
            <w:r>
              <w:rPr>
                <w:rFonts w:asciiTheme="majorEastAsia" w:eastAsiaTheme="majorEastAsia" w:hAnsiTheme="majorEastAsia" w:cstheme="majorEastAsia" w:hint="eastAsia"/>
                <w:szCs w:val="21"/>
              </w:rPr>
              <w:t>dianqi_X1</w:t>
            </w:r>
            <w:r>
              <w:rPr>
                <w:rFonts w:asciiTheme="majorEastAsia" w:eastAsiaTheme="majorEastAsia" w:hAnsiTheme="majorEastAsia" w:cstheme="majorEastAsia" w:hint="eastAsia"/>
                <w:szCs w:val="21"/>
              </w:rPr>
              <w:t>数据中的</w:t>
            </w:r>
            <w:r>
              <w:rPr>
                <w:rFonts w:asciiTheme="majorEastAsia" w:eastAsiaTheme="majorEastAsia" w:hAnsiTheme="majorEastAsia" w:cstheme="majorEastAsia" w:hint="eastAsia"/>
                <w:szCs w:val="21"/>
              </w:rPr>
              <w:t>X14_</w:t>
            </w:r>
            <w:r>
              <w:rPr>
                <w:rFonts w:asciiTheme="majorEastAsia" w:eastAsiaTheme="majorEastAsia" w:hAnsiTheme="majorEastAsia" w:cstheme="majorEastAsia" w:hint="eastAsia"/>
                <w:szCs w:val="21"/>
              </w:rPr>
              <w:t>退款自主完结率属性按</w:t>
            </w:r>
            <w:r>
              <w:rPr>
                <w:rFonts w:asciiTheme="majorEastAsia" w:eastAsiaTheme="majorEastAsia" w:hAnsiTheme="majorEastAsia" w:cstheme="majorEastAsia" w:hint="eastAsia"/>
                <w:szCs w:val="21"/>
              </w:rPr>
              <w:t>11</w:t>
            </w:r>
            <w:r>
              <w:rPr>
                <w:rFonts w:asciiTheme="majorEastAsia" w:eastAsiaTheme="majorEastAsia" w:hAnsiTheme="majorEastAsia" w:cstheme="majorEastAsia" w:hint="eastAsia"/>
                <w:szCs w:val="21"/>
              </w:rPr>
              <w:t>个箱数等宽分箱。</w:t>
            </w:r>
          </w:p>
        </w:tc>
      </w:tr>
      <w:tr w:rsidR="00E55601" w14:paraId="703F6787" w14:textId="77777777">
        <w:tc>
          <w:tcPr>
            <w:tcW w:w="3326" w:type="dxa"/>
          </w:tcPr>
          <w:p w14:paraId="42EC21A0"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X15_</w:t>
            </w:r>
            <w:r>
              <w:rPr>
                <w:rFonts w:asciiTheme="majorEastAsia" w:eastAsiaTheme="majorEastAsia" w:hAnsiTheme="majorEastAsia" w:cstheme="majorEastAsia" w:hint="eastAsia"/>
                <w:szCs w:val="21"/>
              </w:rPr>
              <w:t>发货好标签评论数</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以</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为底</w:t>
            </w:r>
          </w:p>
        </w:tc>
        <w:tc>
          <w:tcPr>
            <w:tcW w:w="5226" w:type="dxa"/>
          </w:tcPr>
          <w:p w14:paraId="77D2E245"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w:t>
            </w:r>
            <w:r>
              <w:rPr>
                <w:rFonts w:asciiTheme="majorEastAsia" w:eastAsiaTheme="majorEastAsia" w:hAnsiTheme="majorEastAsia" w:cstheme="majorEastAsia" w:hint="eastAsia"/>
                <w:szCs w:val="21"/>
              </w:rPr>
              <w:t>dianqi_X1</w:t>
            </w:r>
            <w:r>
              <w:rPr>
                <w:rFonts w:asciiTheme="majorEastAsia" w:eastAsiaTheme="majorEastAsia" w:hAnsiTheme="majorEastAsia" w:cstheme="majorEastAsia" w:hint="eastAsia"/>
                <w:szCs w:val="21"/>
              </w:rPr>
              <w:t>数据中的</w:t>
            </w:r>
            <w:r>
              <w:rPr>
                <w:rFonts w:asciiTheme="majorEastAsia" w:eastAsiaTheme="majorEastAsia" w:hAnsiTheme="majorEastAsia" w:cstheme="majorEastAsia" w:hint="eastAsia"/>
                <w:szCs w:val="21"/>
              </w:rPr>
              <w:t>X15_</w:t>
            </w:r>
            <w:r>
              <w:rPr>
                <w:rFonts w:asciiTheme="majorEastAsia" w:eastAsiaTheme="majorEastAsia" w:hAnsiTheme="majorEastAsia" w:cstheme="majorEastAsia" w:hint="eastAsia"/>
                <w:szCs w:val="21"/>
              </w:rPr>
              <w:t>发货好标签评论数属性以</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为底取对数。</w:t>
            </w:r>
          </w:p>
        </w:tc>
      </w:tr>
      <w:tr w:rsidR="00E55601" w14:paraId="714FE959" w14:textId="77777777">
        <w:tc>
          <w:tcPr>
            <w:tcW w:w="3326" w:type="dxa"/>
          </w:tcPr>
          <w:p w14:paraId="4B7386A0"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X15_</w:t>
            </w:r>
            <w:r>
              <w:rPr>
                <w:rFonts w:asciiTheme="majorEastAsia" w:eastAsiaTheme="majorEastAsia" w:hAnsiTheme="majorEastAsia" w:cstheme="majorEastAsia" w:hint="eastAsia"/>
                <w:szCs w:val="21"/>
              </w:rPr>
              <w:t>物流好标签评论数</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以</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为底</w:t>
            </w:r>
          </w:p>
        </w:tc>
        <w:tc>
          <w:tcPr>
            <w:tcW w:w="5226" w:type="dxa"/>
          </w:tcPr>
          <w:p w14:paraId="2A00873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w:t>
            </w:r>
            <w:r>
              <w:rPr>
                <w:rFonts w:asciiTheme="majorEastAsia" w:eastAsiaTheme="majorEastAsia" w:hAnsiTheme="majorEastAsia" w:cstheme="majorEastAsia" w:hint="eastAsia"/>
                <w:szCs w:val="21"/>
              </w:rPr>
              <w:t>dianqi_X1</w:t>
            </w:r>
            <w:r>
              <w:rPr>
                <w:rFonts w:asciiTheme="majorEastAsia" w:eastAsiaTheme="majorEastAsia" w:hAnsiTheme="majorEastAsia" w:cstheme="majorEastAsia" w:hint="eastAsia"/>
                <w:szCs w:val="21"/>
              </w:rPr>
              <w:t>数据中的</w:t>
            </w:r>
            <w:r>
              <w:rPr>
                <w:rFonts w:asciiTheme="majorEastAsia" w:eastAsiaTheme="majorEastAsia" w:hAnsiTheme="majorEastAsia" w:cstheme="majorEastAsia" w:hint="eastAsia"/>
                <w:szCs w:val="21"/>
              </w:rPr>
              <w:t>X15_</w:t>
            </w:r>
            <w:r>
              <w:rPr>
                <w:rFonts w:asciiTheme="majorEastAsia" w:eastAsiaTheme="majorEastAsia" w:hAnsiTheme="majorEastAsia" w:cstheme="majorEastAsia" w:hint="eastAsia"/>
                <w:szCs w:val="21"/>
              </w:rPr>
              <w:t>物流好标签评论数属性以</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为底取对数。</w:t>
            </w:r>
          </w:p>
        </w:tc>
      </w:tr>
      <w:tr w:rsidR="00E55601" w14:paraId="51668E0D" w14:textId="77777777">
        <w:tc>
          <w:tcPr>
            <w:tcW w:w="3326" w:type="dxa"/>
          </w:tcPr>
          <w:p w14:paraId="21B7E72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X15_</w:t>
            </w:r>
            <w:r>
              <w:rPr>
                <w:rFonts w:asciiTheme="majorEastAsia" w:eastAsiaTheme="majorEastAsia" w:hAnsiTheme="majorEastAsia" w:cstheme="majorEastAsia" w:hint="eastAsia"/>
                <w:szCs w:val="21"/>
              </w:rPr>
              <w:t>包装好标签评论数</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以</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为底</w:t>
            </w:r>
          </w:p>
        </w:tc>
        <w:tc>
          <w:tcPr>
            <w:tcW w:w="5226" w:type="dxa"/>
          </w:tcPr>
          <w:p w14:paraId="272BABB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w:t>
            </w:r>
            <w:r>
              <w:rPr>
                <w:rFonts w:asciiTheme="majorEastAsia" w:eastAsiaTheme="majorEastAsia" w:hAnsiTheme="majorEastAsia" w:cstheme="majorEastAsia" w:hint="eastAsia"/>
                <w:szCs w:val="21"/>
              </w:rPr>
              <w:t>dianqi_X1</w:t>
            </w:r>
            <w:r>
              <w:rPr>
                <w:rFonts w:asciiTheme="majorEastAsia" w:eastAsiaTheme="majorEastAsia" w:hAnsiTheme="majorEastAsia" w:cstheme="majorEastAsia" w:hint="eastAsia"/>
                <w:szCs w:val="21"/>
              </w:rPr>
              <w:t>数据中的</w:t>
            </w:r>
            <w:r>
              <w:rPr>
                <w:rFonts w:asciiTheme="majorEastAsia" w:eastAsiaTheme="majorEastAsia" w:hAnsiTheme="majorEastAsia" w:cstheme="majorEastAsia" w:hint="eastAsia"/>
                <w:szCs w:val="21"/>
              </w:rPr>
              <w:t>X15_</w:t>
            </w:r>
            <w:r>
              <w:rPr>
                <w:rFonts w:asciiTheme="majorEastAsia" w:eastAsiaTheme="majorEastAsia" w:hAnsiTheme="majorEastAsia" w:cstheme="majorEastAsia" w:hint="eastAsia"/>
                <w:szCs w:val="21"/>
              </w:rPr>
              <w:t>包装好标签评论数属性以</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为底取对数。</w:t>
            </w:r>
          </w:p>
        </w:tc>
      </w:tr>
      <w:tr w:rsidR="00E55601" w14:paraId="0B802FA8" w14:textId="77777777">
        <w:tc>
          <w:tcPr>
            <w:tcW w:w="3326" w:type="dxa"/>
          </w:tcPr>
          <w:p w14:paraId="6664600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X16_</w:t>
            </w:r>
            <w:r>
              <w:rPr>
                <w:rFonts w:asciiTheme="majorEastAsia" w:eastAsiaTheme="majorEastAsia" w:hAnsiTheme="majorEastAsia" w:cstheme="majorEastAsia" w:hint="eastAsia"/>
                <w:szCs w:val="21"/>
              </w:rPr>
              <w:t>服务高标签评论数</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以</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为底</w:t>
            </w:r>
          </w:p>
        </w:tc>
        <w:tc>
          <w:tcPr>
            <w:tcW w:w="5226" w:type="dxa"/>
          </w:tcPr>
          <w:p w14:paraId="33C4446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w:t>
            </w:r>
            <w:r>
              <w:rPr>
                <w:rFonts w:asciiTheme="majorEastAsia" w:eastAsiaTheme="majorEastAsia" w:hAnsiTheme="majorEastAsia" w:cstheme="majorEastAsia" w:hint="eastAsia"/>
                <w:szCs w:val="21"/>
              </w:rPr>
              <w:t>dianqi_X1</w:t>
            </w:r>
            <w:r>
              <w:rPr>
                <w:rFonts w:asciiTheme="majorEastAsia" w:eastAsiaTheme="majorEastAsia" w:hAnsiTheme="majorEastAsia" w:cstheme="majorEastAsia" w:hint="eastAsia"/>
                <w:szCs w:val="21"/>
              </w:rPr>
              <w:t>数据中的</w:t>
            </w:r>
            <w:r>
              <w:rPr>
                <w:rFonts w:asciiTheme="majorEastAsia" w:eastAsiaTheme="majorEastAsia" w:hAnsiTheme="majorEastAsia" w:cstheme="majorEastAsia" w:hint="eastAsia"/>
                <w:szCs w:val="21"/>
              </w:rPr>
              <w:t>X16_</w:t>
            </w:r>
            <w:r>
              <w:rPr>
                <w:rFonts w:asciiTheme="majorEastAsia" w:eastAsiaTheme="majorEastAsia" w:hAnsiTheme="majorEastAsia" w:cstheme="majorEastAsia" w:hint="eastAsia"/>
                <w:szCs w:val="21"/>
              </w:rPr>
              <w:t>服务高标签评论数属性以</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为底取对数。</w:t>
            </w:r>
          </w:p>
        </w:tc>
      </w:tr>
    </w:tbl>
    <w:p w14:paraId="4FB10185" w14:textId="77777777" w:rsidR="00E55601" w:rsidRDefault="00E55601">
      <w:pPr>
        <w:spacing w:line="360" w:lineRule="auto"/>
        <w:rPr>
          <w:rFonts w:asciiTheme="majorEastAsia" w:eastAsiaTheme="majorEastAsia" w:hAnsiTheme="majorEastAsia" w:cstheme="majorEastAsia"/>
          <w:szCs w:val="21"/>
        </w:rPr>
      </w:pPr>
    </w:p>
    <w:p w14:paraId="54941BB7" w14:textId="77777777" w:rsidR="00E55601" w:rsidRDefault="0024488E">
      <w:pPr>
        <w:pStyle w:val="3"/>
      </w:pPr>
      <w:bookmarkStart w:id="50" w:name="_Toc12580"/>
      <w:r>
        <w:rPr>
          <w:rFonts w:hint="eastAsia"/>
        </w:rPr>
        <w:t>5.2</w:t>
      </w:r>
      <w:r>
        <w:rPr>
          <w:rFonts w:hint="eastAsia"/>
        </w:rPr>
        <w:t>对</w:t>
      </w:r>
      <w:r>
        <w:rPr>
          <w:rFonts w:hint="eastAsia"/>
        </w:rPr>
        <w:t>X2</w:t>
      </w:r>
      <w:r>
        <w:rPr>
          <w:rFonts w:hint="eastAsia"/>
        </w:rPr>
        <w:t>特征的衍生</w:t>
      </w:r>
      <w:bookmarkEnd w:id="50"/>
    </w:p>
    <w:tbl>
      <w:tblPr>
        <w:tblStyle w:val="a7"/>
        <w:tblW w:w="0" w:type="auto"/>
        <w:tblLook w:val="04A0" w:firstRow="1" w:lastRow="0" w:firstColumn="1" w:lastColumn="0" w:noHBand="0" w:noVBand="1"/>
      </w:tblPr>
      <w:tblGrid>
        <w:gridCol w:w="3106"/>
        <w:gridCol w:w="5416"/>
      </w:tblGrid>
      <w:tr w:rsidR="00E55601" w14:paraId="1A81BBD6" w14:textId="77777777">
        <w:tc>
          <w:tcPr>
            <w:tcW w:w="3106" w:type="dxa"/>
          </w:tcPr>
          <w:p w14:paraId="50F8117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特征</w:t>
            </w:r>
          </w:p>
        </w:tc>
        <w:tc>
          <w:tcPr>
            <w:tcW w:w="5416" w:type="dxa"/>
          </w:tcPr>
          <w:p w14:paraId="57C4230E"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处理过程</w:t>
            </w:r>
          </w:p>
        </w:tc>
      </w:tr>
      <w:tr w:rsidR="00E55601" w14:paraId="660C95B0" w14:textId="77777777">
        <w:tc>
          <w:tcPr>
            <w:tcW w:w="3106" w:type="dxa"/>
          </w:tcPr>
          <w:p w14:paraId="7E0FBBDB"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X21_</w:t>
            </w:r>
            <w:r>
              <w:rPr>
                <w:rFonts w:asciiTheme="majorEastAsia" w:eastAsiaTheme="majorEastAsia" w:hAnsiTheme="majorEastAsia" w:cstheme="majorEastAsia" w:hint="eastAsia"/>
                <w:szCs w:val="21"/>
              </w:rPr>
              <w:t>描述比率正负</w:t>
            </w:r>
          </w:p>
        </w:tc>
        <w:tc>
          <w:tcPr>
            <w:tcW w:w="5416" w:type="dxa"/>
          </w:tcPr>
          <w:p w14:paraId="3CA6CCD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修改：</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为负，</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为持平，</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为正。将</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变</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变</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不变。</w:t>
            </w:r>
          </w:p>
        </w:tc>
      </w:tr>
      <w:tr w:rsidR="00E55601" w14:paraId="290D954F" w14:textId="77777777">
        <w:tc>
          <w:tcPr>
            <w:tcW w:w="3106" w:type="dxa"/>
          </w:tcPr>
          <w:p w14:paraId="0BD77561"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X23_30</w:t>
            </w:r>
            <w:r>
              <w:rPr>
                <w:rFonts w:asciiTheme="majorEastAsia" w:eastAsiaTheme="majorEastAsia" w:hAnsiTheme="majorEastAsia" w:cstheme="majorEastAsia" w:hint="eastAsia"/>
                <w:szCs w:val="21"/>
              </w:rPr>
              <w:t>天总销售额对数</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以</w:t>
            </w:r>
            <w:r>
              <w:rPr>
                <w:rFonts w:asciiTheme="majorEastAsia" w:eastAsiaTheme="majorEastAsia" w:hAnsiTheme="majorEastAsia" w:cstheme="majorEastAsia" w:hint="eastAsia"/>
                <w:szCs w:val="21"/>
              </w:rPr>
              <w:t>10</w:t>
            </w:r>
            <w:r>
              <w:rPr>
                <w:rFonts w:asciiTheme="majorEastAsia" w:eastAsiaTheme="majorEastAsia" w:hAnsiTheme="majorEastAsia" w:cstheme="majorEastAsia" w:hint="eastAsia"/>
                <w:szCs w:val="21"/>
              </w:rPr>
              <w:t>为底</w:t>
            </w:r>
          </w:p>
        </w:tc>
        <w:tc>
          <w:tcPr>
            <w:tcW w:w="5416" w:type="dxa"/>
          </w:tcPr>
          <w:p w14:paraId="63BEC80D"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w:t>
            </w:r>
            <w:r>
              <w:rPr>
                <w:rFonts w:asciiTheme="majorEastAsia" w:eastAsiaTheme="majorEastAsia" w:hAnsiTheme="majorEastAsia" w:cstheme="majorEastAsia" w:hint="eastAsia"/>
                <w:szCs w:val="21"/>
              </w:rPr>
              <w:t>dianqi_X2</w:t>
            </w:r>
            <w:r>
              <w:rPr>
                <w:rFonts w:asciiTheme="majorEastAsia" w:eastAsiaTheme="majorEastAsia" w:hAnsiTheme="majorEastAsia" w:cstheme="majorEastAsia" w:hint="eastAsia"/>
                <w:szCs w:val="21"/>
              </w:rPr>
              <w:t>数据中的</w:t>
            </w:r>
            <w:r>
              <w:rPr>
                <w:rFonts w:asciiTheme="majorEastAsia" w:eastAsiaTheme="majorEastAsia" w:hAnsiTheme="majorEastAsia" w:cstheme="majorEastAsia" w:hint="eastAsia"/>
                <w:szCs w:val="21"/>
              </w:rPr>
              <w:t>X23_30</w:t>
            </w:r>
            <w:r>
              <w:rPr>
                <w:rFonts w:asciiTheme="majorEastAsia" w:eastAsiaTheme="majorEastAsia" w:hAnsiTheme="majorEastAsia" w:cstheme="majorEastAsia" w:hint="eastAsia"/>
                <w:szCs w:val="21"/>
              </w:rPr>
              <w:t>天总销售额对数属性以</w:t>
            </w:r>
            <w:r>
              <w:rPr>
                <w:rFonts w:asciiTheme="majorEastAsia" w:eastAsiaTheme="majorEastAsia" w:hAnsiTheme="majorEastAsia" w:cstheme="majorEastAsia" w:hint="eastAsia"/>
                <w:szCs w:val="21"/>
              </w:rPr>
              <w:t>10</w:t>
            </w:r>
            <w:r>
              <w:rPr>
                <w:rFonts w:asciiTheme="majorEastAsia" w:eastAsiaTheme="majorEastAsia" w:hAnsiTheme="majorEastAsia" w:cstheme="majorEastAsia" w:hint="eastAsia"/>
                <w:szCs w:val="21"/>
              </w:rPr>
              <w:t>为底取对数。</w:t>
            </w:r>
          </w:p>
        </w:tc>
      </w:tr>
      <w:tr w:rsidR="00E55601" w14:paraId="1A75EB06" w14:textId="77777777">
        <w:tc>
          <w:tcPr>
            <w:tcW w:w="3106" w:type="dxa"/>
          </w:tcPr>
          <w:p w14:paraId="0925B179"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X23_30</w:t>
            </w:r>
            <w:r>
              <w:rPr>
                <w:rFonts w:asciiTheme="majorEastAsia" w:eastAsiaTheme="majorEastAsia" w:hAnsiTheme="majorEastAsia" w:cstheme="majorEastAsia" w:hint="eastAsia"/>
                <w:szCs w:val="21"/>
              </w:rPr>
              <w:t>天总销量对数</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以</w:t>
            </w:r>
            <w:r>
              <w:rPr>
                <w:rFonts w:asciiTheme="majorEastAsia" w:eastAsiaTheme="majorEastAsia" w:hAnsiTheme="majorEastAsia" w:cstheme="majorEastAsia" w:hint="eastAsia"/>
                <w:szCs w:val="21"/>
              </w:rPr>
              <w:t>10</w:t>
            </w:r>
            <w:r>
              <w:rPr>
                <w:rFonts w:asciiTheme="majorEastAsia" w:eastAsiaTheme="majorEastAsia" w:hAnsiTheme="majorEastAsia" w:cstheme="majorEastAsia" w:hint="eastAsia"/>
                <w:szCs w:val="21"/>
              </w:rPr>
              <w:t>为底</w:t>
            </w:r>
          </w:p>
        </w:tc>
        <w:tc>
          <w:tcPr>
            <w:tcW w:w="5416" w:type="dxa"/>
          </w:tcPr>
          <w:p w14:paraId="06162429"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同上</w:t>
            </w:r>
          </w:p>
        </w:tc>
      </w:tr>
      <w:tr w:rsidR="00E55601" w14:paraId="06146DCF" w14:textId="77777777">
        <w:tc>
          <w:tcPr>
            <w:tcW w:w="3106" w:type="dxa"/>
          </w:tcPr>
          <w:p w14:paraId="38C60C8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X23_30</w:t>
            </w:r>
            <w:r>
              <w:rPr>
                <w:rFonts w:asciiTheme="majorEastAsia" w:eastAsiaTheme="majorEastAsia" w:hAnsiTheme="majorEastAsia" w:cstheme="majorEastAsia" w:hint="eastAsia"/>
                <w:szCs w:val="21"/>
              </w:rPr>
              <w:t>天销售均价对数</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以</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为底</w:t>
            </w:r>
          </w:p>
        </w:tc>
        <w:tc>
          <w:tcPr>
            <w:tcW w:w="5416" w:type="dxa"/>
          </w:tcPr>
          <w:p w14:paraId="20DAD46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同上</w:t>
            </w:r>
          </w:p>
        </w:tc>
      </w:tr>
      <w:tr w:rsidR="00E55601" w14:paraId="6B49CABE" w14:textId="77777777">
        <w:tc>
          <w:tcPr>
            <w:tcW w:w="3106" w:type="dxa"/>
          </w:tcPr>
          <w:p w14:paraId="58C55C9D"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平均收藏数对数</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以</w:t>
            </w:r>
            <w:r>
              <w:rPr>
                <w:rFonts w:asciiTheme="majorEastAsia" w:eastAsiaTheme="majorEastAsia" w:hAnsiTheme="majorEastAsia" w:cstheme="majorEastAsia" w:hint="eastAsia"/>
                <w:szCs w:val="21"/>
              </w:rPr>
              <w:t>10</w:t>
            </w:r>
            <w:r>
              <w:rPr>
                <w:rFonts w:asciiTheme="majorEastAsia" w:eastAsiaTheme="majorEastAsia" w:hAnsiTheme="majorEastAsia" w:cstheme="majorEastAsia" w:hint="eastAsia"/>
                <w:szCs w:val="21"/>
              </w:rPr>
              <w:t>为底</w:t>
            </w:r>
          </w:p>
        </w:tc>
        <w:tc>
          <w:tcPr>
            <w:tcW w:w="5416" w:type="dxa"/>
          </w:tcPr>
          <w:p w14:paraId="267ED8A4"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同上</w:t>
            </w:r>
          </w:p>
        </w:tc>
      </w:tr>
      <w:tr w:rsidR="00E55601" w14:paraId="2EF1863F" w14:textId="77777777">
        <w:tc>
          <w:tcPr>
            <w:tcW w:w="3106" w:type="dxa"/>
          </w:tcPr>
          <w:p w14:paraId="08F3B99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平均评价数对数</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以</w:t>
            </w:r>
            <w:r>
              <w:rPr>
                <w:rFonts w:asciiTheme="majorEastAsia" w:eastAsiaTheme="majorEastAsia" w:hAnsiTheme="majorEastAsia" w:cstheme="majorEastAsia" w:hint="eastAsia"/>
                <w:szCs w:val="21"/>
              </w:rPr>
              <w:t>10</w:t>
            </w:r>
            <w:r>
              <w:rPr>
                <w:rFonts w:asciiTheme="majorEastAsia" w:eastAsiaTheme="majorEastAsia" w:hAnsiTheme="majorEastAsia" w:cstheme="majorEastAsia" w:hint="eastAsia"/>
                <w:szCs w:val="21"/>
              </w:rPr>
              <w:t>为底</w:t>
            </w:r>
          </w:p>
        </w:tc>
        <w:tc>
          <w:tcPr>
            <w:tcW w:w="5416" w:type="dxa"/>
          </w:tcPr>
          <w:p w14:paraId="09236BF7"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同上</w:t>
            </w:r>
          </w:p>
        </w:tc>
      </w:tr>
      <w:tr w:rsidR="00E55601" w14:paraId="096ED774" w14:textId="77777777">
        <w:tc>
          <w:tcPr>
            <w:tcW w:w="3106" w:type="dxa"/>
          </w:tcPr>
          <w:p w14:paraId="02B7FC7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平均总销量对数</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以</w:t>
            </w:r>
            <w:r>
              <w:rPr>
                <w:rFonts w:asciiTheme="majorEastAsia" w:eastAsiaTheme="majorEastAsia" w:hAnsiTheme="majorEastAsia" w:cstheme="majorEastAsia" w:hint="eastAsia"/>
                <w:szCs w:val="21"/>
              </w:rPr>
              <w:t>10</w:t>
            </w:r>
            <w:r>
              <w:rPr>
                <w:rFonts w:asciiTheme="majorEastAsia" w:eastAsiaTheme="majorEastAsia" w:hAnsiTheme="majorEastAsia" w:cstheme="majorEastAsia" w:hint="eastAsia"/>
                <w:szCs w:val="21"/>
              </w:rPr>
              <w:t>为底</w:t>
            </w:r>
          </w:p>
        </w:tc>
        <w:tc>
          <w:tcPr>
            <w:tcW w:w="5416" w:type="dxa"/>
          </w:tcPr>
          <w:p w14:paraId="675D82C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同上</w:t>
            </w:r>
          </w:p>
        </w:tc>
      </w:tr>
      <w:tr w:rsidR="00E55601" w14:paraId="272BDEF5" w14:textId="77777777">
        <w:tc>
          <w:tcPr>
            <w:tcW w:w="3106" w:type="dxa"/>
          </w:tcPr>
          <w:p w14:paraId="7C4C285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总收藏数对数</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以</w:t>
            </w:r>
            <w:r>
              <w:rPr>
                <w:rFonts w:asciiTheme="majorEastAsia" w:eastAsiaTheme="majorEastAsia" w:hAnsiTheme="majorEastAsia" w:cstheme="majorEastAsia" w:hint="eastAsia"/>
                <w:szCs w:val="21"/>
              </w:rPr>
              <w:t>10</w:t>
            </w:r>
            <w:r>
              <w:rPr>
                <w:rFonts w:asciiTheme="majorEastAsia" w:eastAsiaTheme="majorEastAsia" w:hAnsiTheme="majorEastAsia" w:cstheme="majorEastAsia" w:hint="eastAsia"/>
                <w:szCs w:val="21"/>
              </w:rPr>
              <w:t>为底</w:t>
            </w:r>
          </w:p>
        </w:tc>
        <w:tc>
          <w:tcPr>
            <w:tcW w:w="5416" w:type="dxa"/>
          </w:tcPr>
          <w:p w14:paraId="10B5BD4D"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同上</w:t>
            </w:r>
          </w:p>
        </w:tc>
      </w:tr>
      <w:tr w:rsidR="00E55601" w14:paraId="710C3F91" w14:textId="77777777">
        <w:tc>
          <w:tcPr>
            <w:tcW w:w="3106" w:type="dxa"/>
          </w:tcPr>
          <w:p w14:paraId="59152861"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总评价数对数</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以</w:t>
            </w:r>
            <w:r>
              <w:rPr>
                <w:rFonts w:asciiTheme="majorEastAsia" w:eastAsiaTheme="majorEastAsia" w:hAnsiTheme="majorEastAsia" w:cstheme="majorEastAsia" w:hint="eastAsia"/>
                <w:szCs w:val="21"/>
              </w:rPr>
              <w:t>10</w:t>
            </w:r>
            <w:r>
              <w:rPr>
                <w:rFonts w:asciiTheme="majorEastAsia" w:eastAsiaTheme="majorEastAsia" w:hAnsiTheme="majorEastAsia" w:cstheme="majorEastAsia" w:hint="eastAsia"/>
                <w:szCs w:val="21"/>
              </w:rPr>
              <w:t>为底</w:t>
            </w:r>
          </w:p>
        </w:tc>
        <w:tc>
          <w:tcPr>
            <w:tcW w:w="5416" w:type="dxa"/>
          </w:tcPr>
          <w:p w14:paraId="1BBB071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同上</w:t>
            </w:r>
          </w:p>
        </w:tc>
      </w:tr>
      <w:tr w:rsidR="00E55601" w14:paraId="7400C9F9" w14:textId="77777777">
        <w:tc>
          <w:tcPr>
            <w:tcW w:w="3106" w:type="dxa"/>
          </w:tcPr>
          <w:p w14:paraId="7DEF96AE"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总销量对数</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以</w:t>
            </w:r>
            <w:r>
              <w:rPr>
                <w:rFonts w:asciiTheme="majorEastAsia" w:eastAsiaTheme="majorEastAsia" w:hAnsiTheme="majorEastAsia" w:cstheme="majorEastAsia" w:hint="eastAsia"/>
                <w:szCs w:val="21"/>
              </w:rPr>
              <w:t>10</w:t>
            </w:r>
            <w:r>
              <w:rPr>
                <w:rFonts w:asciiTheme="majorEastAsia" w:eastAsiaTheme="majorEastAsia" w:hAnsiTheme="majorEastAsia" w:cstheme="majorEastAsia" w:hint="eastAsia"/>
                <w:szCs w:val="21"/>
              </w:rPr>
              <w:t>为底</w:t>
            </w:r>
          </w:p>
        </w:tc>
        <w:tc>
          <w:tcPr>
            <w:tcW w:w="5416" w:type="dxa"/>
          </w:tcPr>
          <w:p w14:paraId="6B749EE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同上</w:t>
            </w:r>
          </w:p>
        </w:tc>
      </w:tr>
      <w:tr w:rsidR="00E55601" w14:paraId="2DEDB49F" w14:textId="77777777">
        <w:tc>
          <w:tcPr>
            <w:tcW w:w="3106" w:type="dxa"/>
          </w:tcPr>
          <w:p w14:paraId="5D514F5D"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评价数占销量率</w:t>
            </w:r>
          </w:p>
        </w:tc>
        <w:tc>
          <w:tcPr>
            <w:tcW w:w="5416" w:type="dxa"/>
          </w:tcPr>
          <w:p w14:paraId="135E910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dianqi_X2</w:t>
            </w:r>
            <w:r>
              <w:rPr>
                <w:rFonts w:asciiTheme="majorEastAsia" w:eastAsiaTheme="majorEastAsia" w:hAnsiTheme="majorEastAsia" w:cstheme="majorEastAsia" w:hint="eastAsia"/>
                <w:szCs w:val="21"/>
              </w:rPr>
              <w:t>数据中</w:t>
            </w: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总评价数除</w:t>
            </w: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总销量</w:t>
            </w:r>
          </w:p>
        </w:tc>
      </w:tr>
      <w:tr w:rsidR="00E55601" w14:paraId="638141B0" w14:textId="77777777">
        <w:tc>
          <w:tcPr>
            <w:tcW w:w="3106" w:type="dxa"/>
          </w:tcPr>
          <w:p w14:paraId="133708C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收藏数占销量率</w:t>
            </w:r>
          </w:p>
        </w:tc>
        <w:tc>
          <w:tcPr>
            <w:tcW w:w="5416" w:type="dxa"/>
          </w:tcPr>
          <w:p w14:paraId="4157E1E1"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dianqi_X2</w:t>
            </w:r>
            <w:r>
              <w:rPr>
                <w:rFonts w:asciiTheme="majorEastAsia" w:eastAsiaTheme="majorEastAsia" w:hAnsiTheme="majorEastAsia" w:cstheme="majorEastAsia" w:hint="eastAsia"/>
                <w:szCs w:val="21"/>
              </w:rPr>
              <w:t>数据中</w:t>
            </w: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总收藏数除</w:t>
            </w: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总销量</w:t>
            </w:r>
          </w:p>
        </w:tc>
      </w:tr>
      <w:tr w:rsidR="00E55601" w14:paraId="49CD81B1" w14:textId="77777777">
        <w:tc>
          <w:tcPr>
            <w:tcW w:w="3106" w:type="dxa"/>
          </w:tcPr>
          <w:p w14:paraId="70C1EBAE"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收藏数占评价数率</w:t>
            </w:r>
          </w:p>
        </w:tc>
        <w:tc>
          <w:tcPr>
            <w:tcW w:w="5416" w:type="dxa"/>
          </w:tcPr>
          <w:p w14:paraId="5A7B5DE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dianqi_X2</w:t>
            </w:r>
            <w:r>
              <w:rPr>
                <w:rFonts w:asciiTheme="majorEastAsia" w:eastAsiaTheme="majorEastAsia" w:hAnsiTheme="majorEastAsia" w:cstheme="majorEastAsia" w:hint="eastAsia"/>
                <w:szCs w:val="21"/>
              </w:rPr>
              <w:t>数据中</w:t>
            </w: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总收藏数除</w:t>
            </w: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总评价数</w:t>
            </w:r>
          </w:p>
        </w:tc>
      </w:tr>
      <w:tr w:rsidR="00E55601" w14:paraId="078B2A6A" w14:textId="77777777">
        <w:tc>
          <w:tcPr>
            <w:tcW w:w="3106" w:type="dxa"/>
          </w:tcPr>
          <w:p w14:paraId="6BF52DED"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评价数占店收藏数率</w:t>
            </w:r>
          </w:p>
        </w:tc>
        <w:tc>
          <w:tcPr>
            <w:tcW w:w="5416" w:type="dxa"/>
          </w:tcPr>
          <w:p w14:paraId="37EFDA01"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dianqi_X2</w:t>
            </w:r>
            <w:r>
              <w:rPr>
                <w:rFonts w:asciiTheme="majorEastAsia" w:eastAsiaTheme="majorEastAsia" w:hAnsiTheme="majorEastAsia" w:cstheme="majorEastAsia" w:hint="eastAsia"/>
                <w:szCs w:val="21"/>
              </w:rPr>
              <w:t>数据中</w:t>
            </w: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总评价数除</w:t>
            </w: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总收藏数</w:t>
            </w:r>
          </w:p>
        </w:tc>
      </w:tr>
      <w:tr w:rsidR="00E55601" w14:paraId="34F94188" w14:textId="77777777">
        <w:tc>
          <w:tcPr>
            <w:tcW w:w="3106" w:type="dxa"/>
          </w:tcPr>
          <w:p w14:paraId="00E6D404"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每家店评价标签情感平均值</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分箱</w:t>
            </w:r>
          </w:p>
        </w:tc>
        <w:tc>
          <w:tcPr>
            <w:tcW w:w="5416" w:type="dxa"/>
          </w:tcPr>
          <w:p w14:paraId="3260571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w:t>
            </w:r>
            <w:r>
              <w:rPr>
                <w:rFonts w:asciiTheme="majorEastAsia" w:eastAsiaTheme="majorEastAsia" w:hAnsiTheme="majorEastAsia" w:cstheme="majorEastAsia" w:hint="eastAsia"/>
                <w:szCs w:val="21"/>
              </w:rPr>
              <w:t>dianqi_X2</w:t>
            </w:r>
            <w:r>
              <w:rPr>
                <w:rFonts w:asciiTheme="majorEastAsia" w:eastAsiaTheme="majorEastAsia" w:hAnsiTheme="majorEastAsia" w:cstheme="majorEastAsia" w:hint="eastAsia"/>
                <w:szCs w:val="21"/>
              </w:rPr>
              <w:t>数据中的</w:t>
            </w:r>
            <w:r>
              <w:rPr>
                <w:rFonts w:asciiTheme="majorEastAsia" w:eastAsiaTheme="majorEastAsia" w:hAnsiTheme="majorEastAsia" w:cstheme="majorEastAsia" w:hint="eastAsia"/>
                <w:szCs w:val="21"/>
              </w:rPr>
              <w:t>X23_</w:t>
            </w:r>
            <w:r>
              <w:rPr>
                <w:rFonts w:asciiTheme="majorEastAsia" w:eastAsiaTheme="majorEastAsia" w:hAnsiTheme="majorEastAsia" w:cstheme="majorEastAsia" w:hint="eastAsia"/>
                <w:szCs w:val="21"/>
              </w:rPr>
              <w:t>每家店评价标签情感平均值属性按</w:t>
            </w:r>
            <w:r>
              <w:rPr>
                <w:rFonts w:asciiTheme="majorEastAsia" w:eastAsiaTheme="majorEastAsia" w:hAnsiTheme="majorEastAsia" w:cstheme="majorEastAsia" w:hint="eastAsia"/>
                <w:szCs w:val="21"/>
              </w:rPr>
              <w:t>11</w:t>
            </w:r>
            <w:r>
              <w:rPr>
                <w:rFonts w:asciiTheme="majorEastAsia" w:eastAsiaTheme="majorEastAsia" w:hAnsiTheme="majorEastAsia" w:cstheme="majorEastAsia" w:hint="eastAsia"/>
                <w:szCs w:val="21"/>
              </w:rPr>
              <w:t>个箱数等宽分箱。</w:t>
            </w:r>
          </w:p>
        </w:tc>
      </w:tr>
    </w:tbl>
    <w:p w14:paraId="5953C447" w14:textId="77777777" w:rsidR="00E55601" w:rsidRDefault="00E55601">
      <w:pPr>
        <w:spacing w:line="360" w:lineRule="auto"/>
        <w:rPr>
          <w:rFonts w:asciiTheme="majorEastAsia" w:eastAsiaTheme="majorEastAsia" w:hAnsiTheme="majorEastAsia" w:cstheme="majorEastAsia"/>
          <w:szCs w:val="21"/>
        </w:rPr>
      </w:pPr>
    </w:p>
    <w:p w14:paraId="7D9DAD05" w14:textId="77777777" w:rsidR="00E55601" w:rsidRDefault="0024488E">
      <w:pPr>
        <w:pStyle w:val="3"/>
      </w:pPr>
      <w:bookmarkStart w:id="51" w:name="_Toc18336"/>
      <w:r>
        <w:rPr>
          <w:rFonts w:hint="eastAsia"/>
        </w:rPr>
        <w:t>5.3</w:t>
      </w:r>
      <w:r>
        <w:rPr>
          <w:rFonts w:hint="eastAsia"/>
        </w:rPr>
        <w:t>对</w:t>
      </w:r>
      <w:r>
        <w:rPr>
          <w:rFonts w:hint="eastAsia"/>
        </w:rPr>
        <w:t>X3</w:t>
      </w:r>
      <w:r>
        <w:rPr>
          <w:rFonts w:hint="eastAsia"/>
        </w:rPr>
        <w:t>特征的衍生</w:t>
      </w:r>
      <w:bookmarkEnd w:id="51"/>
    </w:p>
    <w:p w14:paraId="25039D71"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大部分特征衍生如表格所示，此处特别解释存在货号概率这个指标，这个指标表示的是</w:t>
      </w:r>
      <w:r>
        <w:rPr>
          <w:rFonts w:asciiTheme="majorEastAsia" w:eastAsiaTheme="majorEastAsia" w:hAnsiTheme="majorEastAsia" w:cstheme="majorEastAsia" w:hint="eastAsia"/>
          <w:szCs w:val="21"/>
        </w:rPr>
        <w:lastRenderedPageBreak/>
        <w:t>在一个店铺购买的商品存在货号的概率，存在货号的商品比不存在货号的商品，其正品概率更大，因此该指标可以衡量一个店铺的正品概率。放大该特征的影响：衍生出平方及三次项，因为其原本范围在</w:t>
      </w:r>
      <w:r>
        <w:rPr>
          <w:rFonts w:asciiTheme="majorEastAsia" w:eastAsiaTheme="majorEastAsia" w:hAnsiTheme="majorEastAsia" w:cstheme="majorEastAsia" w:hint="eastAsia"/>
          <w:szCs w:val="21"/>
        </w:rPr>
        <w:t>0-1</w:t>
      </w:r>
      <w:r>
        <w:rPr>
          <w:rFonts w:asciiTheme="majorEastAsia" w:eastAsiaTheme="majorEastAsia" w:hAnsiTheme="majorEastAsia" w:cstheme="majorEastAsia" w:hint="eastAsia"/>
          <w:szCs w:val="21"/>
        </w:rPr>
        <w:t>，应该</w:t>
      </w:r>
      <w:r>
        <w:rPr>
          <w:rFonts w:asciiTheme="majorEastAsia" w:eastAsiaTheme="majorEastAsia" w:hAnsiTheme="majorEastAsia" w:cstheme="majorEastAsia" w:hint="eastAsia"/>
          <w:szCs w:val="21"/>
        </w:rPr>
        <w:t>*100</w:t>
      </w:r>
      <w:r>
        <w:rPr>
          <w:rFonts w:asciiTheme="majorEastAsia" w:eastAsiaTheme="majorEastAsia" w:hAnsiTheme="majorEastAsia" w:cstheme="majorEastAsia" w:hint="eastAsia"/>
          <w:szCs w:val="21"/>
        </w:rPr>
        <w:t>再平方和三次方。</w:t>
      </w:r>
    </w:p>
    <w:p w14:paraId="16BBBF03" w14:textId="77777777" w:rsidR="00E55601" w:rsidRDefault="00E55601">
      <w:pPr>
        <w:spacing w:line="360" w:lineRule="auto"/>
        <w:ind w:firstLineChars="200" w:firstLine="420"/>
        <w:rPr>
          <w:rFonts w:asciiTheme="majorEastAsia" w:eastAsiaTheme="majorEastAsia" w:hAnsiTheme="majorEastAsia" w:cstheme="majorEastAsia"/>
          <w:szCs w:val="21"/>
        </w:rPr>
      </w:pPr>
    </w:p>
    <w:tbl>
      <w:tblPr>
        <w:tblStyle w:val="a7"/>
        <w:tblW w:w="0" w:type="auto"/>
        <w:tblLook w:val="04A0" w:firstRow="1" w:lastRow="0" w:firstColumn="1" w:lastColumn="0" w:noHBand="0" w:noVBand="1"/>
      </w:tblPr>
      <w:tblGrid>
        <w:gridCol w:w="4261"/>
        <w:gridCol w:w="4261"/>
      </w:tblGrid>
      <w:tr w:rsidR="00E55601" w14:paraId="739F81F4" w14:textId="77777777">
        <w:tc>
          <w:tcPr>
            <w:tcW w:w="4261" w:type="dxa"/>
          </w:tcPr>
          <w:p w14:paraId="3B9B8A17"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特征</w:t>
            </w:r>
          </w:p>
        </w:tc>
        <w:tc>
          <w:tcPr>
            <w:tcW w:w="4261" w:type="dxa"/>
          </w:tcPr>
          <w:p w14:paraId="590D7071"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处理过程</w:t>
            </w:r>
          </w:p>
        </w:tc>
      </w:tr>
      <w:tr w:rsidR="00E55601" w14:paraId="11BD8076" w14:textId="77777777">
        <w:tc>
          <w:tcPr>
            <w:tcW w:w="4261" w:type="dxa"/>
          </w:tcPr>
          <w:p w14:paraId="494964D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最高商品原价对数</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以</w:t>
            </w:r>
            <w:r>
              <w:rPr>
                <w:rFonts w:asciiTheme="majorEastAsia" w:eastAsiaTheme="majorEastAsia" w:hAnsiTheme="majorEastAsia" w:cstheme="majorEastAsia" w:hint="eastAsia"/>
                <w:szCs w:val="21"/>
              </w:rPr>
              <w:t>10</w:t>
            </w:r>
            <w:r>
              <w:rPr>
                <w:rFonts w:asciiTheme="majorEastAsia" w:eastAsiaTheme="majorEastAsia" w:hAnsiTheme="majorEastAsia" w:cstheme="majorEastAsia" w:hint="eastAsia"/>
                <w:szCs w:val="21"/>
              </w:rPr>
              <w:t>为底</w:t>
            </w:r>
          </w:p>
        </w:tc>
        <w:tc>
          <w:tcPr>
            <w:tcW w:w="4261" w:type="dxa"/>
          </w:tcPr>
          <w:p w14:paraId="1FAED8BD"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w:t>
            </w:r>
            <w:r>
              <w:rPr>
                <w:rFonts w:asciiTheme="majorEastAsia" w:eastAsiaTheme="majorEastAsia" w:hAnsiTheme="majorEastAsia" w:cstheme="majorEastAsia" w:hint="eastAsia"/>
                <w:szCs w:val="21"/>
              </w:rPr>
              <w:t>dianqi_X3</w:t>
            </w:r>
            <w:r>
              <w:rPr>
                <w:rFonts w:asciiTheme="majorEastAsia" w:eastAsiaTheme="majorEastAsia" w:hAnsiTheme="majorEastAsia" w:cstheme="majorEastAsia" w:hint="eastAsia"/>
                <w:szCs w:val="21"/>
              </w:rPr>
              <w:t>数据中的</w:t>
            </w: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最高商品原价对数属性以</w:t>
            </w:r>
            <w:r>
              <w:rPr>
                <w:rFonts w:asciiTheme="majorEastAsia" w:eastAsiaTheme="majorEastAsia" w:hAnsiTheme="majorEastAsia" w:cstheme="majorEastAsia" w:hint="eastAsia"/>
                <w:szCs w:val="21"/>
              </w:rPr>
              <w:t>10</w:t>
            </w:r>
            <w:r>
              <w:rPr>
                <w:rFonts w:asciiTheme="majorEastAsia" w:eastAsiaTheme="majorEastAsia" w:hAnsiTheme="majorEastAsia" w:cstheme="majorEastAsia" w:hint="eastAsia"/>
                <w:szCs w:val="21"/>
              </w:rPr>
              <w:t>为底取对数。</w:t>
            </w:r>
          </w:p>
        </w:tc>
      </w:tr>
      <w:tr w:rsidR="00E55601" w14:paraId="3A82C092" w14:textId="77777777">
        <w:tc>
          <w:tcPr>
            <w:tcW w:w="4261" w:type="dxa"/>
          </w:tcPr>
          <w:p w14:paraId="2DF5F261"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最低商品原价对数</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以</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为底</w:t>
            </w:r>
          </w:p>
        </w:tc>
        <w:tc>
          <w:tcPr>
            <w:tcW w:w="4261" w:type="dxa"/>
          </w:tcPr>
          <w:p w14:paraId="4F603FF7"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同上</w:t>
            </w:r>
          </w:p>
        </w:tc>
      </w:tr>
      <w:tr w:rsidR="00E55601" w14:paraId="31830E74" w14:textId="77777777">
        <w:tc>
          <w:tcPr>
            <w:tcW w:w="4261" w:type="dxa"/>
          </w:tcPr>
          <w:p w14:paraId="452272B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店铺内商品原价最大差价对数</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以</w:t>
            </w:r>
            <w:r>
              <w:rPr>
                <w:rFonts w:asciiTheme="majorEastAsia" w:eastAsiaTheme="majorEastAsia" w:hAnsiTheme="majorEastAsia" w:cstheme="majorEastAsia" w:hint="eastAsia"/>
                <w:szCs w:val="21"/>
              </w:rPr>
              <w:t>10</w:t>
            </w:r>
            <w:r>
              <w:rPr>
                <w:rFonts w:asciiTheme="majorEastAsia" w:eastAsiaTheme="majorEastAsia" w:hAnsiTheme="majorEastAsia" w:cstheme="majorEastAsia" w:hint="eastAsia"/>
                <w:szCs w:val="21"/>
              </w:rPr>
              <w:t>为底</w:t>
            </w:r>
          </w:p>
        </w:tc>
        <w:tc>
          <w:tcPr>
            <w:tcW w:w="4261" w:type="dxa"/>
          </w:tcPr>
          <w:p w14:paraId="55978981"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同上</w:t>
            </w:r>
          </w:p>
        </w:tc>
      </w:tr>
      <w:tr w:rsidR="00E55601" w14:paraId="02E87682" w14:textId="77777777">
        <w:tc>
          <w:tcPr>
            <w:tcW w:w="4261" w:type="dxa"/>
          </w:tcPr>
          <w:p w14:paraId="0BCE43E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最高商品销售价对数</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以</w:t>
            </w:r>
            <w:r>
              <w:rPr>
                <w:rFonts w:asciiTheme="majorEastAsia" w:eastAsiaTheme="majorEastAsia" w:hAnsiTheme="majorEastAsia" w:cstheme="majorEastAsia" w:hint="eastAsia"/>
                <w:szCs w:val="21"/>
              </w:rPr>
              <w:t>10</w:t>
            </w:r>
            <w:r>
              <w:rPr>
                <w:rFonts w:asciiTheme="majorEastAsia" w:eastAsiaTheme="majorEastAsia" w:hAnsiTheme="majorEastAsia" w:cstheme="majorEastAsia" w:hint="eastAsia"/>
                <w:szCs w:val="21"/>
              </w:rPr>
              <w:t>为底</w:t>
            </w:r>
          </w:p>
        </w:tc>
        <w:tc>
          <w:tcPr>
            <w:tcW w:w="4261" w:type="dxa"/>
          </w:tcPr>
          <w:p w14:paraId="030F742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同上</w:t>
            </w:r>
          </w:p>
        </w:tc>
      </w:tr>
      <w:tr w:rsidR="00E55601" w14:paraId="1B855642" w14:textId="77777777">
        <w:tc>
          <w:tcPr>
            <w:tcW w:w="4261" w:type="dxa"/>
          </w:tcPr>
          <w:p w14:paraId="2B17076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最低商品销售价对数</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以</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为底</w:t>
            </w:r>
          </w:p>
        </w:tc>
        <w:tc>
          <w:tcPr>
            <w:tcW w:w="4261" w:type="dxa"/>
          </w:tcPr>
          <w:p w14:paraId="2D83273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同上</w:t>
            </w:r>
          </w:p>
        </w:tc>
      </w:tr>
      <w:tr w:rsidR="00E55601" w14:paraId="7ADC4311" w14:textId="77777777">
        <w:tc>
          <w:tcPr>
            <w:tcW w:w="4261" w:type="dxa"/>
          </w:tcPr>
          <w:p w14:paraId="654AE88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店铺内商品销售价最大差价对数</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以</w:t>
            </w:r>
            <w:r>
              <w:rPr>
                <w:rFonts w:asciiTheme="majorEastAsia" w:eastAsiaTheme="majorEastAsia" w:hAnsiTheme="majorEastAsia" w:cstheme="majorEastAsia" w:hint="eastAsia"/>
                <w:szCs w:val="21"/>
              </w:rPr>
              <w:t>10</w:t>
            </w:r>
            <w:r>
              <w:rPr>
                <w:rFonts w:asciiTheme="majorEastAsia" w:eastAsiaTheme="majorEastAsia" w:hAnsiTheme="majorEastAsia" w:cstheme="majorEastAsia" w:hint="eastAsia"/>
                <w:szCs w:val="21"/>
              </w:rPr>
              <w:t>为底</w:t>
            </w:r>
          </w:p>
        </w:tc>
        <w:tc>
          <w:tcPr>
            <w:tcW w:w="4261" w:type="dxa"/>
          </w:tcPr>
          <w:p w14:paraId="05C893D7"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同上</w:t>
            </w:r>
          </w:p>
        </w:tc>
      </w:tr>
      <w:tr w:rsidR="00E55601" w14:paraId="3F1C467C" w14:textId="77777777">
        <w:tc>
          <w:tcPr>
            <w:tcW w:w="4261" w:type="dxa"/>
          </w:tcPr>
          <w:p w14:paraId="6F05EA9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最大折扣力度</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分箱</w:t>
            </w:r>
          </w:p>
        </w:tc>
        <w:tc>
          <w:tcPr>
            <w:tcW w:w="4261" w:type="dxa"/>
          </w:tcPr>
          <w:p w14:paraId="5104C59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w:t>
            </w:r>
            <w:r>
              <w:rPr>
                <w:rFonts w:asciiTheme="majorEastAsia" w:eastAsiaTheme="majorEastAsia" w:hAnsiTheme="majorEastAsia" w:cstheme="majorEastAsia" w:hint="eastAsia"/>
                <w:szCs w:val="21"/>
              </w:rPr>
              <w:t>dianqi_X1</w:t>
            </w:r>
            <w:r>
              <w:rPr>
                <w:rFonts w:asciiTheme="majorEastAsia" w:eastAsiaTheme="majorEastAsia" w:hAnsiTheme="majorEastAsia" w:cstheme="majorEastAsia" w:hint="eastAsia"/>
                <w:szCs w:val="21"/>
              </w:rPr>
              <w:t>数据中的</w:t>
            </w: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最大折扣力度属性</w:t>
            </w:r>
            <w:r>
              <w:rPr>
                <w:rFonts w:asciiTheme="majorEastAsia" w:eastAsiaTheme="majorEastAsia" w:hAnsiTheme="majorEastAsia" w:cstheme="majorEastAsia" w:hint="eastAsia"/>
                <w:szCs w:val="21"/>
              </w:rPr>
              <w:t>9</w:t>
            </w:r>
            <w:r>
              <w:rPr>
                <w:rFonts w:asciiTheme="majorEastAsia" w:eastAsiaTheme="majorEastAsia" w:hAnsiTheme="majorEastAsia" w:cstheme="majorEastAsia" w:hint="eastAsia"/>
                <w:szCs w:val="21"/>
              </w:rPr>
              <w:t>个箱数等宽分箱。</w:t>
            </w:r>
          </w:p>
        </w:tc>
      </w:tr>
      <w:tr w:rsidR="00E55601" w14:paraId="55FEF065" w14:textId="77777777">
        <w:tc>
          <w:tcPr>
            <w:tcW w:w="4261" w:type="dxa"/>
          </w:tcPr>
          <w:p w14:paraId="3AC8D1B9"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最小折扣力度</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分箱</w:t>
            </w:r>
          </w:p>
        </w:tc>
        <w:tc>
          <w:tcPr>
            <w:tcW w:w="4261" w:type="dxa"/>
          </w:tcPr>
          <w:p w14:paraId="4522756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同上</w:t>
            </w:r>
          </w:p>
        </w:tc>
      </w:tr>
      <w:tr w:rsidR="00E55601" w14:paraId="6D4C3618" w14:textId="77777777">
        <w:tc>
          <w:tcPr>
            <w:tcW w:w="4261" w:type="dxa"/>
          </w:tcPr>
          <w:p w14:paraId="305935D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X31_</w:t>
            </w:r>
            <w:r>
              <w:rPr>
                <w:rFonts w:asciiTheme="majorEastAsia" w:eastAsiaTheme="majorEastAsia" w:hAnsiTheme="majorEastAsia" w:cstheme="majorEastAsia" w:hint="eastAsia"/>
                <w:szCs w:val="21"/>
              </w:rPr>
              <w:t>平均折扣力度</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分箱</w:t>
            </w:r>
          </w:p>
        </w:tc>
        <w:tc>
          <w:tcPr>
            <w:tcW w:w="4261" w:type="dxa"/>
          </w:tcPr>
          <w:p w14:paraId="69729F0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同上</w:t>
            </w:r>
          </w:p>
        </w:tc>
      </w:tr>
      <w:tr w:rsidR="00E55601" w14:paraId="7A96774E" w14:textId="77777777">
        <w:tc>
          <w:tcPr>
            <w:tcW w:w="4261" w:type="dxa"/>
          </w:tcPr>
          <w:p w14:paraId="1FC43367"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X32_</w:t>
            </w:r>
            <w:r>
              <w:rPr>
                <w:rFonts w:asciiTheme="majorEastAsia" w:eastAsiaTheme="majorEastAsia" w:hAnsiTheme="majorEastAsia" w:cstheme="majorEastAsia" w:hint="eastAsia"/>
                <w:szCs w:val="21"/>
              </w:rPr>
              <w:t>一级</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二级类目数量</w:t>
            </w:r>
          </w:p>
        </w:tc>
        <w:tc>
          <w:tcPr>
            <w:tcW w:w="4261" w:type="dxa"/>
          </w:tcPr>
          <w:p w14:paraId="44F4B37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w:t>
            </w:r>
            <w:r>
              <w:rPr>
                <w:rFonts w:asciiTheme="majorEastAsia" w:eastAsiaTheme="majorEastAsia" w:hAnsiTheme="majorEastAsia" w:cstheme="majorEastAsia" w:hint="eastAsia"/>
                <w:szCs w:val="21"/>
              </w:rPr>
              <w:t>dianqi_X1</w:t>
            </w:r>
            <w:r>
              <w:rPr>
                <w:rFonts w:asciiTheme="majorEastAsia" w:eastAsiaTheme="majorEastAsia" w:hAnsiTheme="majorEastAsia" w:cstheme="majorEastAsia" w:hint="eastAsia"/>
                <w:szCs w:val="21"/>
              </w:rPr>
              <w:t>数据中</w:t>
            </w:r>
            <w:r>
              <w:rPr>
                <w:rFonts w:asciiTheme="majorEastAsia" w:eastAsiaTheme="majorEastAsia" w:hAnsiTheme="majorEastAsia" w:cstheme="majorEastAsia" w:hint="eastAsia"/>
                <w:szCs w:val="21"/>
              </w:rPr>
              <w:t>X32_</w:t>
            </w:r>
            <w:r>
              <w:rPr>
                <w:rFonts w:asciiTheme="majorEastAsia" w:eastAsiaTheme="majorEastAsia" w:hAnsiTheme="majorEastAsia" w:cstheme="majorEastAsia" w:hint="eastAsia"/>
                <w:szCs w:val="21"/>
              </w:rPr>
              <w:t>一级类目数量</w:t>
            </w:r>
            <w:r>
              <w:rPr>
                <w:rFonts w:asciiTheme="majorEastAsia" w:eastAsiaTheme="majorEastAsia" w:hAnsiTheme="majorEastAsia" w:cstheme="majorEastAsia" w:hint="eastAsia"/>
                <w:szCs w:val="21"/>
              </w:rPr>
              <w:t>+X32_</w:t>
            </w:r>
            <w:r>
              <w:rPr>
                <w:rFonts w:asciiTheme="majorEastAsia" w:eastAsiaTheme="majorEastAsia" w:hAnsiTheme="majorEastAsia" w:cstheme="majorEastAsia" w:hint="eastAsia"/>
                <w:szCs w:val="21"/>
              </w:rPr>
              <w:t>二级类目数量</w:t>
            </w:r>
          </w:p>
        </w:tc>
      </w:tr>
      <w:tr w:rsidR="00E55601" w14:paraId="53FCB4D5" w14:textId="77777777">
        <w:tc>
          <w:tcPr>
            <w:tcW w:w="4261" w:type="dxa"/>
          </w:tcPr>
          <w:p w14:paraId="796BF4AD"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X32_</w:t>
            </w:r>
            <w:r>
              <w:rPr>
                <w:rFonts w:asciiTheme="majorEastAsia" w:eastAsiaTheme="majorEastAsia" w:hAnsiTheme="majorEastAsia" w:cstheme="majorEastAsia" w:hint="eastAsia"/>
                <w:szCs w:val="21"/>
              </w:rPr>
              <w:t>二级</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三级类目数量</w:t>
            </w:r>
          </w:p>
        </w:tc>
        <w:tc>
          <w:tcPr>
            <w:tcW w:w="4261" w:type="dxa"/>
          </w:tcPr>
          <w:p w14:paraId="3D968F1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同上</w:t>
            </w:r>
          </w:p>
        </w:tc>
      </w:tr>
      <w:tr w:rsidR="00E55601" w14:paraId="33B365EC" w14:textId="77777777">
        <w:tc>
          <w:tcPr>
            <w:tcW w:w="4261" w:type="dxa"/>
          </w:tcPr>
          <w:p w14:paraId="20B227C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X32_</w:t>
            </w:r>
            <w:r>
              <w:rPr>
                <w:rFonts w:asciiTheme="majorEastAsia" w:eastAsiaTheme="majorEastAsia" w:hAnsiTheme="majorEastAsia" w:cstheme="majorEastAsia" w:hint="eastAsia"/>
                <w:szCs w:val="21"/>
              </w:rPr>
              <w:t>一级</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二级</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三级类目数量</w:t>
            </w:r>
          </w:p>
        </w:tc>
        <w:tc>
          <w:tcPr>
            <w:tcW w:w="4261" w:type="dxa"/>
          </w:tcPr>
          <w:p w14:paraId="6DAD7D78"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同上</w:t>
            </w:r>
          </w:p>
        </w:tc>
      </w:tr>
      <w:tr w:rsidR="00E55601" w14:paraId="31971A69" w14:textId="77777777">
        <w:tc>
          <w:tcPr>
            <w:tcW w:w="4261" w:type="dxa"/>
          </w:tcPr>
          <w:p w14:paraId="0459D5F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X33_</w:t>
            </w:r>
            <w:r>
              <w:rPr>
                <w:rFonts w:asciiTheme="majorEastAsia" w:eastAsiaTheme="majorEastAsia" w:hAnsiTheme="majorEastAsia" w:cstheme="majorEastAsia" w:hint="eastAsia"/>
                <w:szCs w:val="21"/>
              </w:rPr>
              <w:t>店铺商品总</w:t>
            </w:r>
            <w:r>
              <w:rPr>
                <w:rFonts w:asciiTheme="majorEastAsia" w:eastAsiaTheme="majorEastAsia" w:hAnsiTheme="majorEastAsia" w:cstheme="majorEastAsia" w:hint="eastAsia"/>
                <w:szCs w:val="21"/>
              </w:rPr>
              <w:t>PC</w:t>
            </w:r>
            <w:r>
              <w:rPr>
                <w:rFonts w:asciiTheme="majorEastAsia" w:eastAsiaTheme="majorEastAsia" w:hAnsiTheme="majorEastAsia" w:cstheme="majorEastAsia" w:hint="eastAsia"/>
                <w:szCs w:val="21"/>
              </w:rPr>
              <w:t>分享量对数</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以</w:t>
            </w:r>
            <w:r>
              <w:rPr>
                <w:rFonts w:asciiTheme="majorEastAsia" w:eastAsiaTheme="majorEastAsia" w:hAnsiTheme="majorEastAsia" w:cstheme="majorEastAsia" w:hint="eastAsia"/>
                <w:szCs w:val="21"/>
              </w:rPr>
              <w:t>10</w:t>
            </w:r>
            <w:r>
              <w:rPr>
                <w:rFonts w:asciiTheme="majorEastAsia" w:eastAsiaTheme="majorEastAsia" w:hAnsiTheme="majorEastAsia" w:cstheme="majorEastAsia" w:hint="eastAsia"/>
                <w:szCs w:val="21"/>
              </w:rPr>
              <w:t>为底</w:t>
            </w:r>
          </w:p>
        </w:tc>
        <w:tc>
          <w:tcPr>
            <w:tcW w:w="4261" w:type="dxa"/>
          </w:tcPr>
          <w:p w14:paraId="05734127"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对数操作同上</w:t>
            </w:r>
          </w:p>
        </w:tc>
      </w:tr>
      <w:tr w:rsidR="00E55601" w14:paraId="2F3D684C" w14:textId="77777777">
        <w:tc>
          <w:tcPr>
            <w:tcW w:w="4261" w:type="dxa"/>
          </w:tcPr>
          <w:p w14:paraId="0CDCEC30"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X33_</w:t>
            </w:r>
            <w:r>
              <w:rPr>
                <w:rFonts w:asciiTheme="majorEastAsia" w:eastAsiaTheme="majorEastAsia" w:hAnsiTheme="majorEastAsia" w:cstheme="majorEastAsia" w:hint="eastAsia"/>
                <w:szCs w:val="21"/>
              </w:rPr>
              <w:t>店铺商品平均</w:t>
            </w:r>
            <w:r>
              <w:rPr>
                <w:rFonts w:asciiTheme="majorEastAsia" w:eastAsiaTheme="majorEastAsia" w:hAnsiTheme="majorEastAsia" w:cstheme="majorEastAsia" w:hint="eastAsia"/>
                <w:szCs w:val="21"/>
              </w:rPr>
              <w:t>PC</w:t>
            </w:r>
            <w:r>
              <w:rPr>
                <w:rFonts w:asciiTheme="majorEastAsia" w:eastAsiaTheme="majorEastAsia" w:hAnsiTheme="majorEastAsia" w:cstheme="majorEastAsia" w:hint="eastAsia"/>
                <w:szCs w:val="21"/>
              </w:rPr>
              <w:t>分享量对数</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以</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为底</w:t>
            </w:r>
          </w:p>
        </w:tc>
        <w:tc>
          <w:tcPr>
            <w:tcW w:w="4261" w:type="dxa"/>
          </w:tcPr>
          <w:p w14:paraId="125DB034"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对数操作同上</w:t>
            </w:r>
          </w:p>
        </w:tc>
      </w:tr>
      <w:tr w:rsidR="00E55601" w14:paraId="14EE7304" w14:textId="77777777">
        <w:tc>
          <w:tcPr>
            <w:tcW w:w="4261" w:type="dxa"/>
          </w:tcPr>
          <w:p w14:paraId="61D7084B"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X34_</w:t>
            </w:r>
            <w:r>
              <w:rPr>
                <w:rFonts w:asciiTheme="majorEastAsia" w:eastAsiaTheme="majorEastAsia" w:hAnsiTheme="majorEastAsia" w:cstheme="majorEastAsia" w:hint="eastAsia"/>
                <w:szCs w:val="21"/>
              </w:rPr>
              <w:t>店铺商品存在货号概率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衍生</w:t>
            </w:r>
          </w:p>
        </w:tc>
        <w:tc>
          <w:tcPr>
            <w:tcW w:w="4261" w:type="dxa"/>
          </w:tcPr>
          <w:p w14:paraId="1166198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将</w:t>
            </w:r>
            <w:r>
              <w:rPr>
                <w:rFonts w:asciiTheme="majorEastAsia" w:eastAsiaTheme="majorEastAsia" w:hAnsiTheme="majorEastAsia" w:cstheme="majorEastAsia" w:hint="eastAsia"/>
                <w:szCs w:val="21"/>
              </w:rPr>
              <w:t>dianqi_X3</w:t>
            </w:r>
            <w:r>
              <w:rPr>
                <w:rFonts w:asciiTheme="majorEastAsia" w:eastAsiaTheme="majorEastAsia" w:hAnsiTheme="majorEastAsia" w:cstheme="majorEastAsia" w:hint="eastAsia"/>
                <w:szCs w:val="21"/>
              </w:rPr>
              <w:t>数据中</w:t>
            </w:r>
            <w:r>
              <w:rPr>
                <w:rFonts w:asciiTheme="majorEastAsia" w:eastAsiaTheme="majorEastAsia" w:hAnsiTheme="majorEastAsia" w:cstheme="majorEastAsia" w:hint="eastAsia"/>
                <w:szCs w:val="21"/>
              </w:rPr>
              <w:t>X34_</w:t>
            </w:r>
            <w:r>
              <w:rPr>
                <w:rFonts w:asciiTheme="majorEastAsia" w:eastAsiaTheme="majorEastAsia" w:hAnsiTheme="majorEastAsia" w:cstheme="majorEastAsia" w:hint="eastAsia"/>
                <w:szCs w:val="21"/>
              </w:rPr>
              <w:t>店铺商品存在货号概率属性的数值</w:t>
            </w:r>
            <w:r>
              <w:rPr>
                <w:rFonts w:asciiTheme="majorEastAsia" w:eastAsiaTheme="majorEastAsia" w:hAnsiTheme="majorEastAsia" w:cstheme="majorEastAsia" w:hint="eastAsia"/>
                <w:szCs w:val="21"/>
              </w:rPr>
              <w:t>*100</w:t>
            </w:r>
          </w:p>
        </w:tc>
      </w:tr>
      <w:tr w:rsidR="00E55601" w14:paraId="7FC462E9" w14:textId="77777777">
        <w:tc>
          <w:tcPr>
            <w:tcW w:w="4261" w:type="dxa"/>
          </w:tcPr>
          <w:p w14:paraId="1ABF168E"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X34_</w:t>
            </w:r>
            <w:r>
              <w:rPr>
                <w:rFonts w:asciiTheme="majorEastAsia" w:eastAsiaTheme="majorEastAsia" w:hAnsiTheme="majorEastAsia" w:cstheme="majorEastAsia" w:hint="eastAsia"/>
                <w:szCs w:val="21"/>
              </w:rPr>
              <w:t>店铺商品存在货号概率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平方</w:t>
            </w:r>
          </w:p>
        </w:tc>
        <w:tc>
          <w:tcPr>
            <w:tcW w:w="4261" w:type="dxa"/>
          </w:tcPr>
          <w:p w14:paraId="2FD0FE9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X34_</w:t>
            </w:r>
            <w:r>
              <w:rPr>
                <w:rFonts w:asciiTheme="majorEastAsia" w:eastAsiaTheme="majorEastAsia" w:hAnsiTheme="majorEastAsia" w:cstheme="majorEastAsia" w:hint="eastAsia"/>
                <w:szCs w:val="21"/>
              </w:rPr>
              <w:t>店铺商品存在货号概率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衍生数值的平方</w:t>
            </w:r>
          </w:p>
        </w:tc>
      </w:tr>
      <w:tr w:rsidR="00E55601" w14:paraId="52A635F0" w14:textId="77777777">
        <w:tc>
          <w:tcPr>
            <w:tcW w:w="4261" w:type="dxa"/>
          </w:tcPr>
          <w:p w14:paraId="2C138659"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X34_</w:t>
            </w:r>
            <w:r>
              <w:rPr>
                <w:rFonts w:asciiTheme="majorEastAsia" w:eastAsiaTheme="majorEastAsia" w:hAnsiTheme="majorEastAsia" w:cstheme="majorEastAsia" w:hint="eastAsia"/>
                <w:szCs w:val="21"/>
              </w:rPr>
              <w:t>店铺商品存在货号概率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三次方</w:t>
            </w:r>
          </w:p>
        </w:tc>
        <w:tc>
          <w:tcPr>
            <w:tcW w:w="4261" w:type="dxa"/>
          </w:tcPr>
          <w:p w14:paraId="0415C7F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X34_</w:t>
            </w:r>
            <w:r>
              <w:rPr>
                <w:rFonts w:asciiTheme="majorEastAsia" w:eastAsiaTheme="majorEastAsia" w:hAnsiTheme="majorEastAsia" w:cstheme="majorEastAsia" w:hint="eastAsia"/>
                <w:szCs w:val="21"/>
              </w:rPr>
              <w:t>店铺商品存在货号概率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衍生数值的立</w:t>
            </w:r>
            <w:r>
              <w:rPr>
                <w:rFonts w:asciiTheme="majorEastAsia" w:eastAsiaTheme="majorEastAsia" w:hAnsiTheme="majorEastAsia" w:cstheme="majorEastAsia" w:hint="eastAsia"/>
                <w:szCs w:val="21"/>
              </w:rPr>
              <w:lastRenderedPageBreak/>
              <w:t>方</w:t>
            </w:r>
          </w:p>
        </w:tc>
      </w:tr>
      <w:tr w:rsidR="00E55601" w14:paraId="14195F66" w14:textId="77777777">
        <w:tc>
          <w:tcPr>
            <w:tcW w:w="4261" w:type="dxa"/>
          </w:tcPr>
          <w:p w14:paraId="4D7009C9"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lastRenderedPageBreak/>
              <w:t>X34_</w:t>
            </w:r>
            <w:r>
              <w:rPr>
                <w:rFonts w:asciiTheme="majorEastAsia" w:eastAsiaTheme="majorEastAsia" w:hAnsiTheme="majorEastAsia" w:cstheme="majorEastAsia" w:hint="eastAsia"/>
                <w:szCs w:val="21"/>
              </w:rPr>
              <w:t>店铺商品存在货号概率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分箱</w:t>
            </w:r>
          </w:p>
        </w:tc>
        <w:tc>
          <w:tcPr>
            <w:tcW w:w="4261" w:type="dxa"/>
          </w:tcPr>
          <w:p w14:paraId="5E343670"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等宽分箱，分箱数为</w:t>
            </w:r>
            <w:r>
              <w:rPr>
                <w:rFonts w:asciiTheme="majorEastAsia" w:eastAsiaTheme="majorEastAsia" w:hAnsiTheme="majorEastAsia" w:cstheme="majorEastAsia" w:hint="eastAsia"/>
                <w:szCs w:val="21"/>
              </w:rPr>
              <w:t>9</w:t>
            </w:r>
            <w:r>
              <w:rPr>
                <w:rFonts w:asciiTheme="majorEastAsia" w:eastAsiaTheme="majorEastAsia" w:hAnsiTheme="majorEastAsia" w:cstheme="majorEastAsia" w:hint="eastAsia"/>
                <w:szCs w:val="21"/>
              </w:rPr>
              <w:t>。分享操作同上。</w:t>
            </w:r>
          </w:p>
        </w:tc>
      </w:tr>
      <w:tr w:rsidR="00E55601" w14:paraId="472B09C7" w14:textId="77777777">
        <w:tc>
          <w:tcPr>
            <w:tcW w:w="4261" w:type="dxa"/>
          </w:tcPr>
          <w:p w14:paraId="2C6D976F"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X34_</w:t>
            </w:r>
            <w:r>
              <w:rPr>
                <w:rFonts w:asciiTheme="majorEastAsia" w:eastAsiaTheme="majorEastAsia" w:hAnsiTheme="majorEastAsia" w:cstheme="majorEastAsia" w:hint="eastAsia"/>
                <w:szCs w:val="21"/>
              </w:rPr>
              <w:t>店铺商品存在货号概率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平方</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分箱</w:t>
            </w:r>
          </w:p>
        </w:tc>
        <w:tc>
          <w:tcPr>
            <w:tcW w:w="4261" w:type="dxa"/>
          </w:tcPr>
          <w:p w14:paraId="03574CD4"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等宽分箱，分箱数为</w:t>
            </w:r>
            <w:r>
              <w:rPr>
                <w:rFonts w:asciiTheme="majorEastAsia" w:eastAsiaTheme="majorEastAsia" w:hAnsiTheme="majorEastAsia" w:cstheme="majorEastAsia" w:hint="eastAsia"/>
                <w:szCs w:val="21"/>
              </w:rPr>
              <w:t>9</w:t>
            </w:r>
            <w:r>
              <w:rPr>
                <w:rFonts w:asciiTheme="majorEastAsia" w:eastAsiaTheme="majorEastAsia" w:hAnsiTheme="majorEastAsia" w:cstheme="majorEastAsia" w:hint="eastAsia"/>
                <w:szCs w:val="21"/>
              </w:rPr>
              <w:t>。分享操作同上。</w:t>
            </w:r>
          </w:p>
        </w:tc>
      </w:tr>
      <w:tr w:rsidR="00E55601" w14:paraId="56404510" w14:textId="77777777">
        <w:tc>
          <w:tcPr>
            <w:tcW w:w="4261" w:type="dxa"/>
          </w:tcPr>
          <w:p w14:paraId="5922E9F0"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X34_</w:t>
            </w:r>
            <w:r>
              <w:rPr>
                <w:rFonts w:asciiTheme="majorEastAsia" w:eastAsiaTheme="majorEastAsia" w:hAnsiTheme="majorEastAsia" w:cstheme="majorEastAsia" w:hint="eastAsia"/>
                <w:szCs w:val="21"/>
              </w:rPr>
              <w:t>店铺商品存在货号概率</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三次方</w:t>
            </w:r>
            <w:r>
              <w:rPr>
                <w:rFonts w:asciiTheme="majorEastAsia" w:eastAsiaTheme="majorEastAsia" w:hAnsiTheme="majorEastAsia" w:cstheme="majorEastAsia" w:hint="eastAsia"/>
                <w:szCs w:val="21"/>
              </w:rPr>
              <w:t>_</w:t>
            </w:r>
            <w:r>
              <w:rPr>
                <w:rFonts w:asciiTheme="majorEastAsia" w:eastAsiaTheme="majorEastAsia" w:hAnsiTheme="majorEastAsia" w:cstheme="majorEastAsia" w:hint="eastAsia"/>
                <w:szCs w:val="21"/>
              </w:rPr>
              <w:t>分箱</w:t>
            </w:r>
          </w:p>
        </w:tc>
        <w:tc>
          <w:tcPr>
            <w:tcW w:w="4261" w:type="dxa"/>
          </w:tcPr>
          <w:p w14:paraId="2B758371"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等宽分箱，分箱数为</w:t>
            </w:r>
            <w:r>
              <w:rPr>
                <w:rFonts w:asciiTheme="majorEastAsia" w:eastAsiaTheme="majorEastAsia" w:hAnsiTheme="majorEastAsia" w:cstheme="majorEastAsia" w:hint="eastAsia"/>
                <w:szCs w:val="21"/>
              </w:rPr>
              <w:t>9</w:t>
            </w:r>
            <w:r>
              <w:rPr>
                <w:rFonts w:asciiTheme="majorEastAsia" w:eastAsiaTheme="majorEastAsia" w:hAnsiTheme="majorEastAsia" w:cstheme="majorEastAsia" w:hint="eastAsia"/>
                <w:szCs w:val="21"/>
              </w:rPr>
              <w:t>。分享操作同上。</w:t>
            </w:r>
          </w:p>
        </w:tc>
      </w:tr>
    </w:tbl>
    <w:p w14:paraId="7AA66DCC" w14:textId="77777777" w:rsidR="00E55601" w:rsidRDefault="00E55601">
      <w:pPr>
        <w:spacing w:line="360" w:lineRule="auto"/>
        <w:rPr>
          <w:rFonts w:asciiTheme="majorEastAsia" w:eastAsiaTheme="majorEastAsia" w:hAnsiTheme="majorEastAsia" w:cstheme="majorEastAsia"/>
          <w:szCs w:val="21"/>
        </w:rPr>
      </w:pPr>
    </w:p>
    <w:p w14:paraId="5DCF1608" w14:textId="77777777" w:rsidR="00E55601" w:rsidRDefault="00E55601">
      <w:pPr>
        <w:spacing w:line="360" w:lineRule="auto"/>
        <w:rPr>
          <w:rFonts w:asciiTheme="majorEastAsia" w:eastAsiaTheme="majorEastAsia" w:hAnsiTheme="majorEastAsia" w:cstheme="majorEastAsia"/>
          <w:szCs w:val="21"/>
        </w:rPr>
      </w:pPr>
    </w:p>
    <w:p w14:paraId="6C8D1289" w14:textId="77777777" w:rsidR="00E55601" w:rsidRDefault="0024488E">
      <w:pPr>
        <w:pStyle w:val="3"/>
      </w:pPr>
      <w:bookmarkStart w:id="52" w:name="_Toc11555"/>
      <w:r>
        <w:rPr>
          <w:rFonts w:hint="eastAsia"/>
        </w:rPr>
        <w:t>5.4</w:t>
      </w:r>
      <w:r>
        <w:rPr>
          <w:rFonts w:hint="eastAsia"/>
        </w:rPr>
        <w:t>根据店铺评论</w:t>
      </w:r>
      <w:r>
        <w:rPr>
          <w:rFonts w:hint="eastAsia"/>
        </w:rPr>
        <w:t>NLP</w:t>
      </w:r>
      <w:r>
        <w:rPr>
          <w:rFonts w:hint="eastAsia"/>
        </w:rPr>
        <w:t>进行特征衍生</w:t>
      </w:r>
      <w:bookmarkEnd w:id="52"/>
    </w:p>
    <w:p w14:paraId="7B0D059B"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我们的评论数据来源是看店宝网站和天猫网站。每家店铺选取截止爬取前最新的</w:t>
      </w:r>
      <w:r>
        <w:rPr>
          <w:rFonts w:asciiTheme="majorEastAsia" w:eastAsiaTheme="majorEastAsia" w:hAnsiTheme="majorEastAsia" w:cstheme="majorEastAsia" w:hint="eastAsia"/>
          <w:szCs w:val="21"/>
        </w:rPr>
        <w:t>2000</w:t>
      </w:r>
      <w:r>
        <w:rPr>
          <w:rFonts w:asciiTheme="majorEastAsia" w:eastAsiaTheme="majorEastAsia" w:hAnsiTheme="majorEastAsia" w:cstheme="majorEastAsia" w:hint="eastAsia"/>
          <w:szCs w:val="21"/>
        </w:rPr>
        <w:t>条评论，约</w:t>
      </w:r>
      <w:r>
        <w:rPr>
          <w:rFonts w:asciiTheme="majorEastAsia" w:eastAsiaTheme="majorEastAsia" w:hAnsiTheme="majorEastAsia" w:cstheme="majorEastAsia" w:hint="eastAsia"/>
          <w:szCs w:val="21"/>
        </w:rPr>
        <w:t>300</w:t>
      </w:r>
      <w:r>
        <w:rPr>
          <w:rFonts w:asciiTheme="majorEastAsia" w:eastAsiaTheme="majorEastAsia" w:hAnsiTheme="majorEastAsia" w:cstheme="majorEastAsia" w:hint="eastAsia"/>
          <w:szCs w:val="21"/>
        </w:rPr>
        <w:t>家店铺，共计约</w:t>
      </w:r>
      <w:r>
        <w:rPr>
          <w:rFonts w:asciiTheme="majorEastAsia" w:eastAsiaTheme="majorEastAsia" w:hAnsiTheme="majorEastAsia" w:cstheme="majorEastAsia" w:hint="eastAsia"/>
          <w:szCs w:val="21"/>
        </w:rPr>
        <w:t>60</w:t>
      </w:r>
      <w:r>
        <w:rPr>
          <w:rFonts w:asciiTheme="majorEastAsia" w:eastAsiaTheme="majorEastAsia" w:hAnsiTheme="majorEastAsia" w:cstheme="majorEastAsia" w:hint="eastAsia"/>
          <w:szCs w:val="21"/>
        </w:rPr>
        <w:t>万条评论。</w:t>
      </w:r>
      <w:r>
        <w:rPr>
          <w:rFonts w:asciiTheme="majorEastAsia" w:eastAsiaTheme="majorEastAsia" w:hAnsiTheme="majorEastAsia" w:cstheme="majorEastAsia" w:hint="eastAsia"/>
          <w:szCs w:val="21"/>
        </w:rPr>
        <w:t>NLP</w:t>
      </w:r>
      <w:r>
        <w:rPr>
          <w:rFonts w:asciiTheme="majorEastAsia" w:eastAsiaTheme="majorEastAsia" w:hAnsiTheme="majorEastAsia" w:cstheme="majorEastAsia" w:hint="eastAsia"/>
          <w:szCs w:val="21"/>
        </w:rPr>
        <w:t>分析的流程如下图所示。</w:t>
      </w:r>
    </w:p>
    <w:p w14:paraId="3D9D049E" w14:textId="77777777" w:rsidR="00E55601" w:rsidRDefault="00E55601">
      <w:pPr>
        <w:spacing w:line="360" w:lineRule="auto"/>
        <w:rPr>
          <w:rFonts w:asciiTheme="majorEastAsia" w:eastAsiaTheme="majorEastAsia" w:hAnsiTheme="majorEastAsia" w:cstheme="majorEastAsia"/>
          <w:szCs w:val="21"/>
        </w:rPr>
      </w:pPr>
    </w:p>
    <w:p w14:paraId="4BC6FE3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noProof/>
          <w:szCs w:val="21"/>
        </w:rPr>
        <w:drawing>
          <wp:inline distT="0" distB="0" distL="0" distR="0" wp14:anchorId="50C25280" wp14:editId="49E3D2A3">
            <wp:extent cx="5274310" cy="5200650"/>
            <wp:effectExtent l="0" t="0" r="13970"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stretch>
                      <a:fillRect/>
                    </a:stretch>
                  </pic:blipFill>
                  <pic:spPr>
                    <a:xfrm>
                      <a:off x="0" y="0"/>
                      <a:ext cx="5274310" cy="5200650"/>
                    </a:xfrm>
                    <a:prstGeom prst="rect">
                      <a:avLst/>
                    </a:prstGeom>
                  </pic:spPr>
                </pic:pic>
              </a:graphicData>
            </a:graphic>
          </wp:inline>
        </w:drawing>
      </w:r>
    </w:p>
    <w:p w14:paraId="2C141FA9" w14:textId="77777777" w:rsidR="00E55601" w:rsidRDefault="00E55601">
      <w:pPr>
        <w:spacing w:line="360" w:lineRule="auto"/>
        <w:rPr>
          <w:rFonts w:asciiTheme="majorEastAsia" w:eastAsiaTheme="majorEastAsia" w:hAnsiTheme="majorEastAsia" w:cstheme="majorEastAsia"/>
          <w:szCs w:val="21"/>
        </w:rPr>
      </w:pPr>
    </w:p>
    <w:p w14:paraId="1B0F6466" w14:textId="77777777" w:rsidR="00E55601" w:rsidRDefault="0024488E">
      <w:pPr>
        <w:pStyle w:val="4"/>
      </w:pPr>
      <w:r>
        <w:rPr>
          <w:rFonts w:hint="eastAsia"/>
        </w:rPr>
        <w:t>5.4.1</w:t>
      </w:r>
      <w:r>
        <w:rPr>
          <w:rFonts w:hint="eastAsia"/>
        </w:rPr>
        <w:t>生成词典库并分词</w:t>
      </w:r>
    </w:p>
    <w:p w14:paraId="388B53E7" w14:textId="77777777" w:rsidR="00E55601" w:rsidRDefault="0024488E">
      <w:pPr>
        <w:spacing w:line="360" w:lineRule="auto"/>
        <w:ind w:firstLineChars="200" w:firstLine="420"/>
        <w:rPr>
          <w:rFonts w:asciiTheme="majorEastAsia" w:eastAsiaTheme="majorEastAsia" w:hAnsiTheme="majorEastAsia" w:cstheme="majorEastAsia"/>
          <w:color w:val="000000"/>
          <w:szCs w:val="21"/>
          <w:shd w:val="clear" w:color="auto" w:fill="FFFFFF"/>
        </w:rPr>
      </w:pPr>
      <w:r>
        <w:rPr>
          <w:rFonts w:asciiTheme="majorEastAsia" w:eastAsiaTheme="majorEastAsia" w:hAnsiTheme="majorEastAsia" w:cstheme="majorEastAsia" w:hint="eastAsia"/>
          <w:szCs w:val="21"/>
        </w:rPr>
        <w:t>首先我们从搜狗词库找到了</w:t>
      </w:r>
      <w:r>
        <w:rPr>
          <w:rFonts w:asciiTheme="majorEastAsia" w:eastAsiaTheme="majorEastAsia" w:hAnsiTheme="majorEastAsia" w:cstheme="majorEastAsia" w:hint="eastAsia"/>
          <w:color w:val="000000"/>
          <w:szCs w:val="21"/>
          <w:shd w:val="clear" w:color="auto" w:fill="FFFFFF"/>
        </w:rPr>
        <w:t>”电商客服输入法“和”电子商务”专用词库”两个词库，然后采用”深蓝词库转换”工具转成</w:t>
      </w:r>
      <w:r>
        <w:rPr>
          <w:rFonts w:asciiTheme="majorEastAsia" w:eastAsiaTheme="majorEastAsia" w:hAnsiTheme="majorEastAsia" w:cstheme="majorEastAsia" w:hint="eastAsia"/>
          <w:color w:val="000000"/>
          <w:szCs w:val="21"/>
          <w:shd w:val="clear" w:color="auto" w:fill="FFFFFF"/>
        </w:rPr>
        <w:t>.txt</w:t>
      </w:r>
      <w:r>
        <w:rPr>
          <w:rFonts w:asciiTheme="majorEastAsia" w:eastAsiaTheme="majorEastAsia" w:hAnsiTheme="majorEastAsia" w:cstheme="majorEastAsia" w:hint="eastAsia"/>
          <w:color w:val="000000"/>
          <w:szCs w:val="21"/>
          <w:shd w:val="clear" w:color="auto" w:fill="FFFFFF"/>
        </w:rPr>
        <w:t>文件，将其导入程序中，再加上</w:t>
      </w:r>
      <w:r>
        <w:rPr>
          <w:rFonts w:asciiTheme="majorEastAsia" w:eastAsiaTheme="majorEastAsia" w:hAnsiTheme="majorEastAsia" w:cstheme="majorEastAsia" w:hint="eastAsia"/>
          <w:color w:val="000000"/>
          <w:szCs w:val="21"/>
          <w:shd w:val="clear" w:color="auto" w:fill="FFFFFF"/>
        </w:rPr>
        <w:t>python</w:t>
      </w:r>
      <w:r>
        <w:rPr>
          <w:rFonts w:asciiTheme="majorEastAsia" w:eastAsiaTheme="majorEastAsia" w:hAnsiTheme="majorEastAsia" w:cstheme="majorEastAsia" w:hint="eastAsia"/>
          <w:color w:val="000000"/>
          <w:szCs w:val="21"/>
          <w:shd w:val="clear" w:color="auto" w:fill="FFFFFF"/>
        </w:rPr>
        <w:t>的</w:t>
      </w:r>
      <w:proofErr w:type="spellStart"/>
      <w:r>
        <w:rPr>
          <w:rFonts w:asciiTheme="majorEastAsia" w:eastAsiaTheme="majorEastAsia" w:hAnsiTheme="majorEastAsia" w:cstheme="majorEastAsia" w:hint="eastAsia"/>
          <w:color w:val="000000"/>
          <w:szCs w:val="21"/>
          <w:shd w:val="clear" w:color="auto" w:fill="FFFFFF"/>
        </w:rPr>
        <w:t>jieba</w:t>
      </w:r>
      <w:proofErr w:type="spellEnd"/>
      <w:r>
        <w:rPr>
          <w:rFonts w:asciiTheme="majorEastAsia" w:eastAsiaTheme="majorEastAsia" w:hAnsiTheme="majorEastAsia" w:cstheme="majorEastAsia" w:hint="eastAsia"/>
          <w:color w:val="000000"/>
          <w:szCs w:val="21"/>
          <w:shd w:val="clear" w:color="auto" w:fill="FFFFFF"/>
        </w:rPr>
        <w:t>库默认的词库来组成我们的词典库。</w:t>
      </w:r>
    </w:p>
    <w:p w14:paraId="541E9D42" w14:textId="77777777" w:rsidR="00E55601" w:rsidRDefault="0024488E">
      <w:pPr>
        <w:spacing w:line="360" w:lineRule="auto"/>
        <w:jc w:val="center"/>
        <w:rPr>
          <w:rFonts w:asciiTheme="majorEastAsia" w:eastAsiaTheme="majorEastAsia" w:hAnsiTheme="majorEastAsia" w:cstheme="majorEastAsia"/>
          <w:szCs w:val="21"/>
        </w:rPr>
      </w:pPr>
      <w:r>
        <w:rPr>
          <w:rFonts w:asciiTheme="majorEastAsia" w:eastAsiaTheme="majorEastAsia" w:hAnsiTheme="majorEastAsia" w:cstheme="majorEastAsia" w:hint="eastAsia"/>
          <w:noProof/>
          <w:szCs w:val="21"/>
        </w:rPr>
        <w:drawing>
          <wp:inline distT="0" distB="0" distL="0" distR="0" wp14:anchorId="4414A4C3" wp14:editId="670195BE">
            <wp:extent cx="5274310" cy="3518535"/>
            <wp:effectExtent l="0" t="0" r="1397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5274310" cy="3518535"/>
                    </a:xfrm>
                    <a:prstGeom prst="rect">
                      <a:avLst/>
                    </a:prstGeom>
                  </pic:spPr>
                </pic:pic>
              </a:graphicData>
            </a:graphic>
          </wp:inline>
        </w:drawing>
      </w:r>
    </w:p>
    <w:p w14:paraId="3583CCBC"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然后依赖构建的词典库对获取的评论数据进行分词，之后再根据停用词表对分词后的一些特殊字符，表情，无意义的字符等进行剔除。</w:t>
      </w:r>
      <w:r>
        <w:rPr>
          <w:rFonts w:asciiTheme="majorEastAsia" w:eastAsiaTheme="majorEastAsia" w:hAnsiTheme="majorEastAsia" w:cstheme="majorEastAsia" w:hint="eastAsia"/>
          <w:szCs w:val="21"/>
        </w:rPr>
        <w:t>得到所有有意义的词汇信息。如下图所示，</w:t>
      </w:r>
    </w:p>
    <w:p w14:paraId="1C522762" w14:textId="77777777" w:rsidR="00E55601" w:rsidRDefault="0024488E">
      <w:pPr>
        <w:spacing w:line="360" w:lineRule="auto"/>
        <w:jc w:val="center"/>
        <w:rPr>
          <w:rFonts w:asciiTheme="majorEastAsia" w:eastAsiaTheme="majorEastAsia" w:hAnsiTheme="majorEastAsia" w:cstheme="majorEastAsia"/>
          <w:szCs w:val="21"/>
        </w:rPr>
      </w:pPr>
      <w:r>
        <w:rPr>
          <w:rFonts w:asciiTheme="majorEastAsia" w:eastAsiaTheme="majorEastAsia" w:hAnsiTheme="majorEastAsia" w:cstheme="majorEastAsia" w:hint="eastAsia"/>
          <w:noProof/>
          <w:szCs w:val="21"/>
        </w:rPr>
        <w:drawing>
          <wp:inline distT="0" distB="0" distL="0" distR="0" wp14:anchorId="42DA901C" wp14:editId="55D76633">
            <wp:extent cx="5274310" cy="2449830"/>
            <wp:effectExtent l="0" t="0" r="1397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4"/>
                    <a:stretch>
                      <a:fillRect/>
                    </a:stretch>
                  </pic:blipFill>
                  <pic:spPr>
                    <a:xfrm>
                      <a:off x="0" y="0"/>
                      <a:ext cx="5274310" cy="2449830"/>
                    </a:xfrm>
                    <a:prstGeom prst="rect">
                      <a:avLst/>
                    </a:prstGeom>
                  </pic:spPr>
                </pic:pic>
              </a:graphicData>
            </a:graphic>
          </wp:inline>
        </w:drawing>
      </w:r>
    </w:p>
    <w:p w14:paraId="16BDA156"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对比分词前后，我们可以明显地看到已经成功剔除了很多无关的信息，最终词汇也都基</w:t>
      </w:r>
      <w:r>
        <w:rPr>
          <w:rFonts w:asciiTheme="majorEastAsia" w:eastAsiaTheme="majorEastAsia" w:hAnsiTheme="majorEastAsia" w:cstheme="majorEastAsia" w:hint="eastAsia"/>
          <w:szCs w:val="21"/>
        </w:rPr>
        <w:lastRenderedPageBreak/>
        <w:t>本很好的被分出来了，包括“</w:t>
      </w:r>
      <w:r>
        <w:rPr>
          <w:rFonts w:asciiTheme="majorEastAsia" w:eastAsiaTheme="majorEastAsia" w:hAnsiTheme="majorEastAsia" w:cstheme="majorEastAsia" w:hint="eastAsia"/>
          <w:szCs w:val="21"/>
        </w:rPr>
        <w:t>YYDS</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”赞赞赞”这些明显带有互联网色彩的词也都被很好的分出来了。</w:t>
      </w:r>
    </w:p>
    <w:p w14:paraId="03E325B4"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以“小米官方旗舰店”为例，制作词云如下：</w:t>
      </w:r>
    </w:p>
    <w:p w14:paraId="3C2A2C7A" w14:textId="77777777" w:rsidR="00E55601" w:rsidRDefault="0024488E">
      <w:pPr>
        <w:spacing w:line="360" w:lineRule="auto"/>
        <w:jc w:val="center"/>
        <w:rPr>
          <w:rFonts w:asciiTheme="majorEastAsia" w:eastAsiaTheme="majorEastAsia" w:hAnsiTheme="majorEastAsia" w:cstheme="majorEastAsia"/>
          <w:szCs w:val="21"/>
        </w:rPr>
      </w:pPr>
      <w:r>
        <w:rPr>
          <w:rFonts w:asciiTheme="majorEastAsia" w:eastAsiaTheme="majorEastAsia" w:hAnsiTheme="majorEastAsia" w:cstheme="majorEastAsia" w:hint="eastAsia"/>
          <w:noProof/>
          <w:szCs w:val="21"/>
        </w:rPr>
        <w:drawing>
          <wp:inline distT="0" distB="0" distL="0" distR="0" wp14:anchorId="43789F2C" wp14:editId="057F435D">
            <wp:extent cx="5274310" cy="3512820"/>
            <wp:effectExtent l="0" t="0" r="1397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5"/>
                    <a:stretch>
                      <a:fillRect/>
                    </a:stretch>
                  </pic:blipFill>
                  <pic:spPr>
                    <a:xfrm>
                      <a:off x="0" y="0"/>
                      <a:ext cx="5274310" cy="3512820"/>
                    </a:xfrm>
                    <a:prstGeom prst="rect">
                      <a:avLst/>
                    </a:prstGeom>
                  </pic:spPr>
                </pic:pic>
              </a:graphicData>
            </a:graphic>
          </wp:inline>
        </w:drawing>
      </w:r>
    </w:p>
    <w:p w14:paraId="38F9261A"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可以看到出现频率最高的是手机，电池，速度，续航等信息，这反映出了小米的主要业务信息，同时也可以看到不错，性价比，流畅等词出现的频率也很高，这反映出了顾客对于这家店铺的主流评价。</w:t>
      </w:r>
    </w:p>
    <w:p w14:paraId="49378EDC" w14:textId="77777777" w:rsidR="00E55601" w:rsidRDefault="00E55601">
      <w:pPr>
        <w:spacing w:line="360" w:lineRule="auto"/>
        <w:ind w:firstLineChars="200" w:firstLine="420"/>
        <w:rPr>
          <w:rFonts w:asciiTheme="majorEastAsia" w:eastAsiaTheme="majorEastAsia" w:hAnsiTheme="majorEastAsia" w:cstheme="majorEastAsia"/>
          <w:szCs w:val="21"/>
        </w:rPr>
      </w:pPr>
    </w:p>
    <w:p w14:paraId="73705879" w14:textId="77777777" w:rsidR="00E55601" w:rsidRDefault="0024488E">
      <w:pPr>
        <w:pStyle w:val="4"/>
      </w:pPr>
      <w:r>
        <w:rPr>
          <w:rFonts w:hint="eastAsia"/>
        </w:rPr>
        <w:t>5.4.2</w:t>
      </w:r>
      <w:r>
        <w:rPr>
          <w:rFonts w:hint="eastAsia"/>
        </w:rPr>
        <w:t>生成文档</w:t>
      </w:r>
      <w:r>
        <w:rPr>
          <w:rFonts w:hint="eastAsia"/>
        </w:rPr>
        <w:t>-</w:t>
      </w:r>
      <w:r>
        <w:rPr>
          <w:rFonts w:hint="eastAsia"/>
        </w:rPr>
        <w:t>词矩阵</w:t>
      </w:r>
    </w:p>
    <w:p w14:paraId="37FF0FE5"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在成功分词之后，我们使用</w:t>
      </w:r>
      <w:r>
        <w:rPr>
          <w:rFonts w:asciiTheme="majorEastAsia" w:eastAsiaTheme="majorEastAsia" w:hAnsiTheme="majorEastAsia" w:cstheme="majorEastAsia" w:hint="eastAsia"/>
          <w:szCs w:val="21"/>
        </w:rPr>
        <w:t>python</w:t>
      </w:r>
      <w:r>
        <w:rPr>
          <w:rFonts w:asciiTheme="majorEastAsia" w:eastAsiaTheme="majorEastAsia" w:hAnsiTheme="majorEastAsia" w:cstheme="majorEastAsia" w:hint="eastAsia"/>
          <w:szCs w:val="21"/>
        </w:rPr>
        <w:t>的</w:t>
      </w:r>
      <w:proofErr w:type="spellStart"/>
      <w:r>
        <w:rPr>
          <w:rFonts w:asciiTheme="majorEastAsia" w:eastAsiaTheme="majorEastAsia" w:hAnsiTheme="majorEastAsia" w:cstheme="majorEastAsia" w:hint="eastAsia"/>
          <w:szCs w:val="21"/>
        </w:rPr>
        <w:t>s</w:t>
      </w:r>
      <w:r>
        <w:rPr>
          <w:rFonts w:asciiTheme="majorEastAsia" w:eastAsiaTheme="majorEastAsia" w:hAnsiTheme="majorEastAsia" w:cstheme="majorEastAsia" w:hint="eastAsia"/>
          <w:szCs w:val="21"/>
        </w:rPr>
        <w:t>klearn</w:t>
      </w:r>
      <w:proofErr w:type="spellEnd"/>
      <w:r>
        <w:rPr>
          <w:rFonts w:asciiTheme="majorEastAsia" w:eastAsiaTheme="majorEastAsia" w:hAnsiTheme="majorEastAsia" w:cstheme="majorEastAsia" w:hint="eastAsia"/>
          <w:szCs w:val="21"/>
        </w:rPr>
        <w:t>包生成了文档</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词矩阵，方便我们根据词向量进行后续的建模。为了使我们的矩阵不至于太过稀疏，在生成的过程中只有在</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个以上用户中出现的词我们才会保留。然后基于词频矩阵</w:t>
      </w:r>
      <w:r>
        <w:rPr>
          <w:rFonts w:asciiTheme="majorEastAsia" w:eastAsiaTheme="majorEastAsia" w:hAnsiTheme="majorEastAsia" w:cstheme="majorEastAsia" w:hint="eastAsia"/>
          <w:szCs w:val="21"/>
        </w:rPr>
        <w:t>X</w:t>
      </w:r>
      <w:r>
        <w:rPr>
          <w:rFonts w:asciiTheme="majorEastAsia" w:eastAsiaTheme="majorEastAsia" w:hAnsiTheme="majorEastAsia" w:cstheme="majorEastAsia" w:hint="eastAsia"/>
          <w:szCs w:val="21"/>
        </w:rPr>
        <w:t>计算</w:t>
      </w:r>
      <w:r>
        <w:rPr>
          <w:rFonts w:asciiTheme="majorEastAsia" w:eastAsiaTheme="majorEastAsia" w:hAnsiTheme="majorEastAsia" w:cstheme="majorEastAsia" w:hint="eastAsia"/>
          <w:szCs w:val="21"/>
        </w:rPr>
        <w:t>TF-IDF</w:t>
      </w:r>
      <w:r>
        <w:rPr>
          <w:rFonts w:asciiTheme="majorEastAsia" w:eastAsiaTheme="majorEastAsia" w:hAnsiTheme="majorEastAsia" w:cstheme="majorEastAsia" w:hint="eastAsia"/>
          <w:szCs w:val="21"/>
        </w:rPr>
        <w:t>值，得到每个词在文档中的重要性。之后再根据</w:t>
      </w:r>
      <w:r>
        <w:rPr>
          <w:rFonts w:asciiTheme="majorEastAsia" w:eastAsiaTheme="majorEastAsia" w:hAnsiTheme="majorEastAsia" w:cstheme="majorEastAsia" w:hint="eastAsia"/>
          <w:szCs w:val="21"/>
        </w:rPr>
        <w:t>LDA</w:t>
      </w:r>
      <w:r>
        <w:rPr>
          <w:rFonts w:asciiTheme="majorEastAsia" w:eastAsiaTheme="majorEastAsia" w:hAnsiTheme="majorEastAsia" w:cstheme="majorEastAsia" w:hint="eastAsia"/>
          <w:szCs w:val="21"/>
        </w:rPr>
        <w:t>模型抽取文档的主题。我们提取了文档的前</w:t>
      </w:r>
      <w:r>
        <w:rPr>
          <w:rFonts w:asciiTheme="majorEastAsia" w:eastAsiaTheme="majorEastAsia" w:hAnsiTheme="majorEastAsia" w:cstheme="majorEastAsia" w:hint="eastAsia"/>
          <w:szCs w:val="21"/>
        </w:rPr>
        <w:t>10</w:t>
      </w:r>
      <w:r>
        <w:rPr>
          <w:rFonts w:asciiTheme="majorEastAsia" w:eastAsiaTheme="majorEastAsia" w:hAnsiTheme="majorEastAsia" w:cstheme="majorEastAsia" w:hint="eastAsia"/>
          <w:szCs w:val="21"/>
        </w:rPr>
        <w:t>个主题，每个主题选择前</w:t>
      </w:r>
      <w:r>
        <w:rPr>
          <w:rFonts w:asciiTheme="majorEastAsia" w:eastAsiaTheme="majorEastAsia" w:hAnsiTheme="majorEastAsia" w:cstheme="majorEastAsia" w:hint="eastAsia"/>
          <w:szCs w:val="21"/>
        </w:rPr>
        <w:t>10</w:t>
      </w:r>
      <w:r>
        <w:rPr>
          <w:rFonts w:asciiTheme="majorEastAsia" w:eastAsiaTheme="majorEastAsia" w:hAnsiTheme="majorEastAsia" w:cstheme="majorEastAsia" w:hint="eastAsia"/>
          <w:szCs w:val="21"/>
        </w:rPr>
        <w:t>个关键词。</w:t>
      </w:r>
    </w:p>
    <w:p w14:paraId="4F119A6F" w14:textId="77777777" w:rsidR="00E55601" w:rsidRDefault="00E55601">
      <w:pPr>
        <w:spacing w:line="360" w:lineRule="auto"/>
        <w:ind w:firstLineChars="200" w:firstLine="420"/>
        <w:rPr>
          <w:rFonts w:asciiTheme="majorEastAsia" w:eastAsiaTheme="majorEastAsia" w:hAnsiTheme="majorEastAsia" w:cstheme="majorEastAsia"/>
          <w:szCs w:val="21"/>
        </w:rPr>
      </w:pPr>
    </w:p>
    <w:p w14:paraId="715E70C8" w14:textId="77777777" w:rsidR="00E55601" w:rsidRDefault="0024488E">
      <w:pPr>
        <w:pStyle w:val="4"/>
      </w:pPr>
      <w:r>
        <w:rPr>
          <w:rFonts w:hint="eastAsia"/>
        </w:rPr>
        <w:lastRenderedPageBreak/>
        <w:t>5.4.3</w:t>
      </w:r>
      <w:r>
        <w:rPr>
          <w:rFonts w:hint="eastAsia"/>
        </w:rPr>
        <w:t>计算情感得分</w:t>
      </w:r>
    </w:p>
    <w:p w14:paraId="4F19AE67"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之后我们希望获取每家店铺的情感值得分，这里我们采用的</w:t>
      </w:r>
      <w:r>
        <w:rPr>
          <w:rFonts w:asciiTheme="majorEastAsia" w:eastAsiaTheme="majorEastAsia" w:hAnsiTheme="majorEastAsia" w:cstheme="majorEastAsia" w:hint="eastAsia"/>
          <w:szCs w:val="21"/>
        </w:rPr>
        <w:t>python</w:t>
      </w:r>
      <w:r>
        <w:rPr>
          <w:rFonts w:asciiTheme="majorEastAsia" w:eastAsiaTheme="majorEastAsia" w:hAnsiTheme="majorEastAsia" w:cstheme="majorEastAsia" w:hint="eastAsia"/>
          <w:szCs w:val="21"/>
        </w:rPr>
        <w:t>的</w:t>
      </w:r>
      <w:proofErr w:type="spellStart"/>
      <w:r>
        <w:rPr>
          <w:rFonts w:asciiTheme="majorEastAsia" w:eastAsiaTheme="majorEastAsia" w:hAnsiTheme="majorEastAsia" w:cstheme="majorEastAsia" w:hint="eastAsia"/>
          <w:szCs w:val="21"/>
        </w:rPr>
        <w:t>snownlp</w:t>
      </w:r>
      <w:proofErr w:type="spellEnd"/>
      <w:r>
        <w:rPr>
          <w:rFonts w:asciiTheme="majorEastAsia" w:eastAsiaTheme="majorEastAsia" w:hAnsiTheme="majorEastAsia" w:cstheme="majorEastAsia" w:hint="eastAsia"/>
          <w:szCs w:val="21"/>
        </w:rPr>
        <w:t>库，</w:t>
      </w:r>
      <w:proofErr w:type="spellStart"/>
      <w:r>
        <w:rPr>
          <w:rFonts w:asciiTheme="majorEastAsia" w:eastAsiaTheme="majorEastAsia" w:hAnsiTheme="majorEastAsia" w:cstheme="majorEastAsia" w:hint="eastAsia"/>
          <w:szCs w:val="21"/>
        </w:rPr>
        <w:t>SnowNLP</w:t>
      </w:r>
      <w:proofErr w:type="spellEnd"/>
      <w:r>
        <w:rPr>
          <w:rFonts w:asciiTheme="majorEastAsia" w:eastAsiaTheme="majorEastAsia" w:hAnsiTheme="majorEastAsia" w:cstheme="majorEastAsia" w:hint="eastAsia"/>
          <w:szCs w:val="21"/>
        </w:rPr>
        <w:t>可以方便的处理中文文本内容，它自带了一些训练好的字典。下图中的</w:t>
      </w:r>
      <w:proofErr w:type="spellStart"/>
      <w:r>
        <w:rPr>
          <w:rFonts w:asciiTheme="majorEastAsia" w:eastAsiaTheme="majorEastAsia" w:hAnsiTheme="majorEastAsia" w:cstheme="majorEastAsia" w:hint="eastAsia"/>
          <w:szCs w:val="21"/>
        </w:rPr>
        <w:t>neg.</w:t>
      </w:r>
      <w:r>
        <w:rPr>
          <w:rFonts w:asciiTheme="majorEastAsia" w:eastAsiaTheme="majorEastAsia" w:hAnsiTheme="majorEastAsia" w:cstheme="majorEastAsia" w:hint="eastAsia"/>
          <w:szCs w:val="21"/>
        </w:rPr>
        <w:t>txtx</w:t>
      </w:r>
      <w:proofErr w:type="spellEnd"/>
      <w:r>
        <w:rPr>
          <w:rFonts w:asciiTheme="majorEastAsia" w:eastAsiaTheme="majorEastAsia" w:hAnsiTheme="majorEastAsia" w:cstheme="majorEastAsia" w:hint="eastAsia"/>
          <w:szCs w:val="21"/>
        </w:rPr>
        <w:t>和</w:t>
      </w:r>
      <w:r>
        <w:rPr>
          <w:rFonts w:asciiTheme="majorEastAsia" w:eastAsiaTheme="majorEastAsia" w:hAnsiTheme="majorEastAsia" w:cstheme="majorEastAsia" w:hint="eastAsia"/>
          <w:szCs w:val="21"/>
        </w:rPr>
        <w:t>pos.txt</w:t>
      </w:r>
      <w:r>
        <w:rPr>
          <w:rFonts w:asciiTheme="majorEastAsia" w:eastAsiaTheme="majorEastAsia" w:hAnsiTheme="majorEastAsia" w:cstheme="majorEastAsia" w:hint="eastAsia"/>
          <w:szCs w:val="21"/>
        </w:rPr>
        <w:t>就是消极和积极的词库文件。</w:t>
      </w:r>
    </w:p>
    <w:p w14:paraId="2744881A" w14:textId="77777777" w:rsidR="00E55601" w:rsidRDefault="0024488E">
      <w:pPr>
        <w:spacing w:line="360" w:lineRule="auto"/>
        <w:jc w:val="center"/>
        <w:rPr>
          <w:rFonts w:asciiTheme="majorEastAsia" w:eastAsiaTheme="majorEastAsia" w:hAnsiTheme="majorEastAsia" w:cstheme="majorEastAsia"/>
          <w:szCs w:val="21"/>
        </w:rPr>
      </w:pPr>
      <w:r>
        <w:rPr>
          <w:rFonts w:asciiTheme="majorEastAsia" w:eastAsiaTheme="majorEastAsia" w:hAnsiTheme="majorEastAsia" w:cstheme="majorEastAsia" w:hint="eastAsia"/>
          <w:noProof/>
          <w:szCs w:val="21"/>
        </w:rPr>
        <w:drawing>
          <wp:inline distT="0" distB="0" distL="0" distR="0" wp14:anchorId="7E47FB3B" wp14:editId="2A7E0C55">
            <wp:extent cx="5274310" cy="1736725"/>
            <wp:effectExtent l="0" t="0" r="1397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6"/>
                    <a:stretch>
                      <a:fillRect/>
                    </a:stretch>
                  </pic:blipFill>
                  <pic:spPr>
                    <a:xfrm>
                      <a:off x="0" y="0"/>
                      <a:ext cx="5274310" cy="1736725"/>
                    </a:xfrm>
                    <a:prstGeom prst="rect">
                      <a:avLst/>
                    </a:prstGeom>
                  </pic:spPr>
                </pic:pic>
              </a:graphicData>
            </a:graphic>
          </wp:inline>
        </w:drawing>
      </w:r>
    </w:p>
    <w:p w14:paraId="0B260964"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同时，也可以通过训练自己提供的语料来制定与自己分析内容更为贴近的模型。我们分析分档中的内容发现里面的信息设计的方面很广，是属于百科知识类型的，其中也包括商品评论的数据。因为我们自身的数据量就有限，所以这里我们直接采用默认的词典库来进行构建情感值得分。</w:t>
      </w:r>
    </w:p>
    <w:p w14:paraId="4D4300CB" w14:textId="77777777" w:rsidR="00E55601" w:rsidRDefault="0024488E">
      <w:pPr>
        <w:spacing w:line="360" w:lineRule="auto"/>
        <w:jc w:val="center"/>
        <w:rPr>
          <w:rFonts w:asciiTheme="majorEastAsia" w:eastAsiaTheme="majorEastAsia" w:hAnsiTheme="majorEastAsia" w:cstheme="majorEastAsia"/>
          <w:szCs w:val="21"/>
        </w:rPr>
      </w:pPr>
      <w:r>
        <w:rPr>
          <w:rFonts w:asciiTheme="majorEastAsia" w:eastAsiaTheme="majorEastAsia" w:hAnsiTheme="majorEastAsia" w:cstheme="majorEastAsia" w:hint="eastAsia"/>
          <w:noProof/>
          <w:szCs w:val="21"/>
        </w:rPr>
        <w:drawing>
          <wp:inline distT="0" distB="0" distL="0" distR="0" wp14:anchorId="40ABE322" wp14:editId="1D35696B">
            <wp:extent cx="5274310" cy="2701290"/>
            <wp:effectExtent l="0" t="0" r="13970"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7"/>
                    <a:stretch>
                      <a:fillRect/>
                    </a:stretch>
                  </pic:blipFill>
                  <pic:spPr>
                    <a:xfrm>
                      <a:off x="0" y="0"/>
                      <a:ext cx="5274310" cy="2701290"/>
                    </a:xfrm>
                    <a:prstGeom prst="rect">
                      <a:avLst/>
                    </a:prstGeom>
                  </pic:spPr>
                </pic:pic>
              </a:graphicData>
            </a:graphic>
          </wp:inline>
        </w:drawing>
      </w:r>
    </w:p>
    <w:p w14:paraId="1E823FD1" w14:textId="77777777" w:rsidR="00E55601" w:rsidRDefault="0024488E">
      <w:pPr>
        <w:spacing w:line="360" w:lineRule="auto"/>
        <w:ind w:firstLineChars="200" w:firstLine="420"/>
        <w:rPr>
          <w:rFonts w:asciiTheme="majorEastAsia" w:eastAsiaTheme="majorEastAsia" w:hAnsiTheme="majorEastAsia" w:cstheme="majorEastAsia"/>
          <w:szCs w:val="21"/>
        </w:rPr>
      </w:pPr>
      <w:proofErr w:type="spellStart"/>
      <w:r>
        <w:rPr>
          <w:rFonts w:asciiTheme="majorEastAsia" w:eastAsiaTheme="majorEastAsia" w:hAnsiTheme="majorEastAsia" w:cstheme="majorEastAsia" w:hint="eastAsia"/>
          <w:szCs w:val="21"/>
        </w:rPr>
        <w:t>snownlp</w:t>
      </w:r>
      <w:proofErr w:type="spellEnd"/>
      <w:r>
        <w:rPr>
          <w:rFonts w:asciiTheme="majorEastAsia" w:eastAsiaTheme="majorEastAsia" w:hAnsiTheme="majorEastAsia" w:cstheme="majorEastAsia" w:hint="eastAsia"/>
          <w:szCs w:val="21"/>
        </w:rPr>
        <w:t>根据这两个库中的信息对用户新输入的字符串进行分析，给出不同的情感值。这里情感值用</w:t>
      </w:r>
      <w:r>
        <w:rPr>
          <w:rFonts w:asciiTheme="majorEastAsia" w:eastAsiaTheme="majorEastAsia" w:hAnsiTheme="majorEastAsia" w:cstheme="majorEastAsia" w:hint="eastAsia"/>
          <w:szCs w:val="21"/>
        </w:rPr>
        <w:t>0-1</w:t>
      </w:r>
      <w:r>
        <w:rPr>
          <w:rFonts w:asciiTheme="majorEastAsia" w:eastAsiaTheme="majorEastAsia" w:hAnsiTheme="majorEastAsia" w:cstheme="majorEastAsia" w:hint="eastAsia"/>
          <w:szCs w:val="21"/>
        </w:rPr>
        <w:t>之间的数字来表示，</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表示绝对消极的态度，</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表示绝对积极的态度，从</w:t>
      </w:r>
      <w:r>
        <w:rPr>
          <w:rFonts w:asciiTheme="majorEastAsia" w:eastAsiaTheme="majorEastAsia" w:hAnsiTheme="majorEastAsia" w:cstheme="majorEastAsia" w:hint="eastAsia"/>
          <w:szCs w:val="21"/>
        </w:rPr>
        <w:t>0-1</w:t>
      </w:r>
      <w:r>
        <w:rPr>
          <w:rFonts w:asciiTheme="majorEastAsia" w:eastAsiaTheme="majorEastAsia" w:hAnsiTheme="majorEastAsia" w:cstheme="majorEastAsia" w:hint="eastAsia"/>
          <w:szCs w:val="21"/>
        </w:rPr>
        <w:t>态度逐渐由消极转变为积极。我们</w:t>
      </w:r>
      <w:r>
        <w:rPr>
          <w:rFonts w:asciiTheme="majorEastAsia" w:eastAsiaTheme="majorEastAsia" w:hAnsiTheme="majorEastAsia" w:cstheme="majorEastAsia" w:hint="eastAsia"/>
          <w:szCs w:val="21"/>
        </w:rPr>
        <w:t>对每个主题的关键字情感值进行求和，然后对</w:t>
      </w:r>
      <w:r>
        <w:rPr>
          <w:rFonts w:asciiTheme="majorEastAsia" w:eastAsiaTheme="majorEastAsia" w:hAnsiTheme="majorEastAsia" w:cstheme="majorEastAsia" w:hint="eastAsia"/>
          <w:szCs w:val="21"/>
        </w:rPr>
        <w:t>10</w:t>
      </w:r>
      <w:r>
        <w:rPr>
          <w:rFonts w:asciiTheme="majorEastAsia" w:eastAsiaTheme="majorEastAsia" w:hAnsiTheme="majorEastAsia" w:cstheme="majorEastAsia" w:hint="eastAsia"/>
          <w:szCs w:val="21"/>
        </w:rPr>
        <w:t>个主题的情感值求平均得到该文档的最终情感值得分。</w:t>
      </w:r>
    </w:p>
    <w:p w14:paraId="05D70720"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因为评论数据有些可能是玩家为了获取店铺奖励或者是平台默认超过规定期限不评价就会是好评，所以可借鉴的价值不高。相比之下我们更关心一些负面的评论信息，所以我们</w:t>
      </w:r>
      <w:r>
        <w:rPr>
          <w:rFonts w:asciiTheme="majorEastAsia" w:eastAsiaTheme="majorEastAsia" w:hAnsiTheme="majorEastAsia" w:cstheme="majorEastAsia" w:hint="eastAsia"/>
          <w:szCs w:val="21"/>
        </w:rPr>
        <w:lastRenderedPageBreak/>
        <w:t>从分词之后就获取每个用户评论的情感值，然后根据其情感值得分判断评论的态度，判定的界限为</w:t>
      </w:r>
      <w:r>
        <w:rPr>
          <w:rFonts w:asciiTheme="majorEastAsia" w:eastAsiaTheme="majorEastAsia" w:hAnsiTheme="majorEastAsia" w:cstheme="majorEastAsia" w:hint="eastAsia"/>
          <w:szCs w:val="21"/>
        </w:rPr>
        <w:t>0.5</w:t>
      </w:r>
      <w:r>
        <w:rPr>
          <w:rFonts w:asciiTheme="majorEastAsia" w:eastAsiaTheme="majorEastAsia" w:hAnsiTheme="majorEastAsia" w:cstheme="majorEastAsia" w:hint="eastAsia"/>
          <w:szCs w:val="21"/>
        </w:rPr>
        <w:t>，小于</w:t>
      </w:r>
      <w:r>
        <w:rPr>
          <w:rFonts w:asciiTheme="majorEastAsia" w:eastAsiaTheme="majorEastAsia" w:hAnsiTheme="majorEastAsia" w:cstheme="majorEastAsia" w:hint="eastAsia"/>
          <w:szCs w:val="21"/>
        </w:rPr>
        <w:t>0.5</w:t>
      </w:r>
      <w:r>
        <w:rPr>
          <w:rFonts w:asciiTheme="majorEastAsia" w:eastAsiaTheme="majorEastAsia" w:hAnsiTheme="majorEastAsia" w:cstheme="majorEastAsia" w:hint="eastAsia"/>
          <w:szCs w:val="21"/>
        </w:rPr>
        <w:t>的为消极评论，大于</w:t>
      </w:r>
      <w:r>
        <w:rPr>
          <w:rFonts w:asciiTheme="majorEastAsia" w:eastAsiaTheme="majorEastAsia" w:hAnsiTheme="majorEastAsia" w:cstheme="majorEastAsia" w:hint="eastAsia"/>
          <w:szCs w:val="21"/>
        </w:rPr>
        <w:t>0.5</w:t>
      </w:r>
      <w:r>
        <w:rPr>
          <w:rFonts w:asciiTheme="majorEastAsia" w:eastAsiaTheme="majorEastAsia" w:hAnsiTheme="majorEastAsia" w:cstheme="majorEastAsia" w:hint="eastAsia"/>
          <w:szCs w:val="21"/>
        </w:rPr>
        <w:t>的表示积极评论。然后我们计算出每家店铺消极评论所占的比重，比重越大代表该店铺的信用值越低。</w:t>
      </w:r>
    </w:p>
    <w:p w14:paraId="25391411" w14:textId="77777777" w:rsidR="00E55601" w:rsidRDefault="0024488E">
      <w:pPr>
        <w:pStyle w:val="4"/>
      </w:pPr>
      <w:r>
        <w:rPr>
          <w:rFonts w:hint="eastAsia"/>
        </w:rPr>
        <w:t>5.4.4</w:t>
      </w:r>
      <w:r>
        <w:rPr>
          <w:rFonts w:hint="eastAsia"/>
        </w:rPr>
        <w:t>聚类分析</w:t>
      </w:r>
    </w:p>
    <w:p w14:paraId="19C3A7EB"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以上过程都是根据文档的情感值来进行分析，却忽略了词频本身具有的价值，所以我们在获取个词在文档中的比重之后采用</w:t>
      </w:r>
      <w:r>
        <w:rPr>
          <w:rFonts w:asciiTheme="majorEastAsia" w:eastAsiaTheme="majorEastAsia" w:hAnsiTheme="majorEastAsia" w:cstheme="majorEastAsia" w:hint="eastAsia"/>
          <w:szCs w:val="21"/>
        </w:rPr>
        <w:t>DBSCAN</w:t>
      </w:r>
      <w:r>
        <w:rPr>
          <w:rFonts w:asciiTheme="majorEastAsia" w:eastAsiaTheme="majorEastAsia" w:hAnsiTheme="majorEastAsia" w:cstheme="majorEastAsia" w:hint="eastAsia"/>
          <w:szCs w:val="21"/>
        </w:rPr>
        <w:t>进行聚类分析，将以上店铺分成</w:t>
      </w:r>
      <w:r>
        <w:rPr>
          <w:rFonts w:asciiTheme="majorEastAsia" w:eastAsiaTheme="majorEastAsia" w:hAnsiTheme="majorEastAsia" w:cstheme="majorEastAsia" w:hint="eastAsia"/>
          <w:szCs w:val="21"/>
        </w:rPr>
        <w:t>8</w:t>
      </w:r>
      <w:r>
        <w:rPr>
          <w:rFonts w:asciiTheme="majorEastAsia" w:eastAsiaTheme="majorEastAsia" w:hAnsiTheme="majorEastAsia" w:cstheme="majorEastAsia" w:hint="eastAsia"/>
          <w:szCs w:val="21"/>
        </w:rPr>
        <w:t>个簇，构建出基于词频的一个综合评级。因为词向量不好对模型的结果进行解释，所以我们不再对聚类的结果进行分析，而是直接采用哑变量的形式消除各个类别之间的差异。最后将我们从文本中提取出的特征代入到主特征工程模块中进行最后的模型构建。</w:t>
      </w:r>
    </w:p>
    <w:p w14:paraId="020DB0C0" w14:textId="77777777" w:rsidR="00E55601" w:rsidRDefault="00E55601">
      <w:pPr>
        <w:spacing w:line="360" w:lineRule="auto"/>
        <w:ind w:firstLineChars="200" w:firstLine="420"/>
        <w:rPr>
          <w:rFonts w:asciiTheme="majorEastAsia" w:eastAsiaTheme="majorEastAsia" w:hAnsiTheme="majorEastAsia" w:cstheme="majorEastAsia"/>
          <w:szCs w:val="21"/>
        </w:rPr>
      </w:pPr>
    </w:p>
    <w:p w14:paraId="62426913" w14:textId="77777777" w:rsidR="00E55601" w:rsidRDefault="0024488E">
      <w:pPr>
        <w:pStyle w:val="2"/>
      </w:pPr>
      <w:bookmarkStart w:id="53" w:name="_Toc4961"/>
      <w:r>
        <w:rPr>
          <w:rFonts w:hint="eastAsia"/>
        </w:rPr>
        <w:t>六、建模</w:t>
      </w:r>
      <w:bookmarkEnd w:id="53"/>
    </w:p>
    <w:p w14:paraId="28C5E801" w14:textId="77777777" w:rsidR="00E55601" w:rsidRDefault="0024488E">
      <w:pPr>
        <w:pStyle w:val="3"/>
      </w:pPr>
      <w:bookmarkStart w:id="54" w:name="_Toc10053"/>
      <w:r>
        <w:rPr>
          <w:rFonts w:hint="eastAsia"/>
        </w:rPr>
        <w:t>6.1</w:t>
      </w:r>
      <w:r>
        <w:rPr>
          <w:rFonts w:hint="eastAsia"/>
        </w:rPr>
        <w:t>数据降维</w:t>
      </w:r>
      <w:bookmarkEnd w:id="54"/>
    </w:p>
    <w:p w14:paraId="4B6240A2"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ab/>
      </w:r>
      <w:r>
        <w:rPr>
          <w:rFonts w:asciiTheme="majorEastAsia" w:eastAsiaTheme="majorEastAsia" w:hAnsiTheme="majorEastAsia" w:cstheme="majorEastAsia" w:hint="eastAsia"/>
          <w:szCs w:val="21"/>
        </w:rPr>
        <w:t>经过特征工程以及特征衍生，我们一共得到了</w:t>
      </w:r>
      <w:r>
        <w:rPr>
          <w:rFonts w:asciiTheme="majorEastAsia" w:eastAsiaTheme="majorEastAsia" w:hAnsiTheme="majorEastAsia" w:cstheme="majorEastAsia" w:hint="eastAsia"/>
          <w:szCs w:val="21"/>
        </w:rPr>
        <w:t>3</w:t>
      </w:r>
      <w:r>
        <w:rPr>
          <w:rFonts w:asciiTheme="majorEastAsia" w:eastAsiaTheme="majorEastAsia" w:hAnsiTheme="majorEastAsia" w:cstheme="majorEastAsia" w:hint="eastAsia"/>
          <w:szCs w:val="21"/>
        </w:rPr>
        <w:t>个一级指标，一级指标下有</w:t>
      </w:r>
      <w:r>
        <w:rPr>
          <w:rFonts w:asciiTheme="majorEastAsia" w:eastAsiaTheme="majorEastAsia" w:hAnsiTheme="majorEastAsia" w:cstheme="majorEastAsia" w:hint="eastAsia"/>
          <w:szCs w:val="21"/>
        </w:rPr>
        <w:t>14</w:t>
      </w:r>
      <w:r>
        <w:rPr>
          <w:rFonts w:asciiTheme="majorEastAsia" w:eastAsiaTheme="majorEastAsia" w:hAnsiTheme="majorEastAsia" w:cstheme="majorEastAsia" w:hint="eastAsia"/>
          <w:szCs w:val="21"/>
        </w:rPr>
        <w:t>个二级指标，特征维数为</w:t>
      </w:r>
      <w:r>
        <w:rPr>
          <w:rFonts w:asciiTheme="majorEastAsia" w:eastAsiaTheme="majorEastAsia" w:hAnsiTheme="majorEastAsia" w:cstheme="majorEastAsia" w:hint="eastAsia"/>
          <w:szCs w:val="21"/>
        </w:rPr>
        <w:t>133</w:t>
      </w:r>
      <w:r>
        <w:rPr>
          <w:rFonts w:asciiTheme="majorEastAsia" w:eastAsiaTheme="majorEastAsia" w:hAnsiTheme="majorEastAsia" w:cstheme="majorEastAsia" w:hint="eastAsia"/>
          <w:szCs w:val="21"/>
        </w:rPr>
        <w:t>。而这</w:t>
      </w:r>
      <w:r>
        <w:rPr>
          <w:rFonts w:asciiTheme="majorEastAsia" w:eastAsiaTheme="majorEastAsia" w:hAnsiTheme="majorEastAsia" w:cstheme="majorEastAsia" w:hint="eastAsia"/>
          <w:szCs w:val="21"/>
        </w:rPr>
        <w:t>个数据集不能直接进入聚类模型，必须先通过数据降维，然后使用降维后的数据进行建模。降维就是一种对高维度特征数据预处理方法。降维是将高维度的数据保留下最重要的一些特征，去除噪声和不重要的特征，从而实现提升数据处理速度的目的。在实际的生产和应用中，降维在一定的信息损失范围内，可以为我们节省大量的时间和成本。降维也成为应用非常广泛的数据预处理方法。</w:t>
      </w:r>
    </w:p>
    <w:p w14:paraId="135671A1" w14:textId="77777777" w:rsidR="00E55601" w:rsidRDefault="0024488E">
      <w:pPr>
        <w:pStyle w:val="4"/>
      </w:pPr>
      <w:r>
        <w:rPr>
          <w:rFonts w:hint="eastAsia"/>
        </w:rPr>
        <w:t>6.1.1 PCA</w:t>
      </w:r>
    </w:p>
    <w:p w14:paraId="7651DABE"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ab/>
        <w:t>PCA(Principal Component Analysis)</w:t>
      </w:r>
      <w:r>
        <w:rPr>
          <w:rFonts w:asciiTheme="majorEastAsia" w:eastAsiaTheme="majorEastAsia" w:hAnsiTheme="majorEastAsia" w:cstheme="majorEastAsia" w:hint="eastAsia"/>
          <w:szCs w:val="21"/>
        </w:rPr>
        <w:t>，即主成分分析方法，是一种使用最广泛的数据降维算法。</w:t>
      </w:r>
      <w:r>
        <w:rPr>
          <w:rFonts w:asciiTheme="majorEastAsia" w:eastAsiaTheme="majorEastAsia" w:hAnsiTheme="majorEastAsia" w:cstheme="majorEastAsia" w:hint="eastAsia"/>
          <w:szCs w:val="21"/>
        </w:rPr>
        <w:t>PCA</w:t>
      </w:r>
      <w:r>
        <w:rPr>
          <w:rFonts w:asciiTheme="majorEastAsia" w:eastAsiaTheme="majorEastAsia" w:hAnsiTheme="majorEastAsia" w:cstheme="majorEastAsia" w:hint="eastAsia"/>
          <w:szCs w:val="21"/>
        </w:rPr>
        <w:t>的主要思想是将</w:t>
      </w:r>
      <w:r>
        <w:rPr>
          <w:rFonts w:asciiTheme="majorEastAsia" w:eastAsiaTheme="majorEastAsia" w:hAnsiTheme="majorEastAsia" w:cstheme="majorEastAsia" w:hint="eastAsia"/>
          <w:szCs w:val="21"/>
        </w:rPr>
        <w:t>n</w:t>
      </w:r>
      <w:r>
        <w:rPr>
          <w:rFonts w:asciiTheme="majorEastAsia" w:eastAsiaTheme="majorEastAsia" w:hAnsiTheme="majorEastAsia" w:cstheme="majorEastAsia" w:hint="eastAsia"/>
          <w:szCs w:val="21"/>
        </w:rPr>
        <w:t>维特征</w:t>
      </w:r>
      <w:r>
        <w:rPr>
          <w:rFonts w:asciiTheme="majorEastAsia" w:eastAsiaTheme="majorEastAsia" w:hAnsiTheme="majorEastAsia" w:cstheme="majorEastAsia" w:hint="eastAsia"/>
          <w:szCs w:val="21"/>
        </w:rPr>
        <w:t>映射到</w:t>
      </w:r>
      <w:r>
        <w:rPr>
          <w:rFonts w:asciiTheme="majorEastAsia" w:eastAsiaTheme="majorEastAsia" w:hAnsiTheme="majorEastAsia" w:cstheme="majorEastAsia" w:hint="eastAsia"/>
          <w:szCs w:val="21"/>
        </w:rPr>
        <w:t>k</w:t>
      </w:r>
      <w:r>
        <w:rPr>
          <w:rFonts w:asciiTheme="majorEastAsia" w:eastAsiaTheme="majorEastAsia" w:hAnsiTheme="majorEastAsia" w:cstheme="majorEastAsia" w:hint="eastAsia"/>
          <w:szCs w:val="21"/>
        </w:rPr>
        <w:t>维上，这</w:t>
      </w:r>
      <w:r>
        <w:rPr>
          <w:rFonts w:asciiTheme="majorEastAsia" w:eastAsiaTheme="majorEastAsia" w:hAnsiTheme="majorEastAsia" w:cstheme="majorEastAsia" w:hint="eastAsia"/>
          <w:szCs w:val="21"/>
        </w:rPr>
        <w:t>k</w:t>
      </w:r>
      <w:r>
        <w:rPr>
          <w:rFonts w:asciiTheme="majorEastAsia" w:eastAsiaTheme="majorEastAsia" w:hAnsiTheme="majorEastAsia" w:cstheme="majorEastAsia" w:hint="eastAsia"/>
          <w:szCs w:val="21"/>
        </w:rPr>
        <w:t>维是全新的正交特征也被称为主成分，是在原有</w:t>
      </w:r>
      <w:r>
        <w:rPr>
          <w:rFonts w:asciiTheme="majorEastAsia" w:eastAsiaTheme="majorEastAsia" w:hAnsiTheme="majorEastAsia" w:cstheme="majorEastAsia" w:hint="eastAsia"/>
          <w:szCs w:val="21"/>
        </w:rPr>
        <w:t>n</w:t>
      </w:r>
      <w:r>
        <w:rPr>
          <w:rFonts w:asciiTheme="majorEastAsia" w:eastAsiaTheme="majorEastAsia" w:hAnsiTheme="majorEastAsia" w:cstheme="majorEastAsia" w:hint="eastAsia"/>
          <w:szCs w:val="21"/>
        </w:rPr>
        <w:t>维特征的基础上重新构造出来的</w:t>
      </w:r>
      <w:r>
        <w:rPr>
          <w:rFonts w:asciiTheme="majorEastAsia" w:eastAsiaTheme="majorEastAsia" w:hAnsiTheme="majorEastAsia" w:cstheme="majorEastAsia" w:hint="eastAsia"/>
          <w:szCs w:val="21"/>
        </w:rPr>
        <w:t>k</w:t>
      </w:r>
      <w:r>
        <w:rPr>
          <w:rFonts w:asciiTheme="majorEastAsia" w:eastAsiaTheme="majorEastAsia" w:hAnsiTheme="majorEastAsia" w:cstheme="majorEastAsia" w:hint="eastAsia"/>
          <w:szCs w:val="21"/>
        </w:rPr>
        <w:t>维特征。</w:t>
      </w:r>
      <w:r>
        <w:rPr>
          <w:rFonts w:asciiTheme="majorEastAsia" w:eastAsiaTheme="majorEastAsia" w:hAnsiTheme="majorEastAsia" w:cstheme="majorEastAsia" w:hint="eastAsia"/>
          <w:szCs w:val="21"/>
        </w:rPr>
        <w:t>PCA</w:t>
      </w:r>
      <w:r>
        <w:rPr>
          <w:rFonts w:asciiTheme="majorEastAsia" w:eastAsiaTheme="majorEastAsia" w:hAnsiTheme="majorEastAsia" w:cstheme="majorEastAsia" w:hint="eastAsia"/>
          <w:szCs w:val="21"/>
        </w:rPr>
        <w:t>的工作就是从原始的空间中顺序地找一组相互正交的坐标轴，新的坐标轴的选择与数据本身是密切相关的。其中，第一个新坐标轴选择是原始数据中方差最大的方向，第二个新坐标轴选取是与第一个坐标轴正交的平面中使得方差最大的，第三个轴是与第</w:t>
      </w:r>
      <w:r>
        <w:rPr>
          <w:rFonts w:asciiTheme="majorEastAsia" w:eastAsiaTheme="majorEastAsia" w:hAnsiTheme="majorEastAsia" w:cstheme="majorEastAsia" w:hint="eastAsia"/>
          <w:szCs w:val="21"/>
        </w:rPr>
        <w:t>1,2</w:t>
      </w:r>
      <w:r>
        <w:rPr>
          <w:rFonts w:asciiTheme="majorEastAsia" w:eastAsiaTheme="majorEastAsia" w:hAnsiTheme="majorEastAsia" w:cstheme="majorEastAsia" w:hint="eastAsia"/>
          <w:szCs w:val="21"/>
        </w:rPr>
        <w:t>个轴正交的平面中方差最大的。依次类</w:t>
      </w:r>
      <w:r>
        <w:rPr>
          <w:rFonts w:asciiTheme="majorEastAsia" w:eastAsiaTheme="majorEastAsia" w:hAnsiTheme="majorEastAsia" w:cstheme="majorEastAsia" w:hint="eastAsia"/>
          <w:szCs w:val="21"/>
        </w:rPr>
        <w:lastRenderedPageBreak/>
        <w:t>推，可以得到</w:t>
      </w:r>
      <w:r>
        <w:rPr>
          <w:rFonts w:asciiTheme="majorEastAsia" w:eastAsiaTheme="majorEastAsia" w:hAnsiTheme="majorEastAsia" w:cstheme="majorEastAsia" w:hint="eastAsia"/>
          <w:szCs w:val="21"/>
        </w:rPr>
        <w:t>n</w:t>
      </w:r>
      <w:r>
        <w:rPr>
          <w:rFonts w:asciiTheme="majorEastAsia" w:eastAsiaTheme="majorEastAsia" w:hAnsiTheme="majorEastAsia" w:cstheme="majorEastAsia" w:hint="eastAsia"/>
          <w:szCs w:val="21"/>
        </w:rPr>
        <w:t>个这样的坐标轴。通过这种方式获得的新的坐标轴，我们发现，大部分方差都包含在前面</w:t>
      </w:r>
      <w:r>
        <w:rPr>
          <w:rFonts w:asciiTheme="majorEastAsia" w:eastAsiaTheme="majorEastAsia" w:hAnsiTheme="majorEastAsia" w:cstheme="majorEastAsia" w:hint="eastAsia"/>
          <w:szCs w:val="21"/>
        </w:rPr>
        <w:t>k</w:t>
      </w:r>
      <w:r>
        <w:rPr>
          <w:rFonts w:asciiTheme="majorEastAsia" w:eastAsiaTheme="majorEastAsia" w:hAnsiTheme="majorEastAsia" w:cstheme="majorEastAsia" w:hint="eastAsia"/>
          <w:szCs w:val="21"/>
        </w:rPr>
        <w:t>个坐标轴中，后面的坐标轴所含的方差几乎为</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。于是，</w:t>
      </w:r>
      <w:r>
        <w:rPr>
          <w:rFonts w:asciiTheme="majorEastAsia" w:eastAsiaTheme="majorEastAsia" w:hAnsiTheme="majorEastAsia" w:cstheme="majorEastAsia" w:hint="eastAsia"/>
          <w:szCs w:val="21"/>
        </w:rPr>
        <w:t>我们可以忽略余下的坐标轴，只保留前面</w:t>
      </w:r>
      <w:r>
        <w:rPr>
          <w:rFonts w:asciiTheme="majorEastAsia" w:eastAsiaTheme="majorEastAsia" w:hAnsiTheme="majorEastAsia" w:cstheme="majorEastAsia" w:hint="eastAsia"/>
          <w:szCs w:val="21"/>
        </w:rPr>
        <w:t>k</w:t>
      </w:r>
      <w:r>
        <w:rPr>
          <w:rFonts w:asciiTheme="majorEastAsia" w:eastAsiaTheme="majorEastAsia" w:hAnsiTheme="majorEastAsia" w:cstheme="majorEastAsia" w:hint="eastAsia"/>
          <w:szCs w:val="21"/>
        </w:rPr>
        <w:t>个含有绝大部分方差的坐标轴。事实上，这相当于只保留包含绝大部分方差的维度特征，而忽略包含方差几乎为</w:t>
      </w:r>
      <w:r>
        <w:rPr>
          <w:rFonts w:asciiTheme="majorEastAsia" w:eastAsiaTheme="majorEastAsia" w:hAnsiTheme="majorEastAsia" w:cstheme="majorEastAsia" w:hint="eastAsia"/>
          <w:szCs w:val="21"/>
        </w:rPr>
        <w:t>0</w:t>
      </w:r>
      <w:r>
        <w:rPr>
          <w:rFonts w:asciiTheme="majorEastAsia" w:eastAsiaTheme="majorEastAsia" w:hAnsiTheme="majorEastAsia" w:cstheme="majorEastAsia" w:hint="eastAsia"/>
          <w:szCs w:val="21"/>
        </w:rPr>
        <w:t>的特征维度，实现对数据特征的降维处理。得到这些包含最大差异性的主成分方向的方法：通过计算数据矩阵的协方差矩阵，然后得到协方差矩阵的特征值特征向量，选择特征值最大</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即方差最大</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的</w:t>
      </w:r>
      <w:r>
        <w:rPr>
          <w:rFonts w:asciiTheme="majorEastAsia" w:eastAsiaTheme="majorEastAsia" w:hAnsiTheme="majorEastAsia" w:cstheme="majorEastAsia" w:hint="eastAsia"/>
          <w:szCs w:val="21"/>
        </w:rPr>
        <w:t>k</w:t>
      </w:r>
      <w:r>
        <w:rPr>
          <w:rFonts w:asciiTheme="majorEastAsia" w:eastAsiaTheme="majorEastAsia" w:hAnsiTheme="majorEastAsia" w:cstheme="majorEastAsia" w:hint="eastAsia"/>
          <w:szCs w:val="21"/>
        </w:rPr>
        <w:t>个特征所对应的特征向量组成的矩阵。这样就可以将数据矩阵转换到新的空间当中，实现数据特征的降维。</w:t>
      </w:r>
    </w:p>
    <w:p w14:paraId="3D41A023" w14:textId="77777777" w:rsidR="00E55601" w:rsidRDefault="0024488E">
      <w:pPr>
        <w:pStyle w:val="4"/>
      </w:pPr>
      <w:r>
        <w:rPr>
          <w:rFonts w:hint="eastAsia"/>
        </w:rPr>
        <w:t>6.1.2 PCA</w:t>
      </w:r>
      <w:r>
        <w:rPr>
          <w:rFonts w:hint="eastAsia"/>
        </w:rPr>
        <w:t>结果分析</w:t>
      </w:r>
    </w:p>
    <w:p w14:paraId="19A934F6"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ab/>
      </w:r>
      <w:r>
        <w:rPr>
          <w:rFonts w:asciiTheme="majorEastAsia" w:eastAsiaTheme="majorEastAsia" w:hAnsiTheme="majorEastAsia" w:cstheme="majorEastAsia" w:hint="eastAsia"/>
          <w:szCs w:val="21"/>
        </w:rPr>
        <w:t>我们使用</w:t>
      </w:r>
      <w:r>
        <w:rPr>
          <w:rFonts w:asciiTheme="majorEastAsia" w:eastAsiaTheme="majorEastAsia" w:hAnsiTheme="majorEastAsia" w:cstheme="majorEastAsia" w:hint="eastAsia"/>
          <w:szCs w:val="21"/>
        </w:rPr>
        <w:t>Python3.7</w:t>
      </w:r>
      <w:r>
        <w:rPr>
          <w:rFonts w:asciiTheme="majorEastAsia" w:eastAsiaTheme="majorEastAsia" w:hAnsiTheme="majorEastAsia" w:cstheme="majorEastAsia" w:hint="eastAsia"/>
          <w:szCs w:val="21"/>
        </w:rPr>
        <w:t>中的</w:t>
      </w:r>
      <w:proofErr w:type="spellStart"/>
      <w:r>
        <w:rPr>
          <w:rFonts w:asciiTheme="majorEastAsia" w:eastAsiaTheme="majorEastAsia" w:hAnsiTheme="majorEastAsia" w:cstheme="majorEastAsia" w:hint="eastAsia"/>
          <w:szCs w:val="21"/>
        </w:rPr>
        <w:t>Sklearn</w:t>
      </w:r>
      <w:proofErr w:type="spellEnd"/>
      <w:r>
        <w:rPr>
          <w:rFonts w:asciiTheme="majorEastAsia" w:eastAsiaTheme="majorEastAsia" w:hAnsiTheme="majorEastAsia" w:cstheme="majorEastAsia" w:hint="eastAsia"/>
          <w:szCs w:val="21"/>
        </w:rPr>
        <w:t>包中的</w:t>
      </w:r>
      <w:r>
        <w:rPr>
          <w:rFonts w:asciiTheme="majorEastAsia" w:eastAsiaTheme="majorEastAsia" w:hAnsiTheme="majorEastAsia" w:cstheme="majorEastAsia" w:hint="eastAsia"/>
          <w:szCs w:val="21"/>
        </w:rPr>
        <w:t>PCA</w:t>
      </w:r>
      <w:r>
        <w:rPr>
          <w:rFonts w:asciiTheme="majorEastAsia" w:eastAsiaTheme="majorEastAsia" w:hAnsiTheme="majorEastAsia" w:cstheme="majorEastAsia" w:hint="eastAsia"/>
          <w:szCs w:val="21"/>
        </w:rPr>
        <w:t>模块，对本项目</w:t>
      </w:r>
      <w:r>
        <w:rPr>
          <w:rFonts w:asciiTheme="majorEastAsia" w:eastAsiaTheme="majorEastAsia" w:hAnsiTheme="majorEastAsia" w:cstheme="majorEastAsia" w:hint="eastAsia"/>
          <w:szCs w:val="21"/>
        </w:rPr>
        <w:t>的数据进行数据降维。首先先数据进行标准化，将标准化后的数据集进行</w:t>
      </w:r>
      <w:r>
        <w:rPr>
          <w:rFonts w:asciiTheme="majorEastAsia" w:eastAsiaTheme="majorEastAsia" w:hAnsiTheme="majorEastAsia" w:cstheme="majorEastAsia" w:hint="eastAsia"/>
          <w:szCs w:val="21"/>
        </w:rPr>
        <w:t>PCA</w:t>
      </w:r>
      <w:r>
        <w:rPr>
          <w:rFonts w:asciiTheme="majorEastAsia" w:eastAsiaTheme="majorEastAsia" w:hAnsiTheme="majorEastAsia" w:cstheme="majorEastAsia" w:hint="eastAsia"/>
          <w:szCs w:val="21"/>
        </w:rPr>
        <w:t>降维，得到</w:t>
      </w:r>
      <w:r>
        <w:rPr>
          <w:rFonts w:asciiTheme="majorEastAsia" w:eastAsiaTheme="majorEastAsia" w:hAnsiTheme="majorEastAsia" w:cstheme="majorEastAsia" w:hint="eastAsia"/>
          <w:szCs w:val="21"/>
        </w:rPr>
        <w:t>18</w:t>
      </w:r>
      <w:r>
        <w:rPr>
          <w:rFonts w:asciiTheme="majorEastAsia" w:eastAsiaTheme="majorEastAsia" w:hAnsiTheme="majorEastAsia" w:cstheme="majorEastAsia" w:hint="eastAsia"/>
          <w:szCs w:val="21"/>
        </w:rPr>
        <w:t>个主成分，</w:t>
      </w:r>
      <w:r>
        <w:rPr>
          <w:rFonts w:asciiTheme="majorEastAsia" w:eastAsiaTheme="majorEastAsia" w:hAnsiTheme="majorEastAsia" w:cstheme="majorEastAsia" w:hint="eastAsia"/>
          <w:szCs w:val="21"/>
        </w:rPr>
        <w:t xml:space="preserve"> </w:t>
      </w:r>
      <w:r>
        <w:rPr>
          <w:rFonts w:asciiTheme="majorEastAsia" w:eastAsiaTheme="majorEastAsia" w:hAnsiTheme="majorEastAsia" w:cstheme="majorEastAsia" w:hint="eastAsia"/>
          <w:szCs w:val="21"/>
        </w:rPr>
        <w:t>提取这</w:t>
      </w:r>
      <w:r>
        <w:rPr>
          <w:rFonts w:asciiTheme="majorEastAsia" w:eastAsiaTheme="majorEastAsia" w:hAnsiTheme="majorEastAsia" w:cstheme="majorEastAsia" w:hint="eastAsia"/>
          <w:szCs w:val="21"/>
        </w:rPr>
        <w:t>18</w:t>
      </w:r>
      <w:r>
        <w:rPr>
          <w:rFonts w:asciiTheme="majorEastAsia" w:eastAsiaTheme="majorEastAsia" w:hAnsiTheme="majorEastAsia" w:cstheme="majorEastAsia" w:hint="eastAsia"/>
          <w:szCs w:val="21"/>
        </w:rPr>
        <w:t>个主成分对应的特征值和方差百分比作表如下：</w:t>
      </w:r>
    </w:p>
    <w:tbl>
      <w:tblPr>
        <w:tblW w:w="5000" w:type="pct"/>
        <w:tblBorders>
          <w:top w:val="single" w:sz="18" w:space="0" w:color="auto"/>
          <w:bottom w:val="single" w:sz="18" w:space="0" w:color="auto"/>
        </w:tblBorders>
        <w:tblLook w:val="04A0" w:firstRow="1" w:lastRow="0" w:firstColumn="1" w:lastColumn="0" w:noHBand="0" w:noVBand="1"/>
      </w:tblPr>
      <w:tblGrid>
        <w:gridCol w:w="1508"/>
        <w:gridCol w:w="2272"/>
        <w:gridCol w:w="2470"/>
        <w:gridCol w:w="2272"/>
      </w:tblGrid>
      <w:tr w:rsidR="00E55601" w14:paraId="3530EF9D" w14:textId="77777777" w:rsidTr="004842BD">
        <w:trPr>
          <w:trHeight w:val="288"/>
        </w:trPr>
        <w:tc>
          <w:tcPr>
            <w:tcW w:w="5000" w:type="pct"/>
            <w:gridSpan w:val="4"/>
            <w:tcBorders>
              <w:top w:val="single" w:sz="18" w:space="0" w:color="auto"/>
              <w:bottom w:val="nil"/>
            </w:tcBorders>
            <w:shd w:val="clear" w:color="auto" w:fill="auto"/>
            <w:noWrap/>
            <w:vAlign w:val="bottom"/>
          </w:tcPr>
          <w:p w14:paraId="0B617778"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提取载荷平方和</w:t>
            </w:r>
          </w:p>
        </w:tc>
      </w:tr>
      <w:tr w:rsidR="00E55601" w14:paraId="1F5536BF" w14:textId="77777777" w:rsidTr="004842BD">
        <w:trPr>
          <w:trHeight w:val="288"/>
        </w:trPr>
        <w:tc>
          <w:tcPr>
            <w:tcW w:w="885" w:type="pct"/>
            <w:tcBorders>
              <w:top w:val="nil"/>
              <w:bottom w:val="single" w:sz="12" w:space="0" w:color="auto"/>
            </w:tcBorders>
            <w:shd w:val="clear" w:color="auto" w:fill="auto"/>
            <w:noWrap/>
            <w:vAlign w:val="bottom"/>
          </w:tcPr>
          <w:p w14:paraId="31653CA4"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主成分</w:t>
            </w:r>
          </w:p>
        </w:tc>
        <w:tc>
          <w:tcPr>
            <w:tcW w:w="1333" w:type="pct"/>
            <w:tcBorders>
              <w:top w:val="nil"/>
              <w:bottom w:val="single" w:sz="12" w:space="0" w:color="auto"/>
            </w:tcBorders>
            <w:shd w:val="clear" w:color="auto" w:fill="auto"/>
            <w:noWrap/>
          </w:tcPr>
          <w:p w14:paraId="13D43AEB" w14:textId="77777777" w:rsidR="00E55601" w:rsidRPr="004842BD" w:rsidRDefault="0024488E" w:rsidP="004842BD">
            <w:pPr>
              <w:widowControl/>
              <w:spacing w:line="360" w:lineRule="auto"/>
              <w:jc w:val="center"/>
              <w:rPr>
                <w:rFonts w:asciiTheme="majorEastAsia" w:eastAsiaTheme="majorEastAsia" w:hAnsiTheme="majorEastAsia" w:cstheme="majorEastAsia"/>
                <w:kern w:val="0"/>
                <w:szCs w:val="21"/>
              </w:rPr>
            </w:pPr>
            <w:r w:rsidRPr="004842BD">
              <w:rPr>
                <w:rFonts w:asciiTheme="majorEastAsia" w:eastAsiaTheme="majorEastAsia" w:hAnsiTheme="majorEastAsia" w:cstheme="majorEastAsia" w:hint="eastAsia"/>
                <w:kern w:val="0"/>
                <w:szCs w:val="21"/>
              </w:rPr>
              <w:t>总计</w:t>
            </w:r>
          </w:p>
        </w:tc>
        <w:tc>
          <w:tcPr>
            <w:tcW w:w="1449" w:type="pct"/>
            <w:tcBorders>
              <w:top w:val="nil"/>
              <w:bottom w:val="single" w:sz="12" w:space="0" w:color="auto"/>
            </w:tcBorders>
            <w:shd w:val="clear" w:color="auto" w:fill="auto"/>
            <w:noWrap/>
            <w:vAlign w:val="bottom"/>
          </w:tcPr>
          <w:p w14:paraId="4FE50CF5"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方差百分比</w:t>
            </w:r>
          </w:p>
        </w:tc>
        <w:tc>
          <w:tcPr>
            <w:tcW w:w="1333" w:type="pct"/>
            <w:tcBorders>
              <w:top w:val="nil"/>
              <w:bottom w:val="single" w:sz="12" w:space="0" w:color="auto"/>
            </w:tcBorders>
            <w:shd w:val="clear" w:color="auto" w:fill="auto"/>
            <w:noWrap/>
            <w:vAlign w:val="bottom"/>
          </w:tcPr>
          <w:p w14:paraId="212EE6B3"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累计</w:t>
            </w:r>
            <w:r>
              <w:rPr>
                <w:rFonts w:asciiTheme="majorEastAsia" w:eastAsiaTheme="majorEastAsia" w:hAnsiTheme="majorEastAsia" w:cstheme="majorEastAsia" w:hint="eastAsia"/>
                <w:color w:val="000000"/>
                <w:kern w:val="0"/>
                <w:szCs w:val="21"/>
              </w:rPr>
              <w:t xml:space="preserve"> %</w:t>
            </w:r>
          </w:p>
        </w:tc>
      </w:tr>
      <w:tr w:rsidR="00E55601" w14:paraId="496CFC8B" w14:textId="77777777" w:rsidTr="004842BD">
        <w:trPr>
          <w:trHeight w:val="288"/>
        </w:trPr>
        <w:tc>
          <w:tcPr>
            <w:tcW w:w="885" w:type="pct"/>
            <w:tcBorders>
              <w:top w:val="single" w:sz="12" w:space="0" w:color="auto"/>
            </w:tcBorders>
            <w:shd w:val="clear" w:color="auto" w:fill="auto"/>
            <w:noWrap/>
          </w:tcPr>
          <w:p w14:paraId="23220F6F" w14:textId="77777777" w:rsidR="00E55601" w:rsidRDefault="0024488E" w:rsidP="004842BD">
            <w:pPr>
              <w:widowControl/>
              <w:spacing w:line="360" w:lineRule="auto"/>
              <w:jc w:val="center"/>
              <w:rPr>
                <w:rFonts w:asciiTheme="majorEastAsia" w:eastAsiaTheme="majorEastAsia" w:hAnsiTheme="majorEastAsia" w:cstheme="majorEastAsia"/>
                <w:b/>
                <w:bCs/>
                <w:kern w:val="0"/>
                <w:szCs w:val="21"/>
              </w:rPr>
            </w:pPr>
            <w:r>
              <w:rPr>
                <w:rFonts w:asciiTheme="majorEastAsia" w:eastAsiaTheme="majorEastAsia" w:hAnsiTheme="majorEastAsia" w:cstheme="majorEastAsia" w:hint="eastAsia"/>
                <w:b/>
                <w:bCs/>
                <w:kern w:val="0"/>
                <w:szCs w:val="21"/>
              </w:rPr>
              <w:t>0</w:t>
            </w:r>
          </w:p>
        </w:tc>
        <w:tc>
          <w:tcPr>
            <w:tcW w:w="1333" w:type="pct"/>
            <w:tcBorders>
              <w:top w:val="single" w:sz="12" w:space="0" w:color="auto"/>
            </w:tcBorders>
            <w:shd w:val="clear" w:color="auto" w:fill="auto"/>
            <w:noWrap/>
            <w:vAlign w:val="bottom"/>
          </w:tcPr>
          <w:p w14:paraId="6CB6EB31"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23.07584</w:t>
            </w:r>
          </w:p>
        </w:tc>
        <w:tc>
          <w:tcPr>
            <w:tcW w:w="1449" w:type="pct"/>
            <w:tcBorders>
              <w:top w:val="single" w:sz="12" w:space="0" w:color="auto"/>
            </w:tcBorders>
            <w:shd w:val="clear" w:color="auto" w:fill="auto"/>
            <w:noWrap/>
            <w:vAlign w:val="bottom"/>
          </w:tcPr>
          <w:p w14:paraId="406996C9"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0.172147</w:t>
            </w:r>
          </w:p>
        </w:tc>
        <w:tc>
          <w:tcPr>
            <w:tcW w:w="1333" w:type="pct"/>
            <w:tcBorders>
              <w:top w:val="single" w:sz="12" w:space="0" w:color="auto"/>
            </w:tcBorders>
            <w:shd w:val="clear" w:color="auto" w:fill="auto"/>
            <w:noWrap/>
            <w:vAlign w:val="bottom"/>
          </w:tcPr>
          <w:p w14:paraId="2DCA6AB9"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0.172147</w:t>
            </w:r>
          </w:p>
        </w:tc>
      </w:tr>
      <w:tr w:rsidR="00E55601" w14:paraId="2EE29E7E" w14:textId="77777777" w:rsidTr="004842BD">
        <w:trPr>
          <w:trHeight w:val="288"/>
        </w:trPr>
        <w:tc>
          <w:tcPr>
            <w:tcW w:w="885" w:type="pct"/>
            <w:shd w:val="clear" w:color="auto" w:fill="auto"/>
            <w:noWrap/>
          </w:tcPr>
          <w:p w14:paraId="75214951" w14:textId="77777777" w:rsidR="00E55601" w:rsidRDefault="0024488E" w:rsidP="004842BD">
            <w:pPr>
              <w:widowControl/>
              <w:spacing w:line="360" w:lineRule="auto"/>
              <w:jc w:val="center"/>
              <w:rPr>
                <w:rFonts w:asciiTheme="majorEastAsia" w:eastAsiaTheme="majorEastAsia" w:hAnsiTheme="majorEastAsia" w:cstheme="majorEastAsia"/>
                <w:b/>
                <w:bCs/>
                <w:kern w:val="0"/>
                <w:szCs w:val="21"/>
              </w:rPr>
            </w:pPr>
            <w:r>
              <w:rPr>
                <w:rFonts w:asciiTheme="majorEastAsia" w:eastAsiaTheme="majorEastAsia" w:hAnsiTheme="majorEastAsia" w:cstheme="majorEastAsia" w:hint="eastAsia"/>
                <w:b/>
                <w:bCs/>
                <w:kern w:val="0"/>
                <w:szCs w:val="21"/>
              </w:rPr>
              <w:t>1</w:t>
            </w:r>
          </w:p>
        </w:tc>
        <w:tc>
          <w:tcPr>
            <w:tcW w:w="1333" w:type="pct"/>
            <w:shd w:val="clear" w:color="auto" w:fill="auto"/>
            <w:noWrap/>
            <w:vAlign w:val="bottom"/>
          </w:tcPr>
          <w:p w14:paraId="1906AD0D"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18.23361</w:t>
            </w:r>
          </w:p>
        </w:tc>
        <w:tc>
          <w:tcPr>
            <w:tcW w:w="1449" w:type="pct"/>
            <w:shd w:val="clear" w:color="auto" w:fill="auto"/>
            <w:noWrap/>
            <w:vAlign w:val="bottom"/>
          </w:tcPr>
          <w:p w14:paraId="302992AE"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0.136024</w:t>
            </w:r>
          </w:p>
        </w:tc>
        <w:tc>
          <w:tcPr>
            <w:tcW w:w="1333" w:type="pct"/>
            <w:shd w:val="clear" w:color="auto" w:fill="auto"/>
            <w:noWrap/>
            <w:vAlign w:val="bottom"/>
          </w:tcPr>
          <w:p w14:paraId="45ECF793"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0.308171</w:t>
            </w:r>
          </w:p>
        </w:tc>
      </w:tr>
      <w:tr w:rsidR="00E55601" w14:paraId="1C03F999" w14:textId="77777777" w:rsidTr="004842BD">
        <w:trPr>
          <w:trHeight w:val="288"/>
        </w:trPr>
        <w:tc>
          <w:tcPr>
            <w:tcW w:w="885" w:type="pct"/>
            <w:shd w:val="clear" w:color="auto" w:fill="auto"/>
            <w:noWrap/>
          </w:tcPr>
          <w:p w14:paraId="46E70451" w14:textId="77777777" w:rsidR="00E55601" w:rsidRDefault="0024488E" w:rsidP="004842BD">
            <w:pPr>
              <w:widowControl/>
              <w:spacing w:line="360" w:lineRule="auto"/>
              <w:jc w:val="center"/>
              <w:rPr>
                <w:rFonts w:asciiTheme="majorEastAsia" w:eastAsiaTheme="majorEastAsia" w:hAnsiTheme="majorEastAsia" w:cstheme="majorEastAsia"/>
                <w:b/>
                <w:bCs/>
                <w:kern w:val="0"/>
                <w:szCs w:val="21"/>
              </w:rPr>
            </w:pPr>
            <w:r>
              <w:rPr>
                <w:rFonts w:asciiTheme="majorEastAsia" w:eastAsiaTheme="majorEastAsia" w:hAnsiTheme="majorEastAsia" w:cstheme="majorEastAsia" w:hint="eastAsia"/>
                <w:b/>
                <w:bCs/>
                <w:kern w:val="0"/>
                <w:szCs w:val="21"/>
              </w:rPr>
              <w:t>2</w:t>
            </w:r>
          </w:p>
        </w:tc>
        <w:tc>
          <w:tcPr>
            <w:tcW w:w="1333" w:type="pct"/>
            <w:shd w:val="clear" w:color="auto" w:fill="auto"/>
            <w:noWrap/>
            <w:vAlign w:val="bottom"/>
          </w:tcPr>
          <w:p w14:paraId="279D6846"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9.351281</w:t>
            </w:r>
          </w:p>
        </w:tc>
        <w:tc>
          <w:tcPr>
            <w:tcW w:w="1449" w:type="pct"/>
            <w:shd w:val="clear" w:color="auto" w:fill="auto"/>
            <w:noWrap/>
            <w:vAlign w:val="bottom"/>
          </w:tcPr>
          <w:p w14:paraId="5CB61EE5"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0.069761</w:t>
            </w:r>
          </w:p>
        </w:tc>
        <w:tc>
          <w:tcPr>
            <w:tcW w:w="1333" w:type="pct"/>
            <w:shd w:val="clear" w:color="auto" w:fill="auto"/>
            <w:noWrap/>
            <w:vAlign w:val="bottom"/>
          </w:tcPr>
          <w:p w14:paraId="51CC0C62"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0.377932</w:t>
            </w:r>
          </w:p>
        </w:tc>
      </w:tr>
      <w:tr w:rsidR="00E55601" w14:paraId="60BB8852" w14:textId="77777777" w:rsidTr="004842BD">
        <w:trPr>
          <w:trHeight w:val="288"/>
        </w:trPr>
        <w:tc>
          <w:tcPr>
            <w:tcW w:w="885" w:type="pct"/>
            <w:shd w:val="clear" w:color="auto" w:fill="auto"/>
            <w:noWrap/>
          </w:tcPr>
          <w:p w14:paraId="5F8B2EEF" w14:textId="77777777" w:rsidR="00E55601" w:rsidRDefault="0024488E" w:rsidP="004842BD">
            <w:pPr>
              <w:widowControl/>
              <w:spacing w:line="360" w:lineRule="auto"/>
              <w:jc w:val="center"/>
              <w:rPr>
                <w:rFonts w:asciiTheme="majorEastAsia" w:eastAsiaTheme="majorEastAsia" w:hAnsiTheme="majorEastAsia" w:cstheme="majorEastAsia"/>
                <w:b/>
                <w:bCs/>
                <w:kern w:val="0"/>
                <w:szCs w:val="21"/>
              </w:rPr>
            </w:pPr>
            <w:r>
              <w:rPr>
                <w:rFonts w:asciiTheme="majorEastAsia" w:eastAsiaTheme="majorEastAsia" w:hAnsiTheme="majorEastAsia" w:cstheme="majorEastAsia" w:hint="eastAsia"/>
                <w:b/>
                <w:bCs/>
                <w:kern w:val="0"/>
                <w:szCs w:val="21"/>
              </w:rPr>
              <w:t>3</w:t>
            </w:r>
          </w:p>
        </w:tc>
        <w:tc>
          <w:tcPr>
            <w:tcW w:w="1333" w:type="pct"/>
            <w:shd w:val="clear" w:color="auto" w:fill="auto"/>
            <w:noWrap/>
            <w:vAlign w:val="bottom"/>
          </w:tcPr>
          <w:p w14:paraId="7994642F"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8.03837</w:t>
            </w:r>
          </w:p>
        </w:tc>
        <w:tc>
          <w:tcPr>
            <w:tcW w:w="1449" w:type="pct"/>
            <w:shd w:val="clear" w:color="auto" w:fill="auto"/>
            <w:noWrap/>
            <w:vAlign w:val="bottom"/>
          </w:tcPr>
          <w:p w14:paraId="4CD4455A"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0.059967</w:t>
            </w:r>
          </w:p>
        </w:tc>
        <w:tc>
          <w:tcPr>
            <w:tcW w:w="1333" w:type="pct"/>
            <w:shd w:val="clear" w:color="auto" w:fill="auto"/>
            <w:noWrap/>
            <w:vAlign w:val="bottom"/>
          </w:tcPr>
          <w:p w14:paraId="0675654A"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0.437899</w:t>
            </w:r>
          </w:p>
        </w:tc>
      </w:tr>
      <w:tr w:rsidR="00E55601" w14:paraId="3B27EFFE" w14:textId="77777777" w:rsidTr="004842BD">
        <w:trPr>
          <w:trHeight w:val="288"/>
        </w:trPr>
        <w:tc>
          <w:tcPr>
            <w:tcW w:w="885" w:type="pct"/>
            <w:shd w:val="clear" w:color="auto" w:fill="auto"/>
            <w:noWrap/>
          </w:tcPr>
          <w:p w14:paraId="156993B9" w14:textId="77777777" w:rsidR="00E55601" w:rsidRDefault="0024488E" w:rsidP="004842BD">
            <w:pPr>
              <w:widowControl/>
              <w:spacing w:line="360" w:lineRule="auto"/>
              <w:jc w:val="center"/>
              <w:rPr>
                <w:rFonts w:asciiTheme="majorEastAsia" w:eastAsiaTheme="majorEastAsia" w:hAnsiTheme="majorEastAsia" w:cstheme="majorEastAsia"/>
                <w:b/>
                <w:bCs/>
                <w:kern w:val="0"/>
                <w:szCs w:val="21"/>
              </w:rPr>
            </w:pPr>
            <w:r>
              <w:rPr>
                <w:rFonts w:asciiTheme="majorEastAsia" w:eastAsiaTheme="majorEastAsia" w:hAnsiTheme="majorEastAsia" w:cstheme="majorEastAsia" w:hint="eastAsia"/>
                <w:b/>
                <w:bCs/>
                <w:kern w:val="0"/>
                <w:szCs w:val="21"/>
              </w:rPr>
              <w:t>4</w:t>
            </w:r>
          </w:p>
        </w:tc>
        <w:tc>
          <w:tcPr>
            <w:tcW w:w="1333" w:type="pct"/>
            <w:shd w:val="clear" w:color="auto" w:fill="auto"/>
            <w:noWrap/>
            <w:vAlign w:val="bottom"/>
          </w:tcPr>
          <w:p w14:paraId="0E54E332"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6.785594</w:t>
            </w:r>
          </w:p>
        </w:tc>
        <w:tc>
          <w:tcPr>
            <w:tcW w:w="1449" w:type="pct"/>
            <w:shd w:val="clear" w:color="auto" w:fill="auto"/>
            <w:noWrap/>
            <w:vAlign w:val="bottom"/>
          </w:tcPr>
          <w:p w14:paraId="699CB779"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0.050621</w:t>
            </w:r>
          </w:p>
        </w:tc>
        <w:tc>
          <w:tcPr>
            <w:tcW w:w="1333" w:type="pct"/>
            <w:shd w:val="clear" w:color="auto" w:fill="auto"/>
            <w:noWrap/>
            <w:vAlign w:val="bottom"/>
          </w:tcPr>
          <w:p w14:paraId="3C3793A5"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0.48852</w:t>
            </w:r>
          </w:p>
        </w:tc>
      </w:tr>
      <w:tr w:rsidR="00E55601" w14:paraId="7FF45DB4" w14:textId="77777777" w:rsidTr="004842BD">
        <w:trPr>
          <w:trHeight w:val="288"/>
        </w:trPr>
        <w:tc>
          <w:tcPr>
            <w:tcW w:w="885" w:type="pct"/>
            <w:shd w:val="clear" w:color="auto" w:fill="auto"/>
            <w:noWrap/>
          </w:tcPr>
          <w:p w14:paraId="062EAEF4" w14:textId="77777777" w:rsidR="00E55601" w:rsidRDefault="0024488E" w:rsidP="004842BD">
            <w:pPr>
              <w:widowControl/>
              <w:spacing w:line="360" w:lineRule="auto"/>
              <w:jc w:val="center"/>
              <w:rPr>
                <w:rFonts w:asciiTheme="majorEastAsia" w:eastAsiaTheme="majorEastAsia" w:hAnsiTheme="majorEastAsia" w:cstheme="majorEastAsia"/>
                <w:b/>
                <w:bCs/>
                <w:kern w:val="0"/>
                <w:szCs w:val="21"/>
              </w:rPr>
            </w:pPr>
            <w:r>
              <w:rPr>
                <w:rFonts w:asciiTheme="majorEastAsia" w:eastAsiaTheme="majorEastAsia" w:hAnsiTheme="majorEastAsia" w:cstheme="majorEastAsia" w:hint="eastAsia"/>
                <w:b/>
                <w:bCs/>
                <w:kern w:val="0"/>
                <w:szCs w:val="21"/>
              </w:rPr>
              <w:t>5</w:t>
            </w:r>
          </w:p>
        </w:tc>
        <w:tc>
          <w:tcPr>
            <w:tcW w:w="1333" w:type="pct"/>
            <w:shd w:val="clear" w:color="auto" w:fill="auto"/>
            <w:noWrap/>
            <w:vAlign w:val="bottom"/>
          </w:tcPr>
          <w:p w14:paraId="47FA8BA6"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6.325377</w:t>
            </w:r>
          </w:p>
        </w:tc>
        <w:tc>
          <w:tcPr>
            <w:tcW w:w="1449" w:type="pct"/>
            <w:shd w:val="clear" w:color="auto" w:fill="auto"/>
            <w:noWrap/>
            <w:vAlign w:val="bottom"/>
          </w:tcPr>
          <w:p w14:paraId="71CC444E"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0.047188</w:t>
            </w:r>
          </w:p>
        </w:tc>
        <w:tc>
          <w:tcPr>
            <w:tcW w:w="1333" w:type="pct"/>
            <w:shd w:val="clear" w:color="auto" w:fill="auto"/>
            <w:noWrap/>
            <w:vAlign w:val="bottom"/>
          </w:tcPr>
          <w:p w14:paraId="44655ED8"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0.535707</w:t>
            </w:r>
          </w:p>
        </w:tc>
      </w:tr>
      <w:tr w:rsidR="00E55601" w14:paraId="33F1D14C" w14:textId="77777777" w:rsidTr="004842BD">
        <w:trPr>
          <w:trHeight w:val="288"/>
        </w:trPr>
        <w:tc>
          <w:tcPr>
            <w:tcW w:w="885" w:type="pct"/>
            <w:shd w:val="clear" w:color="auto" w:fill="auto"/>
            <w:noWrap/>
          </w:tcPr>
          <w:p w14:paraId="5CBBCF67" w14:textId="77777777" w:rsidR="00E55601" w:rsidRDefault="0024488E" w:rsidP="004842BD">
            <w:pPr>
              <w:widowControl/>
              <w:spacing w:line="360" w:lineRule="auto"/>
              <w:jc w:val="center"/>
              <w:rPr>
                <w:rFonts w:asciiTheme="majorEastAsia" w:eastAsiaTheme="majorEastAsia" w:hAnsiTheme="majorEastAsia" w:cstheme="majorEastAsia"/>
                <w:b/>
                <w:bCs/>
                <w:kern w:val="0"/>
                <w:szCs w:val="21"/>
              </w:rPr>
            </w:pPr>
            <w:r>
              <w:rPr>
                <w:rFonts w:asciiTheme="majorEastAsia" w:eastAsiaTheme="majorEastAsia" w:hAnsiTheme="majorEastAsia" w:cstheme="majorEastAsia" w:hint="eastAsia"/>
                <w:b/>
                <w:bCs/>
                <w:kern w:val="0"/>
                <w:szCs w:val="21"/>
              </w:rPr>
              <w:t>6</w:t>
            </w:r>
          </w:p>
        </w:tc>
        <w:tc>
          <w:tcPr>
            <w:tcW w:w="1333" w:type="pct"/>
            <w:shd w:val="clear" w:color="auto" w:fill="auto"/>
            <w:noWrap/>
            <w:vAlign w:val="bottom"/>
          </w:tcPr>
          <w:p w14:paraId="2C109CED"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5.495874</w:t>
            </w:r>
          </w:p>
        </w:tc>
        <w:tc>
          <w:tcPr>
            <w:tcW w:w="1449" w:type="pct"/>
            <w:shd w:val="clear" w:color="auto" w:fill="auto"/>
            <w:noWrap/>
            <w:vAlign w:val="bottom"/>
          </w:tcPr>
          <w:p w14:paraId="14610944"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0.041</w:t>
            </w:r>
          </w:p>
        </w:tc>
        <w:tc>
          <w:tcPr>
            <w:tcW w:w="1333" w:type="pct"/>
            <w:shd w:val="clear" w:color="auto" w:fill="auto"/>
            <w:noWrap/>
            <w:vAlign w:val="bottom"/>
          </w:tcPr>
          <w:p w14:paraId="69AD2F05"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0.576707</w:t>
            </w:r>
          </w:p>
        </w:tc>
      </w:tr>
      <w:tr w:rsidR="00E55601" w14:paraId="3C69F9C9" w14:textId="77777777" w:rsidTr="004842BD">
        <w:trPr>
          <w:trHeight w:val="288"/>
        </w:trPr>
        <w:tc>
          <w:tcPr>
            <w:tcW w:w="885" w:type="pct"/>
            <w:shd w:val="clear" w:color="auto" w:fill="auto"/>
            <w:noWrap/>
          </w:tcPr>
          <w:p w14:paraId="5EF71B76" w14:textId="77777777" w:rsidR="00E55601" w:rsidRDefault="0024488E" w:rsidP="004842BD">
            <w:pPr>
              <w:widowControl/>
              <w:spacing w:line="360" w:lineRule="auto"/>
              <w:jc w:val="center"/>
              <w:rPr>
                <w:rFonts w:asciiTheme="majorEastAsia" w:eastAsiaTheme="majorEastAsia" w:hAnsiTheme="majorEastAsia" w:cstheme="majorEastAsia"/>
                <w:b/>
                <w:bCs/>
                <w:kern w:val="0"/>
                <w:szCs w:val="21"/>
              </w:rPr>
            </w:pPr>
            <w:r>
              <w:rPr>
                <w:rFonts w:asciiTheme="majorEastAsia" w:eastAsiaTheme="majorEastAsia" w:hAnsiTheme="majorEastAsia" w:cstheme="majorEastAsia" w:hint="eastAsia"/>
                <w:b/>
                <w:bCs/>
                <w:kern w:val="0"/>
                <w:szCs w:val="21"/>
              </w:rPr>
              <w:t>7</w:t>
            </w:r>
          </w:p>
        </w:tc>
        <w:tc>
          <w:tcPr>
            <w:tcW w:w="1333" w:type="pct"/>
            <w:shd w:val="clear" w:color="auto" w:fill="auto"/>
            <w:noWrap/>
            <w:vAlign w:val="bottom"/>
          </w:tcPr>
          <w:p w14:paraId="48E56950"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4.409337</w:t>
            </w:r>
          </w:p>
        </w:tc>
        <w:tc>
          <w:tcPr>
            <w:tcW w:w="1449" w:type="pct"/>
            <w:shd w:val="clear" w:color="auto" w:fill="auto"/>
            <w:noWrap/>
            <w:vAlign w:val="bottom"/>
          </w:tcPr>
          <w:p w14:paraId="24060E09"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0.032894</w:t>
            </w:r>
          </w:p>
        </w:tc>
        <w:tc>
          <w:tcPr>
            <w:tcW w:w="1333" w:type="pct"/>
            <w:shd w:val="clear" w:color="auto" w:fill="auto"/>
            <w:noWrap/>
            <w:vAlign w:val="bottom"/>
          </w:tcPr>
          <w:p w14:paraId="17553F4C"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0.609601</w:t>
            </w:r>
          </w:p>
        </w:tc>
      </w:tr>
      <w:tr w:rsidR="00E55601" w14:paraId="0E7B97C0" w14:textId="77777777" w:rsidTr="004842BD">
        <w:trPr>
          <w:trHeight w:val="288"/>
        </w:trPr>
        <w:tc>
          <w:tcPr>
            <w:tcW w:w="885" w:type="pct"/>
            <w:shd w:val="clear" w:color="auto" w:fill="auto"/>
            <w:noWrap/>
          </w:tcPr>
          <w:p w14:paraId="48A0702E" w14:textId="77777777" w:rsidR="00E55601" w:rsidRDefault="0024488E" w:rsidP="004842BD">
            <w:pPr>
              <w:widowControl/>
              <w:spacing w:line="360" w:lineRule="auto"/>
              <w:jc w:val="center"/>
              <w:rPr>
                <w:rFonts w:asciiTheme="majorEastAsia" w:eastAsiaTheme="majorEastAsia" w:hAnsiTheme="majorEastAsia" w:cstheme="majorEastAsia"/>
                <w:b/>
                <w:bCs/>
                <w:kern w:val="0"/>
                <w:szCs w:val="21"/>
              </w:rPr>
            </w:pPr>
            <w:r>
              <w:rPr>
                <w:rFonts w:asciiTheme="majorEastAsia" w:eastAsiaTheme="majorEastAsia" w:hAnsiTheme="majorEastAsia" w:cstheme="majorEastAsia" w:hint="eastAsia"/>
                <w:b/>
                <w:bCs/>
                <w:kern w:val="0"/>
                <w:szCs w:val="21"/>
              </w:rPr>
              <w:t>8</w:t>
            </w:r>
          </w:p>
        </w:tc>
        <w:tc>
          <w:tcPr>
            <w:tcW w:w="1333" w:type="pct"/>
            <w:shd w:val="clear" w:color="auto" w:fill="auto"/>
            <w:noWrap/>
            <w:vAlign w:val="bottom"/>
          </w:tcPr>
          <w:p w14:paraId="4DFC7E96"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3.73956</w:t>
            </w:r>
          </w:p>
        </w:tc>
        <w:tc>
          <w:tcPr>
            <w:tcW w:w="1449" w:type="pct"/>
            <w:shd w:val="clear" w:color="auto" w:fill="auto"/>
            <w:noWrap/>
            <w:vAlign w:val="bottom"/>
          </w:tcPr>
          <w:p w14:paraId="6A910D37"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0.027897</w:t>
            </w:r>
          </w:p>
        </w:tc>
        <w:tc>
          <w:tcPr>
            <w:tcW w:w="1333" w:type="pct"/>
            <w:shd w:val="clear" w:color="auto" w:fill="auto"/>
            <w:noWrap/>
            <w:vAlign w:val="bottom"/>
          </w:tcPr>
          <w:p w14:paraId="59B4F72E"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0.637498</w:t>
            </w:r>
          </w:p>
        </w:tc>
      </w:tr>
      <w:tr w:rsidR="00E55601" w14:paraId="56C05BD6" w14:textId="77777777" w:rsidTr="004842BD">
        <w:trPr>
          <w:trHeight w:val="288"/>
        </w:trPr>
        <w:tc>
          <w:tcPr>
            <w:tcW w:w="885" w:type="pct"/>
            <w:shd w:val="clear" w:color="auto" w:fill="auto"/>
            <w:noWrap/>
          </w:tcPr>
          <w:p w14:paraId="367953C7" w14:textId="77777777" w:rsidR="00E55601" w:rsidRDefault="0024488E" w:rsidP="004842BD">
            <w:pPr>
              <w:widowControl/>
              <w:spacing w:line="360" w:lineRule="auto"/>
              <w:jc w:val="center"/>
              <w:rPr>
                <w:rFonts w:asciiTheme="majorEastAsia" w:eastAsiaTheme="majorEastAsia" w:hAnsiTheme="majorEastAsia" w:cstheme="majorEastAsia"/>
                <w:b/>
                <w:bCs/>
                <w:kern w:val="0"/>
                <w:szCs w:val="21"/>
              </w:rPr>
            </w:pPr>
            <w:r>
              <w:rPr>
                <w:rFonts w:asciiTheme="majorEastAsia" w:eastAsiaTheme="majorEastAsia" w:hAnsiTheme="majorEastAsia" w:cstheme="majorEastAsia" w:hint="eastAsia"/>
                <w:b/>
                <w:bCs/>
                <w:kern w:val="0"/>
                <w:szCs w:val="21"/>
              </w:rPr>
              <w:t>9</w:t>
            </w:r>
          </w:p>
        </w:tc>
        <w:tc>
          <w:tcPr>
            <w:tcW w:w="1333" w:type="pct"/>
            <w:shd w:val="clear" w:color="auto" w:fill="auto"/>
            <w:noWrap/>
            <w:vAlign w:val="bottom"/>
          </w:tcPr>
          <w:p w14:paraId="678FC784"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3.312926</w:t>
            </w:r>
          </w:p>
        </w:tc>
        <w:tc>
          <w:tcPr>
            <w:tcW w:w="1449" w:type="pct"/>
            <w:shd w:val="clear" w:color="auto" w:fill="auto"/>
            <w:noWrap/>
            <w:vAlign w:val="bottom"/>
          </w:tcPr>
          <w:p w14:paraId="11E60512"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0.024715</w:t>
            </w:r>
          </w:p>
        </w:tc>
        <w:tc>
          <w:tcPr>
            <w:tcW w:w="1333" w:type="pct"/>
            <w:shd w:val="clear" w:color="auto" w:fill="auto"/>
            <w:noWrap/>
            <w:vAlign w:val="bottom"/>
          </w:tcPr>
          <w:p w14:paraId="405D4F84"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0.662213</w:t>
            </w:r>
          </w:p>
        </w:tc>
      </w:tr>
      <w:tr w:rsidR="00E55601" w14:paraId="2E361A25" w14:textId="77777777" w:rsidTr="004842BD">
        <w:trPr>
          <w:trHeight w:val="288"/>
        </w:trPr>
        <w:tc>
          <w:tcPr>
            <w:tcW w:w="885" w:type="pct"/>
            <w:shd w:val="clear" w:color="auto" w:fill="auto"/>
            <w:noWrap/>
          </w:tcPr>
          <w:p w14:paraId="2C8FF543" w14:textId="77777777" w:rsidR="00E55601" w:rsidRDefault="0024488E" w:rsidP="004842BD">
            <w:pPr>
              <w:widowControl/>
              <w:spacing w:line="360" w:lineRule="auto"/>
              <w:jc w:val="center"/>
              <w:rPr>
                <w:rFonts w:asciiTheme="majorEastAsia" w:eastAsiaTheme="majorEastAsia" w:hAnsiTheme="majorEastAsia" w:cstheme="majorEastAsia"/>
                <w:b/>
                <w:bCs/>
                <w:kern w:val="0"/>
                <w:szCs w:val="21"/>
              </w:rPr>
            </w:pPr>
            <w:r>
              <w:rPr>
                <w:rFonts w:asciiTheme="majorEastAsia" w:eastAsiaTheme="majorEastAsia" w:hAnsiTheme="majorEastAsia" w:cstheme="majorEastAsia" w:hint="eastAsia"/>
                <w:b/>
                <w:bCs/>
                <w:kern w:val="0"/>
                <w:szCs w:val="21"/>
              </w:rPr>
              <w:t>10</w:t>
            </w:r>
          </w:p>
        </w:tc>
        <w:tc>
          <w:tcPr>
            <w:tcW w:w="1333" w:type="pct"/>
            <w:shd w:val="clear" w:color="auto" w:fill="auto"/>
            <w:noWrap/>
            <w:vAlign w:val="bottom"/>
          </w:tcPr>
          <w:p w14:paraId="29C0E0FC"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2.866463</w:t>
            </w:r>
          </w:p>
        </w:tc>
        <w:tc>
          <w:tcPr>
            <w:tcW w:w="1449" w:type="pct"/>
            <w:shd w:val="clear" w:color="auto" w:fill="auto"/>
            <w:noWrap/>
            <w:vAlign w:val="bottom"/>
          </w:tcPr>
          <w:p w14:paraId="6783EE9F"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0.021384</w:t>
            </w:r>
          </w:p>
        </w:tc>
        <w:tc>
          <w:tcPr>
            <w:tcW w:w="1333" w:type="pct"/>
            <w:shd w:val="clear" w:color="auto" w:fill="auto"/>
            <w:noWrap/>
            <w:vAlign w:val="bottom"/>
          </w:tcPr>
          <w:p w14:paraId="4B664A1D"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0.683597</w:t>
            </w:r>
          </w:p>
        </w:tc>
      </w:tr>
      <w:tr w:rsidR="00E55601" w14:paraId="38F24575" w14:textId="77777777" w:rsidTr="004842BD">
        <w:trPr>
          <w:trHeight w:val="288"/>
        </w:trPr>
        <w:tc>
          <w:tcPr>
            <w:tcW w:w="885" w:type="pct"/>
            <w:shd w:val="clear" w:color="auto" w:fill="auto"/>
            <w:noWrap/>
          </w:tcPr>
          <w:p w14:paraId="6C95CE96" w14:textId="77777777" w:rsidR="00E55601" w:rsidRDefault="0024488E" w:rsidP="004842BD">
            <w:pPr>
              <w:widowControl/>
              <w:spacing w:line="360" w:lineRule="auto"/>
              <w:jc w:val="center"/>
              <w:rPr>
                <w:rFonts w:asciiTheme="majorEastAsia" w:eastAsiaTheme="majorEastAsia" w:hAnsiTheme="majorEastAsia" w:cstheme="majorEastAsia"/>
                <w:b/>
                <w:bCs/>
                <w:kern w:val="0"/>
                <w:szCs w:val="21"/>
              </w:rPr>
            </w:pPr>
            <w:r>
              <w:rPr>
                <w:rFonts w:asciiTheme="majorEastAsia" w:eastAsiaTheme="majorEastAsia" w:hAnsiTheme="majorEastAsia" w:cstheme="majorEastAsia" w:hint="eastAsia"/>
                <w:b/>
                <w:bCs/>
                <w:kern w:val="0"/>
                <w:szCs w:val="21"/>
              </w:rPr>
              <w:t>11</w:t>
            </w:r>
          </w:p>
        </w:tc>
        <w:tc>
          <w:tcPr>
            <w:tcW w:w="1333" w:type="pct"/>
            <w:shd w:val="clear" w:color="auto" w:fill="auto"/>
            <w:noWrap/>
            <w:vAlign w:val="bottom"/>
          </w:tcPr>
          <w:p w14:paraId="4A2345D4"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2.796546</w:t>
            </w:r>
          </w:p>
        </w:tc>
        <w:tc>
          <w:tcPr>
            <w:tcW w:w="1449" w:type="pct"/>
            <w:shd w:val="clear" w:color="auto" w:fill="auto"/>
            <w:noWrap/>
            <w:vAlign w:val="bottom"/>
          </w:tcPr>
          <w:p w14:paraId="463AC13D"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0.020862</w:t>
            </w:r>
          </w:p>
        </w:tc>
        <w:tc>
          <w:tcPr>
            <w:tcW w:w="1333" w:type="pct"/>
            <w:shd w:val="clear" w:color="auto" w:fill="auto"/>
            <w:noWrap/>
            <w:vAlign w:val="bottom"/>
          </w:tcPr>
          <w:p w14:paraId="5714183A"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0.704459</w:t>
            </w:r>
          </w:p>
        </w:tc>
      </w:tr>
      <w:tr w:rsidR="00E55601" w14:paraId="3FB9E588" w14:textId="77777777" w:rsidTr="004842BD">
        <w:trPr>
          <w:trHeight w:val="288"/>
        </w:trPr>
        <w:tc>
          <w:tcPr>
            <w:tcW w:w="885" w:type="pct"/>
            <w:shd w:val="clear" w:color="auto" w:fill="auto"/>
            <w:noWrap/>
          </w:tcPr>
          <w:p w14:paraId="415F71EB" w14:textId="77777777" w:rsidR="00E55601" w:rsidRDefault="0024488E" w:rsidP="004842BD">
            <w:pPr>
              <w:widowControl/>
              <w:spacing w:line="360" w:lineRule="auto"/>
              <w:jc w:val="center"/>
              <w:rPr>
                <w:rFonts w:asciiTheme="majorEastAsia" w:eastAsiaTheme="majorEastAsia" w:hAnsiTheme="majorEastAsia" w:cstheme="majorEastAsia"/>
                <w:b/>
                <w:bCs/>
                <w:kern w:val="0"/>
                <w:szCs w:val="21"/>
              </w:rPr>
            </w:pPr>
            <w:r>
              <w:rPr>
                <w:rFonts w:asciiTheme="majorEastAsia" w:eastAsiaTheme="majorEastAsia" w:hAnsiTheme="majorEastAsia" w:cstheme="majorEastAsia" w:hint="eastAsia"/>
                <w:b/>
                <w:bCs/>
                <w:kern w:val="0"/>
                <w:szCs w:val="21"/>
              </w:rPr>
              <w:t>12</w:t>
            </w:r>
          </w:p>
        </w:tc>
        <w:tc>
          <w:tcPr>
            <w:tcW w:w="1333" w:type="pct"/>
            <w:shd w:val="clear" w:color="auto" w:fill="auto"/>
            <w:noWrap/>
            <w:vAlign w:val="bottom"/>
          </w:tcPr>
          <w:p w14:paraId="05A22B1A"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2.672845</w:t>
            </w:r>
          </w:p>
        </w:tc>
        <w:tc>
          <w:tcPr>
            <w:tcW w:w="1449" w:type="pct"/>
            <w:shd w:val="clear" w:color="auto" w:fill="auto"/>
            <w:noWrap/>
            <w:vAlign w:val="bottom"/>
          </w:tcPr>
          <w:p w14:paraId="395C390C"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0.01994</w:t>
            </w:r>
          </w:p>
        </w:tc>
        <w:tc>
          <w:tcPr>
            <w:tcW w:w="1333" w:type="pct"/>
            <w:shd w:val="clear" w:color="auto" w:fill="auto"/>
            <w:noWrap/>
            <w:vAlign w:val="bottom"/>
          </w:tcPr>
          <w:p w14:paraId="22054878"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0.724399</w:t>
            </w:r>
          </w:p>
        </w:tc>
      </w:tr>
      <w:tr w:rsidR="00E55601" w14:paraId="2BADB99D" w14:textId="77777777" w:rsidTr="004842BD">
        <w:trPr>
          <w:trHeight w:val="288"/>
        </w:trPr>
        <w:tc>
          <w:tcPr>
            <w:tcW w:w="885" w:type="pct"/>
            <w:shd w:val="clear" w:color="auto" w:fill="auto"/>
            <w:noWrap/>
          </w:tcPr>
          <w:p w14:paraId="59A76640" w14:textId="77777777" w:rsidR="00E55601" w:rsidRDefault="0024488E" w:rsidP="004842BD">
            <w:pPr>
              <w:widowControl/>
              <w:spacing w:line="360" w:lineRule="auto"/>
              <w:jc w:val="center"/>
              <w:rPr>
                <w:rFonts w:asciiTheme="majorEastAsia" w:eastAsiaTheme="majorEastAsia" w:hAnsiTheme="majorEastAsia" w:cstheme="majorEastAsia"/>
                <w:b/>
                <w:bCs/>
                <w:kern w:val="0"/>
                <w:szCs w:val="21"/>
              </w:rPr>
            </w:pPr>
            <w:r>
              <w:rPr>
                <w:rFonts w:asciiTheme="majorEastAsia" w:eastAsiaTheme="majorEastAsia" w:hAnsiTheme="majorEastAsia" w:cstheme="majorEastAsia" w:hint="eastAsia"/>
                <w:b/>
                <w:bCs/>
                <w:kern w:val="0"/>
                <w:szCs w:val="21"/>
              </w:rPr>
              <w:t>13</w:t>
            </w:r>
          </w:p>
        </w:tc>
        <w:tc>
          <w:tcPr>
            <w:tcW w:w="1333" w:type="pct"/>
            <w:shd w:val="clear" w:color="auto" w:fill="auto"/>
            <w:noWrap/>
            <w:vAlign w:val="bottom"/>
          </w:tcPr>
          <w:p w14:paraId="060A88E9"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2.506304</w:t>
            </w:r>
          </w:p>
        </w:tc>
        <w:tc>
          <w:tcPr>
            <w:tcW w:w="1449" w:type="pct"/>
            <w:shd w:val="clear" w:color="auto" w:fill="auto"/>
            <w:noWrap/>
            <w:vAlign w:val="bottom"/>
          </w:tcPr>
          <w:p w14:paraId="5D32F616"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0.018697</w:t>
            </w:r>
          </w:p>
        </w:tc>
        <w:tc>
          <w:tcPr>
            <w:tcW w:w="1333" w:type="pct"/>
            <w:shd w:val="clear" w:color="auto" w:fill="auto"/>
            <w:noWrap/>
            <w:vAlign w:val="bottom"/>
          </w:tcPr>
          <w:p w14:paraId="0717809D"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0.743096</w:t>
            </w:r>
          </w:p>
        </w:tc>
      </w:tr>
      <w:tr w:rsidR="00E55601" w14:paraId="0568B169" w14:textId="77777777" w:rsidTr="004842BD">
        <w:trPr>
          <w:trHeight w:val="288"/>
        </w:trPr>
        <w:tc>
          <w:tcPr>
            <w:tcW w:w="885" w:type="pct"/>
            <w:shd w:val="clear" w:color="auto" w:fill="auto"/>
            <w:noWrap/>
          </w:tcPr>
          <w:p w14:paraId="42B686D0" w14:textId="77777777" w:rsidR="00E55601" w:rsidRDefault="0024488E" w:rsidP="004842BD">
            <w:pPr>
              <w:widowControl/>
              <w:spacing w:line="360" w:lineRule="auto"/>
              <w:jc w:val="center"/>
              <w:rPr>
                <w:rFonts w:asciiTheme="majorEastAsia" w:eastAsiaTheme="majorEastAsia" w:hAnsiTheme="majorEastAsia" w:cstheme="majorEastAsia"/>
                <w:b/>
                <w:bCs/>
                <w:kern w:val="0"/>
                <w:szCs w:val="21"/>
              </w:rPr>
            </w:pPr>
            <w:r>
              <w:rPr>
                <w:rFonts w:asciiTheme="majorEastAsia" w:eastAsiaTheme="majorEastAsia" w:hAnsiTheme="majorEastAsia" w:cstheme="majorEastAsia" w:hint="eastAsia"/>
                <w:b/>
                <w:bCs/>
                <w:kern w:val="0"/>
                <w:szCs w:val="21"/>
              </w:rPr>
              <w:t>14</w:t>
            </w:r>
          </w:p>
        </w:tc>
        <w:tc>
          <w:tcPr>
            <w:tcW w:w="1333" w:type="pct"/>
            <w:shd w:val="clear" w:color="auto" w:fill="auto"/>
            <w:noWrap/>
            <w:vAlign w:val="bottom"/>
          </w:tcPr>
          <w:p w14:paraId="6F5EBE0A"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2.176263</w:t>
            </w:r>
          </w:p>
        </w:tc>
        <w:tc>
          <w:tcPr>
            <w:tcW w:w="1449" w:type="pct"/>
            <w:shd w:val="clear" w:color="auto" w:fill="auto"/>
            <w:noWrap/>
            <w:vAlign w:val="bottom"/>
          </w:tcPr>
          <w:p w14:paraId="20AD75BA"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0.016235</w:t>
            </w:r>
          </w:p>
        </w:tc>
        <w:tc>
          <w:tcPr>
            <w:tcW w:w="1333" w:type="pct"/>
            <w:shd w:val="clear" w:color="auto" w:fill="auto"/>
            <w:noWrap/>
            <w:vAlign w:val="bottom"/>
          </w:tcPr>
          <w:p w14:paraId="398A3038" w14:textId="77777777" w:rsidR="00E55601" w:rsidRDefault="0024488E" w:rsidP="004842BD">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0.759331</w:t>
            </w:r>
          </w:p>
        </w:tc>
      </w:tr>
      <w:tr w:rsidR="00E55601" w14:paraId="3B4EF77E" w14:textId="77777777" w:rsidTr="004842BD">
        <w:trPr>
          <w:trHeight w:val="288"/>
        </w:trPr>
        <w:tc>
          <w:tcPr>
            <w:tcW w:w="885" w:type="pct"/>
            <w:shd w:val="clear" w:color="auto" w:fill="auto"/>
            <w:noWrap/>
          </w:tcPr>
          <w:p w14:paraId="1C6AAD30" w14:textId="77777777" w:rsidR="00E55601" w:rsidRDefault="0024488E">
            <w:pPr>
              <w:widowControl/>
              <w:spacing w:line="360" w:lineRule="auto"/>
              <w:jc w:val="center"/>
              <w:rPr>
                <w:rFonts w:asciiTheme="majorEastAsia" w:eastAsiaTheme="majorEastAsia" w:hAnsiTheme="majorEastAsia" w:cstheme="majorEastAsia"/>
                <w:b/>
                <w:bCs/>
                <w:kern w:val="0"/>
                <w:szCs w:val="21"/>
              </w:rPr>
            </w:pPr>
            <w:r>
              <w:rPr>
                <w:rFonts w:asciiTheme="majorEastAsia" w:eastAsiaTheme="majorEastAsia" w:hAnsiTheme="majorEastAsia" w:cstheme="majorEastAsia" w:hint="eastAsia"/>
                <w:b/>
                <w:bCs/>
                <w:kern w:val="0"/>
                <w:szCs w:val="21"/>
              </w:rPr>
              <w:lastRenderedPageBreak/>
              <w:t>15</w:t>
            </w:r>
          </w:p>
        </w:tc>
        <w:tc>
          <w:tcPr>
            <w:tcW w:w="1333" w:type="pct"/>
            <w:shd w:val="clear" w:color="auto" w:fill="auto"/>
            <w:noWrap/>
            <w:vAlign w:val="bottom"/>
          </w:tcPr>
          <w:p w14:paraId="4382CC13" w14:textId="77777777" w:rsidR="00E55601" w:rsidRDefault="0024488E">
            <w:pPr>
              <w:widowControl/>
              <w:spacing w:line="360" w:lineRule="auto"/>
              <w:jc w:val="right"/>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2.054365</w:t>
            </w:r>
          </w:p>
        </w:tc>
        <w:tc>
          <w:tcPr>
            <w:tcW w:w="1449" w:type="pct"/>
            <w:shd w:val="clear" w:color="auto" w:fill="auto"/>
            <w:noWrap/>
            <w:vAlign w:val="bottom"/>
          </w:tcPr>
          <w:p w14:paraId="0BDBD33E" w14:textId="77777777" w:rsidR="00E55601" w:rsidRDefault="0024488E">
            <w:pPr>
              <w:widowControl/>
              <w:spacing w:line="360" w:lineRule="auto"/>
              <w:jc w:val="right"/>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0.015326</w:t>
            </w:r>
          </w:p>
        </w:tc>
        <w:tc>
          <w:tcPr>
            <w:tcW w:w="1333" w:type="pct"/>
            <w:shd w:val="clear" w:color="auto" w:fill="auto"/>
            <w:noWrap/>
            <w:vAlign w:val="bottom"/>
          </w:tcPr>
          <w:p w14:paraId="0B4398F0" w14:textId="77777777" w:rsidR="00E55601" w:rsidRDefault="0024488E">
            <w:pPr>
              <w:widowControl/>
              <w:spacing w:line="360" w:lineRule="auto"/>
              <w:jc w:val="right"/>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0.774656</w:t>
            </w:r>
          </w:p>
        </w:tc>
      </w:tr>
      <w:tr w:rsidR="00E55601" w14:paraId="0C714C75" w14:textId="77777777" w:rsidTr="004842BD">
        <w:trPr>
          <w:trHeight w:val="288"/>
        </w:trPr>
        <w:tc>
          <w:tcPr>
            <w:tcW w:w="885" w:type="pct"/>
            <w:shd w:val="clear" w:color="auto" w:fill="auto"/>
            <w:noWrap/>
          </w:tcPr>
          <w:p w14:paraId="5F79817A" w14:textId="77777777" w:rsidR="00E55601" w:rsidRDefault="0024488E">
            <w:pPr>
              <w:widowControl/>
              <w:spacing w:line="360" w:lineRule="auto"/>
              <w:jc w:val="center"/>
              <w:rPr>
                <w:rFonts w:asciiTheme="majorEastAsia" w:eastAsiaTheme="majorEastAsia" w:hAnsiTheme="majorEastAsia" w:cstheme="majorEastAsia"/>
                <w:b/>
                <w:bCs/>
                <w:kern w:val="0"/>
                <w:szCs w:val="21"/>
              </w:rPr>
            </w:pPr>
            <w:r>
              <w:rPr>
                <w:rFonts w:asciiTheme="majorEastAsia" w:eastAsiaTheme="majorEastAsia" w:hAnsiTheme="majorEastAsia" w:cstheme="majorEastAsia" w:hint="eastAsia"/>
                <w:b/>
                <w:bCs/>
                <w:kern w:val="0"/>
                <w:szCs w:val="21"/>
              </w:rPr>
              <w:t>16</w:t>
            </w:r>
          </w:p>
        </w:tc>
        <w:tc>
          <w:tcPr>
            <w:tcW w:w="1333" w:type="pct"/>
            <w:shd w:val="clear" w:color="auto" w:fill="auto"/>
            <w:noWrap/>
            <w:vAlign w:val="bottom"/>
          </w:tcPr>
          <w:p w14:paraId="536903F4" w14:textId="77777777" w:rsidR="00E55601" w:rsidRDefault="0024488E">
            <w:pPr>
              <w:widowControl/>
              <w:spacing w:line="360" w:lineRule="auto"/>
              <w:jc w:val="right"/>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1.823274</w:t>
            </w:r>
          </w:p>
        </w:tc>
        <w:tc>
          <w:tcPr>
            <w:tcW w:w="1449" w:type="pct"/>
            <w:shd w:val="clear" w:color="auto" w:fill="auto"/>
            <w:noWrap/>
            <w:vAlign w:val="bottom"/>
          </w:tcPr>
          <w:p w14:paraId="7EC99149" w14:textId="77777777" w:rsidR="00E55601" w:rsidRDefault="0024488E">
            <w:pPr>
              <w:widowControl/>
              <w:spacing w:line="360" w:lineRule="auto"/>
              <w:jc w:val="right"/>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0.013602</w:t>
            </w:r>
          </w:p>
        </w:tc>
        <w:tc>
          <w:tcPr>
            <w:tcW w:w="1333" w:type="pct"/>
            <w:shd w:val="clear" w:color="auto" w:fill="auto"/>
            <w:noWrap/>
            <w:vAlign w:val="bottom"/>
          </w:tcPr>
          <w:p w14:paraId="15D7A212" w14:textId="77777777" w:rsidR="00E55601" w:rsidRDefault="0024488E">
            <w:pPr>
              <w:widowControl/>
              <w:spacing w:line="360" w:lineRule="auto"/>
              <w:jc w:val="right"/>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0.788258</w:t>
            </w:r>
          </w:p>
        </w:tc>
      </w:tr>
      <w:tr w:rsidR="00E55601" w14:paraId="7484F511" w14:textId="77777777" w:rsidTr="004842BD">
        <w:trPr>
          <w:trHeight w:val="288"/>
        </w:trPr>
        <w:tc>
          <w:tcPr>
            <w:tcW w:w="885" w:type="pct"/>
            <w:shd w:val="clear" w:color="auto" w:fill="auto"/>
            <w:noWrap/>
          </w:tcPr>
          <w:p w14:paraId="718ED5A7" w14:textId="77777777" w:rsidR="00E55601" w:rsidRDefault="0024488E">
            <w:pPr>
              <w:widowControl/>
              <w:spacing w:line="360" w:lineRule="auto"/>
              <w:jc w:val="center"/>
              <w:rPr>
                <w:rFonts w:asciiTheme="majorEastAsia" w:eastAsiaTheme="majorEastAsia" w:hAnsiTheme="majorEastAsia" w:cstheme="majorEastAsia"/>
                <w:b/>
                <w:bCs/>
                <w:kern w:val="0"/>
                <w:szCs w:val="21"/>
              </w:rPr>
            </w:pPr>
            <w:r>
              <w:rPr>
                <w:rFonts w:asciiTheme="majorEastAsia" w:eastAsiaTheme="majorEastAsia" w:hAnsiTheme="majorEastAsia" w:cstheme="majorEastAsia" w:hint="eastAsia"/>
                <w:b/>
                <w:bCs/>
                <w:kern w:val="0"/>
                <w:szCs w:val="21"/>
              </w:rPr>
              <w:t>17</w:t>
            </w:r>
          </w:p>
        </w:tc>
        <w:tc>
          <w:tcPr>
            <w:tcW w:w="1333" w:type="pct"/>
            <w:shd w:val="clear" w:color="auto" w:fill="auto"/>
            <w:noWrap/>
            <w:vAlign w:val="bottom"/>
          </w:tcPr>
          <w:p w14:paraId="0FA76DDE" w14:textId="77777777" w:rsidR="00E55601" w:rsidRDefault="0024488E">
            <w:pPr>
              <w:widowControl/>
              <w:spacing w:line="360" w:lineRule="auto"/>
              <w:jc w:val="right"/>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1.762792</w:t>
            </w:r>
          </w:p>
        </w:tc>
        <w:tc>
          <w:tcPr>
            <w:tcW w:w="1449" w:type="pct"/>
            <w:shd w:val="clear" w:color="auto" w:fill="auto"/>
            <w:noWrap/>
            <w:vAlign w:val="bottom"/>
          </w:tcPr>
          <w:p w14:paraId="252E9D6A" w14:textId="77777777" w:rsidR="00E55601" w:rsidRDefault="0024488E">
            <w:pPr>
              <w:widowControl/>
              <w:spacing w:line="360" w:lineRule="auto"/>
              <w:jc w:val="right"/>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0.013151</w:t>
            </w:r>
          </w:p>
        </w:tc>
        <w:tc>
          <w:tcPr>
            <w:tcW w:w="1333" w:type="pct"/>
            <w:shd w:val="clear" w:color="auto" w:fill="auto"/>
            <w:noWrap/>
            <w:vAlign w:val="bottom"/>
          </w:tcPr>
          <w:p w14:paraId="0859B517" w14:textId="77777777" w:rsidR="00E55601" w:rsidRDefault="0024488E">
            <w:pPr>
              <w:widowControl/>
              <w:spacing w:line="360" w:lineRule="auto"/>
              <w:jc w:val="right"/>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0.801409</w:t>
            </w:r>
          </w:p>
        </w:tc>
      </w:tr>
    </w:tbl>
    <w:p w14:paraId="2BBA727B"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ab/>
      </w:r>
      <w:r>
        <w:rPr>
          <w:rFonts w:asciiTheme="majorEastAsia" w:eastAsiaTheme="majorEastAsia" w:hAnsiTheme="majorEastAsia" w:cstheme="majorEastAsia" w:hint="eastAsia"/>
          <w:szCs w:val="21"/>
        </w:rPr>
        <w:t>从上表可以看出</w:t>
      </w:r>
      <w:bookmarkStart w:id="55" w:name="_Hlk69591966"/>
      <w:r>
        <w:rPr>
          <w:rFonts w:asciiTheme="majorEastAsia" w:eastAsiaTheme="majorEastAsia" w:hAnsiTheme="majorEastAsia" w:cstheme="majorEastAsia" w:hint="eastAsia"/>
          <w:szCs w:val="21"/>
        </w:rPr>
        <w:t>主成分</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的方差百分比达到了</w:t>
      </w:r>
      <w:r>
        <w:rPr>
          <w:rFonts w:asciiTheme="majorEastAsia" w:eastAsiaTheme="majorEastAsia" w:hAnsiTheme="majorEastAsia" w:cstheme="majorEastAsia" w:hint="eastAsia"/>
          <w:color w:val="000000"/>
          <w:kern w:val="0"/>
          <w:szCs w:val="21"/>
        </w:rPr>
        <w:t>17.22</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，主成分</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的方差百分比达到了</w:t>
      </w:r>
      <w:r>
        <w:rPr>
          <w:rFonts w:asciiTheme="majorEastAsia" w:eastAsiaTheme="majorEastAsia" w:hAnsiTheme="majorEastAsia" w:cstheme="majorEastAsia" w:hint="eastAsia"/>
          <w:szCs w:val="21"/>
        </w:rPr>
        <w:t>13.60%</w:t>
      </w:r>
      <w:r>
        <w:rPr>
          <w:rFonts w:asciiTheme="majorEastAsia" w:eastAsiaTheme="majorEastAsia" w:hAnsiTheme="majorEastAsia" w:cstheme="majorEastAsia" w:hint="eastAsia"/>
          <w:szCs w:val="21"/>
        </w:rPr>
        <w:t>，说明主成分</w:t>
      </w:r>
      <w:r>
        <w:rPr>
          <w:rFonts w:asciiTheme="majorEastAsia" w:eastAsiaTheme="majorEastAsia" w:hAnsiTheme="majorEastAsia" w:cstheme="majorEastAsia" w:hint="eastAsia"/>
          <w:szCs w:val="21"/>
        </w:rPr>
        <w:t>1</w:t>
      </w:r>
      <w:r>
        <w:rPr>
          <w:rFonts w:asciiTheme="majorEastAsia" w:eastAsiaTheme="majorEastAsia" w:hAnsiTheme="majorEastAsia" w:cstheme="majorEastAsia" w:hint="eastAsia"/>
          <w:szCs w:val="21"/>
        </w:rPr>
        <w:t>解释了原来变量的</w:t>
      </w:r>
      <w:r>
        <w:rPr>
          <w:rFonts w:asciiTheme="majorEastAsia" w:eastAsiaTheme="majorEastAsia" w:hAnsiTheme="majorEastAsia" w:cstheme="majorEastAsia" w:hint="eastAsia"/>
          <w:color w:val="000000"/>
          <w:kern w:val="0"/>
          <w:szCs w:val="21"/>
        </w:rPr>
        <w:t>17.22</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的内容，</w:t>
      </w:r>
      <w:bookmarkEnd w:id="55"/>
      <w:r>
        <w:rPr>
          <w:rFonts w:asciiTheme="majorEastAsia" w:eastAsiaTheme="majorEastAsia" w:hAnsiTheme="majorEastAsia" w:cstheme="majorEastAsia" w:hint="eastAsia"/>
          <w:szCs w:val="21"/>
        </w:rPr>
        <w:t>主成分</w:t>
      </w:r>
      <w:r>
        <w:rPr>
          <w:rFonts w:asciiTheme="majorEastAsia" w:eastAsiaTheme="majorEastAsia" w:hAnsiTheme="majorEastAsia" w:cstheme="majorEastAsia" w:hint="eastAsia"/>
          <w:szCs w:val="21"/>
        </w:rPr>
        <w:t>2</w:t>
      </w:r>
      <w:r>
        <w:rPr>
          <w:rFonts w:asciiTheme="majorEastAsia" w:eastAsiaTheme="majorEastAsia" w:hAnsiTheme="majorEastAsia" w:cstheme="majorEastAsia" w:hint="eastAsia"/>
          <w:szCs w:val="21"/>
        </w:rPr>
        <w:t>解释了原来变量的</w:t>
      </w:r>
      <w:r>
        <w:rPr>
          <w:rFonts w:asciiTheme="majorEastAsia" w:eastAsiaTheme="majorEastAsia" w:hAnsiTheme="majorEastAsia" w:cstheme="majorEastAsia" w:hint="eastAsia"/>
          <w:szCs w:val="21"/>
        </w:rPr>
        <w:t>13.60%</w:t>
      </w:r>
      <w:r>
        <w:rPr>
          <w:rFonts w:asciiTheme="majorEastAsia" w:eastAsiaTheme="majorEastAsia" w:hAnsiTheme="majorEastAsia" w:cstheme="majorEastAsia" w:hint="eastAsia"/>
          <w:szCs w:val="21"/>
        </w:rPr>
        <w:t>的内容。从第三个主成分开始方差百分比就仅仅只有</w:t>
      </w:r>
      <w:r>
        <w:rPr>
          <w:rFonts w:asciiTheme="majorEastAsia" w:eastAsiaTheme="majorEastAsia" w:hAnsiTheme="majorEastAsia" w:cstheme="majorEastAsia" w:hint="eastAsia"/>
          <w:szCs w:val="21"/>
        </w:rPr>
        <w:t>6.97%</w:t>
      </w:r>
      <w:r>
        <w:rPr>
          <w:rFonts w:asciiTheme="majorEastAsia" w:eastAsiaTheme="majorEastAsia" w:hAnsiTheme="majorEastAsia" w:cstheme="majorEastAsia" w:hint="eastAsia"/>
          <w:szCs w:val="21"/>
        </w:rPr>
        <w:t>，再后面的主成分就更小了。我们在后续建模中选择使用方差贡献率累计达到</w:t>
      </w:r>
      <w:r>
        <w:rPr>
          <w:rFonts w:asciiTheme="majorEastAsia" w:eastAsiaTheme="majorEastAsia" w:hAnsiTheme="majorEastAsia" w:cstheme="majorEastAsia" w:hint="eastAsia"/>
          <w:szCs w:val="21"/>
        </w:rPr>
        <w:t>80%</w:t>
      </w:r>
      <w:r>
        <w:rPr>
          <w:rFonts w:asciiTheme="majorEastAsia" w:eastAsiaTheme="majorEastAsia" w:hAnsiTheme="majorEastAsia" w:cstheme="majorEastAsia" w:hint="eastAsia"/>
          <w:szCs w:val="21"/>
        </w:rPr>
        <w:t>的</w:t>
      </w:r>
      <w:r>
        <w:rPr>
          <w:rFonts w:asciiTheme="majorEastAsia" w:eastAsiaTheme="majorEastAsia" w:hAnsiTheme="majorEastAsia" w:cstheme="majorEastAsia" w:hint="eastAsia"/>
          <w:szCs w:val="21"/>
        </w:rPr>
        <w:t>18</w:t>
      </w:r>
      <w:r>
        <w:rPr>
          <w:rFonts w:asciiTheme="majorEastAsia" w:eastAsiaTheme="majorEastAsia" w:hAnsiTheme="majorEastAsia" w:cstheme="majorEastAsia" w:hint="eastAsia"/>
          <w:szCs w:val="21"/>
        </w:rPr>
        <w:t>个主成分。</w:t>
      </w:r>
    </w:p>
    <w:p w14:paraId="2AC6A257" w14:textId="77777777" w:rsidR="00E55601" w:rsidRDefault="0024488E">
      <w:pPr>
        <w:pStyle w:val="3"/>
      </w:pPr>
      <w:bookmarkStart w:id="56" w:name="_Toc14063"/>
      <w:r>
        <w:rPr>
          <w:rFonts w:hint="eastAsia"/>
        </w:rPr>
        <w:t xml:space="preserve">6.2 </w:t>
      </w:r>
      <w:r>
        <w:rPr>
          <w:rFonts w:hint="eastAsia"/>
        </w:rPr>
        <w:t>聚类结果</w:t>
      </w:r>
      <w:bookmarkEnd w:id="56"/>
    </w:p>
    <w:p w14:paraId="214EAC4A" w14:textId="77777777" w:rsidR="00E55601" w:rsidRDefault="0024488E">
      <w:pPr>
        <w:pStyle w:val="4"/>
      </w:pPr>
      <w:r>
        <w:rPr>
          <w:rFonts w:hint="eastAsia"/>
        </w:rPr>
        <w:t>6.2.1 K-means</w:t>
      </w:r>
    </w:p>
    <w:p w14:paraId="62344DB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ab/>
        <w:t>K-means</w:t>
      </w:r>
      <w:r>
        <w:rPr>
          <w:rFonts w:asciiTheme="majorEastAsia" w:eastAsiaTheme="majorEastAsia" w:hAnsiTheme="majorEastAsia" w:cstheme="majorEastAsia" w:hint="eastAsia"/>
          <w:szCs w:val="21"/>
        </w:rPr>
        <w:t>是机器学习中一个比较常用的算法，属于无监督学习算法，其常被用于数据的聚类，只需为它指定簇的数量即可自动将数据聚合到多类中，相同簇中的数据相似度较高，不同簇中数据相似度较低。</w:t>
      </w:r>
    </w:p>
    <w:p w14:paraId="0B95BC6C"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其步骤是，预将数据分为</w:t>
      </w:r>
      <w:r>
        <w:rPr>
          <w:rFonts w:asciiTheme="majorEastAsia" w:eastAsiaTheme="majorEastAsia" w:hAnsiTheme="majorEastAsia" w:cstheme="majorEastAsia" w:hint="eastAsia"/>
          <w:szCs w:val="21"/>
        </w:rPr>
        <w:t>K</w:t>
      </w:r>
      <w:r>
        <w:rPr>
          <w:rFonts w:asciiTheme="majorEastAsia" w:eastAsiaTheme="majorEastAsia" w:hAnsiTheme="majorEastAsia" w:cstheme="majorEastAsia" w:hint="eastAsia"/>
          <w:szCs w:val="21"/>
        </w:rPr>
        <w:t>组，则随机选取</w:t>
      </w:r>
      <w:r>
        <w:rPr>
          <w:rFonts w:asciiTheme="majorEastAsia" w:eastAsiaTheme="majorEastAsia" w:hAnsiTheme="majorEastAsia" w:cstheme="majorEastAsia" w:hint="eastAsia"/>
          <w:szCs w:val="21"/>
        </w:rPr>
        <w:t>K</w:t>
      </w:r>
      <w:r>
        <w:rPr>
          <w:rFonts w:asciiTheme="majorEastAsia" w:eastAsiaTheme="majorEastAsia" w:hAnsiTheme="majorEastAsia" w:cstheme="majorEastAsia" w:hint="eastAsia"/>
          <w:szCs w:val="21"/>
        </w:rPr>
        <w:t>个对象作为初始的聚类中心，然后计算每个对象与各个种子</w:t>
      </w:r>
      <w:r>
        <w:rPr>
          <w:rFonts w:asciiTheme="majorEastAsia" w:eastAsiaTheme="majorEastAsia" w:hAnsiTheme="majorEastAsia" w:cstheme="majorEastAsia" w:hint="eastAsia"/>
          <w:szCs w:val="21"/>
        </w:rPr>
        <w:t>聚类中心之间的距离，把每个对象分配给距离它最近的聚类中心。聚类中心以及分配给它们的对象就代表一个</w:t>
      </w:r>
      <w:hyperlink r:id="rId38" w:tgtFrame="https://baike.baidu.com/item/K%E5%9D%87%E5%80%BC%E8%81%9A%E7%B1%BB%E7%AE%97%E6%B3%95/_blank" w:history="1">
        <w:r>
          <w:rPr>
            <w:rFonts w:asciiTheme="majorEastAsia" w:eastAsiaTheme="majorEastAsia" w:hAnsiTheme="majorEastAsia" w:cstheme="majorEastAsia" w:hint="eastAsia"/>
            <w:szCs w:val="21"/>
          </w:rPr>
          <w:t>聚类</w:t>
        </w:r>
      </w:hyperlink>
      <w:r>
        <w:rPr>
          <w:rFonts w:asciiTheme="majorEastAsia" w:eastAsiaTheme="majorEastAsia" w:hAnsiTheme="majorEastAsia" w:cstheme="majorEastAsia" w:hint="eastAsia"/>
          <w:szCs w:val="21"/>
        </w:rPr>
        <w:t>。每分配一个样本，聚类的聚类中心会根据聚类中现有的对象被重新计算。这个过程将</w:t>
      </w:r>
      <w:r>
        <w:rPr>
          <w:rFonts w:asciiTheme="majorEastAsia" w:eastAsiaTheme="majorEastAsia" w:hAnsiTheme="majorEastAsia" w:cstheme="majorEastAsia" w:hint="eastAsia"/>
          <w:szCs w:val="21"/>
        </w:rPr>
        <w:t>不断重复直到满足某个终止条件。终止条件可以是没有（或最小数目）对象被重新分配给不同的聚类，没有（或最小数目）聚类中心再发生变化，</w:t>
      </w:r>
      <w:r>
        <w:rPr>
          <w:rFonts w:asciiTheme="majorEastAsia" w:eastAsiaTheme="majorEastAsia" w:hAnsiTheme="majorEastAsia" w:cstheme="majorEastAsia" w:hint="eastAsia"/>
          <w:szCs w:val="21"/>
        </w:rPr>
        <w:fldChar w:fldCharType="begin"/>
      </w:r>
      <w:r>
        <w:rPr>
          <w:rFonts w:asciiTheme="majorEastAsia" w:eastAsiaTheme="majorEastAsia" w:hAnsiTheme="majorEastAsia" w:cstheme="majorEastAsia" w:hint="eastAsia"/>
          <w:szCs w:val="21"/>
        </w:rPr>
        <w:instrText xml:space="preserve"> HYPERLINK "https://baike.baidu.com/item/%E8%AF%AF%E5%B7%AE/738024" \t "https://baike.baidu.com/item/K%E5%9D%87%E5%80%BC%E8%81%9A%E7%B1%BB%E7%AE%97%E6%B3%95/_blank" </w:instrText>
      </w:r>
      <w:r>
        <w:rPr>
          <w:rFonts w:asciiTheme="majorEastAsia" w:eastAsiaTheme="majorEastAsia" w:hAnsiTheme="majorEastAsia" w:cstheme="majorEastAsia" w:hint="eastAsia"/>
          <w:szCs w:val="21"/>
        </w:rPr>
        <w:fldChar w:fldCharType="separate"/>
      </w:r>
      <w:r>
        <w:rPr>
          <w:rFonts w:asciiTheme="majorEastAsia" w:eastAsiaTheme="majorEastAsia" w:hAnsiTheme="majorEastAsia" w:cstheme="majorEastAsia" w:hint="eastAsia"/>
          <w:szCs w:val="21"/>
        </w:rPr>
        <w:t>误差</w:t>
      </w:r>
      <w:r>
        <w:rPr>
          <w:rFonts w:asciiTheme="majorEastAsia" w:eastAsiaTheme="majorEastAsia" w:hAnsiTheme="majorEastAsia" w:cstheme="majorEastAsia" w:hint="eastAsia"/>
          <w:szCs w:val="21"/>
        </w:rPr>
        <w:fldChar w:fldCharType="end"/>
      </w:r>
      <w:hyperlink r:id="rId39" w:tgtFrame="https://baike.baidu.com/item/K%E5%9D%87%E5%80%BC%E8%81%9A%E7%B1%BB%E7%AE%97%E6%B3%95/_blank" w:history="1">
        <w:r>
          <w:rPr>
            <w:rFonts w:asciiTheme="majorEastAsia" w:eastAsiaTheme="majorEastAsia" w:hAnsiTheme="majorEastAsia" w:cstheme="majorEastAsia" w:hint="eastAsia"/>
            <w:szCs w:val="21"/>
          </w:rPr>
          <w:t>平方和</w:t>
        </w:r>
      </w:hyperlink>
      <w:r>
        <w:rPr>
          <w:rFonts w:asciiTheme="majorEastAsia" w:eastAsiaTheme="majorEastAsia" w:hAnsiTheme="majorEastAsia" w:cstheme="majorEastAsia" w:hint="eastAsia"/>
          <w:szCs w:val="21"/>
        </w:rPr>
        <w:t>局部最小。</w:t>
      </w:r>
    </w:p>
    <w:p w14:paraId="0A6A4066" w14:textId="77777777" w:rsidR="00E55601" w:rsidRDefault="0024488E">
      <w:pPr>
        <w:spacing w:line="360" w:lineRule="auto"/>
        <w:jc w:val="center"/>
        <w:rPr>
          <w:rFonts w:asciiTheme="majorEastAsia" w:eastAsiaTheme="majorEastAsia" w:hAnsiTheme="majorEastAsia" w:cstheme="majorEastAsia"/>
          <w:szCs w:val="21"/>
        </w:rPr>
      </w:pPr>
      <w:r>
        <w:rPr>
          <w:rFonts w:asciiTheme="majorEastAsia" w:eastAsiaTheme="majorEastAsia" w:hAnsiTheme="majorEastAsia" w:cstheme="majorEastAsia" w:hint="eastAsia"/>
          <w:noProof/>
          <w:szCs w:val="21"/>
        </w:rPr>
        <w:lastRenderedPageBreak/>
        <w:drawing>
          <wp:inline distT="0" distB="0" distL="114300" distR="114300" wp14:anchorId="2519EE16" wp14:editId="6ECF8F04">
            <wp:extent cx="4598670" cy="2844800"/>
            <wp:effectExtent l="0" t="0" r="3810" b="5080"/>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40"/>
                    <a:srcRect r="2517" b="4903"/>
                    <a:stretch>
                      <a:fillRect/>
                    </a:stretch>
                  </pic:blipFill>
                  <pic:spPr>
                    <a:xfrm>
                      <a:off x="0" y="0"/>
                      <a:ext cx="4598670" cy="2844800"/>
                    </a:xfrm>
                    <a:prstGeom prst="rect">
                      <a:avLst/>
                    </a:prstGeom>
                    <a:noFill/>
                    <a:ln w="9525">
                      <a:noFill/>
                    </a:ln>
                  </pic:spPr>
                </pic:pic>
              </a:graphicData>
            </a:graphic>
          </wp:inline>
        </w:drawing>
      </w:r>
    </w:p>
    <w:p w14:paraId="29352F45" w14:textId="77777777" w:rsidR="00E55601" w:rsidRDefault="00E55601">
      <w:pPr>
        <w:spacing w:line="360" w:lineRule="auto"/>
        <w:rPr>
          <w:rFonts w:asciiTheme="majorEastAsia" w:eastAsiaTheme="majorEastAsia" w:hAnsiTheme="majorEastAsia" w:cstheme="majorEastAsia"/>
          <w:szCs w:val="21"/>
        </w:rPr>
      </w:pPr>
    </w:p>
    <w:p w14:paraId="786335F7"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优点：容易理解，聚类效果不错，虽然是局部最优，</w:t>
      </w:r>
      <w:r>
        <w:rPr>
          <w:rFonts w:asciiTheme="majorEastAsia" w:eastAsiaTheme="majorEastAsia" w:hAnsiTheme="majorEastAsia" w:cstheme="majorEastAsia" w:hint="eastAsia"/>
          <w:szCs w:val="21"/>
        </w:rPr>
        <w:t xml:space="preserve"> </w:t>
      </w:r>
      <w:r>
        <w:rPr>
          <w:rFonts w:asciiTheme="majorEastAsia" w:eastAsiaTheme="majorEastAsia" w:hAnsiTheme="majorEastAsia" w:cstheme="majorEastAsia" w:hint="eastAsia"/>
          <w:szCs w:val="21"/>
        </w:rPr>
        <w:t>但往往局部最优就够了；处理大数据集的时候，该算法可以保证较好的伸缩性；当簇近似高斯分布的时候，效果非常不错；算法复杂度低。</w:t>
      </w:r>
    </w:p>
    <w:p w14:paraId="111A4503"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缺点：</w:t>
      </w:r>
      <w:r>
        <w:rPr>
          <w:rFonts w:asciiTheme="majorEastAsia" w:eastAsiaTheme="majorEastAsia" w:hAnsiTheme="majorEastAsia" w:cstheme="majorEastAsia" w:hint="eastAsia"/>
          <w:szCs w:val="21"/>
        </w:rPr>
        <w:t xml:space="preserve">K </w:t>
      </w:r>
      <w:r>
        <w:rPr>
          <w:rFonts w:asciiTheme="majorEastAsia" w:eastAsiaTheme="majorEastAsia" w:hAnsiTheme="majorEastAsia" w:cstheme="majorEastAsia" w:hint="eastAsia"/>
          <w:szCs w:val="21"/>
        </w:rPr>
        <w:t>值需要人为设定，不同</w:t>
      </w:r>
      <w:r>
        <w:rPr>
          <w:rFonts w:asciiTheme="majorEastAsia" w:eastAsiaTheme="majorEastAsia" w:hAnsiTheme="majorEastAsia" w:cstheme="majorEastAsia" w:hint="eastAsia"/>
          <w:szCs w:val="21"/>
        </w:rPr>
        <w:t xml:space="preserve"> K </w:t>
      </w:r>
      <w:r>
        <w:rPr>
          <w:rFonts w:asciiTheme="majorEastAsia" w:eastAsiaTheme="majorEastAsia" w:hAnsiTheme="majorEastAsia" w:cstheme="majorEastAsia" w:hint="eastAsia"/>
          <w:szCs w:val="21"/>
        </w:rPr>
        <w:t>值得到的结果不一样；对初始的簇中心敏感，不同选取方式会得到不同结果；对异常值敏感；样本只能归为一类，不适合多分类任务；不适合太离散的分类、样本类别不平衡的分类、非凸形状的分类。</w:t>
      </w:r>
    </w:p>
    <w:p w14:paraId="37D6365E" w14:textId="77777777" w:rsidR="00E55601" w:rsidRDefault="0024488E">
      <w:pPr>
        <w:pStyle w:val="4"/>
      </w:pPr>
      <w:r>
        <w:rPr>
          <w:rFonts w:hint="eastAsia"/>
        </w:rPr>
        <w:t>6.2.2 K-means</w:t>
      </w:r>
      <w:r>
        <w:rPr>
          <w:rFonts w:hint="eastAsia"/>
        </w:rPr>
        <w:t>结果分析</w:t>
      </w:r>
    </w:p>
    <w:p w14:paraId="2FF0896B"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ab/>
      </w:r>
      <w:r>
        <w:rPr>
          <w:rFonts w:asciiTheme="majorEastAsia" w:eastAsiaTheme="majorEastAsia" w:hAnsiTheme="majorEastAsia" w:cstheme="majorEastAsia" w:hint="eastAsia"/>
          <w:szCs w:val="21"/>
        </w:rPr>
        <w:t>我们将提取的</w:t>
      </w:r>
      <w:r>
        <w:rPr>
          <w:rFonts w:asciiTheme="majorEastAsia" w:eastAsiaTheme="majorEastAsia" w:hAnsiTheme="majorEastAsia" w:cstheme="majorEastAsia" w:hint="eastAsia"/>
          <w:szCs w:val="21"/>
        </w:rPr>
        <w:t>18</w:t>
      </w:r>
      <w:r>
        <w:rPr>
          <w:rFonts w:asciiTheme="majorEastAsia" w:eastAsiaTheme="majorEastAsia" w:hAnsiTheme="majorEastAsia" w:cstheme="majorEastAsia" w:hint="eastAsia"/>
          <w:szCs w:val="21"/>
        </w:rPr>
        <w:t>个主成分数据来进行</w:t>
      </w:r>
      <w:proofErr w:type="spellStart"/>
      <w:r>
        <w:rPr>
          <w:rFonts w:asciiTheme="majorEastAsia" w:eastAsiaTheme="majorEastAsia" w:hAnsiTheme="majorEastAsia" w:cstheme="majorEastAsia" w:hint="eastAsia"/>
          <w:szCs w:val="21"/>
        </w:rPr>
        <w:t>Kmeans</w:t>
      </w:r>
      <w:proofErr w:type="spellEnd"/>
      <w:r>
        <w:rPr>
          <w:rFonts w:asciiTheme="majorEastAsia" w:eastAsiaTheme="majorEastAsia" w:hAnsiTheme="majorEastAsia" w:cstheme="majorEastAsia" w:hint="eastAsia"/>
          <w:szCs w:val="21"/>
        </w:rPr>
        <w:t>聚类，选择聚类簇数为</w:t>
      </w:r>
      <w:r>
        <w:rPr>
          <w:rFonts w:asciiTheme="majorEastAsia" w:eastAsiaTheme="majorEastAsia" w:hAnsiTheme="majorEastAsia" w:cstheme="majorEastAsia" w:hint="eastAsia"/>
          <w:szCs w:val="21"/>
        </w:rPr>
        <w:t>3-15</w:t>
      </w:r>
      <w:r>
        <w:rPr>
          <w:rFonts w:asciiTheme="majorEastAsia" w:eastAsiaTheme="majorEastAsia" w:hAnsiTheme="majorEastAsia" w:cstheme="majorEastAsia" w:hint="eastAsia"/>
          <w:szCs w:val="21"/>
        </w:rPr>
        <w:t>，通过观察发现簇数为</w:t>
      </w:r>
      <w:r>
        <w:rPr>
          <w:rFonts w:asciiTheme="majorEastAsia" w:eastAsiaTheme="majorEastAsia" w:hAnsiTheme="majorEastAsia" w:cstheme="majorEastAsia" w:hint="eastAsia"/>
          <w:szCs w:val="21"/>
        </w:rPr>
        <w:t>7</w:t>
      </w:r>
      <w:r>
        <w:rPr>
          <w:rFonts w:asciiTheme="majorEastAsia" w:eastAsiaTheme="majorEastAsia" w:hAnsiTheme="majorEastAsia" w:cstheme="majorEastAsia" w:hint="eastAsia"/>
          <w:szCs w:val="21"/>
        </w:rPr>
        <w:t>的聚类效果最好，因此我们后续的建模过程中选择聚类簇数为</w:t>
      </w:r>
      <w:r>
        <w:rPr>
          <w:rFonts w:asciiTheme="majorEastAsia" w:eastAsiaTheme="majorEastAsia" w:hAnsiTheme="majorEastAsia" w:cstheme="majorEastAsia" w:hint="eastAsia"/>
          <w:szCs w:val="21"/>
        </w:rPr>
        <w:t>7</w:t>
      </w:r>
      <w:r>
        <w:rPr>
          <w:rFonts w:asciiTheme="majorEastAsia" w:eastAsiaTheme="majorEastAsia" w:hAnsiTheme="majorEastAsia" w:cstheme="majorEastAsia" w:hint="eastAsia"/>
          <w:szCs w:val="21"/>
        </w:rPr>
        <w:t>。</w:t>
      </w:r>
    </w:p>
    <w:p w14:paraId="39D49C79"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ab/>
      </w:r>
      <w:r>
        <w:rPr>
          <w:rFonts w:asciiTheme="majorEastAsia" w:eastAsiaTheme="majorEastAsia" w:hAnsiTheme="majorEastAsia" w:cstheme="majorEastAsia" w:hint="eastAsia"/>
          <w:szCs w:val="21"/>
        </w:rPr>
        <w:t>下图是使用</w:t>
      </w:r>
      <w:proofErr w:type="spellStart"/>
      <w:r>
        <w:rPr>
          <w:rFonts w:asciiTheme="majorEastAsia" w:eastAsiaTheme="majorEastAsia" w:hAnsiTheme="majorEastAsia" w:cstheme="majorEastAsia" w:hint="eastAsia"/>
          <w:szCs w:val="21"/>
        </w:rPr>
        <w:t>sklearn</w:t>
      </w:r>
      <w:proofErr w:type="spellEnd"/>
      <w:r>
        <w:rPr>
          <w:rFonts w:asciiTheme="majorEastAsia" w:eastAsiaTheme="majorEastAsia" w:hAnsiTheme="majorEastAsia" w:cstheme="majorEastAsia" w:hint="eastAsia"/>
          <w:szCs w:val="21"/>
        </w:rPr>
        <w:t>中的</w:t>
      </w:r>
      <w:r>
        <w:rPr>
          <w:rFonts w:asciiTheme="majorEastAsia" w:eastAsiaTheme="majorEastAsia" w:hAnsiTheme="majorEastAsia" w:cstheme="majorEastAsia" w:hint="eastAsia"/>
          <w:szCs w:val="21"/>
        </w:rPr>
        <w:t>TSNE</w:t>
      </w:r>
      <w:r>
        <w:rPr>
          <w:rFonts w:asciiTheme="majorEastAsia" w:eastAsiaTheme="majorEastAsia" w:hAnsiTheme="majorEastAsia" w:cstheme="majorEastAsia" w:hint="eastAsia"/>
          <w:szCs w:val="21"/>
        </w:rPr>
        <w:t>模块对聚类结果进行可视化，可以发现该聚类效果较好。</w:t>
      </w:r>
    </w:p>
    <w:p w14:paraId="2C839630" w14:textId="77777777" w:rsidR="00E55601" w:rsidRDefault="0024488E">
      <w:pPr>
        <w:spacing w:line="360" w:lineRule="auto"/>
        <w:jc w:val="center"/>
        <w:rPr>
          <w:rFonts w:asciiTheme="majorEastAsia" w:eastAsiaTheme="majorEastAsia" w:hAnsiTheme="majorEastAsia" w:cstheme="majorEastAsia"/>
          <w:szCs w:val="21"/>
        </w:rPr>
      </w:pPr>
      <w:r>
        <w:rPr>
          <w:rFonts w:asciiTheme="majorEastAsia" w:eastAsiaTheme="majorEastAsia" w:hAnsiTheme="majorEastAsia" w:cstheme="majorEastAsia" w:hint="eastAsia"/>
          <w:noProof/>
          <w:szCs w:val="21"/>
        </w:rPr>
        <w:lastRenderedPageBreak/>
        <w:drawing>
          <wp:inline distT="0" distB="0" distL="0" distR="0" wp14:anchorId="2BAE822B" wp14:editId="60C46CE2">
            <wp:extent cx="5562600" cy="3736340"/>
            <wp:effectExtent l="0" t="0" r="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stretch>
                      <a:fillRect/>
                    </a:stretch>
                  </pic:blipFill>
                  <pic:spPr>
                    <a:xfrm>
                      <a:off x="0" y="0"/>
                      <a:ext cx="5569432" cy="3741022"/>
                    </a:xfrm>
                    <a:prstGeom prst="rect">
                      <a:avLst/>
                    </a:prstGeom>
                  </pic:spPr>
                </pic:pic>
              </a:graphicData>
            </a:graphic>
          </wp:inline>
        </w:drawing>
      </w:r>
    </w:p>
    <w:p w14:paraId="4F258D2C" w14:textId="77777777" w:rsidR="00E55601" w:rsidRDefault="00E55601">
      <w:pPr>
        <w:spacing w:line="360" w:lineRule="auto"/>
        <w:rPr>
          <w:rFonts w:asciiTheme="majorEastAsia" w:eastAsiaTheme="majorEastAsia" w:hAnsiTheme="majorEastAsia" w:cstheme="majorEastAsia"/>
          <w:szCs w:val="21"/>
        </w:rPr>
      </w:pPr>
    </w:p>
    <w:p w14:paraId="6EA5B3BD" w14:textId="77777777" w:rsidR="00E55601" w:rsidRDefault="0024488E">
      <w:pPr>
        <w:pStyle w:val="3"/>
      </w:pPr>
      <w:bookmarkStart w:id="57" w:name="_Toc2142"/>
      <w:r>
        <w:rPr>
          <w:rFonts w:hint="eastAsia"/>
        </w:rPr>
        <w:t>6.3</w:t>
      </w:r>
      <w:r>
        <w:rPr>
          <w:rFonts w:hint="eastAsia"/>
        </w:rPr>
        <w:t>信用风险评估结果</w:t>
      </w:r>
      <w:bookmarkEnd w:id="57"/>
    </w:p>
    <w:p w14:paraId="65ED42EF" w14:textId="77777777" w:rsidR="00E55601" w:rsidRDefault="0024488E">
      <w:pPr>
        <w:pStyle w:val="4"/>
      </w:pPr>
      <w:bookmarkStart w:id="58" w:name="_Toc11127"/>
      <w:r>
        <w:rPr>
          <w:rFonts w:hint="eastAsia"/>
        </w:rPr>
        <w:t>6.3.1</w:t>
      </w:r>
      <w:r>
        <w:rPr>
          <w:rFonts w:hint="eastAsia"/>
        </w:rPr>
        <w:t>主成分分析</w:t>
      </w:r>
      <w:bookmarkEnd w:id="58"/>
    </w:p>
    <w:p w14:paraId="5A2DAC9B" w14:textId="5BD88B32"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ab/>
      </w:r>
      <w:r>
        <w:rPr>
          <w:rFonts w:asciiTheme="majorEastAsia" w:eastAsiaTheme="majorEastAsia" w:hAnsiTheme="majorEastAsia" w:cstheme="majorEastAsia" w:hint="eastAsia"/>
          <w:szCs w:val="21"/>
        </w:rPr>
        <w:t>前面我们对特征数据进行</w:t>
      </w:r>
      <w:r>
        <w:rPr>
          <w:rFonts w:asciiTheme="majorEastAsia" w:eastAsiaTheme="majorEastAsia" w:hAnsiTheme="majorEastAsia" w:cstheme="majorEastAsia" w:hint="eastAsia"/>
          <w:szCs w:val="21"/>
        </w:rPr>
        <w:t>PCA</w:t>
      </w:r>
      <w:r>
        <w:rPr>
          <w:rFonts w:asciiTheme="majorEastAsia" w:eastAsiaTheme="majorEastAsia" w:hAnsiTheme="majorEastAsia" w:cstheme="majorEastAsia" w:hint="eastAsia"/>
          <w:szCs w:val="21"/>
        </w:rPr>
        <w:t>后得到</w:t>
      </w:r>
      <w:r>
        <w:rPr>
          <w:rFonts w:asciiTheme="majorEastAsia" w:eastAsiaTheme="majorEastAsia" w:hAnsiTheme="majorEastAsia" w:cstheme="majorEastAsia" w:hint="eastAsia"/>
          <w:szCs w:val="21"/>
        </w:rPr>
        <w:t>18</w:t>
      </w:r>
      <w:r>
        <w:rPr>
          <w:rFonts w:asciiTheme="majorEastAsia" w:eastAsiaTheme="majorEastAsia" w:hAnsiTheme="majorEastAsia" w:cstheme="majorEastAsia" w:hint="eastAsia"/>
          <w:szCs w:val="21"/>
        </w:rPr>
        <w:t>个主成分数据，然而我们发现这</w:t>
      </w:r>
      <w:r>
        <w:rPr>
          <w:rFonts w:asciiTheme="majorEastAsia" w:eastAsiaTheme="majorEastAsia" w:hAnsiTheme="majorEastAsia" w:cstheme="majorEastAsia" w:hint="eastAsia"/>
          <w:szCs w:val="21"/>
        </w:rPr>
        <w:t>18</w:t>
      </w:r>
      <w:r>
        <w:rPr>
          <w:rFonts w:asciiTheme="majorEastAsia" w:eastAsiaTheme="majorEastAsia" w:hAnsiTheme="majorEastAsia" w:cstheme="majorEastAsia" w:hint="eastAsia"/>
          <w:szCs w:val="21"/>
        </w:rPr>
        <w:t>个主成分并不是都对原有特征数据产生相同的影响，因此我们只针对前</w:t>
      </w:r>
      <w:r>
        <w:rPr>
          <w:rFonts w:asciiTheme="majorEastAsia" w:eastAsiaTheme="majorEastAsia" w:hAnsiTheme="majorEastAsia" w:cstheme="majorEastAsia" w:hint="eastAsia"/>
          <w:szCs w:val="21"/>
        </w:rPr>
        <w:t>8</w:t>
      </w:r>
      <w:r>
        <w:rPr>
          <w:rFonts w:asciiTheme="majorEastAsia" w:eastAsiaTheme="majorEastAsia" w:hAnsiTheme="majorEastAsia" w:cstheme="majorEastAsia" w:hint="eastAsia"/>
          <w:szCs w:val="21"/>
        </w:rPr>
        <w:t>个主成分（方差贡献率</w:t>
      </w:r>
      <w:r>
        <w:rPr>
          <w:rFonts w:asciiTheme="majorEastAsia" w:eastAsiaTheme="majorEastAsia" w:hAnsiTheme="majorEastAsia" w:cstheme="majorEastAsia" w:hint="eastAsia"/>
          <w:szCs w:val="21"/>
        </w:rPr>
        <w:t>&gt;3%</w:t>
      </w:r>
      <w:r>
        <w:rPr>
          <w:rFonts w:asciiTheme="majorEastAsia" w:eastAsiaTheme="majorEastAsia" w:hAnsiTheme="majorEastAsia" w:cstheme="majorEastAsia" w:hint="eastAsia"/>
          <w:szCs w:val="21"/>
        </w:rPr>
        <w:t>）进行分析，我们将这</w:t>
      </w:r>
      <w:r>
        <w:rPr>
          <w:rFonts w:asciiTheme="majorEastAsia" w:eastAsiaTheme="majorEastAsia" w:hAnsiTheme="majorEastAsia" w:cstheme="majorEastAsia" w:hint="eastAsia"/>
          <w:szCs w:val="21"/>
        </w:rPr>
        <w:t>8</w:t>
      </w:r>
      <w:r>
        <w:rPr>
          <w:rFonts w:asciiTheme="majorEastAsia" w:eastAsiaTheme="majorEastAsia" w:hAnsiTheme="majorEastAsia" w:cstheme="majorEastAsia" w:hint="eastAsia"/>
          <w:szCs w:val="21"/>
        </w:rPr>
        <w:t>个主成分进行以下分析：第一个主</w:t>
      </w:r>
      <w:r>
        <w:rPr>
          <w:rFonts w:asciiTheme="majorEastAsia" w:eastAsiaTheme="majorEastAsia" w:hAnsiTheme="majorEastAsia" w:cstheme="majorEastAsia" w:hint="eastAsia"/>
          <w:szCs w:val="21"/>
        </w:rPr>
        <w:t>成分其最大的主成分系数对应的特征都与商品种类相关，因此我们把第一个主成分归类为商品种类主成分；第二个主成分其最大的主成分系数对应的特征都与店铺评分相关，因此我们把第二个主成分归类为评分主成分</w:t>
      </w:r>
      <w:r w:rsidR="005A720C">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其余六个主成分类似。</w:t>
      </w:r>
    </w:p>
    <w:p w14:paraId="254391B9" w14:textId="35AB474C" w:rsidR="00E55601" w:rsidRDefault="004842BD">
      <w:pPr>
        <w:spacing w:line="360" w:lineRule="auto"/>
        <w:jc w:val="center"/>
        <w:rPr>
          <w:rFonts w:asciiTheme="majorEastAsia" w:eastAsiaTheme="majorEastAsia" w:hAnsiTheme="majorEastAsia" w:cstheme="majorEastAsia"/>
          <w:szCs w:val="21"/>
        </w:rPr>
      </w:pPr>
      <w:r w:rsidRPr="004842BD">
        <w:rPr>
          <w:rFonts w:asciiTheme="majorEastAsia" w:eastAsiaTheme="majorEastAsia" w:hAnsiTheme="majorEastAsia" w:cstheme="majorEastAsia"/>
          <w:noProof/>
          <w:szCs w:val="21"/>
        </w:rPr>
        <w:lastRenderedPageBreak/>
        <w:drawing>
          <wp:inline distT="0" distB="0" distL="0" distR="0" wp14:anchorId="0B79C06E" wp14:editId="1F7060AA">
            <wp:extent cx="5274310" cy="3373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373120"/>
                    </a:xfrm>
                    <a:prstGeom prst="rect">
                      <a:avLst/>
                    </a:prstGeom>
                    <a:noFill/>
                    <a:ln>
                      <a:noFill/>
                    </a:ln>
                  </pic:spPr>
                </pic:pic>
              </a:graphicData>
            </a:graphic>
          </wp:inline>
        </w:drawing>
      </w:r>
    </w:p>
    <w:p w14:paraId="2C3A30C3" w14:textId="77777777" w:rsidR="00E55601" w:rsidRDefault="0024488E">
      <w:pPr>
        <w:pStyle w:val="4"/>
      </w:pPr>
      <w:bookmarkStart w:id="59" w:name="_Toc29167"/>
      <w:r>
        <w:rPr>
          <w:rFonts w:hint="eastAsia"/>
        </w:rPr>
        <w:t xml:space="preserve">6.3.2 </w:t>
      </w:r>
      <w:r>
        <w:rPr>
          <w:rFonts w:hint="eastAsia"/>
        </w:rPr>
        <w:t>信用风险评估</w:t>
      </w:r>
      <w:bookmarkEnd w:id="59"/>
    </w:p>
    <w:p w14:paraId="4F6D786A"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ab/>
      </w:r>
      <w:r>
        <w:rPr>
          <w:rFonts w:asciiTheme="majorEastAsia" w:eastAsiaTheme="majorEastAsia" w:hAnsiTheme="majorEastAsia" w:cstheme="majorEastAsia" w:hint="eastAsia"/>
          <w:szCs w:val="21"/>
        </w:rPr>
        <w:t>因为我们最后的聚类簇数为</w:t>
      </w:r>
      <w:r>
        <w:rPr>
          <w:rFonts w:asciiTheme="majorEastAsia" w:eastAsiaTheme="majorEastAsia" w:hAnsiTheme="majorEastAsia" w:cstheme="majorEastAsia" w:hint="eastAsia"/>
          <w:szCs w:val="21"/>
        </w:rPr>
        <w:t>7</w:t>
      </w:r>
      <w:r>
        <w:rPr>
          <w:rFonts w:asciiTheme="majorEastAsia" w:eastAsiaTheme="majorEastAsia" w:hAnsiTheme="majorEastAsia" w:cstheme="majorEastAsia" w:hint="eastAsia"/>
          <w:szCs w:val="21"/>
        </w:rPr>
        <w:t>，因此后续我们将信用风险评估的评级为</w:t>
      </w:r>
      <w:r>
        <w:rPr>
          <w:rFonts w:asciiTheme="majorEastAsia" w:eastAsiaTheme="majorEastAsia" w:hAnsiTheme="majorEastAsia" w:cstheme="majorEastAsia" w:hint="eastAsia"/>
          <w:szCs w:val="21"/>
        </w:rPr>
        <w:t>7</w:t>
      </w:r>
      <w:r>
        <w:rPr>
          <w:rFonts w:asciiTheme="majorEastAsia" w:eastAsiaTheme="majorEastAsia" w:hAnsiTheme="majorEastAsia" w:cstheme="majorEastAsia" w:hint="eastAsia"/>
          <w:szCs w:val="21"/>
        </w:rPr>
        <w:t>级，分别为</w:t>
      </w:r>
      <w:r>
        <w:rPr>
          <w:rFonts w:asciiTheme="majorEastAsia" w:eastAsiaTheme="majorEastAsia" w:hAnsiTheme="majorEastAsia" w:cstheme="majorEastAsia" w:hint="eastAsia"/>
          <w:szCs w:val="21"/>
        </w:rPr>
        <w:t>AAA</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AA</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A</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BB</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B</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C</w:t>
      </w:r>
      <w:r>
        <w:rPr>
          <w:rFonts w:asciiTheme="majorEastAsia" w:eastAsiaTheme="majorEastAsia" w:hAnsiTheme="majorEastAsia" w:cstheme="majorEastAsia" w:hint="eastAsia"/>
          <w:szCs w:val="21"/>
        </w:rPr>
        <w:t>、</w:t>
      </w:r>
      <w:r>
        <w:rPr>
          <w:rFonts w:asciiTheme="majorEastAsia" w:eastAsiaTheme="majorEastAsia" w:hAnsiTheme="majorEastAsia" w:cstheme="majorEastAsia" w:hint="eastAsia"/>
          <w:szCs w:val="21"/>
        </w:rPr>
        <w:t>D</w:t>
      </w:r>
      <w:r>
        <w:rPr>
          <w:rFonts w:asciiTheme="majorEastAsia" w:eastAsiaTheme="majorEastAsia" w:hAnsiTheme="majorEastAsia" w:cstheme="majorEastAsia" w:hint="eastAsia"/>
          <w:szCs w:val="21"/>
        </w:rPr>
        <w:t>。我们按每个簇分组，取每个主成分的平均，然后按对应主成分的方差贡献率加权计算每个簇的信用得分，按照信用得分高低来进行信用评级，最终得到以下的信用风险评估结果。</w:t>
      </w:r>
    </w:p>
    <w:tbl>
      <w:tblPr>
        <w:tblW w:w="5000" w:type="pct"/>
        <w:jc w:val="center"/>
        <w:tblBorders>
          <w:top w:val="single" w:sz="18" w:space="0" w:color="auto"/>
          <w:bottom w:val="single" w:sz="18" w:space="0" w:color="auto"/>
        </w:tblBorders>
        <w:tblLook w:val="04A0" w:firstRow="1" w:lastRow="0" w:firstColumn="1" w:lastColumn="0" w:noHBand="0" w:noVBand="1"/>
      </w:tblPr>
      <w:tblGrid>
        <w:gridCol w:w="2130"/>
        <w:gridCol w:w="2130"/>
        <w:gridCol w:w="2131"/>
        <w:gridCol w:w="2131"/>
      </w:tblGrid>
      <w:tr w:rsidR="00E55601" w14:paraId="1342C9C8" w14:textId="77777777" w:rsidTr="004842BD">
        <w:trPr>
          <w:trHeight w:val="276"/>
          <w:jc w:val="center"/>
        </w:trPr>
        <w:tc>
          <w:tcPr>
            <w:tcW w:w="1250" w:type="pct"/>
            <w:tcBorders>
              <w:top w:val="single" w:sz="18" w:space="0" w:color="auto"/>
              <w:bottom w:val="single" w:sz="12" w:space="0" w:color="auto"/>
            </w:tcBorders>
            <w:shd w:val="clear" w:color="auto" w:fill="auto"/>
            <w:noWrap/>
            <w:vAlign w:val="bottom"/>
          </w:tcPr>
          <w:p w14:paraId="35B1509A"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信用评级</w:t>
            </w:r>
          </w:p>
        </w:tc>
        <w:tc>
          <w:tcPr>
            <w:tcW w:w="1250" w:type="pct"/>
            <w:tcBorders>
              <w:top w:val="single" w:sz="18" w:space="0" w:color="auto"/>
              <w:bottom w:val="single" w:sz="12" w:space="0" w:color="auto"/>
            </w:tcBorders>
            <w:shd w:val="clear" w:color="auto" w:fill="auto"/>
            <w:noWrap/>
            <w:vAlign w:val="bottom"/>
          </w:tcPr>
          <w:p w14:paraId="6E6DF278"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信用情况</w:t>
            </w:r>
          </w:p>
        </w:tc>
        <w:tc>
          <w:tcPr>
            <w:tcW w:w="1250" w:type="pct"/>
            <w:tcBorders>
              <w:top w:val="single" w:sz="18" w:space="0" w:color="auto"/>
              <w:bottom w:val="single" w:sz="12" w:space="0" w:color="auto"/>
            </w:tcBorders>
            <w:shd w:val="clear" w:color="auto" w:fill="auto"/>
            <w:noWrap/>
            <w:vAlign w:val="bottom"/>
          </w:tcPr>
          <w:p w14:paraId="0AFBCD39"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公司数量</w:t>
            </w:r>
          </w:p>
        </w:tc>
        <w:tc>
          <w:tcPr>
            <w:tcW w:w="1250" w:type="pct"/>
            <w:tcBorders>
              <w:top w:val="single" w:sz="18" w:space="0" w:color="auto"/>
              <w:bottom w:val="single" w:sz="12" w:space="0" w:color="auto"/>
            </w:tcBorders>
            <w:shd w:val="clear" w:color="auto" w:fill="auto"/>
            <w:noWrap/>
            <w:vAlign w:val="bottom"/>
          </w:tcPr>
          <w:p w14:paraId="78FCBF46"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聚类簇数</w:t>
            </w:r>
          </w:p>
        </w:tc>
      </w:tr>
      <w:tr w:rsidR="00E55601" w14:paraId="6AC4DB41" w14:textId="77777777" w:rsidTr="004842BD">
        <w:trPr>
          <w:trHeight w:val="276"/>
          <w:jc w:val="center"/>
        </w:trPr>
        <w:tc>
          <w:tcPr>
            <w:tcW w:w="1250" w:type="pct"/>
            <w:tcBorders>
              <w:top w:val="single" w:sz="12" w:space="0" w:color="auto"/>
            </w:tcBorders>
            <w:shd w:val="clear" w:color="auto" w:fill="auto"/>
            <w:noWrap/>
            <w:vAlign w:val="bottom"/>
          </w:tcPr>
          <w:p w14:paraId="0443C01F"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AAA</w:t>
            </w:r>
          </w:p>
        </w:tc>
        <w:tc>
          <w:tcPr>
            <w:tcW w:w="1250" w:type="pct"/>
            <w:tcBorders>
              <w:top w:val="single" w:sz="12" w:space="0" w:color="auto"/>
            </w:tcBorders>
            <w:shd w:val="clear" w:color="auto" w:fill="auto"/>
            <w:noWrap/>
            <w:vAlign w:val="bottom"/>
          </w:tcPr>
          <w:p w14:paraId="362E1D29"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信用极好</w:t>
            </w:r>
          </w:p>
        </w:tc>
        <w:tc>
          <w:tcPr>
            <w:tcW w:w="1250" w:type="pct"/>
            <w:tcBorders>
              <w:top w:val="single" w:sz="12" w:space="0" w:color="auto"/>
            </w:tcBorders>
            <w:shd w:val="clear" w:color="auto" w:fill="auto"/>
            <w:noWrap/>
            <w:vAlign w:val="bottom"/>
          </w:tcPr>
          <w:p w14:paraId="222174B4"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1</w:t>
            </w:r>
          </w:p>
        </w:tc>
        <w:tc>
          <w:tcPr>
            <w:tcW w:w="1250" w:type="pct"/>
            <w:tcBorders>
              <w:top w:val="single" w:sz="12" w:space="0" w:color="auto"/>
            </w:tcBorders>
            <w:shd w:val="clear" w:color="auto" w:fill="auto"/>
            <w:noWrap/>
            <w:vAlign w:val="bottom"/>
          </w:tcPr>
          <w:p w14:paraId="7886E9D0"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6</w:t>
            </w:r>
          </w:p>
        </w:tc>
      </w:tr>
      <w:tr w:rsidR="00E55601" w14:paraId="09F2E8EF" w14:textId="77777777" w:rsidTr="004842BD">
        <w:trPr>
          <w:trHeight w:val="276"/>
          <w:jc w:val="center"/>
        </w:trPr>
        <w:tc>
          <w:tcPr>
            <w:tcW w:w="1250" w:type="pct"/>
            <w:shd w:val="clear" w:color="auto" w:fill="auto"/>
            <w:noWrap/>
            <w:vAlign w:val="bottom"/>
          </w:tcPr>
          <w:p w14:paraId="1D1C2ED9"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AA</w:t>
            </w:r>
          </w:p>
        </w:tc>
        <w:tc>
          <w:tcPr>
            <w:tcW w:w="1250" w:type="pct"/>
            <w:shd w:val="clear" w:color="auto" w:fill="auto"/>
            <w:noWrap/>
            <w:vAlign w:val="bottom"/>
          </w:tcPr>
          <w:p w14:paraId="5D3DF367"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信用优良</w:t>
            </w:r>
          </w:p>
        </w:tc>
        <w:tc>
          <w:tcPr>
            <w:tcW w:w="1250" w:type="pct"/>
            <w:shd w:val="clear" w:color="auto" w:fill="auto"/>
            <w:noWrap/>
            <w:vAlign w:val="bottom"/>
          </w:tcPr>
          <w:p w14:paraId="2CAF9594"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1</w:t>
            </w:r>
          </w:p>
        </w:tc>
        <w:tc>
          <w:tcPr>
            <w:tcW w:w="1250" w:type="pct"/>
            <w:shd w:val="clear" w:color="auto" w:fill="auto"/>
            <w:noWrap/>
            <w:vAlign w:val="bottom"/>
          </w:tcPr>
          <w:p w14:paraId="670A1C77"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2</w:t>
            </w:r>
          </w:p>
        </w:tc>
      </w:tr>
      <w:tr w:rsidR="00E55601" w14:paraId="3637363B" w14:textId="77777777" w:rsidTr="004842BD">
        <w:trPr>
          <w:trHeight w:val="276"/>
          <w:jc w:val="center"/>
        </w:trPr>
        <w:tc>
          <w:tcPr>
            <w:tcW w:w="1250" w:type="pct"/>
            <w:shd w:val="clear" w:color="auto" w:fill="auto"/>
            <w:noWrap/>
            <w:vAlign w:val="bottom"/>
          </w:tcPr>
          <w:p w14:paraId="46DEDB49"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A</w:t>
            </w:r>
          </w:p>
        </w:tc>
        <w:tc>
          <w:tcPr>
            <w:tcW w:w="1250" w:type="pct"/>
            <w:shd w:val="clear" w:color="auto" w:fill="auto"/>
            <w:noWrap/>
            <w:vAlign w:val="bottom"/>
          </w:tcPr>
          <w:p w14:paraId="6E8F5DC7"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信用较好</w:t>
            </w:r>
          </w:p>
        </w:tc>
        <w:tc>
          <w:tcPr>
            <w:tcW w:w="1250" w:type="pct"/>
            <w:shd w:val="clear" w:color="auto" w:fill="auto"/>
            <w:noWrap/>
            <w:vAlign w:val="bottom"/>
          </w:tcPr>
          <w:p w14:paraId="0D0D8878"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14</w:t>
            </w:r>
          </w:p>
        </w:tc>
        <w:tc>
          <w:tcPr>
            <w:tcW w:w="1250" w:type="pct"/>
            <w:shd w:val="clear" w:color="auto" w:fill="auto"/>
            <w:noWrap/>
            <w:vAlign w:val="bottom"/>
          </w:tcPr>
          <w:p w14:paraId="5B3909BB"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4</w:t>
            </w:r>
          </w:p>
        </w:tc>
      </w:tr>
      <w:tr w:rsidR="00E55601" w14:paraId="139E214B" w14:textId="77777777" w:rsidTr="004842BD">
        <w:trPr>
          <w:trHeight w:val="276"/>
          <w:jc w:val="center"/>
        </w:trPr>
        <w:tc>
          <w:tcPr>
            <w:tcW w:w="1250" w:type="pct"/>
            <w:shd w:val="clear" w:color="auto" w:fill="auto"/>
            <w:noWrap/>
            <w:vAlign w:val="bottom"/>
          </w:tcPr>
          <w:p w14:paraId="7F285377"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BB</w:t>
            </w:r>
          </w:p>
        </w:tc>
        <w:tc>
          <w:tcPr>
            <w:tcW w:w="1250" w:type="pct"/>
            <w:shd w:val="clear" w:color="auto" w:fill="auto"/>
            <w:noWrap/>
            <w:vAlign w:val="bottom"/>
          </w:tcPr>
          <w:p w14:paraId="4916FADC"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信用一般</w:t>
            </w:r>
          </w:p>
        </w:tc>
        <w:tc>
          <w:tcPr>
            <w:tcW w:w="1250" w:type="pct"/>
            <w:shd w:val="clear" w:color="auto" w:fill="auto"/>
            <w:noWrap/>
            <w:vAlign w:val="bottom"/>
          </w:tcPr>
          <w:p w14:paraId="11A2A2DD"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50</w:t>
            </w:r>
          </w:p>
        </w:tc>
        <w:tc>
          <w:tcPr>
            <w:tcW w:w="1250" w:type="pct"/>
            <w:shd w:val="clear" w:color="auto" w:fill="auto"/>
            <w:noWrap/>
            <w:vAlign w:val="bottom"/>
          </w:tcPr>
          <w:p w14:paraId="274EC311"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0</w:t>
            </w:r>
          </w:p>
        </w:tc>
      </w:tr>
      <w:tr w:rsidR="00E55601" w14:paraId="1494AE54" w14:textId="77777777" w:rsidTr="004842BD">
        <w:trPr>
          <w:trHeight w:val="276"/>
          <w:jc w:val="center"/>
        </w:trPr>
        <w:tc>
          <w:tcPr>
            <w:tcW w:w="1250" w:type="pct"/>
            <w:shd w:val="clear" w:color="auto" w:fill="auto"/>
            <w:noWrap/>
            <w:vAlign w:val="bottom"/>
          </w:tcPr>
          <w:p w14:paraId="347003FA"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B</w:t>
            </w:r>
          </w:p>
        </w:tc>
        <w:tc>
          <w:tcPr>
            <w:tcW w:w="1250" w:type="pct"/>
            <w:shd w:val="clear" w:color="auto" w:fill="auto"/>
            <w:noWrap/>
            <w:vAlign w:val="bottom"/>
          </w:tcPr>
          <w:p w14:paraId="48555D78"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信用欠佳</w:t>
            </w:r>
          </w:p>
        </w:tc>
        <w:tc>
          <w:tcPr>
            <w:tcW w:w="1250" w:type="pct"/>
            <w:shd w:val="clear" w:color="auto" w:fill="auto"/>
            <w:noWrap/>
            <w:vAlign w:val="bottom"/>
          </w:tcPr>
          <w:p w14:paraId="0DEFA1A8"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40</w:t>
            </w:r>
          </w:p>
        </w:tc>
        <w:tc>
          <w:tcPr>
            <w:tcW w:w="1250" w:type="pct"/>
            <w:shd w:val="clear" w:color="auto" w:fill="auto"/>
            <w:noWrap/>
            <w:vAlign w:val="bottom"/>
          </w:tcPr>
          <w:p w14:paraId="3D197470"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3</w:t>
            </w:r>
          </w:p>
        </w:tc>
      </w:tr>
      <w:tr w:rsidR="00E55601" w14:paraId="0AA15914" w14:textId="77777777" w:rsidTr="004842BD">
        <w:trPr>
          <w:trHeight w:val="276"/>
          <w:jc w:val="center"/>
        </w:trPr>
        <w:tc>
          <w:tcPr>
            <w:tcW w:w="1250" w:type="pct"/>
            <w:shd w:val="clear" w:color="auto" w:fill="auto"/>
            <w:noWrap/>
            <w:vAlign w:val="bottom"/>
          </w:tcPr>
          <w:p w14:paraId="26F0847D"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C</w:t>
            </w:r>
          </w:p>
        </w:tc>
        <w:tc>
          <w:tcPr>
            <w:tcW w:w="1250" w:type="pct"/>
            <w:shd w:val="clear" w:color="auto" w:fill="auto"/>
            <w:noWrap/>
            <w:vAlign w:val="bottom"/>
          </w:tcPr>
          <w:p w14:paraId="74177D2F"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信用较差</w:t>
            </w:r>
          </w:p>
        </w:tc>
        <w:tc>
          <w:tcPr>
            <w:tcW w:w="1250" w:type="pct"/>
            <w:shd w:val="clear" w:color="auto" w:fill="auto"/>
            <w:noWrap/>
            <w:vAlign w:val="bottom"/>
          </w:tcPr>
          <w:p w14:paraId="442A62BE"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3</w:t>
            </w:r>
          </w:p>
        </w:tc>
        <w:tc>
          <w:tcPr>
            <w:tcW w:w="1250" w:type="pct"/>
            <w:shd w:val="clear" w:color="auto" w:fill="auto"/>
            <w:noWrap/>
            <w:vAlign w:val="bottom"/>
          </w:tcPr>
          <w:p w14:paraId="291AF7CE"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5</w:t>
            </w:r>
          </w:p>
        </w:tc>
      </w:tr>
      <w:tr w:rsidR="00E55601" w14:paraId="491B2429" w14:textId="77777777" w:rsidTr="004842BD">
        <w:trPr>
          <w:trHeight w:val="276"/>
          <w:jc w:val="center"/>
        </w:trPr>
        <w:tc>
          <w:tcPr>
            <w:tcW w:w="1250" w:type="pct"/>
            <w:shd w:val="clear" w:color="auto" w:fill="auto"/>
            <w:noWrap/>
            <w:vAlign w:val="bottom"/>
          </w:tcPr>
          <w:p w14:paraId="6AE3136E"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D</w:t>
            </w:r>
          </w:p>
        </w:tc>
        <w:tc>
          <w:tcPr>
            <w:tcW w:w="1250" w:type="pct"/>
            <w:shd w:val="clear" w:color="auto" w:fill="auto"/>
            <w:noWrap/>
            <w:vAlign w:val="bottom"/>
          </w:tcPr>
          <w:p w14:paraId="246D4186"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信用极差</w:t>
            </w:r>
          </w:p>
        </w:tc>
        <w:tc>
          <w:tcPr>
            <w:tcW w:w="1250" w:type="pct"/>
            <w:shd w:val="clear" w:color="auto" w:fill="auto"/>
            <w:noWrap/>
            <w:vAlign w:val="bottom"/>
          </w:tcPr>
          <w:p w14:paraId="0E776E26"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19</w:t>
            </w:r>
          </w:p>
        </w:tc>
        <w:tc>
          <w:tcPr>
            <w:tcW w:w="1250" w:type="pct"/>
            <w:shd w:val="clear" w:color="auto" w:fill="auto"/>
            <w:noWrap/>
            <w:vAlign w:val="bottom"/>
          </w:tcPr>
          <w:p w14:paraId="16C971B0" w14:textId="77777777" w:rsidR="00E55601" w:rsidRDefault="0024488E">
            <w:pPr>
              <w:widowControl/>
              <w:spacing w:line="360" w:lineRule="auto"/>
              <w:jc w:val="center"/>
              <w:rPr>
                <w:rFonts w:asciiTheme="majorEastAsia" w:eastAsiaTheme="majorEastAsia" w:hAnsiTheme="majorEastAsia" w:cstheme="majorEastAsia"/>
                <w:color w:val="000000"/>
                <w:kern w:val="0"/>
                <w:szCs w:val="21"/>
              </w:rPr>
            </w:pPr>
            <w:r>
              <w:rPr>
                <w:rFonts w:asciiTheme="majorEastAsia" w:eastAsiaTheme="majorEastAsia" w:hAnsiTheme="majorEastAsia" w:cstheme="majorEastAsia" w:hint="eastAsia"/>
                <w:color w:val="000000"/>
                <w:kern w:val="0"/>
                <w:szCs w:val="21"/>
              </w:rPr>
              <w:t>1</w:t>
            </w:r>
          </w:p>
        </w:tc>
      </w:tr>
    </w:tbl>
    <w:p w14:paraId="31470DB7" w14:textId="77777777" w:rsidR="00E55601" w:rsidRDefault="00E55601">
      <w:pPr>
        <w:spacing w:line="360" w:lineRule="auto"/>
        <w:rPr>
          <w:rFonts w:asciiTheme="majorEastAsia" w:eastAsiaTheme="majorEastAsia" w:hAnsiTheme="majorEastAsia" w:cstheme="majorEastAsia"/>
          <w:szCs w:val="21"/>
        </w:rPr>
      </w:pPr>
    </w:p>
    <w:p w14:paraId="0DE5F0A3" w14:textId="77777777" w:rsidR="00E55601" w:rsidRDefault="00E55601">
      <w:pPr>
        <w:spacing w:line="360" w:lineRule="auto"/>
        <w:rPr>
          <w:rFonts w:asciiTheme="majorEastAsia" w:eastAsiaTheme="majorEastAsia" w:hAnsiTheme="majorEastAsia" w:cstheme="majorEastAsia"/>
          <w:szCs w:val="21"/>
        </w:rPr>
      </w:pPr>
    </w:p>
    <w:p w14:paraId="494D57CF" w14:textId="77777777" w:rsidR="00E55601" w:rsidRDefault="00E55601">
      <w:pPr>
        <w:spacing w:line="360" w:lineRule="auto"/>
        <w:jc w:val="center"/>
        <w:rPr>
          <w:rFonts w:asciiTheme="majorEastAsia" w:eastAsiaTheme="majorEastAsia" w:hAnsiTheme="majorEastAsia" w:cstheme="majorEastAsia"/>
          <w:szCs w:val="21"/>
        </w:rPr>
      </w:pPr>
    </w:p>
    <w:p w14:paraId="372E7BB0" w14:textId="77777777" w:rsidR="00E55601" w:rsidRDefault="0024488E">
      <w:pPr>
        <w:pStyle w:val="2"/>
      </w:pPr>
      <w:bookmarkStart w:id="60" w:name="_Toc28017"/>
      <w:r>
        <w:rPr>
          <w:rFonts w:hint="eastAsia"/>
        </w:rPr>
        <w:lastRenderedPageBreak/>
        <w:t>七、未来建议和展望</w:t>
      </w:r>
      <w:bookmarkEnd w:id="60"/>
    </w:p>
    <w:p w14:paraId="0D4BE077" w14:textId="77777777" w:rsidR="00E55601" w:rsidRDefault="0024488E">
      <w:pPr>
        <w:spacing w:line="360" w:lineRule="auto"/>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 xml:space="preserve">   </w:t>
      </w:r>
      <w:r>
        <w:rPr>
          <w:rFonts w:asciiTheme="majorEastAsia" w:eastAsiaTheme="majorEastAsia" w:hAnsiTheme="majorEastAsia" w:cstheme="majorEastAsia" w:hint="eastAsia"/>
          <w:szCs w:val="21"/>
        </w:rPr>
        <w:t>本文通过爬取网络公开数据，完成数据清洗，多种方式进行特征衍生，得到可分析的数据，后利用</w:t>
      </w:r>
      <w:r>
        <w:rPr>
          <w:rFonts w:asciiTheme="majorEastAsia" w:eastAsiaTheme="majorEastAsia" w:hAnsiTheme="majorEastAsia" w:cstheme="majorEastAsia" w:hint="eastAsia"/>
          <w:szCs w:val="21"/>
        </w:rPr>
        <w:t>PCA</w:t>
      </w:r>
      <w:r>
        <w:rPr>
          <w:rFonts w:asciiTheme="majorEastAsia" w:eastAsiaTheme="majorEastAsia" w:hAnsiTheme="majorEastAsia" w:cstheme="majorEastAsia" w:hint="eastAsia"/>
          <w:szCs w:val="21"/>
        </w:rPr>
        <w:t>方法将</w:t>
      </w:r>
      <w:r>
        <w:rPr>
          <w:rFonts w:asciiTheme="majorEastAsia" w:eastAsiaTheme="majorEastAsia" w:hAnsiTheme="majorEastAsia" w:cstheme="majorEastAsia" w:hint="eastAsia"/>
          <w:szCs w:val="21"/>
        </w:rPr>
        <w:t>113</w:t>
      </w:r>
      <w:r>
        <w:rPr>
          <w:rFonts w:asciiTheme="majorEastAsia" w:eastAsiaTheme="majorEastAsia" w:hAnsiTheme="majorEastAsia" w:cstheme="majorEastAsia" w:hint="eastAsia"/>
          <w:szCs w:val="21"/>
        </w:rPr>
        <w:t>条衍生属性降维为</w:t>
      </w:r>
      <w:r>
        <w:rPr>
          <w:rFonts w:asciiTheme="majorEastAsia" w:eastAsiaTheme="majorEastAsia" w:hAnsiTheme="majorEastAsia" w:cstheme="majorEastAsia" w:hint="eastAsia"/>
          <w:szCs w:val="21"/>
        </w:rPr>
        <w:t>17</w:t>
      </w:r>
      <w:r>
        <w:rPr>
          <w:rFonts w:asciiTheme="majorEastAsia" w:eastAsiaTheme="majorEastAsia" w:hAnsiTheme="majorEastAsia" w:cstheme="majorEastAsia" w:hint="eastAsia"/>
          <w:szCs w:val="21"/>
        </w:rPr>
        <w:t>个属性，并通过</w:t>
      </w:r>
      <w:proofErr w:type="spellStart"/>
      <w:r>
        <w:rPr>
          <w:rFonts w:asciiTheme="majorEastAsia" w:eastAsiaTheme="majorEastAsia" w:hAnsiTheme="majorEastAsia" w:cstheme="majorEastAsia" w:hint="eastAsia"/>
          <w:szCs w:val="21"/>
        </w:rPr>
        <w:t>Kmeans</w:t>
      </w:r>
      <w:proofErr w:type="spellEnd"/>
      <w:r>
        <w:rPr>
          <w:rFonts w:asciiTheme="majorEastAsia" w:eastAsiaTheme="majorEastAsia" w:hAnsiTheme="majorEastAsia" w:cstheme="majorEastAsia" w:hint="eastAsia"/>
          <w:szCs w:val="21"/>
        </w:rPr>
        <w:t>聚类方法依据降维后的属性数据将分别将电器和食品行业的数据进行无监督的聚类分级，最终得出针对不同店铺的一个评级结果。</w:t>
      </w:r>
    </w:p>
    <w:p w14:paraId="32EEDA52"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以上成果表明研究所设计的小微企业信用评级模型能为小微企业提供一种客观的评价，能成为当前我国信用评级体系的有益补充。在大数据时代，可以采集的数据越来越多，因此也可以从更多的维度评价一个企业，能够从更细微的角度衡量一个企业，如果后续有更多的私有</w:t>
      </w:r>
      <w:r>
        <w:rPr>
          <w:rFonts w:asciiTheme="majorEastAsia" w:eastAsiaTheme="majorEastAsia" w:hAnsiTheme="majorEastAsia" w:cstheme="majorEastAsia" w:hint="eastAsia"/>
          <w:szCs w:val="21"/>
        </w:rPr>
        <w:t>数据开放，则可以将更多的私有信息融入到模型，实现不同的数据互补。</w:t>
      </w:r>
    </w:p>
    <w:p w14:paraId="103A5242"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在大数据时代，获取公开数据进行主体评级，用以估计主体在经济活动状况中的信用程度和经济能力，并将评级结果作为重要指标，甚至让其拥有与传统店铺财务指标一样的评估效力，已经成为互联网经济下针对电子商务店铺信贷评估的一个重要手段，其有助于促进我国电商甚至小微企业未来的征信模式的发展和革新。</w:t>
      </w:r>
    </w:p>
    <w:p w14:paraId="287278FB"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但是在利用大数据进行信用评估时，仍存在着一些不足，针对这些问题，本文在此一一提出建议。</w:t>
      </w:r>
    </w:p>
    <w:p w14:paraId="4A980834" w14:textId="77777777" w:rsidR="00E55601" w:rsidRDefault="0024488E">
      <w:pPr>
        <w:numPr>
          <w:ilvl w:val="0"/>
          <w:numId w:val="3"/>
        </w:numPr>
        <w:spacing w:line="360" w:lineRule="auto"/>
        <w:ind w:firstLine="420"/>
        <w:outlineLvl w:val="1"/>
        <w:rPr>
          <w:rFonts w:asciiTheme="majorEastAsia" w:eastAsiaTheme="majorEastAsia" w:hAnsiTheme="majorEastAsia" w:cstheme="majorEastAsia"/>
          <w:b/>
          <w:bCs/>
          <w:szCs w:val="21"/>
        </w:rPr>
      </w:pPr>
      <w:bookmarkStart w:id="61" w:name="_Toc13211"/>
      <w:r>
        <w:rPr>
          <w:rFonts w:asciiTheme="majorEastAsia" w:eastAsiaTheme="majorEastAsia" w:hAnsiTheme="majorEastAsia" w:cstheme="majorEastAsia" w:hint="eastAsia"/>
          <w:b/>
          <w:bCs/>
          <w:szCs w:val="21"/>
        </w:rPr>
        <w:t>数据获取困难、数据缺乏权威且难以被量化</w:t>
      </w:r>
      <w:bookmarkEnd w:id="61"/>
    </w:p>
    <w:p w14:paraId="457F969F"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面对这些问题，政府需规范企业数据开放模式，完善小微企业信息采集通道，明确小微企业信用信息数据采集规范。党的十九大报告指出“要建设数字中国、智慧社会，发展数字经济、共享经济”。显然丰富的数据有助于更精准的评估企业信用。建议国家出台相关政策，在数字中国建设背景下，规范数据采集方式，同时实现电商、社交、交通等企业数据共享，实现工商、税务、法院、知识产权等部门的相关数据共享。这样有助于研究</w:t>
      </w:r>
      <w:r>
        <w:rPr>
          <w:rFonts w:asciiTheme="majorEastAsia" w:eastAsiaTheme="majorEastAsia" w:hAnsiTheme="majorEastAsia" w:cstheme="majorEastAsia" w:hint="eastAsia"/>
          <w:szCs w:val="21"/>
        </w:rPr>
        <w:t>者专注于技术开发，提高评级模型的精度。</w:t>
      </w:r>
    </w:p>
    <w:p w14:paraId="4AC22289" w14:textId="77777777" w:rsidR="00E55601" w:rsidRDefault="0024488E">
      <w:pPr>
        <w:spacing w:line="360" w:lineRule="auto"/>
        <w:ind w:firstLineChars="200" w:firstLine="422"/>
        <w:outlineLvl w:val="1"/>
        <w:rPr>
          <w:rFonts w:asciiTheme="majorEastAsia" w:eastAsiaTheme="majorEastAsia" w:hAnsiTheme="majorEastAsia" w:cstheme="majorEastAsia"/>
          <w:b/>
          <w:bCs/>
          <w:szCs w:val="21"/>
        </w:rPr>
      </w:pPr>
      <w:bookmarkStart w:id="62" w:name="_Toc1726"/>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2</w:t>
      </w:r>
      <w:r>
        <w:rPr>
          <w:rFonts w:asciiTheme="majorEastAsia" w:eastAsiaTheme="majorEastAsia" w:hAnsiTheme="majorEastAsia" w:cstheme="majorEastAsia" w:hint="eastAsia"/>
          <w:b/>
          <w:bCs/>
          <w:szCs w:val="21"/>
        </w:rPr>
        <w:t>）电商店铺相关数据储存于于中心节点上，数据可信性度略有折扣</w:t>
      </w:r>
      <w:bookmarkEnd w:id="62"/>
    </w:p>
    <w:p w14:paraId="14B3B445" w14:textId="77777777" w:rsidR="00E55601" w:rsidRDefault="0024488E">
      <w:pPr>
        <w:spacing w:line="360" w:lineRule="auto"/>
        <w:ind w:firstLineChars="200"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面对数据的造假问题，在后续研究中，可以探索将各种数据都保存在区块链系统上，利用区块链的去中心化、防伪溯源、信任机制等技术特征保障已有数据的不可篡改性，进一步提升企业信用评级的可信度。</w:t>
      </w:r>
    </w:p>
    <w:p w14:paraId="4D176E04" w14:textId="77777777" w:rsidR="00E55601" w:rsidRDefault="0024488E">
      <w:pPr>
        <w:spacing w:line="360" w:lineRule="auto"/>
        <w:ind w:firstLine="420"/>
        <w:outlineLvl w:val="1"/>
        <w:rPr>
          <w:rFonts w:asciiTheme="majorEastAsia" w:eastAsiaTheme="majorEastAsia" w:hAnsiTheme="majorEastAsia" w:cstheme="majorEastAsia"/>
          <w:b/>
          <w:bCs/>
          <w:szCs w:val="21"/>
        </w:rPr>
      </w:pPr>
      <w:bookmarkStart w:id="63" w:name="_Toc28006"/>
      <w:r>
        <w:rPr>
          <w:rFonts w:asciiTheme="majorEastAsia" w:eastAsiaTheme="majorEastAsia" w:hAnsiTheme="majorEastAsia" w:cstheme="majorEastAsia" w:hint="eastAsia"/>
          <w:b/>
          <w:bCs/>
          <w:szCs w:val="21"/>
        </w:rPr>
        <w:t>（</w:t>
      </w:r>
      <w:r>
        <w:rPr>
          <w:rFonts w:asciiTheme="majorEastAsia" w:eastAsiaTheme="majorEastAsia" w:hAnsiTheme="majorEastAsia" w:cstheme="majorEastAsia" w:hint="eastAsia"/>
          <w:b/>
          <w:bCs/>
          <w:szCs w:val="21"/>
        </w:rPr>
        <w:t>3</w:t>
      </w:r>
      <w:r>
        <w:rPr>
          <w:rFonts w:asciiTheme="majorEastAsia" w:eastAsiaTheme="majorEastAsia" w:hAnsiTheme="majorEastAsia" w:cstheme="majorEastAsia" w:hint="eastAsia"/>
          <w:b/>
          <w:bCs/>
          <w:szCs w:val="21"/>
        </w:rPr>
        <w:t>）尚未建立成熟可靠的大数据电商信贷风控系统</w:t>
      </w:r>
      <w:bookmarkEnd w:id="63"/>
    </w:p>
    <w:p w14:paraId="16E47D13"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针对大数据评估系统的建立，未来应当在无监督学习模型的基础上，通过加强数据处理系统，将理论模型与信贷实践结合起来，建立一个完善的电商信贷风控体系。通过分析多方</w:t>
      </w:r>
      <w:r>
        <w:rPr>
          <w:rFonts w:asciiTheme="majorEastAsia" w:eastAsiaTheme="majorEastAsia" w:hAnsiTheme="majorEastAsia" w:cstheme="majorEastAsia" w:hint="eastAsia"/>
          <w:szCs w:val="21"/>
        </w:rPr>
        <w:lastRenderedPageBreak/>
        <w:t>数据域实际情况，建立</w:t>
      </w:r>
      <w:r>
        <w:rPr>
          <w:rFonts w:asciiTheme="majorEastAsia" w:eastAsiaTheme="majorEastAsia" w:hAnsiTheme="majorEastAsia" w:cstheme="majorEastAsia" w:hint="eastAsia"/>
          <w:szCs w:val="21"/>
        </w:rPr>
        <w:t>相应的评估指标来检测其区分度、稳定性和可解释性能力。除此之外还设置风险预警机制，处理模型无法解决的风险，同时也要提前设置好风险止损机制，防止损失进一步扩大。由于完全依靠数据的风控模型可能在预测能力和逻辑处理方面还具备一定局限性，因此也要注重大数据技术能力的提升，加大技术研发投入并且引进专业信贷风控人才。</w:t>
      </w:r>
    </w:p>
    <w:p w14:paraId="569F11C6" w14:textId="77777777" w:rsidR="00E55601" w:rsidRDefault="0024488E">
      <w:pPr>
        <w:spacing w:line="360" w:lineRule="auto"/>
        <w:ind w:firstLine="420"/>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综上，尽管通过将机器学习与大数据结合起来，可以建立初步的电商店铺信用评估模型，并且这个模型具有一定的科学性和可靠性。但是其是否真正具备足够的实践价值，还需同电商产业整体数据存储和获取大政策大环境的配合，并在</w:t>
      </w:r>
      <w:r>
        <w:rPr>
          <w:rFonts w:asciiTheme="majorEastAsia" w:eastAsiaTheme="majorEastAsia" w:hAnsiTheme="majorEastAsia" w:cstheme="majorEastAsia" w:hint="eastAsia"/>
          <w:szCs w:val="21"/>
        </w:rPr>
        <w:t>实践研究中不断更新迭代自身模型。唯有通过此方法进步自身，机器学习和大数据才能在电商信贷评估领域发挥自己的真正价值。</w:t>
      </w:r>
    </w:p>
    <w:sectPr w:rsidR="00E55601">
      <w:footerReference w:type="default" r:id="rId4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0C1D1" w14:textId="77777777" w:rsidR="0024488E" w:rsidRDefault="0024488E">
      <w:r>
        <w:separator/>
      </w:r>
    </w:p>
  </w:endnote>
  <w:endnote w:type="continuationSeparator" w:id="0">
    <w:p w14:paraId="08DAA36D" w14:textId="77777777" w:rsidR="0024488E" w:rsidRDefault="002448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auto"/>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C4F58" w14:textId="77777777" w:rsidR="00E55601" w:rsidRDefault="00E55601">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7CBBC" w14:textId="77777777" w:rsidR="00E55601" w:rsidRDefault="00E55601">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8A391" w14:textId="77777777" w:rsidR="00E55601" w:rsidRDefault="0024488E">
    <w:pPr>
      <w:pStyle w:val="a3"/>
    </w:pPr>
    <w:r>
      <w:rPr>
        <w:noProof/>
      </w:rPr>
      <mc:AlternateContent>
        <mc:Choice Requires="wps">
          <w:drawing>
            <wp:anchor distT="0" distB="0" distL="114300" distR="114300" simplePos="0" relativeHeight="251659264" behindDoc="0" locked="0" layoutInCell="1" allowOverlap="1" wp14:anchorId="427777CD" wp14:editId="7C3BD76C">
              <wp:simplePos x="0" y="0"/>
              <wp:positionH relativeFrom="margin">
                <wp:posOffset>2599055</wp:posOffset>
              </wp:positionH>
              <wp:positionV relativeFrom="paragraph">
                <wp:posOffset>-9525</wp:posOffset>
              </wp:positionV>
              <wp:extent cx="238125" cy="176530"/>
              <wp:effectExtent l="0" t="0" r="9525" b="13970"/>
              <wp:wrapNone/>
              <wp:docPr id="9" name="文本框 9"/>
              <wp:cNvGraphicFramePr/>
              <a:graphic xmlns:a="http://schemas.openxmlformats.org/drawingml/2006/main">
                <a:graphicData uri="http://schemas.microsoft.com/office/word/2010/wordprocessingShape">
                  <wps:wsp>
                    <wps:cNvSpPr txBox="1"/>
                    <wps:spPr>
                      <a:xfrm>
                        <a:off x="0" y="0"/>
                        <a:ext cx="238205" cy="17659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C45647" w14:textId="77777777" w:rsidR="00E55601" w:rsidRDefault="0024488E">
                          <w:pPr>
                            <w:pStyle w:val="a3"/>
                            <w:rPr>
                              <w:sz w:val="28"/>
                              <w:szCs w:val="44"/>
                            </w:rPr>
                          </w:pPr>
                          <w:r>
                            <w:rPr>
                              <w:sz w:val="21"/>
                              <w:szCs w:val="32"/>
                            </w:rPr>
                            <w:fldChar w:fldCharType="begin"/>
                          </w:r>
                          <w:r>
                            <w:rPr>
                              <w:sz w:val="21"/>
                              <w:szCs w:val="32"/>
                            </w:rPr>
                            <w:instrText xml:space="preserve"> PAGE  \* MERGEFORMAT </w:instrText>
                          </w:r>
                          <w:r>
                            <w:rPr>
                              <w:sz w:val="21"/>
                              <w:szCs w:val="32"/>
                            </w:rPr>
                            <w:fldChar w:fldCharType="separate"/>
                          </w:r>
                          <w:r>
                            <w:rPr>
                              <w:sz w:val="21"/>
                              <w:szCs w:val="32"/>
                            </w:rPr>
                            <w:t>1</w:t>
                          </w:r>
                          <w:r>
                            <w:rPr>
                              <w:sz w:val="21"/>
                              <w:szCs w:val="32"/>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427777CD" id="_x0000_t202" coordsize="21600,21600" o:spt="202" path="m,l,21600r21600,l21600,xe">
              <v:stroke joinstyle="miter"/>
              <v:path gradientshapeok="t" o:connecttype="rect"/>
            </v:shapetype>
            <v:shape id="文本框 9" o:spid="_x0000_s1026" type="#_x0000_t202" style="position:absolute;margin-left:204.65pt;margin-top:-.75pt;width:18.75pt;height:13.9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" filled="f" stroked="f" strokeweight=".5pt">
              <v:textbox inset="0,0,0,0">
                <w:txbxContent>
                  <w:p w14:paraId="1EC45647" w14:textId="77777777" w:rsidR="00E55601" w:rsidRDefault="0024488E">
                    <w:pPr>
                      <w:pStyle w:val="a3"/>
                      <w:rPr>
                        <w:sz w:val="28"/>
                        <w:szCs w:val="44"/>
                      </w:rPr>
                    </w:pPr>
                    <w:r>
                      <w:rPr>
                        <w:sz w:val="21"/>
                        <w:szCs w:val="32"/>
                      </w:rPr>
                      <w:fldChar w:fldCharType="begin"/>
                    </w:r>
                    <w:r>
                      <w:rPr>
                        <w:sz w:val="21"/>
                        <w:szCs w:val="32"/>
                      </w:rPr>
                      <w:instrText xml:space="preserve"> PAGE  \* MERGEFORMAT </w:instrText>
                    </w:r>
                    <w:r>
                      <w:rPr>
                        <w:sz w:val="21"/>
                        <w:szCs w:val="32"/>
                      </w:rPr>
                      <w:fldChar w:fldCharType="separate"/>
                    </w:r>
                    <w:r>
                      <w:rPr>
                        <w:sz w:val="21"/>
                        <w:szCs w:val="32"/>
                      </w:rPr>
                      <w:t>1</w:t>
                    </w:r>
                    <w:r>
                      <w:rPr>
                        <w:sz w:val="21"/>
                        <w:szCs w:val="32"/>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F97E8" w14:textId="77777777" w:rsidR="0024488E" w:rsidRDefault="0024488E">
      <w:r>
        <w:separator/>
      </w:r>
    </w:p>
  </w:footnote>
  <w:footnote w:type="continuationSeparator" w:id="0">
    <w:p w14:paraId="43630B8C" w14:textId="77777777" w:rsidR="0024488E" w:rsidRDefault="002448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98D3F75"/>
    <w:multiLevelType w:val="singleLevel"/>
    <w:tmpl w:val="A98D3F75"/>
    <w:lvl w:ilvl="0">
      <w:start w:val="1"/>
      <w:numFmt w:val="decimal"/>
      <w:suff w:val="nothing"/>
      <w:lvlText w:val="（%1）"/>
      <w:lvlJc w:val="left"/>
    </w:lvl>
  </w:abstractNum>
  <w:abstractNum w:abstractNumId="1" w15:restartNumberingAfterBreak="0">
    <w:nsid w:val="B2DB61AB"/>
    <w:multiLevelType w:val="singleLevel"/>
    <w:tmpl w:val="B2DB61AB"/>
    <w:lvl w:ilvl="0">
      <w:start w:val="1"/>
      <w:numFmt w:val="decimal"/>
      <w:suff w:val="nothing"/>
      <w:lvlText w:val="（%1）"/>
      <w:lvlJc w:val="left"/>
    </w:lvl>
  </w:abstractNum>
  <w:abstractNum w:abstractNumId="2" w15:restartNumberingAfterBreak="0">
    <w:nsid w:val="1114459A"/>
    <w:multiLevelType w:val="singleLevel"/>
    <w:tmpl w:val="1114459A"/>
    <w:lvl w:ilvl="0">
      <w:start w:val="2"/>
      <w:numFmt w:val="decimal"/>
      <w:suff w:val="nothing"/>
      <w:lvlText w:val="（%1）"/>
      <w:lvlJc w:val="left"/>
      <w:pPr>
        <w:ind w:left="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6067"/>
    <w:rsid w:val="0024488E"/>
    <w:rsid w:val="00381270"/>
    <w:rsid w:val="00467532"/>
    <w:rsid w:val="004842BD"/>
    <w:rsid w:val="005A720C"/>
    <w:rsid w:val="00A16067"/>
    <w:rsid w:val="00E55601"/>
    <w:rsid w:val="142F4B74"/>
    <w:rsid w:val="15022741"/>
    <w:rsid w:val="1876508B"/>
    <w:rsid w:val="19837BAE"/>
    <w:rsid w:val="1A864A22"/>
    <w:rsid w:val="236B1303"/>
    <w:rsid w:val="27232F2B"/>
    <w:rsid w:val="27A86860"/>
    <w:rsid w:val="34A33A86"/>
    <w:rsid w:val="37E20B56"/>
    <w:rsid w:val="3A29436A"/>
    <w:rsid w:val="46FD3EAF"/>
    <w:rsid w:val="47C840AA"/>
    <w:rsid w:val="4D353B28"/>
    <w:rsid w:val="4F134E62"/>
    <w:rsid w:val="5155259D"/>
    <w:rsid w:val="57115A2D"/>
    <w:rsid w:val="597B1C7A"/>
    <w:rsid w:val="5BDC36A9"/>
    <w:rsid w:val="5ED10601"/>
    <w:rsid w:val="62215D62"/>
    <w:rsid w:val="62560877"/>
    <w:rsid w:val="63342075"/>
    <w:rsid w:val="666C7FB6"/>
    <w:rsid w:val="6A1708AF"/>
    <w:rsid w:val="6D3F6B6C"/>
    <w:rsid w:val="7BBD4D6D"/>
    <w:rsid w:val="7D641E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1960A3"/>
  <w15:docId w15:val="{AA0894A3-E04A-4703-9040-8A92703D4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0"/>
    </w:rPr>
  </w:style>
  <w:style w:type="paragraph" w:styleId="3">
    <w:name w:val="heading 3"/>
    <w:basedOn w:val="a"/>
    <w:next w:val="a"/>
    <w:unhideWhenUsed/>
    <w:qFormat/>
    <w:pPr>
      <w:keepNext/>
      <w:keepLines/>
      <w:spacing w:before="260" w:after="260" w:line="413" w:lineRule="auto"/>
      <w:outlineLvl w:val="2"/>
    </w:pPr>
    <w:rPr>
      <w:b/>
      <w:sz w:val="28"/>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pPr>
      <w:ind w:leftChars="400" w:left="840"/>
    </w:pPr>
  </w:style>
  <w:style w:type="paragraph" w:styleId="a3">
    <w:name w:val="footer"/>
    <w:basedOn w:val="a"/>
    <w:link w:val="a4"/>
    <w:pPr>
      <w:tabs>
        <w:tab w:val="center" w:pos="4153"/>
        <w:tab w:val="right" w:pos="8306"/>
      </w:tabs>
      <w:snapToGrid w:val="0"/>
      <w:jc w:val="left"/>
    </w:pPr>
    <w:rPr>
      <w:sz w:val="18"/>
    </w:rPr>
  </w:style>
  <w:style w:type="paragraph" w:styleId="a5">
    <w:name w:val="header"/>
    <w:basedOn w:val="a"/>
    <w:link w:val="a6"/>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2">
    <w:name w:val="toc 2"/>
    <w:basedOn w:val="a"/>
    <w:next w:val="a"/>
    <w:pPr>
      <w:ind w:leftChars="200" w:left="420"/>
    </w:p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页脚 字符"/>
    <w:basedOn w:val="a0"/>
    <w:link w:val="a3"/>
    <w:rPr>
      <w:sz w:val="18"/>
      <w:szCs w:val="18"/>
    </w:rPr>
  </w:style>
  <w:style w:type="character" w:customStyle="1" w:styleId="10">
    <w:name w:val="页脚 字符1"/>
    <w:basedOn w:val="a0"/>
    <w:rPr>
      <w:kern w:val="2"/>
      <w:sz w:val="18"/>
      <w:szCs w:val="18"/>
    </w:rPr>
  </w:style>
  <w:style w:type="paragraph" w:customStyle="1" w:styleId="msolistparagraph0">
    <w:name w:val="msolistparagraph"/>
    <w:basedOn w:val="a"/>
    <w:pPr>
      <w:ind w:firstLineChars="200" w:firstLine="420"/>
    </w:pPr>
    <w:rPr>
      <w:rFonts w:ascii="Times New Roman" w:eastAsia="宋体" w:hAnsi="Times New Roman" w:cs="Times New Roman"/>
      <w:szCs w:val="22"/>
    </w:rPr>
  </w:style>
  <w:style w:type="character" w:customStyle="1" w:styleId="a6">
    <w:name w:val="页眉 字符"/>
    <w:basedOn w:val="a0"/>
    <w:link w:val="a5"/>
    <w:rPr>
      <w:sz w:val="18"/>
      <w:szCs w:val="18"/>
    </w:rPr>
  </w:style>
  <w:style w:type="character" w:customStyle="1" w:styleId="11">
    <w:name w:val="页眉 字符1"/>
    <w:basedOn w:val="a0"/>
    <w:rPr>
      <w:kern w:val="2"/>
      <w:sz w:val="18"/>
      <w:szCs w:val="18"/>
    </w:rPr>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baike.baidu.com/item/%E5%B9%B3%E6%96%B9%E5%92%8C/783894"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baike.baidu.com/item/%E8%81%9A%E7%B1%BB/593695"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7A9947-F00F-424B-A444-CA04BDEDB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46</Pages>
  <Words>3843</Words>
  <Characters>21910</Characters>
  <Application>Microsoft Office Word</Application>
  <DocSecurity>0</DocSecurity>
  <Lines>182</Lines>
  <Paragraphs>51</Paragraphs>
  <ScaleCrop>false</ScaleCrop>
  <Company/>
  <LinksUpToDate>false</LinksUpToDate>
  <CharactersWithSpaces>25702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Xiong</dc:creator>
  <cp:lastModifiedBy>朱 飞龙</cp:lastModifiedBy>
  <cp:revision>4</cp:revision>
  <dcterms:created xsi:type="dcterms:W3CDTF">2021-06-28T09:27:00Z</dcterms:created>
  <dcterms:modified xsi:type="dcterms:W3CDTF">2021-07-01T13:56:00Z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AFB59845EFF64E1DAD2F85FAA079AE72</vt:lpwstr>
  </property>
</Properties>
</file>