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jc w:val="center"/>
        <w:rPr>
          <w:rFonts w:hint="default"/>
          <w:b/>
          <w:bCs/>
          <w:sz w:val="28"/>
          <w:szCs w:val="28"/>
          <w:lang w:val="en-US" w:eastAsia="zh-CN"/>
        </w:rPr>
      </w:pPr>
      <w:r>
        <w:rPr>
          <w:rFonts w:hint="eastAsia"/>
          <w:b/>
          <w:bCs/>
          <w:sz w:val="28"/>
          <w:szCs w:val="28"/>
          <w:lang w:val="en-US" w:eastAsia="zh-CN"/>
        </w:rPr>
        <w:t>用户申请评分卡开发</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jc w:val="center"/>
        <w:rPr>
          <w:rFonts w:hint="default"/>
          <w:lang w:val="en-US" w:eastAsia="zh-CN"/>
        </w:rPr>
      </w:pPr>
      <w:r>
        <w:rPr>
          <w:rFonts w:hint="eastAsia"/>
          <w:lang w:val="en-US" w:eastAsia="zh-CN"/>
        </w:rPr>
        <w:t>成员：陈广威、梁锦伦</w:t>
      </w:r>
    </w:p>
    <w:p>
      <w:pPr>
        <w:pStyle w:val="2"/>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项目背景：</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评分卡模型又叫做信用评分卡模型，最早由美国信用评分巨头FICO公司于20世纪60年代推出，在信用风险评估以及金融风险控制领域中广泛使用。银行利用评分卡模型对客户的信用历史数据的多个特征进行打分，得到不同等级的信用评分，从而判断客户的优质程度，据此决定是否准予授信以及授信的额度和利率。相较资深从业人员依靠自身的经验设置的专家规则，评分卡模型的使用具有很明显的优点：</w:t>
      </w:r>
    </w:p>
    <w:p>
      <w:pPr>
        <w:pageBreakBefore w:val="0"/>
        <w:numPr>
          <w:ilvl w:val="0"/>
          <w:numId w:val="1"/>
        </w:numPr>
        <w:kinsoku/>
        <w:wordWrap w:val="0"/>
        <w:overflowPunct/>
        <w:topLinePunct w:val="0"/>
        <w:autoSpaceDE/>
        <w:autoSpaceDN/>
        <w:bidi w:val="0"/>
        <w:adjustRightInd/>
        <w:snapToGrid/>
        <w:spacing w:before="0" w:beforeLines="0" w:after="0" w:afterLines="0" w:line="360" w:lineRule="auto"/>
        <w:ind w:left="425" w:leftChars="0" w:hanging="425" w:firstLineChars="0"/>
        <w:rPr>
          <w:rFonts w:hint="eastAsia"/>
          <w:lang w:val="en-US" w:eastAsia="zh-CN"/>
        </w:rPr>
      </w:pPr>
      <w:r>
        <w:rPr>
          <w:rFonts w:hint="eastAsia"/>
          <w:lang w:val="en-US" w:eastAsia="zh-CN"/>
        </w:rPr>
        <w:t>判断快速：系统只需要按照评分卡逐项打分，最后通过相应的公式计算出总分，即可准确判断出是否为客户授信以及额度和利率。</w:t>
      </w:r>
    </w:p>
    <w:p>
      <w:pPr>
        <w:pageBreakBefore w:val="0"/>
        <w:numPr>
          <w:ilvl w:val="0"/>
          <w:numId w:val="1"/>
        </w:numPr>
        <w:kinsoku/>
        <w:wordWrap w:val="0"/>
        <w:overflowPunct/>
        <w:topLinePunct w:val="0"/>
        <w:autoSpaceDE/>
        <w:autoSpaceDN/>
        <w:bidi w:val="0"/>
        <w:adjustRightInd/>
        <w:snapToGrid/>
        <w:spacing w:before="0" w:beforeLines="0" w:after="0" w:afterLines="0" w:line="360" w:lineRule="auto"/>
        <w:ind w:left="425" w:leftChars="0" w:hanging="425" w:firstLineChars="0"/>
        <w:rPr>
          <w:rFonts w:hint="eastAsia"/>
          <w:lang w:val="en-US" w:eastAsia="zh-CN"/>
        </w:rPr>
      </w:pPr>
      <w:r>
        <w:rPr>
          <w:rFonts w:hint="eastAsia"/>
          <w:lang w:val="en-US" w:eastAsia="zh-CN"/>
        </w:rPr>
        <w:t>客观透明：评分卡模型的标准是统一的，无论是客户还是风险审核人员，都可以通过评分卡一眼看出评分结果和评判依据。</w:t>
      </w:r>
    </w:p>
    <w:p>
      <w:pPr>
        <w:pageBreakBefore w:val="0"/>
        <w:numPr>
          <w:ilvl w:val="0"/>
          <w:numId w:val="1"/>
        </w:numPr>
        <w:kinsoku/>
        <w:wordWrap w:val="0"/>
        <w:overflowPunct/>
        <w:topLinePunct w:val="0"/>
        <w:autoSpaceDE/>
        <w:autoSpaceDN/>
        <w:bidi w:val="0"/>
        <w:adjustRightInd/>
        <w:snapToGrid/>
        <w:spacing w:before="0" w:beforeLines="0" w:after="0" w:afterLines="0" w:line="360" w:lineRule="auto"/>
        <w:ind w:left="425" w:leftChars="0" w:hanging="425" w:firstLineChars="0"/>
        <w:rPr>
          <w:rFonts w:hint="eastAsia"/>
          <w:lang w:val="en-US" w:eastAsia="zh-CN"/>
        </w:rPr>
      </w:pPr>
      <w:r>
        <w:rPr>
          <w:rFonts w:hint="eastAsia"/>
          <w:lang w:val="en-US" w:eastAsia="zh-CN"/>
        </w:rPr>
        <w:t>应用范围广：由于评分卡的评分项是客观计算，其得出的分数具有广泛的参考性和适用性。例如，生活中常见的支付宝芝麻信用分，就是依据评分卡模型计算得出。</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评分卡模型在银行不同的业务阶段体现的方式和功能也不一样。按照借贷用户的借贷时间，评分卡模型可以划分为以下三种：</w:t>
      </w:r>
    </w:p>
    <w:p>
      <w:pPr>
        <w:pageBreakBefore w:val="0"/>
        <w:numPr>
          <w:ilvl w:val="0"/>
          <w:numId w:val="2"/>
        </w:numPr>
        <w:kinsoku/>
        <w:wordWrap w:val="0"/>
        <w:overflowPunct/>
        <w:topLinePunct w:val="0"/>
        <w:autoSpaceDE/>
        <w:autoSpaceDN/>
        <w:bidi w:val="0"/>
        <w:adjustRightInd/>
        <w:snapToGrid/>
        <w:spacing w:before="0" w:beforeLines="0" w:after="0" w:afterLines="0" w:line="360" w:lineRule="auto"/>
        <w:ind w:left="425" w:leftChars="0" w:hanging="425" w:firstLineChars="0"/>
        <w:rPr>
          <w:rFonts w:hint="eastAsia"/>
          <w:lang w:val="en-US" w:eastAsia="zh-CN"/>
        </w:rPr>
      </w:pPr>
      <w:r>
        <w:rPr>
          <w:rFonts w:hint="eastAsia"/>
          <w:lang w:val="en-US" w:eastAsia="zh-CN"/>
        </w:rPr>
        <w:t>贷前：申请评分卡（Application score card），又称为A卡。使用申请评分卡可以更准确地评估申请人的未来表现(违约率)，降低坏账率，加快(自动化)审批流程, 降低营运成本，还能增加审批决策的客观性和一致性，提高客户满意度</w:t>
      </w:r>
    </w:p>
    <w:p>
      <w:pPr>
        <w:pageBreakBefore w:val="0"/>
        <w:numPr>
          <w:ilvl w:val="0"/>
          <w:numId w:val="2"/>
        </w:numPr>
        <w:kinsoku/>
        <w:wordWrap w:val="0"/>
        <w:overflowPunct/>
        <w:topLinePunct w:val="0"/>
        <w:autoSpaceDE/>
        <w:autoSpaceDN/>
        <w:bidi w:val="0"/>
        <w:adjustRightInd/>
        <w:snapToGrid/>
        <w:spacing w:before="0" w:beforeLines="0" w:after="0" w:afterLines="0" w:line="360" w:lineRule="auto"/>
        <w:ind w:left="425" w:leftChars="0" w:hanging="425" w:firstLineChars="0"/>
        <w:rPr>
          <w:rFonts w:hint="eastAsia"/>
          <w:lang w:val="en-US" w:eastAsia="zh-CN"/>
        </w:rPr>
      </w:pPr>
      <w:r>
        <w:rPr>
          <w:rFonts w:hint="eastAsia"/>
          <w:lang w:val="en-US" w:eastAsia="zh-CN"/>
        </w:rPr>
        <w:t>贷中：行为评分卡（Behavior score card），又称为B卡。使用行为评分卡可以建立更好的客户管理策略, 提高赢利，减少好客户的流失，还能对可能拖欠的客户做出预警。</w:t>
      </w:r>
    </w:p>
    <w:p>
      <w:pPr>
        <w:pageBreakBefore w:val="0"/>
        <w:numPr>
          <w:ilvl w:val="0"/>
          <w:numId w:val="2"/>
        </w:numPr>
        <w:kinsoku/>
        <w:wordWrap w:val="0"/>
        <w:overflowPunct/>
        <w:topLinePunct w:val="0"/>
        <w:autoSpaceDE/>
        <w:autoSpaceDN/>
        <w:bidi w:val="0"/>
        <w:adjustRightInd/>
        <w:snapToGrid/>
        <w:spacing w:before="0" w:beforeLines="0" w:after="0" w:afterLines="0" w:line="360" w:lineRule="auto"/>
        <w:ind w:left="425" w:leftChars="0" w:hanging="425" w:firstLineChars="0"/>
        <w:rPr>
          <w:rFonts w:hint="eastAsia"/>
          <w:lang w:val="en-US" w:eastAsia="zh-CN"/>
        </w:rPr>
      </w:pPr>
      <w:r>
        <w:rPr>
          <w:rFonts w:hint="eastAsia"/>
          <w:lang w:val="en-US" w:eastAsia="zh-CN"/>
        </w:rPr>
        <w:t>贷后：催收评分卡（Collection score card），又称为C卡。使用催收评分卡可以优化催收策略，提高欠账的回收率，减少不必要的催收行为，降低营运成本。</w:t>
      </w:r>
    </w:p>
    <w:p>
      <w:pPr>
        <w:pStyle w:val="2"/>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项目流程：</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信用风险评级模型的主要开发流程如下：</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（1） 数据获取，包括获取存量客户及潜在客户的数据。存量客户是指已经在证券公司开展相关融资类业务的客户，包括个人客户和机构客户；潜在客户是指未来拟在证券公司开展相关融资类业务的客户，主要包括机构客户，这也是解决证券业样本较少的常用方法，这些潜在机构客户包括上市公司、公开发行债券的发债主体、新三板上市公司、区域股权交易中心挂牌公司、非标融资机构等。</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（2） 数据预处理，主要工作包括数据清洗、缺失值处理、异常值处理，主要是为了将获取的原始数据转化为可用作模型开发的格式化数据。</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（3） 探索性数据分析，该步骤主要是获取样本总体的大概情况，描述样本总体情况的指标主要有直方图、箱形图等。</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（4） 变量选择，该步骤主要是通过统计学的方法，筛选出对违约状态影响最显著的指标。主要有单变量特征选择方法和基于机器学习模型的方法 。</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（5） 模型开发，该步骤主要包括变量分段、变量的WOE（证据权重）变换和逻辑回归估算三部分。</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（6） 模型评估，该步骤主要是评估模型的区分能力、预测能力、稳定性，并形成模型评估报告，得出模型是否可以使用的结论。</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（7） 信用评分，根据逻辑回归的系数和WOE等确定信用评分的方法。将Logistic模型转换为标准评分的形式。</w:t>
      </w:r>
    </w:p>
    <w:p>
      <w:pPr>
        <w:pageBreakBefore w:val="0"/>
        <w:kinsoku/>
        <w:wordWrap w:val="0"/>
        <w:overflowPunct/>
        <w:topLinePunct w:val="0"/>
        <w:autoSpaceDE/>
        <w:autoSpaceDN/>
        <w:bidi w:val="0"/>
        <w:adjustRightInd/>
        <w:snapToGrid/>
        <w:spacing w:before="0" w:beforeLines="0" w:after="0" w:afterLines="0" w:line="360" w:lineRule="auto"/>
        <w:rPr>
          <w:rFonts w:hint="default" w:eastAsia="宋体"/>
          <w:lang w:val="en-US" w:eastAsia="zh-CN"/>
        </w:rPr>
      </w:pPr>
      <w:r>
        <w:rPr>
          <w:rFonts w:hint="eastAsia"/>
          <w:lang w:eastAsia="zh-CN"/>
        </w:rPr>
        <w:t>（</w:t>
      </w:r>
      <w:r>
        <w:rPr>
          <w:rFonts w:hint="eastAsia"/>
          <w:lang w:val="en-US" w:eastAsia="zh-CN"/>
        </w:rPr>
        <w:t>8） 建立评分系统，根据信用评分方法，建立自动信用评分系统。</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jc w:val="center"/>
        <w:rPr>
          <w:rFonts w:hint="eastAsia"/>
          <w:lang w:val="en-US" w:eastAsia="zh-CN"/>
        </w:rPr>
      </w:pPr>
      <w:r>
        <w:drawing>
          <wp:inline distT="0" distB="0" distL="114300" distR="114300">
            <wp:extent cx="5039995" cy="2219325"/>
            <wp:effectExtent l="0" t="0" r="8255"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6"/>
                    <a:stretch>
                      <a:fillRect/>
                    </a:stretch>
                  </pic:blipFill>
                  <pic:spPr>
                    <a:xfrm>
                      <a:off x="0" y="0"/>
                      <a:ext cx="5039995" cy="2219325"/>
                    </a:xfrm>
                    <a:prstGeom prst="rect">
                      <a:avLst/>
                    </a:prstGeom>
                    <a:noFill/>
                    <a:ln>
                      <a:noFill/>
                    </a:ln>
                  </pic:spPr>
                </pic:pic>
              </a:graphicData>
            </a:graphic>
          </wp:inline>
        </w:drawing>
      </w:r>
    </w:p>
    <w:p>
      <w:pPr>
        <w:pStyle w:val="2"/>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数据获取：</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rPr>
          <w:rFonts w:hint="eastAsia"/>
          <w:lang w:val="en-US" w:eastAsia="zh-CN"/>
        </w:rPr>
      </w:pPr>
      <w:r>
        <w:rPr>
          <w:rFonts w:hint="eastAsia"/>
          <w:lang w:val="en-US" w:eastAsia="zh-CN"/>
        </w:rPr>
        <w:t>面向的客户群体：</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（1） 存量客户数据（已开展相关融资类业务的客户，包括个人客户和机构客户，主要为个人客户）。</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（2） 潜在客户数据（未来拟开展相关融资类业务的客户）。</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rPr>
          <w:rFonts w:hint="default"/>
          <w:lang w:val="en-US" w:eastAsia="zh-CN"/>
        </w:rPr>
      </w:pPr>
      <w:r>
        <w:rPr>
          <w:rFonts w:hint="eastAsia"/>
          <w:lang w:val="en-US" w:eastAsia="zh-CN"/>
        </w:rPr>
        <w:t>数据集描述：</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（1） 名称：application_data.csv</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（2） 来源：Kaggle上一个经典的评分卡案例（Loan Defaulter）</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（3） 网址：</w:t>
      </w:r>
      <w:r>
        <w:rPr>
          <w:rFonts w:hint="eastAsia"/>
          <w:lang w:val="en-US" w:eastAsia="zh-CN"/>
        </w:rPr>
        <w:fldChar w:fldCharType="begin"/>
      </w:r>
      <w:r>
        <w:rPr>
          <w:rFonts w:hint="eastAsia"/>
          <w:lang w:val="en-US" w:eastAsia="zh-CN"/>
        </w:rPr>
        <w:instrText xml:space="preserve"> HYPERLINK "https://www.kaggle.com/gauravduttakiit/loan-defaulter" </w:instrText>
      </w:r>
      <w:r>
        <w:rPr>
          <w:rFonts w:hint="eastAsia"/>
          <w:lang w:val="en-US" w:eastAsia="zh-CN"/>
        </w:rPr>
        <w:fldChar w:fldCharType="separate"/>
      </w:r>
      <w:r>
        <w:rPr>
          <w:rFonts w:hint="eastAsia"/>
          <w:lang w:val="en-US" w:eastAsia="zh-CN"/>
        </w:rPr>
        <w:t>https://www.kaggle.com/gauravduttakiit/loan-defaulter</w:t>
      </w:r>
      <w:r>
        <w:rPr>
          <w:rFonts w:hint="eastAsia"/>
          <w:lang w:val="en-US" w:eastAsia="zh-CN"/>
        </w:rPr>
        <w:fldChar w:fldCharType="end"/>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（4） 内容：</w:t>
      </w:r>
    </w:p>
    <w:p>
      <w:pPr>
        <w:pageBreakBefore w:val="0"/>
        <w:kinsoku/>
        <w:wordWrap w:val="0"/>
        <w:overflowPunct/>
        <w:topLinePunct w:val="0"/>
        <w:autoSpaceDE/>
        <w:autoSpaceDN/>
        <w:bidi w:val="0"/>
        <w:adjustRightInd/>
        <w:snapToGrid/>
        <w:spacing w:before="0" w:beforeLines="0" w:after="0" w:afterLines="0" w:line="360" w:lineRule="auto"/>
        <w:ind w:left="480" w:leftChars="200" w:firstLine="720" w:firstLineChars="300"/>
        <w:rPr>
          <w:rFonts w:hint="eastAsia"/>
          <w:lang w:val="en-US" w:eastAsia="zh-CN"/>
        </w:rPr>
      </w:pPr>
      <w:r>
        <w:rPr>
          <w:rFonts w:hint="default"/>
          <w:lang w:val="en-US" w:eastAsia="zh-CN"/>
        </w:rPr>
        <w:t>基本属性：包括了</w:t>
      </w:r>
      <w:r>
        <w:rPr>
          <w:rFonts w:hint="eastAsia"/>
          <w:lang w:val="en-US" w:eastAsia="zh-CN"/>
        </w:rPr>
        <w:t>借款人性别、职业、贷款类型等属性；</w:t>
      </w:r>
    </w:p>
    <w:p>
      <w:pPr>
        <w:pageBreakBefore w:val="0"/>
        <w:kinsoku/>
        <w:wordWrap w:val="0"/>
        <w:overflowPunct/>
        <w:topLinePunct w:val="0"/>
        <w:autoSpaceDE/>
        <w:autoSpaceDN/>
        <w:bidi w:val="0"/>
        <w:adjustRightInd/>
        <w:snapToGrid/>
        <w:spacing w:before="0" w:beforeLines="0" w:after="0" w:afterLines="0" w:line="360" w:lineRule="auto"/>
        <w:ind w:left="480" w:leftChars="200" w:firstLine="720" w:firstLineChars="300"/>
        <w:rPr>
          <w:rFonts w:hint="default"/>
          <w:lang w:val="en-US" w:eastAsia="zh-CN"/>
        </w:rPr>
      </w:pPr>
      <w:r>
        <w:rPr>
          <w:rFonts w:hint="eastAsia"/>
          <w:lang w:val="en-US" w:eastAsia="zh-CN"/>
        </w:rPr>
        <w:t>家庭情况：包括了借款人拥有的孩子数、家庭成员数等属性；</w:t>
      </w:r>
    </w:p>
    <w:p>
      <w:pPr>
        <w:pageBreakBefore w:val="0"/>
        <w:kinsoku/>
        <w:wordWrap w:val="0"/>
        <w:overflowPunct/>
        <w:topLinePunct w:val="0"/>
        <w:autoSpaceDE/>
        <w:autoSpaceDN/>
        <w:bidi w:val="0"/>
        <w:adjustRightInd/>
        <w:snapToGrid/>
        <w:spacing w:before="0" w:beforeLines="0" w:after="0" w:afterLines="0" w:line="360" w:lineRule="auto"/>
        <w:ind w:left="480" w:leftChars="200" w:firstLine="720" w:firstLineChars="300"/>
        <w:rPr>
          <w:rFonts w:hint="eastAsia"/>
          <w:lang w:val="en-US" w:eastAsia="zh-CN"/>
        </w:rPr>
      </w:pPr>
      <w:r>
        <w:rPr>
          <w:rFonts w:hint="default"/>
          <w:lang w:val="en-US" w:eastAsia="zh-CN"/>
        </w:rPr>
        <w:t>偿债能力：包括了借款人的收入、</w:t>
      </w:r>
      <w:r>
        <w:rPr>
          <w:rFonts w:hint="eastAsia"/>
          <w:lang w:val="en-US" w:eastAsia="zh-CN"/>
        </w:rPr>
        <w:t>是否拥有房子、公寓、车等财产等属性；</w:t>
      </w:r>
    </w:p>
    <w:p>
      <w:pPr>
        <w:pageBreakBefore w:val="0"/>
        <w:kinsoku/>
        <w:wordWrap w:val="0"/>
        <w:overflowPunct/>
        <w:topLinePunct w:val="0"/>
        <w:autoSpaceDE/>
        <w:autoSpaceDN/>
        <w:bidi w:val="0"/>
        <w:adjustRightInd/>
        <w:snapToGrid/>
        <w:spacing w:before="0" w:beforeLines="0" w:after="0" w:afterLines="0" w:line="360" w:lineRule="auto"/>
        <w:ind w:left="480" w:leftChars="200" w:firstLine="720" w:firstLineChars="300"/>
        <w:rPr>
          <w:rFonts w:hint="default"/>
          <w:lang w:val="en-US" w:eastAsia="zh-CN"/>
        </w:rPr>
      </w:pPr>
      <w:r>
        <w:rPr>
          <w:rFonts w:hint="eastAsia"/>
          <w:lang w:val="en-US" w:eastAsia="zh-CN"/>
        </w:rPr>
        <w:t>联系方式：借款人是否提供电话、邮箱等属性；</w:t>
      </w:r>
    </w:p>
    <w:p>
      <w:pPr>
        <w:pageBreakBefore w:val="0"/>
        <w:kinsoku/>
        <w:wordWrap w:val="0"/>
        <w:overflowPunct/>
        <w:topLinePunct w:val="0"/>
        <w:autoSpaceDE/>
        <w:autoSpaceDN/>
        <w:bidi w:val="0"/>
        <w:adjustRightInd/>
        <w:snapToGrid/>
        <w:spacing w:before="0" w:beforeLines="0" w:after="0" w:afterLines="0" w:line="360" w:lineRule="auto"/>
        <w:ind w:left="480" w:leftChars="200" w:firstLine="720" w:firstLineChars="300"/>
        <w:rPr>
          <w:rFonts w:hint="default"/>
          <w:lang w:val="en-US" w:eastAsia="zh-CN"/>
        </w:rPr>
      </w:pPr>
      <w:r>
        <w:rPr>
          <w:rFonts w:hint="default"/>
          <w:lang w:val="en-US" w:eastAsia="zh-CN"/>
        </w:rPr>
        <w:t>信用往来：3</w:t>
      </w:r>
      <w:r>
        <w:rPr>
          <w:rFonts w:hint="eastAsia"/>
          <w:lang w:val="en-US" w:eastAsia="zh-CN"/>
        </w:rPr>
        <w:t>0</w:t>
      </w:r>
      <w:r>
        <w:rPr>
          <w:rFonts w:hint="default"/>
          <w:lang w:val="en-US" w:eastAsia="zh-CN"/>
        </w:rPr>
        <w:t>天逾期次数、60天逾期次数</w:t>
      </w:r>
      <w:r>
        <w:rPr>
          <w:rFonts w:hint="eastAsia"/>
          <w:lang w:val="en-US" w:eastAsia="zh-CN"/>
        </w:rPr>
        <w:t>等属性；</w:t>
      </w:r>
    </w:p>
    <w:p>
      <w:pPr>
        <w:pageBreakBefore w:val="0"/>
        <w:kinsoku/>
        <w:wordWrap w:val="0"/>
        <w:overflowPunct/>
        <w:topLinePunct w:val="0"/>
        <w:autoSpaceDE/>
        <w:autoSpaceDN/>
        <w:bidi w:val="0"/>
        <w:adjustRightInd/>
        <w:snapToGrid/>
        <w:spacing w:before="0" w:beforeLines="0" w:after="0" w:afterLines="0" w:line="360" w:lineRule="auto"/>
        <w:ind w:left="480" w:leftChars="200" w:firstLine="720" w:firstLineChars="300"/>
        <w:rPr>
          <w:rFonts w:hint="default"/>
          <w:lang w:val="en-US" w:eastAsia="zh-CN"/>
        </w:rPr>
      </w:pPr>
      <w:r>
        <w:rPr>
          <w:rFonts w:hint="default"/>
          <w:lang w:val="en-US" w:eastAsia="zh-CN"/>
        </w:rPr>
        <w:t>财产状况：包括</w:t>
      </w:r>
      <w:r>
        <w:rPr>
          <w:rFonts w:hint="eastAsia"/>
          <w:lang w:val="en-US" w:eastAsia="zh-CN"/>
        </w:rPr>
        <w:t>客户居住建筑的标准化信息等属性；</w:t>
      </w:r>
    </w:p>
    <w:p>
      <w:pPr>
        <w:pageBreakBefore w:val="0"/>
        <w:kinsoku/>
        <w:wordWrap w:val="0"/>
        <w:overflowPunct/>
        <w:topLinePunct w:val="0"/>
        <w:autoSpaceDE/>
        <w:autoSpaceDN/>
        <w:bidi w:val="0"/>
        <w:adjustRightInd/>
        <w:snapToGrid/>
        <w:spacing w:before="0" w:beforeLines="0" w:after="0" w:afterLines="0" w:line="360" w:lineRule="auto"/>
        <w:ind w:left="480" w:leftChars="200" w:firstLine="720" w:firstLineChars="300"/>
        <w:rPr>
          <w:rFonts w:hint="default"/>
          <w:lang w:val="en-US" w:eastAsia="zh-CN"/>
        </w:rPr>
      </w:pPr>
      <w:r>
        <w:rPr>
          <w:rFonts w:hint="default"/>
          <w:lang w:val="en-US" w:eastAsia="zh-CN"/>
        </w:rPr>
        <w:t>贷款属性</w:t>
      </w:r>
      <w:r>
        <w:rPr>
          <w:rFonts w:hint="eastAsia"/>
          <w:lang w:val="en-US" w:eastAsia="zh-CN"/>
        </w:rPr>
        <w:t>：包括客户是否提供某文件等属性；</w:t>
      </w:r>
    </w:p>
    <w:p>
      <w:pPr>
        <w:pageBreakBefore w:val="0"/>
        <w:kinsoku/>
        <w:wordWrap w:val="0"/>
        <w:overflowPunct/>
        <w:topLinePunct w:val="0"/>
        <w:autoSpaceDE/>
        <w:autoSpaceDN/>
        <w:bidi w:val="0"/>
        <w:adjustRightInd/>
        <w:snapToGrid/>
        <w:spacing w:before="0" w:beforeLines="0" w:after="0" w:afterLines="0" w:line="360" w:lineRule="auto"/>
        <w:ind w:left="480" w:leftChars="200" w:firstLine="720" w:firstLineChars="300"/>
        <w:rPr>
          <w:rFonts w:hint="default"/>
          <w:lang w:val="en-US" w:eastAsia="zh-CN"/>
        </w:rPr>
      </w:pPr>
      <w:r>
        <w:rPr>
          <w:rFonts w:hint="default"/>
          <w:lang w:val="en-US" w:eastAsia="zh-CN"/>
        </w:rPr>
        <w:t>其他因素：包括</w:t>
      </w:r>
      <w:r>
        <w:rPr>
          <w:rFonts w:hint="eastAsia"/>
          <w:lang w:val="en-US" w:eastAsia="zh-CN"/>
        </w:rPr>
        <w:t>客户申请前一小时、一天等时间内向征信局查询客户的次数。</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Lines="0" w:beforeAutospacing="0" w:after="0" w:afterLines="0" w:afterAutospacing="0" w:line="360" w:lineRule="auto"/>
        <w:ind w:left="0" w:leftChars="0" w:right="0" w:firstLine="0" w:firstLineChars="0"/>
        <w:jc w:val="left"/>
        <w:textAlignment w:val="baseline"/>
        <w:rPr>
          <w:rFonts w:hint="default" w:ascii="Times New Roman" w:hAnsi="Times New Roman" w:eastAsia="宋体" w:cstheme="minorBidi"/>
          <w:color w:val="000000" w:themeColor="text1"/>
          <w:kern w:val="2"/>
          <w:sz w:val="24"/>
          <w:szCs w:val="24"/>
          <w:lang w:val="en-US" w:eastAsia="zh-CN" w:bidi="ar-SA"/>
          <w14:textFill>
            <w14:solidFill>
              <w14:schemeClr w14:val="tx1"/>
            </w14:solidFill>
          </w14:textFill>
        </w:rPr>
      </w:pPr>
      <w:r>
        <w:rPr>
          <w:rFonts w:hint="eastAsia"/>
          <w:lang w:val="en-US" w:eastAsia="zh-CN"/>
        </w:rPr>
        <w:t>样本数量：</w:t>
      </w:r>
      <w:r>
        <w:rPr>
          <w:rFonts w:hint="default" w:ascii="Times New Roman" w:hAnsi="Times New Roman" w:eastAsia="宋体" w:cstheme="minorBidi"/>
          <w:color w:val="000000" w:themeColor="text1"/>
          <w:kern w:val="2"/>
          <w:sz w:val="24"/>
          <w:szCs w:val="24"/>
          <w:lang w:val="en-US" w:eastAsia="zh-CN" w:bidi="ar-SA"/>
          <w14:textFill>
            <w14:solidFill>
              <w14:schemeClr w14:val="tx1"/>
            </w14:solidFill>
          </w14:textFill>
        </w:rPr>
        <w:t>307511</w:t>
      </w:r>
      <w:r>
        <w:rPr>
          <w:rFonts w:hint="eastAsia" w:ascii="Times New Roman" w:hAnsi="Times New Roman" w:cstheme="minorBidi"/>
          <w:color w:val="000000" w:themeColor="text1"/>
          <w:kern w:val="2"/>
          <w:sz w:val="24"/>
          <w:szCs w:val="24"/>
          <w:lang w:val="en-US" w:eastAsia="zh-CN" w:bidi="ar-SA"/>
          <w14:textFill>
            <w14:solidFill>
              <w14:schemeClr w14:val="tx1"/>
            </w14:solidFill>
          </w14:textFill>
        </w:rPr>
        <w:t>条</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rPr>
          <w:rFonts w:hint="eastAsia"/>
          <w:lang w:val="en-US" w:eastAsia="zh-CN"/>
        </w:rPr>
      </w:pPr>
      <w:r>
        <w:rPr>
          <w:rFonts w:hint="eastAsia"/>
          <w:lang w:val="en-US" w:eastAsia="zh-CN"/>
        </w:rPr>
        <w:t>特征数量：122个</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rPr>
          <w:rFonts w:hint="default"/>
          <w:lang w:val="en-US" w:eastAsia="zh-CN"/>
        </w:rPr>
      </w:pPr>
      <w:r>
        <w:rPr>
          <w:rFonts w:hint="default"/>
          <w:lang w:val="en-US" w:eastAsia="zh-CN"/>
        </w:rPr>
        <w:t>详细的特征描述数据在文件columns_description.csv中</w:t>
      </w:r>
      <w:r>
        <w:rPr>
          <w:rFonts w:hint="eastAsia"/>
          <w:lang w:val="en-US" w:eastAsia="zh-CN"/>
        </w:rPr>
        <w:t>。</w:t>
      </w:r>
    </w:p>
    <w:p>
      <w:pPr>
        <w:pStyle w:val="2"/>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数据预处理：</w:t>
      </w:r>
    </w:p>
    <w:p>
      <w:pPr>
        <w:keepNext w:val="0"/>
        <w:keepLines w:val="0"/>
        <w:pageBreakBefore w:val="0"/>
        <w:widowControl w:val="0"/>
        <w:kinsoku/>
        <w:wordWrap w:val="0"/>
        <w:overflowPunct/>
        <w:topLinePunct w:val="0"/>
        <w:autoSpaceDE/>
        <w:autoSpaceDN/>
        <w:bidi w:val="0"/>
        <w:adjustRightInd/>
        <w:snapToGrid/>
        <w:spacing w:before="0" w:beforeLines="0" w:after="0" w:afterLines="0" w:line="360" w:lineRule="auto"/>
        <w:ind w:left="0" w:leftChars="0" w:firstLine="480" w:firstLineChars="200"/>
        <w:textAlignment w:val="auto"/>
        <w:rPr>
          <w:rFonts w:hint="default"/>
          <w:lang w:val="en-US" w:eastAsia="zh-CN"/>
        </w:rPr>
      </w:pPr>
      <w:r>
        <w:rPr>
          <w:rFonts w:hint="eastAsia"/>
          <w:lang w:val="en-US" w:eastAsia="zh-CN"/>
        </w:rPr>
        <w:t>大数据时代，要进行分析的数据量迅速膨胀，同时由于各种原因数据通常是不完整的（缺少某些感兴趣的属性值）、不一致的（包含代码或者名称的差异）、极易受到噪声（错误或异常值）的侵扰的。因为数据库太大，而且数据集经常来自多个异种数据源，低质量的数据将导致低质量的分析结果，所以分析数据所涉及的数据对象必须进行预处理。</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rPr>
          <w:rFonts w:hint="default"/>
          <w:lang w:val="en-US" w:eastAsia="zh-CN"/>
        </w:rPr>
      </w:pPr>
      <w:r>
        <w:rPr>
          <w:rFonts w:hint="eastAsia"/>
          <w:lang w:val="en-US" w:eastAsia="zh-CN"/>
        </w:rPr>
        <w:t>（1） 目的：为了将获取的原始数据转化为可用作模型开发的格式化数据。</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rPr>
          <w:rFonts w:hint="default"/>
          <w:lang w:val="en-US" w:eastAsia="zh-CN"/>
        </w:rPr>
      </w:pPr>
      <w:r>
        <w:rPr>
          <w:rFonts w:hint="eastAsia"/>
          <w:lang w:val="en-US" w:eastAsia="zh-CN"/>
        </w:rPr>
        <w:t>（2） 过程：特征清洗、缺失值处理、异常值处理</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（A） 特征清洗：特征工程Dropping</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（a） 统计特征的样本缺失率，若缺失值样本占总数比例极高（阈值），直接舍弃该特征，因为作为特征加入数据反而会引入噪声值。</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技术：缺失值可视化（missingno）、无效矩阵的数据密集显示（matrix）、无效数据简单可视化的条形图（bar）、缺失性相关性热图（heatmap）、树状图（dendrogram）。</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举例：</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整体数据缺失值的无效矩阵数据密集显示（白色代表缺失）：</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jc w:val="center"/>
      </w:pPr>
      <w:r>
        <w:drawing>
          <wp:inline distT="0" distB="0" distL="114300" distR="114300">
            <wp:extent cx="5039995" cy="1907540"/>
            <wp:effectExtent l="0" t="0" r="825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039995" cy="1907540"/>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无效矩阵的长度分别代表122个特征变量，宽度代表307511个样本观测值，白色代表样本数据确实。从整体数据的无效矩阵数据显示图可以观察到，122个特征维度中存在较多特征显示为白线条，说明较多特征存在缺失值；其中不乏一些特征的白线条长度较长，说明一些特征样本数据缺失严重。</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特征无效数据的条形图：</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jc w:val="center"/>
      </w:pPr>
      <w:r>
        <w:drawing>
          <wp:inline distT="0" distB="0" distL="114300" distR="114300">
            <wp:extent cx="5039995" cy="2601595"/>
            <wp:effectExtent l="0" t="0" r="825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039995" cy="2601595"/>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数据完整性条形图反映了存在缺失值的特征的非缺失样本的数量。从缺失特征的该条形图发现，存在缺失的特征中不少都是完整性低于0.5的，大部分特征完整性都小于0.6。</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rPr>
          <w:rFonts w:hint="eastAsia"/>
          <w:lang w:val="en-US" w:eastAsia="zh-CN"/>
        </w:rPr>
      </w:pPr>
      <w:r>
        <w:rPr>
          <w:rFonts w:hint="eastAsia"/>
          <w:lang w:val="en-US" w:eastAsia="zh-CN"/>
        </w:rPr>
        <w:t>缺失性相关性热图：</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jc w:val="center"/>
      </w:pPr>
      <w:r>
        <w:drawing>
          <wp:inline distT="0" distB="0" distL="114300" distR="114300">
            <wp:extent cx="5039995" cy="3235960"/>
            <wp:effectExtent l="0" t="0" r="825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039995" cy="3235960"/>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缺失性相关性热图可以观察出缺失特征之间数据缺失的相关性，相关性取值的绝对值越大，说明两特征之间数据的缺失越相关（颜色越深：蓝/红，缺失相关性越强）。若相关性为1，则一个特征数据的缺失必然会引起另一个特征数据的缺失；若相关性为-1，则一个特征数据的缺失必然不会引起另一个特征数据的缺失。观察上图可以发现，大部分缺失特征之间具有高正向相关性，右下角缺失特征之间的相关甚至接近1，说明特征的缺失具有彼此关联。根据缺失特征之间的缺失关联性，可以通过特征之间的关联对缺失值进行填充。</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rPr>
          <w:rFonts w:hint="default"/>
          <w:lang w:val="en-US" w:eastAsia="zh-CN"/>
        </w:rPr>
      </w:pPr>
      <w:r>
        <w:rPr>
          <w:rFonts w:hint="eastAsia"/>
          <w:lang w:val="en-US" w:eastAsia="zh-CN"/>
        </w:rPr>
        <w:t>树状图：</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jc w:val="center"/>
      </w:pPr>
      <w:r>
        <w:drawing>
          <wp:inline distT="0" distB="0" distL="114300" distR="114300">
            <wp:extent cx="5039995" cy="3435985"/>
            <wp:effectExtent l="0" t="0" r="825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039995" cy="3435985"/>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上述树状图的横坐标即为缺失特征之间的距离，该距离表示特征的缺失率，越小说明缺失率越小。树状图会根据距离首先将缺失率最接近的两个特征进行聚类，而后逐步聚类，直至所有的特征聚为一类。不仅反映出特征的缺失率高低，同时反映了特征之间缺失率的相似度。</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删除特征变量样本缺失率高于40%的特征：</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jc w:val="center"/>
      </w:pPr>
      <w:r>
        <w:drawing>
          <wp:inline distT="0" distB="0" distL="114300" distR="114300">
            <wp:extent cx="5039995" cy="2402840"/>
            <wp:effectExtent l="0" t="0" r="825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039995" cy="2402840"/>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红色横虚线是50%的缺失率阈值，整体数据中存在大量特征的数据缺失率高于50%。且还有很多特征的数据缺失率在48%和49%左右，这些特征的缺失值之大，对训练模型作用很小，甚至造成不利的作用，在考察了这些特征的性质后，对样本缺失率高达40%的数据进行了删除。</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删除的特征名单为：</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default"/>
          <w:lang w:val="en-US" w:eastAsia="zh-CN"/>
        </w:rPr>
        <w:t>'OWN_CAR_AGE','EXT_SOURCE_1','APARTMENTS_AVG','BASEMENTAREA_AVG','YEARS_BEGINEXPLUATATION_AVG','YEARS_BUILD_AVG','COMMONAREA_AVG','ELEVATORS_AVG','ENTRANCES_AVG','FLOORSMAX_AVG','FLOORSMIN_AVG','LANDAREA_AVG','LIVINGAPARTMENTS_AVG','LIVINGAREA_AVG','NONLIVINGAPARTMENTS_AVG','NONLIVINGAREA_AVG','APARTMENTS_MODE','BASEMENTAREA_MODE','YEARS_BEGINEXPLUATATION_MODE','YEARS_BUILD_MODE','COMMONAREA_MODE','ELEVATORS_MODE','ENTRANCES_MODE','FLOORSMAX_MODE','FLOORSMIN_MODE','LANDAREA_MODE','LIVINGAPARTMENTS_MODE','LIVINGAREA_MODE','NONLIVINGAPARTMENTS_MODE','NONLIVINGAREA_MODE','APARTMENTS_MEDI','BASEMENTAREA_MEDI','YEARS_BEGINEXPLUATATION_MEDI','YEARS_BUILD_MEDI','COMMONAREA_MEDI','ELEVATORS_MEDI','ENTRANCES_MEDI', 'FLOORSMAX_MEDI', 'FLOORSMIN_MEDI', 'LANDAREA_MEDI', 'LIVINGAPARTMENTS_MEDI','LIVINGAREA_MEDI','NONLIVINGAPARTMENTS_MEDI','NONLIVINGAREA_MEDI','FONDKAPREMONT_MODE','HOUSETYPE_MODE','TOTALAREA_MODE','WALLSMATERIAL_MODE','EMERGENCYSTATE_MODE'</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（b） 通过目标变量与自变量特征之间的相关性，结合数据的分箱统计和逻辑分析，对无关特征进行删除。</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技术：数据相关性热图（heatmap）、分箱统计条形图（countplot）。</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举例：</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与提供相关文件有关的特征"FLAG_DOCUMENT_2","FLAG_DOCUMENT_3","FLAG_DOCUMENT_4","FLAG_DOCUMENT_5","FLAG_DOCUMENT_6","FLAG_DOCUMENT_7","FLAG_DOCUMENT_8","FLAG_DOCUMENT_9","FLAG_DOCUMENT_10","FLAG_DOCUMENT_11","FLAG_DOCUMENT_12","FLAG_DOCUMENT_13","FLAG_DOCUMENT_14","FLAG_DOCUMENT_15","FLAG_DOCUMENT_16","FLAG_DOCUMENT_17","FLAG_DOCUMENT_18","FLAG_DOCUMENT_19","FLAG_DOCUMENT_20","FLAG_DOCUMENT_21"与TARGET的相关性热图：</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jc w:val="center"/>
      </w:pPr>
      <w:r>
        <w:drawing>
          <wp:inline distT="0" distB="0" distL="114300" distR="114300">
            <wp:extent cx="5270500" cy="3080385"/>
            <wp:effectExtent l="0" t="0" r="2540" b="1333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2"/>
                    <a:stretch>
                      <a:fillRect/>
                    </a:stretch>
                  </pic:blipFill>
                  <pic:spPr>
                    <a:xfrm>
                      <a:off x="0" y="0"/>
                      <a:ext cx="5270500" cy="3080385"/>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相关性热图反映了变量彼此之间的相关性。值为正则为正相关，为负则为负相关，绝对值越大，则相应的相关性越强。颜色越深，正相关性越强。热图显示，这些特征大部分与目标特征TARGET相关性很弱，对模型预测结果影响不大，为了简化工作，对除了FLAG_DOCUMENT_2、FLAG_DOCUMENT_3、FLAG_DOCUMENT_20、FLAG_DOCUMENT_21以外的与额外提供文件有关的特征进行删除。</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FLAG_DOCUMENT_2、FLAG_DOCUMENT_3、FLAG_DOCUMENT_20、FLAG_DOCUMENT_21与TARGET的分箱统计条形图：</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jc w:val="center"/>
      </w:pPr>
      <w:r>
        <w:drawing>
          <wp:inline distT="0" distB="0" distL="114300" distR="114300">
            <wp:extent cx="3239770" cy="3277870"/>
            <wp:effectExtent l="0" t="0" r="17780" b="177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3239770" cy="3277870"/>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分箱统计条形图用于统计分类型变量不同取值时目标变量的取值情况，可分析分类型变量的取值对目标变量的影响。</w:t>
      </w:r>
      <w:r>
        <w:rPr>
          <w:rFonts w:hint="default"/>
          <w:lang w:val="en-US" w:eastAsia="zh-CN"/>
        </w:rPr>
        <w:t>FLAG_DOCUMENT_2</w:t>
      </w:r>
      <w:r>
        <w:rPr>
          <w:rFonts w:hint="eastAsia"/>
          <w:lang w:val="en-US" w:eastAsia="zh-CN"/>
        </w:rPr>
        <w:t>、</w:t>
      </w:r>
      <w:r>
        <w:rPr>
          <w:rFonts w:hint="default"/>
          <w:lang w:val="en-US" w:eastAsia="zh-CN"/>
        </w:rPr>
        <w:t>FLAG_DOCUMENT_20</w:t>
      </w:r>
      <w:r>
        <w:rPr>
          <w:rFonts w:hint="eastAsia"/>
          <w:lang w:val="en-US" w:eastAsia="zh-CN"/>
        </w:rPr>
        <w:t>、</w:t>
      </w:r>
      <w:r>
        <w:rPr>
          <w:rFonts w:hint="default"/>
          <w:lang w:val="en-US" w:eastAsia="zh-CN"/>
        </w:rPr>
        <w:t>FLAG_DOCUMENT_21变量下，用户的违约与还款均发生在变量取值为0时</w:t>
      </w:r>
      <w:r>
        <w:rPr>
          <w:rFonts w:hint="eastAsia"/>
          <w:lang w:val="en-US" w:eastAsia="zh-CN"/>
        </w:rPr>
        <w:t>，分析FLAG_DOCUMENT_2、FLAG_DOCUMENT_20、FLAG_DOCUMENT_21变量无法得出其取值为1时对目标变量的影响。所以我们对特征FLAG_DOCUMENT_2、FLAG_DOCUMENT_20、FLAG_DOCUMENT_21进行了删除。</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我们也对'FLAG_MOBIL', 'FLAG_EMP_PHONE', 'FLAG_WORK_PHONE', 'FLAG_CONT_MOBILE', 'FLAG_PHONE', 'FLAG_EMAIL'进行了相关性热图的分析以及分箱统计条形图的分析，发现这些变量对目标变量的相关性不大，同时主观上认为这些个人提供的联系方式与违约概率关系不大，因为一般来说，能成功申请到贷款的个人联系方式应该一般为真，故对这些特征进行了删除。</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（B） 缺失值处理：特征工程Imputation、An extension to imputation</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（a） 连续性特征、二值特征</w:t>
      </w:r>
      <w:r>
        <w:rPr>
          <w:rFonts w:hint="default"/>
          <w:lang w:val="en-US" w:eastAsia="zh-CN"/>
        </w:rPr>
        <w:t>根据</w:t>
      </w:r>
      <w:r>
        <w:rPr>
          <w:rFonts w:hint="eastAsia"/>
          <w:lang w:val="en-US" w:eastAsia="zh-CN"/>
        </w:rPr>
        <w:t>同特征</w:t>
      </w:r>
      <w:r>
        <w:rPr>
          <w:rFonts w:hint="default"/>
          <w:lang w:val="en-US" w:eastAsia="zh-CN"/>
        </w:rPr>
        <w:t>样本之间的相似性</w:t>
      </w:r>
      <w:r>
        <w:rPr>
          <w:rFonts w:hint="eastAsia"/>
          <w:lang w:val="en-US" w:eastAsia="zh-CN"/>
        </w:rPr>
        <w:t>，利用平均数、众数、中位数填充</w:t>
      </w:r>
      <w:r>
        <w:rPr>
          <w:rFonts w:hint="default"/>
          <w:lang w:val="en-US" w:eastAsia="zh-CN"/>
        </w:rPr>
        <w:t>填补缺失值</w:t>
      </w:r>
      <w:r>
        <w:rPr>
          <w:rFonts w:hint="eastAsia"/>
          <w:lang w:val="en-US" w:eastAsia="zh-CN"/>
        </w:rPr>
        <w:t>。</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技术：描述性统计（describe）、箱线图（boxplot）</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举例：</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AMT_ANNUITY的描述性统计：</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jc w:val="center"/>
      </w:pPr>
      <w:r>
        <w:drawing>
          <wp:inline distT="0" distB="0" distL="114300" distR="114300">
            <wp:extent cx="2400300" cy="13430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2400300" cy="1343025"/>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描述性统计反映了数值型特征的计数、均值、标准差、最小值、25%分位数、50%分位数即中位数、75%分位数和最大值。</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AMT_ANNUITY的箱线图：</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jc w:val="center"/>
        <w:rPr>
          <w:rFonts w:hint="default"/>
          <w:lang w:val="en-US" w:eastAsia="zh-CN"/>
        </w:rPr>
      </w:pPr>
      <w:r>
        <w:drawing>
          <wp:inline distT="0" distB="0" distL="114300" distR="114300">
            <wp:extent cx="3771900" cy="2095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3771900" cy="2095500"/>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箱线图最下方的横线为该特征的下边缘，上方横线为其上边缘，中间蓝色矩形的上下边分别为其上四分位数和下四分位数，矩形中间的线为中位数，上下边缘之外的点为异常值。AMT_ANNUITY</w:t>
      </w:r>
      <w:r>
        <w:rPr>
          <w:rFonts w:hint="default"/>
          <w:lang w:val="en-US" w:eastAsia="zh-CN"/>
        </w:rPr>
        <w:t>存在较多异常值超出上限，因此使用中位数填充缺失值</w:t>
      </w:r>
      <w:r>
        <w:rPr>
          <w:rFonts w:hint="eastAsia"/>
          <w:lang w:val="en-US" w:eastAsia="zh-CN"/>
        </w:rPr>
        <w:t>。</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同时AMT_GOODS_PRICE、EXT_SOURCE_3、EXT_SOURCE_2、CNT_FAM_MEMBERS等特征经过分析同样通过中位数填充。</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对OBS_30_CNT_SOCIAL_CIRCLE、OBS_60_CNT_SOCIAL_CIRCLE、AMT_REQ_CREDIT_BUREAU_YEAR这些中位数过大的特征选择了平均数填充。</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对DEF_30_CNT_SOCIAL_CIRCLE、DEF_60_CNT_SOCIAL_CIRCLE、DAYS_LAST_PHONE_CHANGE、DAYS_LAST_PHONE_CHANGE、AMT_REQ_CREDIT_BUREAU_HOUR、AMT_REQ_CREDIT_BUREAU_DAY、AMT_REQ_CREDIT_BUREAU_MON、AMT_REQ_CREDIT_BUREAU_QRT</w:t>
      </w:r>
      <w:r>
        <w:rPr>
          <w:rFonts w:hint="eastAsia"/>
          <w:lang w:val="en-US" w:eastAsia="zh-CN"/>
        </w:rPr>
        <w:tab/>
      </w:r>
      <w:r>
        <w:rPr>
          <w:rFonts w:hint="eastAsia"/>
          <w:lang w:val="en-US" w:eastAsia="zh-CN"/>
        </w:rPr>
        <w:t>这些数据较分散的特征选择众数进行填充。</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（b） 非连续性特征（分类值）将属性值进行分类，作为新的特征加入到数据集。</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OCCUPATION_TYPE、NAME_TYPE_SUITE等特征将缺失值作为一种属性填充缺失值。</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（C） 异常值处理</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对连续性特征由于人为错误、数据处理错误等原因产生的异常值进行删除处理。</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技术：箱线图（boxplot）、直方图（distplot）、核密度估计（kde）</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举例：</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AMT_CREDIT的箱线图：</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jc w:val="center"/>
      </w:pPr>
      <w:r>
        <w:drawing>
          <wp:inline distT="0" distB="0" distL="114300" distR="114300">
            <wp:extent cx="3599815" cy="1855470"/>
            <wp:effectExtent l="0" t="0" r="635"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3599815" cy="1855470"/>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jc w:val="center"/>
        <w:rPr>
          <w:rFonts w:hint="eastAsia"/>
          <w:lang w:val="en-US" w:eastAsia="zh-CN"/>
        </w:rPr>
      </w:pPr>
      <w:r>
        <w:drawing>
          <wp:inline distT="0" distB="0" distL="114300" distR="114300">
            <wp:extent cx="3599815" cy="2183130"/>
            <wp:effectExtent l="0" t="0" r="63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3599815" cy="2183130"/>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AMT_CREDIT的直方图和核密度估计：</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jc w:val="center"/>
      </w:pPr>
      <w:r>
        <w:drawing>
          <wp:inline distT="0" distB="0" distL="114300" distR="114300">
            <wp:extent cx="3599815" cy="1941195"/>
            <wp:effectExtent l="0" t="0" r="63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3599815" cy="1941195"/>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根据AMT_CREDIT的箱线图和核密度曲线，可以发现绝大多数数据位于2000000以内，可以对超过2000000的数据进行删除。</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同时，通过分析对AMT_INCOME_TOTAL超过800000的数据进行删除，对AMT_ANNUITY超过100000的数据进行删除，对AMT_GOODS_PRICE超过2000000的数据进行删除，对CODE_GENDER属性为XNA的数据进行删除。</w:t>
      </w:r>
    </w:p>
    <w:p>
      <w:pPr>
        <w:pStyle w:val="2"/>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探索性分析：</w:t>
      </w:r>
    </w:p>
    <w:p>
      <w:pPr>
        <w:pageBreakBefore w:val="0"/>
        <w:numPr>
          <w:ilvl w:val="0"/>
          <w:numId w:val="3"/>
        </w:numPr>
        <w:kinsoku/>
        <w:wordWrap w:val="0"/>
        <w:overflowPunct/>
        <w:topLinePunct w:val="0"/>
        <w:autoSpaceDE/>
        <w:autoSpaceDN/>
        <w:bidi w:val="0"/>
        <w:adjustRightInd/>
        <w:snapToGrid/>
        <w:ind w:left="0" w:leftChars="0" w:firstLine="0" w:firstLineChars="0"/>
        <w:rPr>
          <w:rFonts w:hint="default"/>
          <w:lang w:val="en-US" w:eastAsia="zh-CN"/>
        </w:rPr>
      </w:pPr>
      <w:r>
        <w:rPr>
          <w:rFonts w:hint="eastAsia"/>
          <w:lang w:val="en-US" w:eastAsia="zh-CN"/>
        </w:rPr>
        <w:t>特征转换:为了方便表示和进一步的处理，将非数值型特征进行编码，转换成数字，方便识别和后续的哑变量变换。生成以X_前缀开头的变量。</w:t>
      </w:r>
    </w:p>
    <w:p>
      <w:pPr>
        <w:pageBreakBefore w:val="0"/>
        <w:numPr>
          <w:ilvl w:val="0"/>
          <w:numId w:val="0"/>
        </w:numPr>
        <w:kinsoku/>
        <w:wordWrap w:val="0"/>
        <w:overflowPunct/>
        <w:topLinePunct w:val="0"/>
        <w:autoSpaceDE/>
        <w:autoSpaceDN/>
        <w:bidi w:val="0"/>
        <w:adjustRightInd/>
        <w:snapToGrid/>
        <w:ind w:leftChars="0"/>
        <w:jc w:val="center"/>
        <w:rPr>
          <w:rFonts w:hint="default"/>
          <w:lang w:val="en-US" w:eastAsia="zh-CN"/>
        </w:rPr>
      </w:pPr>
      <w:r>
        <w:drawing>
          <wp:inline distT="0" distB="0" distL="114300" distR="114300">
            <wp:extent cx="2647950" cy="2486025"/>
            <wp:effectExtent l="0" t="0" r="3810" b="1333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9"/>
                    <a:stretch>
                      <a:fillRect/>
                    </a:stretch>
                  </pic:blipFill>
                  <pic:spPr>
                    <a:xfrm>
                      <a:off x="0" y="0"/>
                      <a:ext cx="2647950" cy="2486025"/>
                    </a:xfrm>
                    <a:prstGeom prst="rect">
                      <a:avLst/>
                    </a:prstGeom>
                    <a:noFill/>
                    <a:ln>
                      <a:noFill/>
                    </a:ln>
                  </pic:spPr>
                </pic:pic>
              </a:graphicData>
            </a:graphic>
          </wp:inline>
        </w:drawing>
      </w:r>
    </w:p>
    <w:p>
      <w:pPr>
        <w:pageBreakBefore w:val="0"/>
        <w:numPr>
          <w:ilvl w:val="0"/>
          <w:numId w:val="3"/>
        </w:numPr>
        <w:kinsoku/>
        <w:wordWrap w:val="0"/>
        <w:overflowPunct/>
        <w:topLinePunct w:val="0"/>
        <w:autoSpaceDE/>
        <w:autoSpaceDN/>
        <w:bidi w:val="0"/>
        <w:adjustRightInd/>
        <w:snapToGrid/>
        <w:spacing w:before="0" w:beforeLines="0" w:after="0" w:afterLines="0" w:line="360" w:lineRule="auto"/>
        <w:ind w:left="0" w:leftChars="0" w:firstLine="0" w:firstLineChars="0"/>
        <w:rPr>
          <w:rFonts w:hint="eastAsia"/>
          <w:lang w:val="en-US" w:eastAsia="zh-CN"/>
        </w:rPr>
      </w:pPr>
      <w:r>
        <w:rPr>
          <w:rFonts w:hint="eastAsia"/>
          <w:lang w:val="en-US" w:eastAsia="zh-CN"/>
        </w:rPr>
        <w:t>数据分箱：局部平滑方法，通过考察“邻居”（周围的值）来平滑存储数据的值，即连续变量离散化，达到去噪，增加粒度，</w:t>
      </w:r>
      <w:r>
        <w:rPr>
          <w:rFonts w:ascii="宋体" w:hAnsi="宋体" w:eastAsia="宋体" w:cs="宋体"/>
          <w:color w:val="000000" w:themeColor="text1"/>
          <w:kern w:val="0"/>
          <w:sz w:val="24"/>
          <w:szCs w:val="24"/>
          <w:lang w:val="en-US" w:eastAsia="zh-CN" w:bidi="ar"/>
          <w14:textFill>
            <w14:solidFill>
              <w14:schemeClr w14:val="tx1"/>
            </w14:solidFill>
          </w14:textFill>
        </w:rPr>
        <w:t>提高变量的可解释性和鲁棒性</w:t>
      </w:r>
      <w:r>
        <w:rPr>
          <w:rFonts w:hint="eastAsia"/>
          <w:lang w:val="en-US" w:eastAsia="zh-CN"/>
        </w:rPr>
        <w:t>的目的。</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方法：决策树最优分箱（使用sklearn提供的决策树，将内部节点的阈值作为分箱的切点，</w:t>
      </w:r>
      <w:r>
        <w:rPr>
          <w:rFonts w:ascii="宋体" w:hAnsi="宋体" w:eastAsia="宋体" w:cs="宋体"/>
          <w:color w:val="000000" w:themeColor="text1"/>
          <w:kern w:val="0"/>
          <w:sz w:val="24"/>
          <w:szCs w:val="24"/>
          <w:lang w:val="en-US" w:eastAsia="zh-CN" w:bidi="ar"/>
          <w14:textFill>
            <w14:solidFill>
              <w14:schemeClr w14:val="tx1"/>
            </w14:solidFill>
          </w14:textFill>
        </w:rPr>
        <w:t>利用变量值x和目标变量y之间产生一个映射关系</w:t>
      </w:r>
      <w:r>
        <w:rPr>
          <w:rFonts w:hint="eastAsia" w:ascii="宋体" w:hAnsi="宋体" w:cs="宋体"/>
          <w:color w:val="000000" w:themeColor="text1"/>
          <w:kern w:val="0"/>
          <w:sz w:val="24"/>
          <w:szCs w:val="24"/>
          <w:lang w:val="en-US" w:eastAsia="zh-CN" w:bidi="ar"/>
          <w14:textFill>
            <w14:solidFill>
              <w14:schemeClr w14:val="tx1"/>
            </w14:solidFill>
          </w14:textFill>
        </w:rPr>
        <w:t>，从而</w:t>
      </w:r>
      <w:r>
        <w:rPr>
          <w:rFonts w:hint="eastAsia"/>
          <w:lang w:val="en-US" w:eastAsia="zh-CN"/>
        </w:rPr>
        <w:t>将特征用树模型拟合目标变量）</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意义：数据分箱</w:t>
      </w:r>
      <w:r>
        <w:rPr>
          <w:rFonts w:ascii="宋体" w:hAnsi="宋体" w:eastAsia="宋体" w:cs="宋体"/>
          <w:color w:val="000000" w:themeColor="text1"/>
          <w:kern w:val="0"/>
          <w:sz w:val="24"/>
          <w:szCs w:val="24"/>
          <w:lang w:val="en-US" w:eastAsia="zh-CN" w:bidi="ar"/>
          <w14:textFill>
            <w14:solidFill>
              <w14:schemeClr w14:val="tx1"/>
            </w14:solidFill>
          </w14:textFill>
        </w:rPr>
        <w:t>要求变量分箱后每箱的坏样本占比具有一定的区分度</w:t>
      </w:r>
      <w:r>
        <w:rPr>
          <w:rFonts w:hint="eastAsia" w:ascii="宋体" w:hAnsi="宋体" w:cs="宋体"/>
          <w:color w:val="000000" w:themeColor="text1"/>
          <w:kern w:val="0"/>
          <w:sz w:val="24"/>
          <w:szCs w:val="24"/>
          <w:lang w:val="en-US" w:eastAsia="zh-CN" w:bidi="ar"/>
          <w14:textFill>
            <w14:solidFill>
              <w14:schemeClr w14:val="tx1"/>
            </w14:solidFill>
          </w14:textFill>
        </w:rPr>
        <w:t>。决策树分箱</w:t>
      </w:r>
      <w:r>
        <w:rPr>
          <w:rFonts w:ascii="宋体" w:hAnsi="宋体" w:eastAsia="宋体" w:cs="宋体"/>
          <w:color w:val="000000" w:themeColor="text1"/>
          <w:kern w:val="0"/>
          <w:sz w:val="24"/>
          <w:szCs w:val="24"/>
          <w:lang w:val="en-US" w:eastAsia="zh-CN" w:bidi="ar"/>
          <w14:textFill>
            <w14:solidFill>
              <w14:schemeClr w14:val="tx1"/>
            </w14:solidFill>
          </w14:textFill>
        </w:rPr>
        <w:t>通过信息增益或者gini系数进行分裂特征</w:t>
      </w:r>
      <w:r>
        <w:rPr>
          <w:rFonts w:hint="eastAsia" w:ascii="宋体" w:hAnsi="宋体" w:cs="宋体"/>
          <w:color w:val="000000" w:themeColor="text1"/>
          <w:kern w:val="0"/>
          <w:sz w:val="24"/>
          <w:szCs w:val="24"/>
          <w:lang w:val="en-US" w:eastAsia="zh-CN" w:bidi="ar"/>
          <w14:textFill>
            <w14:solidFill>
              <w14:schemeClr w14:val="tx1"/>
            </w14:solidFill>
          </w14:textFill>
        </w:rPr>
        <w:t>，信息增益或者gini系数</w:t>
      </w:r>
      <w:r>
        <w:rPr>
          <w:rFonts w:ascii="宋体" w:hAnsi="宋体" w:eastAsia="宋体" w:cs="宋体"/>
          <w:color w:val="000000" w:themeColor="text1"/>
          <w:kern w:val="0"/>
          <w:sz w:val="24"/>
          <w:szCs w:val="24"/>
          <w:lang w:val="en-US" w:eastAsia="zh-CN" w:bidi="ar"/>
          <w14:textFill>
            <w14:solidFill>
              <w14:schemeClr w14:val="tx1"/>
            </w14:solidFill>
          </w14:textFill>
        </w:rPr>
        <w:t>也可以说成分裂点最大可能的提升分裂前后变量的区分度</w:t>
      </w:r>
      <w:r>
        <w:rPr>
          <w:rFonts w:hint="eastAsia" w:ascii="宋体" w:hAnsi="宋体" w:cs="宋体"/>
          <w:color w:val="000000" w:themeColor="text1"/>
          <w:kern w:val="0"/>
          <w:sz w:val="24"/>
          <w:szCs w:val="24"/>
          <w:lang w:val="en-US" w:eastAsia="zh-CN" w:bidi="ar"/>
          <w14:textFill>
            <w14:solidFill>
              <w14:schemeClr w14:val="tx1"/>
            </w14:solidFill>
          </w14:textFill>
        </w:rPr>
        <w:t>，所以</w:t>
      </w:r>
      <w:r>
        <w:rPr>
          <w:rFonts w:ascii="宋体" w:hAnsi="宋体" w:eastAsia="宋体" w:cs="宋体"/>
          <w:color w:val="000000" w:themeColor="text1"/>
          <w:kern w:val="0"/>
          <w:sz w:val="24"/>
          <w:szCs w:val="24"/>
          <w:lang w:val="en-US" w:eastAsia="zh-CN" w:bidi="ar"/>
          <w14:textFill>
            <w14:solidFill>
              <w14:schemeClr w14:val="tx1"/>
            </w14:solidFill>
          </w14:textFill>
        </w:rPr>
        <w:t>分箱的每个分裂点都是根据目标变量选择的最</w:t>
      </w:r>
      <w:r>
        <w:rPr>
          <w:rFonts w:hint="eastAsia" w:ascii="宋体" w:hAnsi="宋体" w:cs="宋体"/>
          <w:color w:val="000000" w:themeColor="text1"/>
          <w:kern w:val="0"/>
          <w:sz w:val="24"/>
          <w:szCs w:val="24"/>
          <w:lang w:val="en-US" w:eastAsia="zh-CN" w:bidi="ar"/>
          <w14:textFill>
            <w14:solidFill>
              <w14:schemeClr w14:val="tx1"/>
            </w14:solidFill>
          </w14:textFill>
        </w:rPr>
        <w:t>优</w:t>
      </w:r>
      <w:r>
        <w:rPr>
          <w:rFonts w:ascii="宋体" w:hAnsi="宋体" w:eastAsia="宋体" w:cs="宋体"/>
          <w:color w:val="000000" w:themeColor="text1"/>
          <w:kern w:val="0"/>
          <w:sz w:val="24"/>
          <w:szCs w:val="24"/>
          <w:lang w:val="en-US" w:eastAsia="zh-CN" w:bidi="ar"/>
          <w14:textFill>
            <w14:solidFill>
              <w14:schemeClr w14:val="tx1"/>
            </w14:solidFill>
          </w14:textFill>
        </w:rPr>
        <w:t>分裂方式</w:t>
      </w:r>
      <w:r>
        <w:rPr>
          <w:rFonts w:hint="eastAsia"/>
          <w:lang w:val="en-US" w:eastAsia="zh-CN"/>
        </w:rPr>
        <w:t>。</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举例：</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列联表显示部分分箱结果：</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jc w:val="center"/>
      </w:pPr>
      <w:r>
        <w:drawing>
          <wp:inline distT="0" distB="0" distL="114300" distR="114300">
            <wp:extent cx="4319905" cy="1816100"/>
            <wp:effectExtent l="0" t="0" r="4445"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4319905" cy="1816100"/>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NAME_INCOME_TYPE为原始特征名称，X_NAME_INCOME_TYPE为独热编码后的衍生的特征，CAT_X_NAME_INCOME_TYPE为分箱后的结果。数据分箱要求每个箱子的坏样本具有明显的区分度，上述分箱结果（2箱子：0，1，2，3；3箱子：4；5箱子：5；6箱子：6，7）通过简单计算就可以得出，每个箱子的坏样本具有明显的区分度。</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使用决策树将变量进行分箱，最后我们得到了CAT_开头的新特征。</w:t>
      </w:r>
    </w:p>
    <w:p>
      <w:pPr>
        <w:pageBreakBefore w:val="0"/>
        <w:numPr>
          <w:ilvl w:val="0"/>
          <w:numId w:val="3"/>
        </w:numPr>
        <w:kinsoku/>
        <w:wordWrap w:val="0"/>
        <w:overflowPunct/>
        <w:topLinePunct w:val="0"/>
        <w:autoSpaceDE/>
        <w:autoSpaceDN/>
        <w:bidi w:val="0"/>
        <w:adjustRightInd/>
        <w:snapToGrid/>
        <w:spacing w:before="0" w:beforeLines="0" w:after="0" w:afterLines="0" w:line="360" w:lineRule="auto"/>
        <w:ind w:left="0" w:leftChars="0" w:firstLine="0" w:firstLineChars="0"/>
        <w:rPr>
          <w:rFonts w:hint="eastAsia"/>
          <w:lang w:val="en-US" w:eastAsia="zh-CN"/>
        </w:rPr>
      </w:pPr>
      <w:r>
        <w:rPr>
          <w:rFonts w:hint="eastAsia"/>
          <w:lang w:val="en-US" w:eastAsia="zh-CN"/>
        </w:rPr>
        <w:t>特征分析和特征衍生</w:t>
      </w:r>
    </w:p>
    <w:p>
      <w:pPr>
        <w:pageBreakBefore w:val="0"/>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rPr>
          <w:rFonts w:hint="default"/>
          <w:lang w:val="en-US" w:eastAsia="zh-CN"/>
        </w:rPr>
      </w:pPr>
      <w:r>
        <w:rPr>
          <w:rFonts w:hint="eastAsia"/>
          <w:lang w:val="en-US" w:eastAsia="zh-CN"/>
        </w:rPr>
        <w:t>针对特征数量大的问题，我们将保留的特征分成家庭相关、住址相关、收入和工作相关、联系方式相关、贷款相关和其他等类别来处理，使用的方法包括对一类特征变量（如工作/收入相关的特征变量）及其分箱结果与目标变量TARGET之间进行描述性统计，从而初步分析变量与目标变量之间是否存在相关性影响。根据特征分析结果，采用技术衍生的手段利用现有的特征进行某种组合衍生成新的特征，再结合特征分析判断衍生的特征对目标变量是否存在较强的影响。</w:t>
      </w:r>
    </w:p>
    <w:p>
      <w:pPr>
        <w:pageBreakBefore w:val="0"/>
        <w:numPr>
          <w:ilvl w:val="0"/>
          <w:numId w:val="4"/>
        </w:numPr>
        <w:kinsoku/>
        <w:wordWrap w:val="0"/>
        <w:overflowPunct/>
        <w:topLinePunct w:val="0"/>
        <w:autoSpaceDE/>
        <w:autoSpaceDN/>
        <w:bidi w:val="0"/>
        <w:adjustRightInd/>
        <w:snapToGrid/>
        <w:spacing w:before="0" w:beforeLines="0" w:after="0" w:afterLines="0" w:line="360" w:lineRule="auto"/>
        <w:ind w:left="425" w:leftChars="0" w:hanging="425" w:firstLineChars="0"/>
        <w:rPr>
          <w:rFonts w:hint="default"/>
          <w:lang w:val="en-US" w:eastAsia="zh-CN"/>
        </w:rPr>
      </w:pPr>
      <w:r>
        <w:rPr>
          <w:rFonts w:hint="default"/>
          <w:lang w:val="en-US" w:eastAsia="zh-CN"/>
        </w:rPr>
        <w:t>家庭相关</w:t>
      </w:r>
    </w:p>
    <w:p>
      <w:pPr>
        <w:pageBreakBefore w:val="0"/>
        <w:widowControl w:val="0"/>
        <w:numPr>
          <w:ilvl w:val="0"/>
          <w:numId w:val="0"/>
        </w:numPr>
        <w:kinsoku/>
        <w:wordWrap w:val="0"/>
        <w:overflowPunct/>
        <w:topLinePunct w:val="0"/>
        <w:autoSpaceDE/>
        <w:autoSpaceDN/>
        <w:bidi w:val="0"/>
        <w:adjustRightInd/>
        <w:snapToGrid/>
        <w:spacing w:before="0" w:beforeLines="0" w:after="0" w:afterLines="0" w:line="360" w:lineRule="auto"/>
        <w:ind w:firstLine="420" w:firstLineChars="0"/>
        <w:jc w:val="both"/>
        <w:rPr>
          <w:rFonts w:hint="eastAsia"/>
          <w:lang w:val="en-US" w:eastAsia="zh-CN"/>
        </w:rPr>
      </w:pPr>
      <w:r>
        <w:rPr>
          <w:rFonts w:hint="eastAsia"/>
          <w:lang w:val="en-US" w:eastAsia="zh-CN"/>
        </w:rPr>
        <w:t>与家庭相关的特征变量包括:CNT_CHILDREN、NAME_TYPE_SUITE、NAME_FAMILY_STATUS、CNT_FAM_MEMBERS、X_NAME_TYPE_SUITE、X_NAME_FAMILY_STATUS、CAT_CNT_CHILDREN、CAT_CNT_FAM_MEMBERS、CAT_X_NAME_TYPE_SUITE、CAT_X_NAME_FAMILY_STATUS。</w:t>
      </w:r>
    </w:p>
    <w:p>
      <w:pPr>
        <w:pageBreakBefore w:val="0"/>
        <w:widowControl w:val="0"/>
        <w:numPr>
          <w:ilvl w:val="0"/>
          <w:numId w:val="0"/>
        </w:numPr>
        <w:kinsoku/>
        <w:wordWrap w:val="0"/>
        <w:overflowPunct/>
        <w:topLinePunct w:val="0"/>
        <w:autoSpaceDE/>
        <w:autoSpaceDN/>
        <w:bidi w:val="0"/>
        <w:adjustRightInd/>
        <w:snapToGrid/>
        <w:spacing w:before="0" w:beforeLines="0" w:after="0" w:afterLines="0" w:line="360" w:lineRule="auto"/>
        <w:ind w:firstLine="420" w:firstLineChars="0"/>
        <w:jc w:val="both"/>
        <w:rPr>
          <w:rFonts w:hint="eastAsia"/>
          <w:lang w:val="en-US" w:eastAsia="zh-CN"/>
        </w:rPr>
      </w:pPr>
      <w:r>
        <w:rPr>
          <w:rFonts w:hint="eastAsia"/>
          <w:lang w:val="en-US" w:eastAsia="zh-CN"/>
        </w:rPr>
        <w:t>为了从特征中获得更多信息，我们通过决策树结合CAT_X_NAME_FAMILY_STATUS和CNT_CHILDREN生成一个包含家庭状况和孩子数量信息的新特征CAT_NAME_FAMILY_STATUS_CHILD，结合NAME_FAMILY_STATUS、CNT_FAM_MEMBERS、CNT_CHILDREN来生成一个包含家庭状况、家庭成员数量、孩子数量的特征CAT_NAME_FAMILY_STATUS_MEMBERS。</w:t>
      </w:r>
    </w:p>
    <w:p>
      <w:pPr>
        <w:pageBreakBefore w:val="0"/>
        <w:widowControl w:val="0"/>
        <w:numPr>
          <w:ilvl w:val="0"/>
          <w:numId w:val="0"/>
        </w:numPr>
        <w:kinsoku/>
        <w:wordWrap w:val="0"/>
        <w:overflowPunct/>
        <w:topLinePunct w:val="0"/>
        <w:autoSpaceDE/>
        <w:autoSpaceDN/>
        <w:bidi w:val="0"/>
        <w:adjustRightInd/>
        <w:snapToGrid/>
        <w:spacing w:before="0" w:beforeLines="0" w:after="0" w:afterLines="0" w:line="360" w:lineRule="auto"/>
        <w:ind w:firstLine="420" w:firstLineChars="0"/>
        <w:jc w:val="both"/>
        <w:rPr>
          <w:rFonts w:hint="eastAsia"/>
          <w:lang w:val="en-US" w:eastAsia="zh-CN"/>
        </w:rPr>
      </w:pPr>
      <w:r>
        <w:drawing>
          <wp:inline distT="0" distB="0" distL="114300" distR="114300">
            <wp:extent cx="5271770" cy="2035810"/>
            <wp:effectExtent l="0" t="0" r="1270" b="635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1"/>
                    <a:stretch>
                      <a:fillRect/>
                    </a:stretch>
                  </pic:blipFill>
                  <pic:spPr>
                    <a:xfrm>
                      <a:off x="0" y="0"/>
                      <a:ext cx="5271770" cy="2035810"/>
                    </a:xfrm>
                    <a:prstGeom prst="rect">
                      <a:avLst/>
                    </a:prstGeom>
                    <a:noFill/>
                    <a:ln>
                      <a:noFill/>
                    </a:ln>
                  </pic:spPr>
                </pic:pic>
              </a:graphicData>
            </a:graphic>
          </wp:inline>
        </w:drawing>
      </w:r>
    </w:p>
    <w:p>
      <w:pPr>
        <w:pageBreakBefore w:val="0"/>
        <w:widowControl w:val="0"/>
        <w:numPr>
          <w:ilvl w:val="0"/>
          <w:numId w:val="0"/>
        </w:numPr>
        <w:kinsoku/>
        <w:wordWrap w:val="0"/>
        <w:overflowPunct/>
        <w:topLinePunct w:val="0"/>
        <w:autoSpaceDE/>
        <w:autoSpaceDN/>
        <w:bidi w:val="0"/>
        <w:adjustRightInd/>
        <w:snapToGrid/>
        <w:spacing w:before="0" w:beforeLines="0" w:after="0" w:afterLines="0" w:line="360" w:lineRule="auto"/>
        <w:ind w:firstLine="420" w:firstLineChars="0"/>
        <w:jc w:val="both"/>
        <w:rPr>
          <w:rFonts w:hint="eastAsia"/>
          <w:lang w:val="en-US" w:eastAsia="zh-CN"/>
        </w:rPr>
      </w:pPr>
      <w:r>
        <w:rPr>
          <w:rFonts w:hint="eastAsia"/>
          <w:lang w:val="en-US" w:eastAsia="zh-CN"/>
        </w:rPr>
        <w:t>通过相关性分析，我们发现CAT_NAME_FAMILY_STATUS_CHILD和CAT_NAME_FAMILY_STATUS_MEMBERS的相关性高达0.995613，而两者与TARGET相关性相差不大，但在所有家庭相关的特征中相关性是最大的，所以最后我们选择保留 CAT_NAME_FAMILY_STATUS_CHILD。</w:t>
      </w:r>
    </w:p>
    <w:p>
      <w:pPr>
        <w:pageBreakBefore w:val="0"/>
        <w:widowControl w:val="0"/>
        <w:numPr>
          <w:ilvl w:val="0"/>
          <w:numId w:val="4"/>
        </w:numPr>
        <w:kinsoku/>
        <w:wordWrap w:val="0"/>
        <w:overflowPunct/>
        <w:topLinePunct w:val="0"/>
        <w:autoSpaceDE/>
        <w:autoSpaceDN/>
        <w:bidi w:val="0"/>
        <w:adjustRightInd/>
        <w:snapToGrid/>
        <w:spacing w:before="0" w:beforeLines="0" w:after="0" w:afterLines="0" w:line="360" w:lineRule="auto"/>
        <w:ind w:left="425" w:leftChars="0" w:hanging="425" w:firstLineChars="0"/>
        <w:jc w:val="both"/>
        <w:rPr>
          <w:rFonts w:hint="default"/>
          <w:lang w:val="en-US" w:eastAsia="zh-CN"/>
        </w:rPr>
      </w:pPr>
      <w:r>
        <w:rPr>
          <w:rFonts w:hint="eastAsia"/>
          <w:lang w:val="en-US" w:eastAsia="zh-CN"/>
        </w:rPr>
        <w:t>住址相关</w:t>
      </w:r>
    </w:p>
    <w:p>
      <w:pPr>
        <w:pageBreakBefore w:val="0"/>
        <w:widowControl w:val="0"/>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jc w:val="both"/>
        <w:rPr>
          <w:rFonts w:hint="eastAsia"/>
          <w:lang w:val="en-US" w:eastAsia="zh-CN"/>
        </w:rPr>
      </w:pPr>
      <w:r>
        <w:rPr>
          <w:rFonts w:hint="eastAsia"/>
          <w:lang w:val="en-US" w:eastAsia="zh-CN"/>
        </w:rPr>
        <w:t>与住址相关的特征包括： FLAG_OWN_REALTY、 NAME_HOUSING_TYPE、REGION_POPULATION_RELATIVE、REGION_RATING_CLIENT、 REGION_RATING_CLIENT_W_CITY、X_FLAG_OWN_REALTY、X_NAME_HOUSING_TYPE、CAT_REGION_POPULATION_RELATIVE、CAT_REGION_RATING_CLIENT、 CAT_REGION_RATING_CLIENT_W_CITY、CAT_X_FLAG_OWN_REALTY、 CAT_X_NAME_HOUSING_TYPE。</w:t>
      </w:r>
    </w:p>
    <w:p>
      <w:pPr>
        <w:pageBreakBefore w:val="0"/>
        <w:widowControl w:val="0"/>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jc w:val="both"/>
        <w:rPr>
          <w:rFonts w:hint="eastAsia"/>
          <w:lang w:val="en-US" w:eastAsia="zh-CN"/>
        </w:rPr>
      </w:pPr>
      <w:r>
        <w:rPr>
          <w:rFonts w:hint="eastAsia"/>
          <w:lang w:val="en-US" w:eastAsia="zh-CN"/>
        </w:rPr>
        <w:t>为了从特征中获得更多的信息，我们通过决策树结合CAT_X_NAME_HOUSING_TYPE和CAT_X_FLAG_OWN_REALTY生成一个包含住房情况信息和是否拥有房子或公寓信息的特征 CAT_NAME_HOUSING_TYPE_OWN_REALTY。</w:t>
      </w:r>
    </w:p>
    <w:p>
      <w:pPr>
        <w:pageBreakBefore w:val="0"/>
        <w:widowControl w:val="0"/>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jc w:val="both"/>
        <w:rPr>
          <w:rFonts w:hint="eastAsia"/>
          <w:lang w:val="en-US" w:eastAsia="zh-CN"/>
        </w:rPr>
      </w:pPr>
      <w:r>
        <w:drawing>
          <wp:inline distT="0" distB="0" distL="114300" distR="114300">
            <wp:extent cx="5273675" cy="1842135"/>
            <wp:effectExtent l="0" t="0" r="14605" b="19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22"/>
                    <a:stretch>
                      <a:fillRect/>
                    </a:stretch>
                  </pic:blipFill>
                  <pic:spPr>
                    <a:xfrm>
                      <a:off x="0" y="0"/>
                      <a:ext cx="5273675" cy="1842135"/>
                    </a:xfrm>
                    <a:prstGeom prst="rect">
                      <a:avLst/>
                    </a:prstGeom>
                    <a:noFill/>
                    <a:ln>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jc w:val="both"/>
        <w:textAlignment w:val="auto"/>
        <w:rPr>
          <w:rFonts w:hint="eastAsia"/>
          <w:lang w:val="en-US" w:eastAsia="zh-CN"/>
        </w:rPr>
      </w:pPr>
      <w:r>
        <w:rPr>
          <w:rFonts w:hint="eastAsia"/>
          <w:lang w:val="en-US" w:eastAsia="zh-CN"/>
        </w:rPr>
        <w:t>接着通过相关性分析，我们发现目标变量TARGET与CAT_REGION_RATING_CLIENT_W_CITY相关性较大，之后是CAT_REGION_RATING_CLIENT、CAT_REGION_POPULATION_RELATIVE（负相关），而CAT_REGION_RATING_CLIENT_W_CITY与CAT_REGION_RATING_CLIENT、CAT_REGION_POPULATION_RELATIVE高度相关，CAT_REGION_RATING_CLIENT、CAT_REGION_POPULATION_RELATIVE互相关联，因此保留CAT_REGION_RATING_CLIENT_W_CITY即可。而TARGET与CAT_X_NAME_HOUSING_TYPE相关性较大，CAT_X_NAME_HOUSING_TYPE和CAT_REGION_RATING_CLIENT_W_CITY的相关性较低，所以保留CAT_X_NAME_HOUSING_TYPE。最终保留CAT_REGION_RATING_CLIENT_W_CITY、CAT_X_NAME_HOUSING_TYPE</w:t>
      </w:r>
    </w:p>
    <w:p>
      <w:pPr>
        <w:keepNext w:val="0"/>
        <w:keepLines w:val="0"/>
        <w:pageBreakBefore w:val="0"/>
        <w:widowControl w:val="0"/>
        <w:numPr>
          <w:ilvl w:val="0"/>
          <w:numId w:val="4"/>
        </w:numPr>
        <w:kinsoku/>
        <w:wordWrap w:val="0"/>
        <w:overflowPunct/>
        <w:topLinePunct w:val="0"/>
        <w:autoSpaceDE/>
        <w:autoSpaceDN/>
        <w:bidi w:val="0"/>
        <w:adjustRightInd/>
        <w:snapToGrid/>
        <w:spacing w:before="0" w:beforeLines="0" w:after="0" w:afterLines="0" w:line="360" w:lineRule="auto"/>
        <w:ind w:left="425" w:leftChars="0" w:hanging="425" w:firstLineChars="0"/>
        <w:jc w:val="both"/>
        <w:textAlignment w:val="auto"/>
        <w:rPr>
          <w:rFonts w:hint="default"/>
          <w:lang w:val="en-US" w:eastAsia="zh-CN"/>
        </w:rPr>
      </w:pPr>
      <w:r>
        <w:rPr>
          <w:rFonts w:hint="eastAsia"/>
          <w:lang w:val="en-US" w:eastAsia="zh-CN"/>
        </w:rPr>
        <w:t>收入/工作相关</w:t>
      </w:r>
    </w:p>
    <w:p>
      <w:pPr>
        <w:keepNext w:val="0"/>
        <w:keepLines w:val="0"/>
        <w:pageBreakBefore w:val="0"/>
        <w:widowControl w:val="0"/>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jc w:val="both"/>
        <w:textAlignment w:val="auto"/>
        <w:rPr>
          <w:rFonts w:hint="eastAsia"/>
          <w:lang w:val="en-US" w:eastAsia="zh-CN"/>
        </w:rPr>
      </w:pPr>
      <w:r>
        <w:rPr>
          <w:rFonts w:hint="eastAsia"/>
          <w:lang w:val="en-US" w:eastAsia="zh-CN"/>
        </w:rPr>
        <w:t>与收入/工作相关的特征包括：AMT_INCOME_TOTAL、NAME_INCOME_TYPE、NAME_EDUCATION_TYPE、X_NAME_INCOME_TYPE、X_NAME_EDUCATION_TYPE、X_ORGANIZATION_TYPE、CAT_AMT_INCOME_TOTAL、CAT_X_NAME_INCOME_TYPE、CAT_X_NAME_EDUCATION_TYPE、CAT_X_ORGANIZATION_TYPE、CAT_DAYS_EMPLOYED、DAYS_EMPLOYED。</w:t>
      </w:r>
    </w:p>
    <w:p>
      <w:pPr>
        <w:keepNext w:val="0"/>
        <w:keepLines w:val="0"/>
        <w:pageBreakBefore w:val="0"/>
        <w:widowControl w:val="0"/>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jc w:val="both"/>
        <w:textAlignment w:val="auto"/>
        <w:rPr>
          <w:rFonts w:hint="eastAsia"/>
          <w:lang w:val="en-US" w:eastAsia="zh-CN"/>
        </w:rPr>
      </w:pPr>
      <w:r>
        <w:rPr>
          <w:rFonts w:hint="eastAsia"/>
          <w:lang w:val="en-US" w:eastAsia="zh-CN"/>
        </w:rPr>
        <w:t>为了从特征中获得更多的信息，我们通过决策树结合CAT_X_NAME_INCOME_TYPE和AMT_INCOME_TOTAL生成一个包含客户收入类型信息和客户收入信息的特征CAT_NAME_INCOME_TYPE_INCOME，通过结合CAT_X_NAME_INCOME_TYPE和DAYS_EMPLOYED生成一个客户收入类型信息和在申请贷款前多久开始工作信息的新特征CAT_NAME_INCOME_TYPE_DAYS_EMPLOYED。</w:t>
      </w:r>
    </w:p>
    <w:p>
      <w:pPr>
        <w:keepNext w:val="0"/>
        <w:keepLines w:val="0"/>
        <w:pageBreakBefore w:val="0"/>
        <w:widowControl w:val="0"/>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jc w:val="both"/>
        <w:textAlignment w:val="auto"/>
        <w:rPr>
          <w:rFonts w:hint="eastAsia"/>
          <w:lang w:val="en-US" w:eastAsia="zh-CN"/>
        </w:rPr>
      </w:pPr>
      <w:r>
        <w:drawing>
          <wp:inline distT="0" distB="0" distL="114300" distR="114300">
            <wp:extent cx="5271135" cy="3667125"/>
            <wp:effectExtent l="0" t="0" r="1905" b="571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23"/>
                    <a:stretch>
                      <a:fillRect/>
                    </a:stretch>
                  </pic:blipFill>
                  <pic:spPr>
                    <a:xfrm>
                      <a:off x="0" y="0"/>
                      <a:ext cx="5271135" cy="3667125"/>
                    </a:xfrm>
                    <a:prstGeom prst="rect">
                      <a:avLst/>
                    </a:prstGeom>
                    <a:noFill/>
                    <a:ln>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jc w:val="both"/>
        <w:textAlignment w:val="auto"/>
        <w:rPr>
          <w:rFonts w:hint="default"/>
          <w:lang w:val="en-US" w:eastAsia="zh-CN"/>
        </w:rPr>
      </w:pPr>
      <w:r>
        <w:rPr>
          <w:rFonts w:hint="eastAsia"/>
          <w:lang w:val="en-US" w:eastAsia="zh-CN"/>
        </w:rPr>
        <w:t>通过相关性分析，我们发现TARGET与CAT_NAME_INCOME_TYPE_DAYS_EMPLOYED、X_ORGANIZATION_TYPE、CAT_X_NAME_INCOME_TYPE、CAT_X_NAME_EDUCATION_TYPE、 CAT_AMT_INCOME_TOTAL之间相关性较大，根据这些变量之间的相关性，保留CAT_NAME_INCOME_TYPE_DAYS_EMPLOYED和CAT_X_NAME_EDUCATION_TYPE。</w:t>
      </w:r>
    </w:p>
    <w:p>
      <w:pPr>
        <w:keepNext w:val="0"/>
        <w:keepLines w:val="0"/>
        <w:pageBreakBefore w:val="0"/>
        <w:widowControl w:val="0"/>
        <w:numPr>
          <w:ilvl w:val="0"/>
          <w:numId w:val="4"/>
        </w:numPr>
        <w:kinsoku/>
        <w:wordWrap w:val="0"/>
        <w:overflowPunct/>
        <w:topLinePunct w:val="0"/>
        <w:autoSpaceDE/>
        <w:autoSpaceDN/>
        <w:bidi w:val="0"/>
        <w:adjustRightInd/>
        <w:snapToGrid/>
        <w:spacing w:before="0" w:beforeLines="0" w:after="0" w:afterLines="0" w:line="360" w:lineRule="auto"/>
        <w:ind w:left="425" w:leftChars="0" w:hanging="425" w:firstLineChars="0"/>
        <w:jc w:val="both"/>
        <w:textAlignment w:val="auto"/>
        <w:rPr>
          <w:rFonts w:hint="default"/>
          <w:lang w:val="en-US" w:eastAsia="zh-CN"/>
        </w:rPr>
      </w:pPr>
      <w:r>
        <w:rPr>
          <w:rFonts w:hint="default"/>
          <w:lang w:val="en-US" w:eastAsia="zh-CN"/>
        </w:rPr>
        <w:t>联系方式相关</w:t>
      </w:r>
    </w:p>
    <w:p>
      <w:pPr>
        <w:keepNext w:val="0"/>
        <w:keepLines w:val="0"/>
        <w:pageBreakBefore w:val="0"/>
        <w:widowControl w:val="0"/>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jc w:val="both"/>
        <w:textAlignment w:val="auto"/>
        <w:rPr>
          <w:rFonts w:hint="eastAsia"/>
          <w:lang w:val="en-US" w:eastAsia="zh-CN"/>
        </w:rPr>
      </w:pPr>
      <w:r>
        <w:rPr>
          <w:rFonts w:hint="eastAsia"/>
          <w:lang w:val="en-US" w:eastAsia="zh-CN"/>
        </w:rPr>
        <w:t>与联系方式相关的特征包括：</w:t>
      </w:r>
      <w:r>
        <w:rPr>
          <w:rFonts w:hint="default"/>
          <w:lang w:val="en-US" w:eastAsia="zh-CN"/>
        </w:rPr>
        <w:t>DAYS_LAST_PHONE_CHANGE</w:t>
      </w:r>
      <w:r>
        <w:rPr>
          <w:rFonts w:hint="eastAsia"/>
          <w:lang w:val="en-US" w:eastAsia="zh-CN"/>
        </w:rPr>
        <w:t>、</w:t>
      </w:r>
      <w:r>
        <w:rPr>
          <w:rFonts w:hint="default"/>
          <w:lang w:val="en-US" w:eastAsia="zh-CN"/>
        </w:rPr>
        <w:t>CAT_DAYS_LAST_PHONE_CHANGE</w:t>
      </w:r>
      <w:r>
        <w:rPr>
          <w:rFonts w:hint="eastAsia"/>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jc w:val="both"/>
        <w:textAlignment w:val="auto"/>
        <w:rPr>
          <w:rFonts w:hint="eastAsia"/>
          <w:lang w:val="en-US" w:eastAsia="zh-CN"/>
        </w:rPr>
      </w:pPr>
      <w:r>
        <w:drawing>
          <wp:inline distT="0" distB="0" distL="114300" distR="114300">
            <wp:extent cx="5273675" cy="1107440"/>
            <wp:effectExtent l="0" t="0" r="14605" b="508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24"/>
                    <a:stretch>
                      <a:fillRect/>
                    </a:stretch>
                  </pic:blipFill>
                  <pic:spPr>
                    <a:xfrm>
                      <a:off x="0" y="0"/>
                      <a:ext cx="5273675" cy="1107440"/>
                    </a:xfrm>
                    <a:prstGeom prst="rect">
                      <a:avLst/>
                    </a:prstGeom>
                    <a:noFill/>
                    <a:ln>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jc w:val="both"/>
        <w:textAlignment w:val="auto"/>
        <w:rPr>
          <w:rFonts w:hint="eastAsia"/>
          <w:lang w:val="en-US" w:eastAsia="zh-CN"/>
        </w:rPr>
      </w:pPr>
      <w:r>
        <w:rPr>
          <w:rFonts w:hint="eastAsia"/>
          <w:lang w:val="en-US" w:eastAsia="zh-CN"/>
        </w:rPr>
        <w:t>通过相关性分析，我们发现TARGET与CAT_DAYS_LAST_PHONE_CHANGE、DAYS_LAST_PHONE_CHANGE相关性较大，但同时CAT_DAYS_LAST_PHONE_CHANGE和DAYS_LAST_PHONE_CHANGE之间具有高度相关性，因此保留CAT_DAYS_LAST_PHONE_CHANGE即可。</w:t>
      </w:r>
    </w:p>
    <w:p>
      <w:pPr>
        <w:keepNext w:val="0"/>
        <w:keepLines w:val="0"/>
        <w:pageBreakBefore w:val="0"/>
        <w:widowControl w:val="0"/>
        <w:numPr>
          <w:ilvl w:val="0"/>
          <w:numId w:val="4"/>
        </w:numPr>
        <w:kinsoku/>
        <w:wordWrap w:val="0"/>
        <w:overflowPunct/>
        <w:topLinePunct w:val="0"/>
        <w:autoSpaceDE/>
        <w:autoSpaceDN/>
        <w:bidi w:val="0"/>
        <w:adjustRightInd/>
        <w:snapToGrid/>
        <w:spacing w:before="0" w:beforeLines="0" w:after="0" w:afterLines="0" w:line="360" w:lineRule="auto"/>
        <w:ind w:left="425" w:leftChars="0" w:hanging="425" w:firstLineChars="0"/>
        <w:jc w:val="both"/>
        <w:textAlignment w:val="auto"/>
        <w:rPr>
          <w:rFonts w:hint="default"/>
          <w:lang w:val="en-US" w:eastAsia="zh-CN"/>
        </w:rPr>
      </w:pPr>
      <w:r>
        <w:rPr>
          <w:rFonts w:hint="eastAsia"/>
          <w:lang w:val="en-US" w:eastAsia="zh-CN"/>
        </w:rPr>
        <w:t>贷款相关</w:t>
      </w:r>
    </w:p>
    <w:p>
      <w:pPr>
        <w:keepNext w:val="0"/>
        <w:keepLines w:val="0"/>
        <w:pageBreakBefore w:val="0"/>
        <w:widowControl w:val="0"/>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jc w:val="both"/>
        <w:textAlignment w:val="auto"/>
        <w:rPr>
          <w:rFonts w:hint="eastAsia"/>
          <w:lang w:val="en-US" w:eastAsia="zh-CN"/>
        </w:rPr>
      </w:pPr>
      <w:r>
        <w:rPr>
          <w:rFonts w:hint="eastAsia"/>
          <w:lang w:val="en-US" w:eastAsia="zh-CN"/>
        </w:rPr>
        <w:t>与贷款相关的变量包括：WEEKDAY_APPR_PROCESS_START、HOUR_APPR_PROCESS_START、REG_REGION_NOT_LIVE_REGION、REG_REGION_NOT_WORK_REGION、LIVE_REGION_NOT_WORK_REGION、REG_CITY_NOT_LIVE_CITY、REG_CITY_NOT_WORK_CITY、LIVE_CITY_NOT_WORK_CITY、OBS_30_CNT_SOCIAL_CIRCLE、DEF_30_CNT_SOCIAL_CIRCLE、OBS_60_CNT_SOCIAL_CIRCLE、DEF_60_CNT_SOCIAL_CIRCLE、AMT_REQ_CREDIT_BUREAU_HOUR、AMT_REQ_CREDIT_BUREAU_DAY、AMT_REQ_CREDIT_BUREAU_WEEK、AMT_REQ_CREDIT_BUREAU_MON、AMT_REQ_CREDIT_BUREAU_QRT、AMT_REQ_CREDIT_BUREAU_YEAR、X_WEEKDAY_APPR_PROCESS_START、CAT_HOUR_APPR_PROCESS_START、CAT_REG_REGION_NOT_LIVE_REGION、CAT_REG_REGION_NOT_WORK_REGION、CAT_LIVE_REGION_NOT_WORK_REGION、CAT_REG_CITY_NOT_LIVE_CITY、CAT_REG_CITY_NOT_WORK_CITY、CAT_LIVE_CITY_NOT_WORK_CITY、CAT_OBS_30_CNT_SOCIAL_CIRCLE、CAT_DEF_30_CNT_SOCIAL_CIRCLE、CAT_OBS_60_CNT_SOCIAL_CIRCLE、CAT_DEF_60_CNT_SOCIAL_CIRCLE、CAT_AMT_REQ_CREDIT_BUREAU_HOUR、CAT_AMT_REQ_CREDIT_BUREAU_DAY、CAT_AMT_REQ_CREDIT_BUREAU_WEEK、CAT_AMT_REQ_CREDIT_BUREAU_MON、CAT_AMT_REQ_CREDIT_BUREAU_QRT、CAT_AMT_REQ_CREDIT_BUREAU_YEAR、CAT_X_WEEKDAY_APPR_PROCESS_START、EXT_SOURCE_2、EXT_SOURCE_3、CAT_EXT_SOURCE_2、CAT_EXT_SOURCE_3。</w:t>
      </w:r>
    </w:p>
    <w:p>
      <w:pPr>
        <w:keepNext w:val="0"/>
        <w:keepLines w:val="0"/>
        <w:pageBreakBefore w:val="0"/>
        <w:widowControl w:val="0"/>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jc w:val="both"/>
        <w:textAlignment w:val="auto"/>
        <w:rPr>
          <w:rFonts w:hint="eastAsia"/>
          <w:lang w:val="en-US" w:eastAsia="zh-CN"/>
        </w:rPr>
      </w:pPr>
      <w:r>
        <w:drawing>
          <wp:inline distT="0" distB="0" distL="114300" distR="114300">
            <wp:extent cx="5274310" cy="5330190"/>
            <wp:effectExtent l="0" t="0" r="13970" b="381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25"/>
                    <a:stretch>
                      <a:fillRect/>
                    </a:stretch>
                  </pic:blipFill>
                  <pic:spPr>
                    <a:xfrm>
                      <a:off x="0" y="0"/>
                      <a:ext cx="5274310" cy="5330190"/>
                    </a:xfrm>
                    <a:prstGeom prst="rect">
                      <a:avLst/>
                    </a:prstGeom>
                    <a:noFill/>
                    <a:ln>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jc w:val="both"/>
        <w:textAlignment w:val="auto"/>
        <w:rPr>
          <w:rFonts w:hint="eastAsia"/>
          <w:lang w:val="en-US" w:eastAsia="zh-CN"/>
        </w:rPr>
      </w:pPr>
      <w:r>
        <w:rPr>
          <w:rFonts w:hint="eastAsia"/>
          <w:lang w:val="en-US" w:eastAsia="zh-CN"/>
        </w:rPr>
        <w:t>通过相关性分析，我们发现Target和CAT_EXT_SOURCE_2, CAT_EXT_SOURCE_3,CAT_REG_CITY_NOT_WORK_CITY的相关性最高，其次是CAT_REG_CITY_NOT_LIVE_CITY、CAT_FLAG_DOCUMENT_3，之后是CAT_LIVE_CITY_NOT_WORK_CITY。CAT_REG_CITY_NOT_WORK_CITY和CAT_FLAG_DOCUMENT_3的相关性很低，CAT_REG_CITY_NOT_WORK_CITY和CAT_REG_CITY_NOT_LIVE_CITY、CAT_LIVE_CITY_NOT_WORK_CITY的相关性很高。最后我们选择保留CAT_REG_CITY_NOT_WORK_CITY、CAT_FLAG_DOCUMENT_3,CAT_EXT_SOURCE_2, CAT_EXT_SOURCE_3。</w:t>
      </w:r>
    </w:p>
    <w:p>
      <w:pPr>
        <w:keepNext w:val="0"/>
        <w:keepLines w:val="0"/>
        <w:pageBreakBefore w:val="0"/>
        <w:widowControl w:val="0"/>
        <w:numPr>
          <w:ilvl w:val="0"/>
          <w:numId w:val="4"/>
        </w:numPr>
        <w:kinsoku/>
        <w:wordWrap w:val="0"/>
        <w:overflowPunct/>
        <w:topLinePunct w:val="0"/>
        <w:autoSpaceDE/>
        <w:autoSpaceDN/>
        <w:bidi w:val="0"/>
        <w:adjustRightInd/>
        <w:snapToGrid/>
        <w:spacing w:before="0" w:beforeLines="0" w:after="0" w:afterLines="0" w:line="360" w:lineRule="auto"/>
        <w:ind w:left="425" w:leftChars="0" w:hanging="425" w:firstLineChars="0"/>
        <w:jc w:val="both"/>
        <w:textAlignment w:val="auto"/>
        <w:rPr>
          <w:rFonts w:hint="default"/>
          <w:lang w:val="en-US" w:eastAsia="zh-CN"/>
        </w:rPr>
      </w:pPr>
      <w:r>
        <w:rPr>
          <w:rFonts w:hint="default"/>
          <w:lang w:val="en-US" w:eastAsia="zh-CN"/>
        </w:rPr>
        <w:t>其他</w:t>
      </w:r>
      <w:r>
        <w:rPr>
          <w:rFonts w:hint="eastAsia"/>
          <w:lang w:val="en-US" w:eastAsia="zh-CN"/>
        </w:rPr>
        <w:t>特征</w:t>
      </w:r>
    </w:p>
    <w:p>
      <w:pPr>
        <w:keepNext w:val="0"/>
        <w:keepLines w:val="0"/>
        <w:pageBreakBefore w:val="0"/>
        <w:widowControl w:val="0"/>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jc w:val="both"/>
        <w:textAlignment w:val="auto"/>
        <w:rPr>
          <w:rFonts w:hint="eastAsia"/>
          <w:lang w:val="en-US" w:eastAsia="zh-CN"/>
        </w:rPr>
      </w:pPr>
      <w:r>
        <w:rPr>
          <w:rFonts w:hint="eastAsia"/>
          <w:lang w:val="en-US" w:eastAsia="zh-CN"/>
        </w:rPr>
        <w:t>其他特征包括：NAME_CONTRACT_TYPE、FLAG_OWN_CAR、AMT_CREDIT、AMT_ANNUITY、AMT_GOODS_PRICE、DAYS_BIRTH、DAYS_REGISTRATION、DAYS_ID_PUBLISH、X_NAME_CONTRACT_TYPE、X_FLAG_OWN_CAR、CAT_AMT_CREDIT、CAT_AMT_ANNUITY、CAT_AMT_GOODS_PRICE、CAT_DAYS_BIRTH、CAT_DAYS_REGISTRATION、CAT_DAYS_ID_PUBLISH、CAT_X_NAME_CONTRACT_TYPE、CAT_X_FLAG_OWN_CAR。</w:t>
      </w:r>
    </w:p>
    <w:p>
      <w:pPr>
        <w:keepNext w:val="0"/>
        <w:keepLines w:val="0"/>
        <w:pageBreakBefore w:val="0"/>
        <w:widowControl w:val="0"/>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jc w:val="both"/>
        <w:textAlignment w:val="auto"/>
        <w:rPr>
          <w:rFonts w:hint="eastAsia"/>
          <w:lang w:val="en-US" w:eastAsia="zh-CN"/>
        </w:rPr>
      </w:pPr>
      <w:r>
        <w:rPr>
          <w:rFonts w:hint="eastAsia"/>
          <w:lang w:val="en-US" w:eastAsia="zh-CN"/>
        </w:rPr>
        <w:t>为了从特征中获得更多的信息，我们通过决策树将AMT_GOODS_PRICE和AMT_CREDIT生成一个包含贷款价格和贷款额信息的特征CAT_GOODS_CREDIT，结合AMT_CREDIT和AMT_ANNUITY生成一个包含贷款额和贷款年金信息的CAT_CREDIT_ANNUITY。</w:t>
      </w:r>
    </w:p>
    <w:p>
      <w:pPr>
        <w:keepNext w:val="0"/>
        <w:keepLines w:val="0"/>
        <w:pageBreakBefore w:val="0"/>
        <w:widowControl w:val="0"/>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jc w:val="both"/>
        <w:textAlignment w:val="auto"/>
        <w:rPr>
          <w:rFonts w:hint="eastAsia"/>
          <w:lang w:val="en-US" w:eastAsia="zh-CN"/>
        </w:rPr>
      </w:pPr>
      <w:r>
        <w:drawing>
          <wp:inline distT="0" distB="0" distL="114300" distR="114300">
            <wp:extent cx="4543425" cy="5695950"/>
            <wp:effectExtent l="0" t="0" r="13335" b="381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26"/>
                    <a:stretch>
                      <a:fillRect/>
                    </a:stretch>
                  </pic:blipFill>
                  <pic:spPr>
                    <a:xfrm>
                      <a:off x="0" y="0"/>
                      <a:ext cx="4543425" cy="5695950"/>
                    </a:xfrm>
                    <a:prstGeom prst="rect">
                      <a:avLst/>
                    </a:prstGeom>
                    <a:noFill/>
                    <a:ln>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jc w:val="both"/>
        <w:textAlignment w:val="auto"/>
        <w:rPr>
          <w:rFonts w:hint="default"/>
          <w:lang w:val="en-US" w:eastAsia="zh-CN"/>
        </w:rPr>
      </w:pPr>
      <w:r>
        <w:rPr>
          <w:rFonts w:hint="eastAsia"/>
          <w:lang w:val="en-US" w:eastAsia="zh-CN"/>
        </w:rPr>
        <w:t>通过相关性分析，我们发现TARGET和DAYS_BIRTH、CAT_DAYS_BIRTH、CAT_DAYS_ID_PUBLISH、DAYS_ID_PUBLISH、CAT_DAYS_REGISTRATION、CAT_AMT_GOODS_PRICE具有较高的相关性。最后我们选择保留：CAT_DAYS_BIRTH、CAT_DAYS_REGISTRATION、CAT_DAYS_ID_PUBLISH、CAT_AMT_GOODS_PRICE、CAT_X_NAME_CONTRACT_TYPE、CAT_X_FLAG_OWN_CAR。</w:t>
      </w:r>
    </w:p>
    <w:p>
      <w:pPr>
        <w:pStyle w:val="2"/>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变量选择：</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通过统计学的方法，筛选出对目标变量即违约与否影响最显著的指标。</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rPr>
          <w:rFonts w:hint="default"/>
          <w:lang w:val="en-US" w:eastAsia="zh-CN"/>
        </w:rPr>
      </w:pPr>
      <w:r>
        <w:rPr>
          <w:rFonts w:hint="eastAsia"/>
          <w:lang w:val="en-US" w:eastAsia="zh-CN"/>
        </w:rPr>
        <w:t>（1） 特征分析</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通过特征变量与目标变量之间的描述性统计，人为分析特征变量与目标变量之间的关联性，判断该特征是否对目标变量有影响，作为变量的初步筛选。</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举例：</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default"/>
          <w:lang w:val="en-US" w:eastAsia="zh-CN"/>
        </w:rPr>
        <w:t>CAT_DAYS_LAST_PHONE_CHANGE</w:t>
      </w:r>
      <w:r>
        <w:rPr>
          <w:rFonts w:hint="eastAsia"/>
          <w:lang w:val="en-US" w:eastAsia="zh-CN"/>
        </w:rPr>
        <w:t>与TARGET、</w:t>
      </w:r>
      <w:r>
        <w:rPr>
          <w:rFonts w:hint="default"/>
          <w:lang w:val="en-US" w:eastAsia="zh-CN"/>
        </w:rPr>
        <w:t>DAYS_LAST_PHONE_CHANGE</w:t>
      </w:r>
      <w:r>
        <w:rPr>
          <w:rFonts w:hint="eastAsia"/>
          <w:lang w:val="en-US" w:eastAsia="zh-CN"/>
        </w:rPr>
        <w:t>之间的描述性统计：</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jc w:val="center"/>
      </w:pPr>
      <w:r>
        <w:drawing>
          <wp:inline distT="0" distB="0" distL="114300" distR="114300">
            <wp:extent cx="5039995" cy="1278255"/>
            <wp:effectExtent l="0" t="0" r="8255" b="171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stretch>
                      <a:fillRect/>
                    </a:stretch>
                  </pic:blipFill>
                  <pic:spPr>
                    <a:xfrm>
                      <a:off x="0" y="0"/>
                      <a:ext cx="5039995" cy="1278255"/>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最佳更换电话号码越频繁，最终违约概率越大，因此特征与目标变量之间相关。</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rPr>
          <w:rFonts w:hint="default"/>
          <w:lang w:val="en-US" w:eastAsia="zh-CN"/>
        </w:rPr>
      </w:pPr>
      <w:r>
        <w:rPr>
          <w:rFonts w:hint="eastAsia"/>
          <w:lang w:val="en-US" w:eastAsia="zh-CN"/>
        </w:rPr>
        <w:t>（2） 双样本比例Z检验</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对特征分析中描述统计为两种情况的特征变量进行对目标变量的比例检验，分析该特征变量对目标变量是否存在显著影响。</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技术：statsmodels.stats.proportion.proportions_ztest</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rPr>
          <w:rFonts w:hint="default"/>
          <w:lang w:val="en-US" w:eastAsia="zh-CN"/>
        </w:rPr>
      </w:pPr>
      <w:r>
        <w:rPr>
          <w:rFonts w:hint="eastAsia"/>
          <w:lang w:val="en-US" w:eastAsia="zh-CN"/>
        </w:rPr>
        <w:t>（3） 相关性分析</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使用相关性矩阵得出特征变量之间、特征变量与目标变量之间的相关性，分析特征变量与目标变量之间的相关性，选择与目标变量相关性高的特征变量作为已选择特征；分析已选择特征变量之间的相关性，对其中彼此相关性高的两个或多个变量进行选择剔除，尽量确保已选择的变量之间具有低相关性，减少变量间的关联，避免变量重复、多重共线性问题和过拟合问题。</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drawing>
          <wp:inline distT="0" distB="0" distL="114300" distR="114300">
            <wp:extent cx="5270500" cy="2498725"/>
            <wp:effectExtent l="0" t="0" r="2540" b="63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28"/>
                    <a:stretch>
                      <a:fillRect/>
                    </a:stretch>
                  </pic:blipFill>
                  <pic:spPr>
                    <a:xfrm>
                      <a:off x="0" y="0"/>
                      <a:ext cx="5270500" cy="2498725"/>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jc w:val="center"/>
        <w:rPr>
          <w:rFonts w:hint="eastAsia"/>
          <w:lang w:val="en-US" w:eastAsia="zh-CN"/>
        </w:rPr>
      </w:pPr>
      <w:r>
        <w:drawing>
          <wp:inline distT="0" distB="0" distL="114300" distR="114300">
            <wp:extent cx="5274310" cy="4900295"/>
            <wp:effectExtent l="0" t="0" r="13970" b="698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29"/>
                    <a:stretch>
                      <a:fillRect/>
                    </a:stretch>
                  </pic:blipFill>
                  <pic:spPr>
                    <a:xfrm>
                      <a:off x="0" y="0"/>
                      <a:ext cx="5274310" cy="4900295"/>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spacing w:before="0" w:beforeLines="0" w:after="0" w:afterLines="0" w:line="360" w:lineRule="auto"/>
        <w:ind w:left="0" w:leftChars="0" w:firstLine="420" w:firstLineChars="0"/>
        <w:rPr>
          <w:rFonts w:hint="eastAsia"/>
          <w:lang w:val="en-US" w:eastAsia="zh-CN"/>
        </w:rPr>
      </w:pPr>
      <w:r>
        <w:rPr>
          <w:rFonts w:hint="eastAsia"/>
          <w:lang w:val="en-US" w:eastAsia="zh-CN"/>
        </w:rPr>
        <w:t>由图可知，CAT_X_NAME_CONTRACT_TYPE和CAT_FLAG_DOCUMENT_3的相关性为0.481684，这意味着两个关联大，删除CAT_FLAG_DOCUMENT_3； CAT_DAYS_BIRTH和CAT_DAYS_REGISTRATION、CAT_NAME_FAMILY_STATUS_CHILD、CAT_DAYS_ID_PUBLISH相关性均为0.3左右，而CAT_DAYS_BIRTH和CAT_NAME_INCOME_TYPE_DAYS_EMPLOYED的相关性为0.369，选择删除CAT_DAYS_BIRTH，减少变量间的关联。</w:t>
      </w:r>
    </w:p>
    <w:p>
      <w:pPr>
        <w:pageBreakBefore w:val="0"/>
        <w:kinsoku/>
        <w:wordWrap w:val="0"/>
        <w:overflowPunct/>
        <w:topLinePunct w:val="0"/>
        <w:autoSpaceDE/>
        <w:autoSpaceDN/>
        <w:bidi w:val="0"/>
        <w:adjustRightInd/>
        <w:snapToGrid/>
        <w:spacing w:before="0" w:beforeLines="0" w:after="0" w:afterLines="0" w:line="360" w:lineRule="auto"/>
        <w:ind w:left="0" w:leftChars="0" w:firstLine="420" w:firstLineChars="0"/>
        <w:rPr>
          <w:rFonts w:hint="default"/>
          <w:lang w:val="en-US" w:eastAsia="zh-CN"/>
        </w:rPr>
      </w:pPr>
      <w:r>
        <w:rPr>
          <w:rFonts w:hint="eastAsia"/>
          <w:lang w:val="en-US" w:eastAsia="zh-CN"/>
        </w:rPr>
        <w:t>（4） 变量的评价</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（A） WOE（Weight of Evidence）：证据权重类似于信息熵反映了自变量取值对目标变量的影响。WOE越大表示该特征正向作用越大，它对数据进行了归一化处理，也就是将所有不同特征划在了统一的尺度上。公式：WOE=ln(good attribute/bad attribute)。</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（B） IV（Information Value）：WOE没有考虑分组中样本占整体样本的比例，如果一个分组的WOE值很高，但是样本数占整体样本数很低，则对变量整体预测的能力会下降。IV信息量考虑了分组中样本占整体样本的比例，相当于WOE的加权求和。计算特征内部的信息含量，如果信息含量足够大，则表示其为有价值的特征。</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（一般）标准：</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小于0.02：预测能力极低（Unpredictive）</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0.02到0.1之间：预测能力较低（Weak）</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0.1到0.3之间：预测能力中等（Medium</w:t>
      </w:r>
    </w:p>
    <w:p>
      <w:pPr>
        <w:pageBreakBefore w:val="0"/>
        <w:kinsoku/>
        <w:wordWrap w:val="0"/>
        <w:overflowPunct/>
        <w:topLinePunct w:val="0"/>
        <w:autoSpaceDE/>
        <w:autoSpaceDN/>
        <w:bidi w:val="0"/>
        <w:adjustRightInd/>
        <w:snapToGrid/>
        <w:spacing w:before="0" w:beforeLines="0" w:after="0" w:afterLines="0" w:line="360" w:lineRule="auto"/>
        <w:rPr>
          <w:rFonts w:hint="eastAsia"/>
          <w:lang w:val="en-US" w:eastAsia="zh-CN"/>
        </w:rPr>
      </w:pPr>
      <w:r>
        <w:rPr>
          <w:rFonts w:hint="eastAsia"/>
          <w:lang w:val="en-US" w:eastAsia="zh-CN"/>
        </w:rPr>
        <w:t>0.3到0.5之间：预测能力较强（Strong）</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举例：</w:t>
      </w:r>
    </w:p>
    <w:p>
      <w:pPr>
        <w:pageBreakBefore w:val="0"/>
        <w:kinsoku/>
        <w:wordWrap w:val="0"/>
        <w:overflowPunct/>
        <w:topLinePunct w:val="0"/>
        <w:autoSpaceDE/>
        <w:autoSpaceDN/>
        <w:bidi w:val="0"/>
        <w:adjustRightInd/>
        <w:snapToGrid/>
        <w:spacing w:before="0" w:beforeLines="0" w:after="0" w:afterLines="0" w:line="360" w:lineRule="auto"/>
        <w:rPr>
          <w:rFonts w:hint="default"/>
          <w:lang w:val="en-US" w:eastAsia="zh-CN"/>
        </w:rPr>
      </w:pPr>
      <w:r>
        <w:rPr>
          <w:rFonts w:hint="eastAsia"/>
          <w:lang w:val="en-US" w:eastAsia="zh-CN"/>
        </w:rPr>
        <w:t>CAT_DAYS_ID_PUBLISH的WOE和IV值：</w:t>
      </w:r>
    </w:p>
    <w:p>
      <w:pPr>
        <w:pageBreakBefore w:val="0"/>
        <w:kinsoku/>
        <w:wordWrap w:val="0"/>
        <w:overflowPunct/>
        <w:topLinePunct w:val="0"/>
        <w:autoSpaceDE/>
        <w:autoSpaceDN/>
        <w:bidi w:val="0"/>
        <w:adjustRightInd/>
        <w:snapToGrid/>
        <w:spacing w:before="0" w:beforeLines="0" w:after="0" w:afterLines="0" w:line="360" w:lineRule="auto"/>
        <w:ind w:left="0" w:leftChars="0" w:firstLine="0" w:firstLineChars="0"/>
        <w:jc w:val="center"/>
      </w:pPr>
      <w:r>
        <w:drawing>
          <wp:inline distT="0" distB="0" distL="114300" distR="114300">
            <wp:extent cx="4981575" cy="12192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0"/>
                    <a:stretch>
                      <a:fillRect/>
                    </a:stretch>
                  </pic:blipFill>
                  <pic:spPr>
                    <a:xfrm>
                      <a:off x="0" y="0"/>
                      <a:ext cx="4981575" cy="1219200"/>
                    </a:xfrm>
                    <a:prstGeom prst="rect">
                      <a:avLst/>
                    </a:prstGeom>
                    <a:noFill/>
                    <a:ln>
                      <a:noFill/>
                    </a:ln>
                  </pic:spPr>
                </pic:pic>
              </a:graphicData>
            </a:graphic>
          </wp:inline>
        </w:drawing>
      </w:r>
    </w:p>
    <w:p>
      <w:pPr>
        <w:pageBreakBefore w:val="0"/>
        <w:widowControl/>
        <w:kinsoku/>
        <w:wordWrap w:val="0"/>
        <w:overflowPunct/>
        <w:topLinePunct w:val="0"/>
        <w:autoSpaceDE/>
        <w:autoSpaceDN/>
        <w:bidi w:val="0"/>
        <w:adjustRightInd/>
        <w:snapToGrid/>
        <w:spacing w:before="0" w:beforeLines="0" w:after="0" w:afterLines="0" w:line="360" w:lineRule="auto"/>
        <w:ind w:firstLine="482"/>
        <w:jc w:val="left"/>
        <w:rPr>
          <w:rFonts w:hint="eastAsia" w:hAnsi="Cambria Math"/>
          <w:i w:val="0"/>
          <w:lang w:val="en-US" w:eastAsia="zh-CN"/>
        </w:rPr>
      </w:pPr>
      <w:r>
        <w:rPr>
          <w:rFonts w:hint="eastAsia"/>
          <w:lang w:val="en-US" w:eastAsia="zh-CN"/>
        </w:rPr>
        <w:t>上图展示了DAYS_ID_PUBLISH的WOE、IV情况，Value表示DAYS_ID_PUBLISH的分箱情况即CAT_DAYS_ID_PUBLISH的取值；All表示该Value对应的计数；Good表示All计数中最终TARGET为0即不违约的计数；Bad则为All中最终违约的计数；Distr_Good为该Value下不违约的数量占总不违约计数（Good总数）的比例；Distr_Bad为Value下违约的数量占总违约计数（Bad总数）的比例；WOE则是</w:t>
      </w:r>
      <m:oMath>
        <m:r>
          <m:rPr>
            <m:sty m:val="p"/>
          </m:rPr>
          <w:rPr>
            <w:rFonts w:hint="default" w:ascii="Cambria Math"/>
            <w:lang w:val="en-US" w:eastAsia="zh-CN"/>
          </w:rPr>
          <m:t>ln(</m:t>
        </m:r>
        <m:r>
          <m:rPr>
            <m:sty m:val="p"/>
          </m:rPr>
          <w:rPr>
            <w:rFonts w:hint="eastAsia"/>
            <w:lang w:val="en-US" w:eastAsia="zh-CN"/>
          </w:rPr>
          <m:t>Distr_Good</m:t>
        </m:r>
        <m:r>
          <m:rPr>
            <m:sty m:val="p"/>
          </m:rPr>
          <w:rPr>
            <w:rFonts w:ascii="Cambria Math" w:hAnsi="Cambria Math"/>
            <w:lang w:val="en-US"/>
          </w:rPr>
          <m:t>÷</m:t>
        </m:r>
        <m:r>
          <m:rPr>
            <m:sty m:val="p"/>
          </m:rPr>
          <w:rPr>
            <w:rFonts w:hint="eastAsia"/>
            <w:lang w:val="en-US" w:eastAsia="zh-CN"/>
          </w:rPr>
          <m:t>Distr_Bad</m:t>
        </m:r>
        <m:r>
          <m:rPr>
            <m:sty m:val="p"/>
          </m:rPr>
          <w:rPr>
            <w:rFonts w:hint="default" w:ascii="Cambria Math" w:hAnsi="Cambria Math"/>
            <w:lang w:val="en-US" w:eastAsia="zh-CN"/>
          </w:rPr>
          <m:t>)</m:t>
        </m:r>
      </m:oMath>
      <w:r>
        <w:rPr>
          <w:rFonts w:hint="eastAsia"/>
          <w:lang w:val="en-US" w:eastAsia="zh-CN"/>
        </w:rPr>
        <w:t>，衡量了该Value组内违约客户、不违约客户的比值和所有样本中这个比值的差异；IV值为</w:t>
      </w:r>
      <m:oMath>
        <m:r>
          <m:rPr>
            <m:sty m:val="p"/>
          </m:rPr>
          <w:rPr>
            <w:rFonts w:hint="default" w:ascii="Cambria Math"/>
            <w:lang w:val="en-US" w:eastAsia="zh-CN"/>
          </w:rPr>
          <m:t>(</m:t>
        </m:r>
        <m:r>
          <m:rPr>
            <m:sty m:val="p"/>
          </m:rPr>
          <w:rPr>
            <w:rFonts w:hint="eastAsia"/>
            <w:lang w:val="en-US" w:eastAsia="zh-CN"/>
          </w:rPr>
          <m:t>Distr_Good</m:t>
        </m:r>
        <m:r>
          <m:rPr>
            <m:sty m:val="p"/>
          </m:rPr>
          <w:rPr>
            <w:rFonts w:ascii="Cambria Math" w:hAnsi="Cambria Math"/>
            <w:lang w:val="en-US"/>
          </w:rPr>
          <m:t>−</m:t>
        </m:r>
        <m:r>
          <m:rPr>
            <m:sty m:val="p"/>
          </m:rPr>
          <w:rPr>
            <w:rFonts w:hint="eastAsia"/>
            <w:lang w:val="en-US" w:eastAsia="zh-CN"/>
          </w:rPr>
          <m:t>Distr_Bad</m:t>
        </m:r>
        <m:r>
          <m:rPr>
            <m:sty m:val="p"/>
          </m:rPr>
          <w:rPr>
            <w:rFonts w:hint="default" w:ascii="Cambria Math" w:hAnsi="Cambria Math"/>
            <w:lang w:val="en-US" w:eastAsia="zh-CN"/>
          </w:rPr>
          <m:t>)</m:t>
        </m:r>
        <m:r>
          <m:rPr>
            <m:sty m:val="p"/>
          </m:rPr>
          <w:rPr>
            <w:rFonts w:ascii="Cambria Math" w:hAnsi="Cambria Math"/>
            <w:lang w:val="en-US"/>
          </w:rPr>
          <m:t>×</m:t>
        </m:r>
        <m:r>
          <m:rPr>
            <m:sty m:val="p"/>
          </m:rPr>
          <w:rPr>
            <w:rFonts w:hint="default" w:ascii="Cambria Math" w:hAnsi="Cambria Math"/>
            <w:lang w:val="en-US" w:eastAsia="zh-CN"/>
          </w:rPr>
          <m:t>WOE</m:t>
        </m:r>
      </m:oMath>
      <w:r>
        <w:rPr>
          <w:rFonts w:hint="eastAsia" w:hAnsi="Cambria Math"/>
          <w:i w:val="0"/>
          <w:lang w:val="en-US" w:eastAsia="zh-CN"/>
        </w:rPr>
        <w:t>，衡量变量的预测能力。</w:t>
      </w:r>
    </w:p>
    <w:p>
      <w:pPr>
        <w:pageBreakBefore w:val="0"/>
        <w:widowControl/>
        <w:kinsoku/>
        <w:wordWrap w:val="0"/>
        <w:overflowPunct/>
        <w:topLinePunct w:val="0"/>
        <w:autoSpaceDE/>
        <w:autoSpaceDN/>
        <w:bidi w:val="0"/>
        <w:adjustRightInd/>
        <w:snapToGrid/>
        <w:spacing w:before="0" w:beforeLines="0" w:after="0" w:afterLines="0" w:line="360" w:lineRule="auto"/>
        <w:ind w:firstLine="482"/>
        <w:jc w:val="center"/>
      </w:pPr>
      <w:r>
        <w:drawing>
          <wp:inline distT="0" distB="0" distL="114300" distR="114300">
            <wp:extent cx="5270500" cy="4291330"/>
            <wp:effectExtent l="0" t="0" r="2540" b="635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31"/>
                    <a:stretch>
                      <a:fillRect/>
                    </a:stretch>
                  </pic:blipFill>
                  <pic:spPr>
                    <a:xfrm>
                      <a:off x="0" y="0"/>
                      <a:ext cx="5270500" cy="4291330"/>
                    </a:xfrm>
                    <a:prstGeom prst="rect">
                      <a:avLst/>
                    </a:prstGeom>
                    <a:noFill/>
                    <a:ln>
                      <a:noFill/>
                    </a:ln>
                  </pic:spPr>
                </pic:pic>
              </a:graphicData>
            </a:graphic>
          </wp:inline>
        </w:drawing>
      </w:r>
    </w:p>
    <w:p>
      <w:pPr>
        <w:pageBreakBefore w:val="0"/>
        <w:widowControl/>
        <w:kinsoku/>
        <w:wordWrap w:val="0"/>
        <w:overflowPunct/>
        <w:topLinePunct w:val="0"/>
        <w:autoSpaceDE/>
        <w:autoSpaceDN/>
        <w:bidi w:val="0"/>
        <w:adjustRightInd/>
        <w:snapToGrid/>
        <w:spacing w:before="0" w:beforeLines="0" w:after="0" w:afterLines="0" w:line="360" w:lineRule="auto"/>
        <w:ind w:firstLine="482"/>
        <w:jc w:val="left"/>
        <w:rPr>
          <w:rFonts w:hint="eastAsia"/>
          <w:lang w:val="en-US" w:eastAsia="zh-CN"/>
        </w:rPr>
      </w:pPr>
      <w:r>
        <w:rPr>
          <w:rFonts w:hint="eastAsia"/>
          <w:lang w:val="en-US" w:eastAsia="zh-CN"/>
        </w:rPr>
        <w:t>通过IV值，我们发现CAT_EXT_SOURCE_3和CAT_EXT_SOURCE_2和CAT_DAYS_EMPLOYED提供的信息价值最大。</w:t>
      </w:r>
    </w:p>
    <w:p>
      <w:pPr>
        <w:pageBreakBefore w:val="0"/>
        <w:widowControl/>
        <w:kinsoku/>
        <w:wordWrap w:val="0"/>
        <w:overflowPunct/>
        <w:topLinePunct w:val="0"/>
        <w:autoSpaceDE/>
        <w:autoSpaceDN/>
        <w:bidi w:val="0"/>
        <w:adjustRightInd/>
        <w:snapToGrid/>
        <w:spacing w:before="0" w:beforeLines="0" w:after="0" w:afterLines="0" w:line="360" w:lineRule="auto"/>
        <w:ind w:firstLine="482"/>
        <w:jc w:val="left"/>
        <w:rPr>
          <w:rFonts w:hint="default"/>
          <w:lang w:val="en-US" w:eastAsia="zh-CN"/>
        </w:rPr>
      </w:pPr>
      <w:r>
        <w:rPr>
          <w:rFonts w:hint="eastAsia"/>
          <w:lang w:val="en-US" w:eastAsia="zh-CN"/>
        </w:rPr>
        <w:t>最后，我们选择的特征包括：'CAT_EXT_SOURCE_2','CAT_EXT_SOURCE_3','CAT_AMT_GOODS_PRICE','CAT_DAYS_REGISTRATION','CAT_DAYS_ID_PUBLISH','CAT_REGION_RATING_CLIENT_W_CITY','CAT_REG_CITY_NOT_WORK_CITY','CAT_DAYS_LAST_PHONE_CHANGE','CAT_X_NAME_CONTRACT_TYPE','CAT_X_FLAG_OWN_CAR','CAT_X_NAME_EDUCATION_TYPE','CAT_X_NAME_HOUSING_TYPE','CAT_NAME_FAMILY_STATUS_CHILD','CAT_NAME_INCOME_TYPE_DAYS_EMPLOYED'。</w:t>
      </w:r>
    </w:p>
    <w:p>
      <w:pPr>
        <w:keepNext/>
        <w:keepLines/>
        <w:pageBreakBefore w:val="0"/>
        <w:kinsoku/>
        <w:wordWrap w:val="0"/>
        <w:overflowPunct/>
        <w:topLinePunct w:val="0"/>
        <w:autoSpaceDE/>
        <w:autoSpaceDN/>
        <w:bidi w:val="0"/>
        <w:adjustRightInd/>
        <w:snapToGrid/>
        <w:spacing w:before="0" w:beforeLines="0" w:after="0" w:afterLines="0" w:line="360" w:lineRule="auto"/>
        <w:ind w:firstLine="420" w:firstLineChars="0"/>
        <w:jc w:val="left"/>
        <w:outlineLvl w:val="1"/>
        <w:rPr>
          <w:rFonts w:hint="eastAsia" w:asciiTheme="majorAscii" w:hAnsiTheme="majorAscii" w:eastAsiaTheme="majorEastAsia" w:cstheme="majorBidi"/>
          <w:b/>
          <w:bCs/>
          <w:color w:val="000000" w:themeColor="text1"/>
          <w:kern w:val="0"/>
          <w:sz w:val="24"/>
          <w:szCs w:val="32"/>
          <w:lang w:val="en-US" w:eastAsia="zh-CN" w:bidi="ar"/>
          <w14:textFill>
            <w14:solidFill>
              <w14:schemeClr w14:val="tx1"/>
            </w14:solidFill>
          </w14:textFill>
        </w:rPr>
      </w:pPr>
      <w:r>
        <w:rPr>
          <w:rFonts w:hint="eastAsia" w:asciiTheme="majorAscii" w:hAnsiTheme="majorAscii" w:eastAsiaTheme="majorEastAsia" w:cstheme="majorBidi"/>
          <w:b/>
          <w:bCs/>
          <w:color w:val="000000" w:themeColor="text1"/>
          <w:kern w:val="0"/>
          <w:sz w:val="24"/>
          <w:szCs w:val="32"/>
          <w:lang w:val="en-US" w:eastAsia="zh-CN" w:bidi="ar"/>
          <w14:textFill>
            <w14:solidFill>
              <w14:schemeClr w14:val="tx1"/>
            </w14:solidFill>
          </w14:textFill>
        </w:rPr>
        <w:t>模型开发：</w:t>
      </w:r>
    </w:p>
    <w:p>
      <w:pPr>
        <w:numPr>
          <w:ilvl w:val="0"/>
          <w:numId w:val="5"/>
        </w:numPr>
        <w:bidi w:val="0"/>
        <w:ind w:left="0" w:leftChars="0" w:firstLine="420" w:firstLineChars="0"/>
        <w:rPr>
          <w:rFonts w:hint="default"/>
          <w:lang w:val="en-US" w:eastAsia="zh-CN"/>
        </w:rPr>
      </w:pPr>
      <w:r>
        <w:rPr>
          <w:rFonts w:hint="eastAsia"/>
          <w:lang w:val="en-US" w:eastAsia="zh-CN"/>
        </w:rPr>
        <w:t>变量离散化</w:t>
      </w:r>
    </w:p>
    <w:p>
      <w:pPr>
        <w:numPr>
          <w:ilvl w:val="0"/>
          <w:numId w:val="0"/>
        </w:numPr>
        <w:bidi w:val="0"/>
        <w:ind w:firstLine="420" w:firstLineChars="0"/>
        <w:rPr>
          <w:rFonts w:hint="eastAsia"/>
          <w:lang w:val="en-US" w:eastAsia="zh-CN"/>
        </w:rPr>
      </w:pPr>
      <w:r>
        <w:rPr>
          <w:rFonts w:hint="eastAsia"/>
          <w:lang w:val="en-US" w:eastAsia="zh-CN"/>
        </w:rPr>
        <w:t>我们将处理好的数据划分成自变量数据集和目标变量数据集，同时对自变量通过哑变量生产将变量离散化。</w:t>
      </w:r>
    </w:p>
    <w:p>
      <w:pPr>
        <w:numPr>
          <w:ilvl w:val="0"/>
          <w:numId w:val="5"/>
        </w:numPr>
        <w:bidi w:val="0"/>
        <w:ind w:left="0" w:leftChars="0" w:firstLine="420" w:firstLineChars="0"/>
        <w:rPr>
          <w:rFonts w:hint="default"/>
          <w:lang w:val="en-US" w:eastAsia="zh-CN"/>
        </w:rPr>
      </w:pPr>
      <w:r>
        <w:rPr>
          <w:rFonts w:hint="eastAsia"/>
          <w:lang w:val="en-US" w:eastAsia="zh-CN"/>
        </w:rPr>
        <w:t>划分数据集</w:t>
      </w:r>
    </w:p>
    <w:p>
      <w:pPr>
        <w:numPr>
          <w:ilvl w:val="0"/>
          <w:numId w:val="0"/>
        </w:numPr>
        <w:bidi w:val="0"/>
        <w:ind w:firstLine="420" w:firstLineChars="0"/>
        <w:rPr>
          <w:rFonts w:hint="eastAsia"/>
          <w:lang w:val="en-US" w:eastAsia="zh-CN"/>
        </w:rPr>
      </w:pPr>
      <w:r>
        <w:rPr>
          <w:rFonts w:hint="eastAsia"/>
          <w:lang w:val="en-US" w:eastAsia="zh-CN"/>
        </w:rPr>
        <w:t>通过sklearn中train_test_split方法，我们将70%的数据作为训练集，将30%的数据作为验证集。</w:t>
      </w:r>
    </w:p>
    <w:p>
      <w:pPr>
        <w:numPr>
          <w:ilvl w:val="0"/>
          <w:numId w:val="0"/>
        </w:numPr>
        <w:bidi w:val="0"/>
        <w:ind w:firstLine="420" w:firstLineChars="0"/>
      </w:pPr>
      <w:r>
        <w:drawing>
          <wp:inline distT="0" distB="0" distL="114300" distR="114300">
            <wp:extent cx="5274310" cy="2056765"/>
            <wp:effectExtent l="0" t="0" r="13970" b="63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32"/>
                    <a:stretch>
                      <a:fillRect/>
                    </a:stretch>
                  </pic:blipFill>
                  <pic:spPr>
                    <a:xfrm>
                      <a:off x="0" y="0"/>
                      <a:ext cx="5274310" cy="2056765"/>
                    </a:xfrm>
                    <a:prstGeom prst="rect">
                      <a:avLst/>
                    </a:prstGeom>
                    <a:noFill/>
                    <a:ln>
                      <a:noFill/>
                    </a:ln>
                  </pic:spPr>
                </pic:pic>
              </a:graphicData>
            </a:graphic>
          </wp:inline>
        </w:drawing>
      </w:r>
    </w:p>
    <w:p>
      <w:pPr>
        <w:numPr>
          <w:ilvl w:val="0"/>
          <w:numId w:val="0"/>
        </w:numPr>
        <w:bidi w:val="0"/>
        <w:ind w:firstLine="420" w:firstLineChars="0"/>
        <w:rPr>
          <w:rFonts w:hint="default" w:eastAsia="宋体"/>
          <w:lang w:val="en-US" w:eastAsia="zh-CN"/>
        </w:rPr>
      </w:pPr>
      <w:r>
        <w:rPr>
          <w:rFonts w:hint="eastAsia"/>
          <w:lang w:val="en-US" w:eastAsia="zh-CN"/>
        </w:rPr>
        <w:t>从上图可知，训练集和验证集中目标变量的违约与不违法的比例几乎一致，所以训练集和验证集的划分是很均匀的。</w:t>
      </w:r>
    </w:p>
    <w:p>
      <w:pPr>
        <w:pageBreakBefore w:val="0"/>
        <w:widowControl/>
        <w:numPr>
          <w:ilvl w:val="0"/>
          <w:numId w:val="5"/>
        </w:numPr>
        <w:kinsoku/>
        <w:wordWrap w:val="0"/>
        <w:overflowPunct/>
        <w:topLinePunct w:val="0"/>
        <w:autoSpaceDE/>
        <w:autoSpaceDN/>
        <w:bidi w:val="0"/>
        <w:adjustRightInd/>
        <w:snapToGrid/>
        <w:spacing w:before="0" w:beforeLines="0" w:after="0" w:afterLines="0" w:line="360" w:lineRule="auto"/>
        <w:ind w:left="0" w:leftChars="0" w:firstLine="420" w:firstLineChars="0"/>
        <w:jc w:val="left"/>
        <w:rPr>
          <w:rFonts w:hint="eastAsia"/>
          <w:kern w:val="0"/>
          <w:lang w:val="en-US" w:eastAsia="zh-CN" w:bidi="ar"/>
        </w:rPr>
      </w:pPr>
      <w:r>
        <w:rPr>
          <w:rFonts w:hint="eastAsia" w:ascii="Times New Roman" w:eastAsia="宋体"/>
          <w:kern w:val="0"/>
          <w:lang w:val="en-US" w:eastAsia="zh-CN" w:bidi="ar"/>
        </w:rPr>
        <w:t>Logistic回归模型：</w:t>
      </w:r>
    </w:p>
    <w:p>
      <w:pPr>
        <w:pageBreakBefore w:val="0"/>
        <w:widowControl/>
        <w:kinsoku/>
        <w:wordWrap w:val="0"/>
        <w:overflowPunct/>
        <w:topLinePunct w:val="0"/>
        <w:autoSpaceDE/>
        <w:autoSpaceDN/>
        <w:bidi w:val="0"/>
        <w:adjustRightInd/>
        <w:snapToGrid/>
        <w:spacing w:before="0" w:beforeLines="0" w:after="0" w:afterLines="0" w:line="360" w:lineRule="auto"/>
        <w:ind w:firstLine="482"/>
        <w:jc w:val="left"/>
        <w:rPr>
          <w:rFonts w:hint="eastAsia" w:ascii="Times New Roman" w:eastAsia="宋体"/>
          <w:kern w:val="0"/>
          <w:lang w:val="en-US" w:eastAsia="zh-CN" w:bidi="ar"/>
        </w:rPr>
      </w:pPr>
      <w:r>
        <w:rPr>
          <w:rFonts w:hint="eastAsia" w:ascii="Times New Roman" w:eastAsia="宋体"/>
          <w:kern w:val="0"/>
          <w:lang w:val="en-US" w:eastAsia="zh-CN" w:bidi="ar"/>
        </w:rPr>
        <w:t>逻辑回归是一种用于解决二分类问题的机器学习方法，用于估计某种事物的可能性。这里的“可能性”不</w:t>
      </w:r>
      <w:r>
        <w:rPr>
          <w:rFonts w:hint="eastAsia"/>
          <w:kern w:val="0"/>
          <w:lang w:val="en-US" w:eastAsia="zh-CN" w:bidi="ar"/>
        </w:rPr>
        <w:t>等同于</w:t>
      </w:r>
      <w:r>
        <w:rPr>
          <w:rFonts w:hint="eastAsia" w:ascii="Times New Roman" w:eastAsia="宋体"/>
          <w:kern w:val="0"/>
          <w:lang w:val="en-US" w:eastAsia="zh-CN" w:bidi="ar"/>
        </w:rPr>
        <w:t>数学上的“概率”，它的结果往往用与和其他特征值加权求和。所以运用逻辑回归模型，可以给我们选择的特征赋予权重，再对特征加权求和得到评分。</w:t>
      </w:r>
    </w:p>
    <w:p>
      <w:pPr>
        <w:pageBreakBefore w:val="0"/>
        <w:widowControl/>
        <w:kinsoku/>
        <w:wordWrap w:val="0"/>
        <w:overflowPunct/>
        <w:topLinePunct w:val="0"/>
        <w:autoSpaceDE/>
        <w:autoSpaceDN/>
        <w:bidi w:val="0"/>
        <w:adjustRightInd/>
        <w:snapToGrid/>
        <w:spacing w:before="0" w:beforeLines="0" w:after="0" w:afterLines="0" w:line="360" w:lineRule="auto"/>
        <w:ind w:firstLine="482"/>
        <w:jc w:val="left"/>
        <w:rPr>
          <w:rFonts w:hint="default" w:ascii="Times New Roman" w:eastAsia="宋体"/>
          <w:kern w:val="0"/>
          <w:lang w:val="en-US" w:eastAsia="zh-CN" w:bidi="ar"/>
        </w:rPr>
      </w:pPr>
      <w:r>
        <w:rPr>
          <w:rFonts w:hint="eastAsia"/>
          <w:kern w:val="0"/>
          <w:lang w:val="en-US" w:eastAsia="zh-CN" w:bidi="ar"/>
        </w:rPr>
        <w:t>我们首先采用逻辑回归模型去建模</w:t>
      </w:r>
    </w:p>
    <w:p>
      <w:pPr>
        <w:pageBreakBefore w:val="0"/>
        <w:widowControl/>
        <w:kinsoku/>
        <w:wordWrap w:val="0"/>
        <w:overflowPunct/>
        <w:topLinePunct w:val="0"/>
        <w:autoSpaceDE/>
        <w:autoSpaceDN/>
        <w:bidi w:val="0"/>
        <w:adjustRightInd/>
        <w:snapToGrid/>
        <w:spacing w:before="0" w:beforeLines="0" w:after="0" w:afterLines="0" w:line="360" w:lineRule="auto"/>
        <w:ind w:firstLine="482"/>
        <w:jc w:val="center"/>
        <w:rPr>
          <w:kern w:val="0"/>
          <w:lang w:bidi="ar"/>
        </w:rPr>
      </w:pPr>
      <w:r>
        <w:rPr>
          <w:kern w:val="0"/>
          <w:lang w:bidi="ar"/>
        </w:rPr>
        <w:drawing>
          <wp:inline distT="0" distB="0" distL="114300" distR="114300">
            <wp:extent cx="5039995" cy="1358900"/>
            <wp:effectExtent l="0" t="0" r="8255"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5039995" cy="1358900"/>
                    </a:xfrm>
                    <a:prstGeom prst="rect">
                      <a:avLst/>
                    </a:prstGeom>
                    <a:noFill/>
                    <a:ln>
                      <a:noFill/>
                    </a:ln>
                  </pic:spPr>
                </pic:pic>
              </a:graphicData>
            </a:graphic>
          </wp:inline>
        </w:drawing>
      </w:r>
    </w:p>
    <w:p>
      <w:pPr>
        <w:pageBreakBefore w:val="0"/>
        <w:widowControl/>
        <w:kinsoku/>
        <w:wordWrap w:val="0"/>
        <w:overflowPunct/>
        <w:topLinePunct w:val="0"/>
        <w:autoSpaceDE/>
        <w:autoSpaceDN/>
        <w:bidi w:val="0"/>
        <w:adjustRightInd/>
        <w:snapToGrid/>
        <w:spacing w:before="0" w:beforeLines="0" w:after="0" w:afterLines="0" w:line="360" w:lineRule="auto"/>
        <w:ind w:firstLine="482"/>
        <w:jc w:val="left"/>
        <w:rPr>
          <w:rFonts w:hint="eastAsia"/>
          <w:kern w:val="0"/>
          <w:lang w:val="en-US" w:eastAsia="zh-CN" w:bidi="ar"/>
        </w:rPr>
      </w:pPr>
      <w:r>
        <w:rPr>
          <w:rFonts w:hint="eastAsia" w:ascii="Times New Roman" w:eastAsia="宋体"/>
          <w:kern w:val="0"/>
          <w:lang w:val="en-US" w:eastAsia="zh-CN" w:bidi="ar"/>
        </w:rPr>
        <w:t>我们使用了Pipeline封装了训练模型的步骤，可以使参数和步骤可以重复地在新数据集上使用，也可以结合grid search对参数进行选择。使用了分层的K折交叉校验，将原始数据D随机分成K份，每次选择（K-1）份作为训练集，剩余的1份（红色部分）作为测试集。交叉验证重复K次，取K次准确率的平均值作为最终模型的评价指标，这样可以有效避免过拟合和欠拟合状态的发生。</w:t>
      </w:r>
    </w:p>
    <w:p>
      <w:pPr>
        <w:pageBreakBefore w:val="0"/>
        <w:widowControl/>
        <w:kinsoku/>
        <w:wordWrap w:val="0"/>
        <w:overflowPunct/>
        <w:topLinePunct w:val="0"/>
        <w:autoSpaceDE/>
        <w:autoSpaceDN/>
        <w:bidi w:val="0"/>
        <w:adjustRightInd/>
        <w:snapToGrid/>
        <w:spacing w:before="0" w:beforeLines="0" w:after="0" w:afterLines="0" w:line="360" w:lineRule="auto"/>
        <w:ind w:left="0" w:leftChars="0" w:firstLine="0" w:firstLineChars="0"/>
        <w:jc w:val="center"/>
        <w:rPr>
          <w:kern w:val="0"/>
          <w:lang w:bidi="ar"/>
        </w:rPr>
      </w:pPr>
      <w:r>
        <w:drawing>
          <wp:inline distT="0" distB="0" distL="114300" distR="114300">
            <wp:extent cx="5262880" cy="1182370"/>
            <wp:effectExtent l="0" t="0" r="10160" b="635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34"/>
                    <a:stretch>
                      <a:fillRect/>
                    </a:stretch>
                  </pic:blipFill>
                  <pic:spPr>
                    <a:xfrm>
                      <a:off x="0" y="0"/>
                      <a:ext cx="5262880" cy="1182370"/>
                    </a:xfrm>
                    <a:prstGeom prst="rect">
                      <a:avLst/>
                    </a:prstGeom>
                    <a:noFill/>
                    <a:ln>
                      <a:noFill/>
                    </a:ln>
                  </pic:spPr>
                </pic:pic>
              </a:graphicData>
            </a:graphic>
          </wp:inline>
        </w:drawing>
      </w:r>
    </w:p>
    <w:p>
      <w:pPr>
        <w:pageBreakBefore w:val="0"/>
        <w:widowControl/>
        <w:kinsoku/>
        <w:wordWrap w:val="0"/>
        <w:overflowPunct/>
        <w:topLinePunct w:val="0"/>
        <w:autoSpaceDE/>
        <w:autoSpaceDN/>
        <w:bidi w:val="0"/>
        <w:adjustRightInd/>
        <w:snapToGrid/>
        <w:spacing w:before="0" w:beforeLines="0" w:after="0" w:afterLines="0" w:line="360" w:lineRule="auto"/>
        <w:ind w:firstLine="482"/>
        <w:jc w:val="both"/>
        <w:rPr>
          <w:rFonts w:hint="eastAsia"/>
          <w:kern w:val="0"/>
          <w:lang w:val="en-US" w:eastAsia="zh-CN" w:bidi="ar"/>
        </w:rPr>
      </w:pPr>
      <w:r>
        <w:rPr>
          <w:rFonts w:hint="eastAsia" w:ascii="Times New Roman" w:eastAsia="宋体"/>
          <w:kern w:val="0"/>
          <w:lang w:val="en-US" w:eastAsia="zh-CN" w:bidi="ar"/>
        </w:rPr>
        <w:t>对模型进行交叉检验后，输出评估分数。模型的Mean AUROC=0.</w:t>
      </w:r>
      <w:r>
        <w:rPr>
          <w:rFonts w:hint="eastAsia"/>
          <w:kern w:val="0"/>
          <w:lang w:val="en-US" w:eastAsia="zh-CN" w:bidi="ar"/>
        </w:rPr>
        <w:t>7320</w:t>
      </w:r>
      <w:r>
        <w:rPr>
          <w:rFonts w:hint="eastAsia" w:ascii="Times New Roman" w:eastAsia="宋体"/>
          <w:kern w:val="0"/>
          <w:lang w:val="en-US" w:eastAsia="zh-CN" w:bidi="ar"/>
        </w:rPr>
        <w:t>，而Gini系数为0.</w:t>
      </w:r>
      <w:r>
        <w:rPr>
          <w:rFonts w:hint="eastAsia"/>
          <w:kern w:val="0"/>
          <w:lang w:val="en-US" w:eastAsia="zh-CN" w:bidi="ar"/>
        </w:rPr>
        <w:t>4641</w:t>
      </w:r>
      <w:r>
        <w:rPr>
          <w:rFonts w:hint="eastAsia" w:ascii="Times New Roman" w:eastAsia="宋体"/>
          <w:kern w:val="0"/>
          <w:lang w:val="en-US" w:eastAsia="zh-CN" w:bidi="ar"/>
        </w:rPr>
        <w:t>，总体来看，模型的表现还是不错的。</w:t>
      </w:r>
    </w:p>
    <w:p>
      <w:pPr>
        <w:keepNext/>
        <w:keepLines/>
        <w:pageBreakBefore w:val="0"/>
        <w:kinsoku/>
        <w:wordWrap w:val="0"/>
        <w:overflowPunct/>
        <w:topLinePunct w:val="0"/>
        <w:autoSpaceDE/>
        <w:autoSpaceDN/>
        <w:bidi w:val="0"/>
        <w:adjustRightInd/>
        <w:snapToGrid/>
        <w:spacing w:before="0" w:beforeLines="0" w:after="0" w:afterLines="0" w:line="360" w:lineRule="auto"/>
        <w:ind w:firstLine="420" w:firstLineChars="0"/>
        <w:jc w:val="left"/>
        <w:outlineLvl w:val="1"/>
        <w:rPr>
          <w:rFonts w:hint="eastAsia" w:asciiTheme="majorAscii" w:hAnsiTheme="majorAscii" w:eastAsiaTheme="majorEastAsia" w:cstheme="majorBidi"/>
          <w:b/>
          <w:bCs/>
          <w:color w:val="000000" w:themeColor="text1"/>
          <w:kern w:val="0"/>
          <w:sz w:val="24"/>
          <w:szCs w:val="32"/>
          <w:lang w:val="en-US" w:eastAsia="zh-CN" w:bidi="ar"/>
          <w14:textFill>
            <w14:solidFill>
              <w14:schemeClr w14:val="tx1"/>
            </w14:solidFill>
          </w14:textFill>
        </w:rPr>
      </w:pPr>
      <w:r>
        <w:rPr>
          <w:rFonts w:hint="eastAsia" w:asciiTheme="majorAscii" w:hAnsiTheme="majorAscii" w:eastAsiaTheme="majorEastAsia" w:cstheme="majorBidi"/>
          <w:b/>
          <w:bCs/>
          <w:color w:val="000000" w:themeColor="text1"/>
          <w:kern w:val="0"/>
          <w:sz w:val="24"/>
          <w:szCs w:val="32"/>
          <w:lang w:val="en-US" w:eastAsia="zh-CN" w:bidi="ar"/>
          <w14:textFill>
            <w14:solidFill>
              <w14:schemeClr w14:val="tx1"/>
            </w14:solidFill>
          </w14:textFill>
        </w:rPr>
        <w:t>模型评估：</w:t>
      </w:r>
    </w:p>
    <w:p>
      <w:pPr>
        <w:pageBreakBefore w:val="0"/>
        <w:widowControl/>
        <w:kinsoku/>
        <w:wordWrap w:val="0"/>
        <w:overflowPunct/>
        <w:topLinePunct w:val="0"/>
        <w:autoSpaceDE/>
        <w:autoSpaceDN/>
        <w:bidi w:val="0"/>
        <w:adjustRightInd/>
        <w:snapToGrid/>
        <w:spacing w:before="0" w:beforeLines="0" w:after="0" w:afterLines="0" w:line="360" w:lineRule="auto"/>
        <w:ind w:firstLine="482"/>
        <w:jc w:val="left"/>
        <w:rPr>
          <w:rFonts w:hint="eastAsia"/>
          <w:kern w:val="0"/>
          <w:lang w:val="en-US" w:eastAsia="zh-CN" w:bidi="ar"/>
        </w:rPr>
      </w:pPr>
      <w:r>
        <w:rPr>
          <w:rFonts w:hint="eastAsia" w:ascii="Times New Roman" w:eastAsia="宋体"/>
          <w:kern w:val="0"/>
          <w:lang w:val="en-US" w:eastAsia="zh-CN" w:bidi="ar"/>
        </w:rPr>
        <w:t>建立完模型后，使用验证集对模型的预测能力进行评估。在评估过程中主要使用ROC曲线和AUC指标。</w:t>
      </w:r>
    </w:p>
    <w:p>
      <w:pPr>
        <w:pageBreakBefore w:val="0"/>
        <w:widowControl/>
        <w:kinsoku/>
        <w:wordWrap w:val="0"/>
        <w:overflowPunct/>
        <w:topLinePunct w:val="0"/>
        <w:autoSpaceDE/>
        <w:autoSpaceDN/>
        <w:bidi w:val="0"/>
        <w:adjustRightInd/>
        <w:snapToGrid/>
        <w:spacing w:before="0" w:beforeLines="0" w:after="0" w:afterLines="0" w:line="360" w:lineRule="auto"/>
        <w:ind w:firstLine="482"/>
        <w:jc w:val="center"/>
        <w:rPr>
          <w:kern w:val="0"/>
          <w:lang w:bidi="ar"/>
        </w:rPr>
      </w:pPr>
      <w:r>
        <w:drawing>
          <wp:inline distT="0" distB="0" distL="114300" distR="114300">
            <wp:extent cx="5269865" cy="4291965"/>
            <wp:effectExtent l="0" t="0" r="3175" b="571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35"/>
                    <a:stretch>
                      <a:fillRect/>
                    </a:stretch>
                  </pic:blipFill>
                  <pic:spPr>
                    <a:xfrm>
                      <a:off x="0" y="0"/>
                      <a:ext cx="5269865" cy="4291965"/>
                    </a:xfrm>
                    <a:prstGeom prst="rect">
                      <a:avLst/>
                    </a:prstGeom>
                    <a:noFill/>
                    <a:ln>
                      <a:noFill/>
                    </a:ln>
                  </pic:spPr>
                </pic:pic>
              </a:graphicData>
            </a:graphic>
          </wp:inline>
        </w:drawing>
      </w:r>
    </w:p>
    <w:p>
      <w:pPr>
        <w:pageBreakBefore w:val="0"/>
        <w:widowControl/>
        <w:kinsoku/>
        <w:wordWrap w:val="0"/>
        <w:overflowPunct/>
        <w:topLinePunct w:val="0"/>
        <w:autoSpaceDE/>
        <w:autoSpaceDN/>
        <w:bidi w:val="0"/>
        <w:adjustRightInd/>
        <w:snapToGrid/>
        <w:spacing w:before="0" w:beforeLines="0" w:after="0" w:afterLines="0" w:line="360" w:lineRule="auto"/>
        <w:ind w:firstLine="482"/>
        <w:jc w:val="left"/>
        <w:rPr>
          <w:rFonts w:hint="default"/>
          <w:kern w:val="0"/>
          <w:lang w:val="en-US" w:eastAsia="zh-CN" w:bidi="ar"/>
        </w:rPr>
      </w:pPr>
      <w:r>
        <w:rPr>
          <w:rFonts w:hint="eastAsia" w:ascii="Times New Roman" w:eastAsia="宋体"/>
          <w:kern w:val="0"/>
          <w:lang w:val="en-US" w:eastAsia="zh-CN" w:bidi="ar"/>
        </w:rPr>
        <w:t>ROC曲线的横坐标为假阳率，纵坐标为真阳率，当曲线下面的面积越大时，模型的准确率越高，从图形上看，我们模型</w:t>
      </w:r>
      <w:r>
        <w:rPr>
          <w:rFonts w:hint="eastAsia"/>
          <w:kern w:val="0"/>
          <w:lang w:val="en-US" w:eastAsia="zh-CN" w:bidi="ar"/>
        </w:rPr>
        <w:t>比较</w:t>
      </w:r>
      <w:r>
        <w:rPr>
          <w:rFonts w:hint="eastAsia" w:ascii="Times New Roman" w:eastAsia="宋体"/>
          <w:kern w:val="0"/>
          <w:lang w:val="en-US" w:eastAsia="zh-CN" w:bidi="ar"/>
        </w:rPr>
        <w:t>贴近左上角，模型的</w:t>
      </w:r>
      <w:r>
        <w:rPr>
          <w:rFonts w:hint="eastAsia"/>
          <w:kern w:val="0"/>
          <w:lang w:val="en-US" w:eastAsia="zh-CN" w:bidi="ar"/>
        </w:rPr>
        <w:t>准确率还是有保证的。</w:t>
      </w:r>
    </w:p>
    <w:p>
      <w:pPr>
        <w:pageBreakBefore w:val="0"/>
        <w:widowControl/>
        <w:kinsoku/>
        <w:wordWrap w:val="0"/>
        <w:overflowPunct/>
        <w:topLinePunct w:val="0"/>
        <w:autoSpaceDE/>
        <w:autoSpaceDN/>
        <w:bidi w:val="0"/>
        <w:adjustRightInd/>
        <w:snapToGrid/>
        <w:spacing w:before="0" w:beforeLines="0" w:after="0" w:afterLines="0" w:line="360" w:lineRule="auto"/>
        <w:ind w:firstLine="482"/>
        <w:jc w:val="center"/>
        <w:rPr>
          <w:kern w:val="0"/>
          <w:lang w:bidi="ar"/>
        </w:rPr>
      </w:pPr>
      <w:r>
        <w:drawing>
          <wp:inline distT="0" distB="0" distL="114300" distR="114300">
            <wp:extent cx="5269865" cy="1878965"/>
            <wp:effectExtent l="0" t="0" r="3175" b="10795"/>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36"/>
                    <a:stretch>
                      <a:fillRect/>
                    </a:stretch>
                  </pic:blipFill>
                  <pic:spPr>
                    <a:xfrm>
                      <a:off x="0" y="0"/>
                      <a:ext cx="5269865" cy="1878965"/>
                    </a:xfrm>
                    <a:prstGeom prst="rect">
                      <a:avLst/>
                    </a:prstGeom>
                    <a:noFill/>
                    <a:ln>
                      <a:noFill/>
                    </a:ln>
                  </pic:spPr>
                </pic:pic>
              </a:graphicData>
            </a:graphic>
          </wp:inline>
        </w:drawing>
      </w:r>
    </w:p>
    <w:p>
      <w:pPr>
        <w:pageBreakBefore w:val="0"/>
        <w:widowControl/>
        <w:kinsoku/>
        <w:wordWrap w:val="0"/>
        <w:overflowPunct/>
        <w:topLinePunct w:val="0"/>
        <w:autoSpaceDE/>
        <w:autoSpaceDN/>
        <w:bidi w:val="0"/>
        <w:adjustRightInd/>
        <w:snapToGrid/>
        <w:spacing w:before="0" w:beforeLines="0" w:after="0" w:afterLines="0" w:line="360" w:lineRule="auto"/>
        <w:ind w:firstLine="482"/>
        <w:jc w:val="left"/>
        <w:rPr>
          <w:rFonts w:hint="eastAsia"/>
          <w:kern w:val="0"/>
          <w:lang w:val="en-US" w:eastAsia="zh-CN" w:bidi="ar"/>
        </w:rPr>
      </w:pPr>
      <w:r>
        <w:rPr>
          <w:rFonts w:hint="eastAsia" w:ascii="Times New Roman" w:eastAsia="宋体"/>
          <w:kern w:val="0"/>
          <w:lang w:val="en-US" w:eastAsia="zh-CN" w:bidi="ar"/>
        </w:rPr>
        <w:t>AUROC表示接受者操作特征曲线下面积，该值越大，表示模型的预测效果越好。GINI系数定义为ROC曲线和对角线AC之间的面积占对角线AC曲线围成面积比，该值越大，模型的区分能力越强。通过计算，验证集的AUROC=0.</w:t>
      </w:r>
      <w:r>
        <w:rPr>
          <w:rFonts w:hint="eastAsia"/>
          <w:kern w:val="0"/>
          <w:lang w:val="en-US" w:eastAsia="zh-CN" w:bidi="ar"/>
        </w:rPr>
        <w:t>7308</w:t>
      </w:r>
      <w:r>
        <w:rPr>
          <w:rFonts w:hint="eastAsia" w:ascii="Times New Roman" w:eastAsia="宋体"/>
          <w:kern w:val="0"/>
          <w:lang w:val="en-US" w:eastAsia="zh-CN" w:bidi="ar"/>
        </w:rPr>
        <w:t>，而GINI=0</w:t>
      </w:r>
      <w:r>
        <w:rPr>
          <w:rFonts w:hint="eastAsia"/>
          <w:kern w:val="0"/>
          <w:lang w:val="en-US" w:eastAsia="zh-CN" w:bidi="ar"/>
        </w:rPr>
        <w:t>.4616</w:t>
      </w:r>
      <w:r>
        <w:rPr>
          <w:rFonts w:hint="eastAsia" w:ascii="Times New Roman" w:eastAsia="宋体"/>
          <w:kern w:val="0"/>
          <w:lang w:val="en-US" w:eastAsia="zh-CN" w:bidi="ar"/>
        </w:rPr>
        <w:t>，这说明该模型的预测效果有一定的应用价值。</w:t>
      </w:r>
    </w:p>
    <w:p>
      <w:pPr>
        <w:keepNext/>
        <w:keepLines/>
        <w:pageBreakBefore w:val="0"/>
        <w:kinsoku/>
        <w:wordWrap w:val="0"/>
        <w:overflowPunct/>
        <w:topLinePunct w:val="0"/>
        <w:autoSpaceDE/>
        <w:autoSpaceDN/>
        <w:bidi w:val="0"/>
        <w:adjustRightInd/>
        <w:snapToGrid/>
        <w:spacing w:before="0" w:beforeLines="0" w:after="0" w:afterLines="0" w:line="360" w:lineRule="auto"/>
        <w:ind w:firstLine="420" w:firstLineChars="0"/>
        <w:jc w:val="left"/>
        <w:outlineLvl w:val="1"/>
        <w:rPr>
          <w:rFonts w:hint="eastAsia" w:asciiTheme="majorAscii" w:hAnsiTheme="majorAscii" w:eastAsiaTheme="majorEastAsia" w:cstheme="majorBidi"/>
          <w:b/>
          <w:bCs/>
          <w:color w:val="000000" w:themeColor="text1"/>
          <w:kern w:val="0"/>
          <w:sz w:val="24"/>
          <w:szCs w:val="32"/>
          <w:lang w:val="en-US" w:eastAsia="zh-CN" w:bidi="ar"/>
          <w14:textFill>
            <w14:solidFill>
              <w14:schemeClr w14:val="tx1"/>
            </w14:solidFill>
          </w14:textFill>
        </w:rPr>
      </w:pPr>
      <w:r>
        <w:rPr>
          <w:rFonts w:hint="eastAsia" w:asciiTheme="majorAscii" w:hAnsiTheme="majorAscii" w:eastAsiaTheme="majorEastAsia" w:cstheme="majorBidi"/>
          <w:b/>
          <w:bCs/>
          <w:color w:val="000000" w:themeColor="text1"/>
          <w:kern w:val="0"/>
          <w:sz w:val="24"/>
          <w:szCs w:val="32"/>
          <w:lang w:val="en-US" w:eastAsia="zh-CN" w:bidi="ar"/>
          <w14:textFill>
            <w14:solidFill>
              <w14:schemeClr w14:val="tx1"/>
            </w14:solidFill>
          </w14:textFill>
        </w:rPr>
        <w:t>信用评分：</w:t>
      </w:r>
    </w:p>
    <w:p>
      <w:pPr>
        <w:pageBreakBefore w:val="0"/>
        <w:widowControl/>
        <w:kinsoku/>
        <w:wordWrap w:val="0"/>
        <w:overflowPunct/>
        <w:topLinePunct w:val="0"/>
        <w:autoSpaceDE/>
        <w:autoSpaceDN/>
        <w:bidi w:val="0"/>
        <w:adjustRightInd/>
        <w:snapToGrid/>
        <w:spacing w:before="0" w:beforeLines="0" w:after="0" w:afterLines="0" w:line="360" w:lineRule="auto"/>
        <w:ind w:firstLine="482"/>
        <w:jc w:val="left"/>
        <w:rPr>
          <w:rFonts w:hint="eastAsia" w:ascii="Times New Roman" w:eastAsia="宋体"/>
          <w:kern w:val="0"/>
          <w:lang w:val="en-US" w:eastAsia="zh-CN" w:bidi="ar"/>
        </w:rPr>
      </w:pPr>
      <w:r>
        <w:rPr>
          <w:rFonts w:hint="eastAsia" w:ascii="Times New Roman" w:eastAsia="宋体"/>
          <w:kern w:val="0"/>
          <w:lang w:val="en-US" w:eastAsia="zh-CN" w:bidi="ar"/>
        </w:rPr>
        <w:t>在完成建模相关的工作后，接下的任务就是把Logistic模型转换成标准评分卡的形式。</w:t>
      </w:r>
    </w:p>
    <w:p>
      <w:pPr>
        <w:pageBreakBefore w:val="0"/>
        <w:widowControl/>
        <w:kinsoku/>
        <w:wordWrap w:val="0"/>
        <w:overflowPunct/>
        <w:topLinePunct w:val="0"/>
        <w:autoSpaceDE/>
        <w:autoSpaceDN/>
        <w:bidi w:val="0"/>
        <w:adjustRightInd/>
        <w:snapToGrid/>
        <w:spacing w:before="0" w:beforeLines="0" w:after="0" w:afterLines="0" w:line="360" w:lineRule="auto"/>
        <w:ind w:firstLine="482"/>
        <w:jc w:val="center"/>
      </w:pPr>
      <w:r>
        <w:drawing>
          <wp:inline distT="0" distB="0" distL="114300" distR="114300">
            <wp:extent cx="5264785" cy="2480945"/>
            <wp:effectExtent l="0" t="0" r="8255" b="3175"/>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pic:cNvPicPr>
                      <a:picLocks noChangeAspect="1"/>
                    </pic:cNvPicPr>
                  </pic:nvPicPr>
                  <pic:blipFill>
                    <a:blip r:embed="rId37"/>
                    <a:stretch>
                      <a:fillRect/>
                    </a:stretch>
                  </pic:blipFill>
                  <pic:spPr>
                    <a:xfrm>
                      <a:off x="0" y="0"/>
                      <a:ext cx="5264785" cy="2480945"/>
                    </a:xfrm>
                    <a:prstGeom prst="rect">
                      <a:avLst/>
                    </a:prstGeom>
                    <a:noFill/>
                    <a:ln>
                      <a:noFill/>
                    </a:ln>
                  </pic:spPr>
                </pic:pic>
              </a:graphicData>
            </a:graphic>
          </wp:inline>
        </w:drawing>
      </w:r>
    </w:p>
    <w:p>
      <w:pPr>
        <w:pageBreakBefore w:val="0"/>
        <w:widowControl/>
        <w:kinsoku/>
        <w:wordWrap w:val="0"/>
        <w:overflowPunct/>
        <w:topLinePunct w:val="0"/>
        <w:autoSpaceDE/>
        <w:autoSpaceDN/>
        <w:bidi w:val="0"/>
        <w:adjustRightInd/>
        <w:snapToGrid/>
        <w:spacing w:before="0" w:beforeLines="0" w:after="0" w:afterLines="0" w:line="360" w:lineRule="auto"/>
        <w:jc w:val="left"/>
        <w:rPr>
          <w:rFonts w:hint="eastAsia"/>
          <w:lang w:val="en-US" w:eastAsia="zh-CN"/>
        </w:rPr>
      </w:pPr>
      <w:r>
        <w:rPr>
          <w:rFonts w:hint="eastAsia"/>
          <w:lang w:val="en-US" w:eastAsia="zh-CN"/>
        </w:rPr>
        <w:t>设定信用评分的范围为1到500，同时对逻辑模型得到的系数乘上一定的权重（公式为特征系数乘以设定的信用评分范围之差除以原样本集中各原特征系数和最大值与最小值之差）得到Score - Final（代表一个特征的分数），使计算得到的信用评分在范围之内。</w:t>
      </w:r>
    </w:p>
    <w:p>
      <w:pPr>
        <w:pageBreakBefore w:val="0"/>
        <w:widowControl/>
        <w:kinsoku/>
        <w:wordWrap w:val="0"/>
        <w:overflowPunct/>
        <w:topLinePunct w:val="0"/>
        <w:autoSpaceDE/>
        <w:autoSpaceDN/>
        <w:bidi w:val="0"/>
        <w:adjustRightInd/>
        <w:snapToGrid/>
        <w:spacing w:before="0" w:beforeLines="0" w:after="0" w:afterLines="0" w:line="360" w:lineRule="auto"/>
        <w:ind w:left="0" w:leftChars="0" w:firstLine="0" w:firstLineChars="0"/>
        <w:jc w:val="center"/>
      </w:pPr>
      <w:r>
        <w:drawing>
          <wp:inline distT="0" distB="0" distL="114300" distR="114300">
            <wp:extent cx="5269865" cy="1064260"/>
            <wp:effectExtent l="0" t="0" r="3175" b="254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38"/>
                    <a:stretch>
                      <a:fillRect/>
                    </a:stretch>
                  </pic:blipFill>
                  <pic:spPr>
                    <a:xfrm>
                      <a:off x="0" y="0"/>
                      <a:ext cx="5269865" cy="1064260"/>
                    </a:xfrm>
                    <a:prstGeom prst="rect">
                      <a:avLst/>
                    </a:prstGeom>
                    <a:noFill/>
                    <a:ln>
                      <a:noFill/>
                    </a:ln>
                  </pic:spPr>
                </pic:pic>
              </a:graphicData>
            </a:graphic>
          </wp:inline>
        </w:drawing>
      </w:r>
    </w:p>
    <w:p>
      <w:pPr>
        <w:pageBreakBefore w:val="0"/>
        <w:widowControl/>
        <w:kinsoku/>
        <w:wordWrap w:val="0"/>
        <w:overflowPunct/>
        <w:topLinePunct w:val="0"/>
        <w:autoSpaceDE/>
        <w:autoSpaceDN/>
        <w:bidi w:val="0"/>
        <w:adjustRightInd/>
        <w:snapToGrid/>
        <w:spacing w:before="0" w:beforeLines="0" w:after="0" w:afterLines="0" w:line="360" w:lineRule="auto"/>
        <w:ind w:left="0" w:leftChars="0" w:firstLine="420" w:firstLineChars="0"/>
        <w:jc w:val="left"/>
        <w:rPr>
          <w:rFonts w:hint="eastAsia"/>
          <w:lang w:val="en-US" w:eastAsia="zh-CN"/>
        </w:rPr>
      </w:pPr>
      <w:r>
        <w:rPr>
          <w:rFonts w:hint="eastAsia"/>
          <w:lang w:val="en-US" w:eastAsia="zh-CN"/>
        </w:rPr>
        <w:t>将Score - Final转置，用于后面的计算。</w:t>
      </w:r>
    </w:p>
    <w:p>
      <w:pPr>
        <w:pageBreakBefore w:val="0"/>
        <w:widowControl/>
        <w:kinsoku/>
        <w:wordWrap w:val="0"/>
        <w:overflowPunct/>
        <w:topLinePunct w:val="0"/>
        <w:autoSpaceDE/>
        <w:autoSpaceDN/>
        <w:bidi w:val="0"/>
        <w:adjustRightInd/>
        <w:snapToGrid/>
        <w:spacing w:before="0" w:beforeLines="0" w:after="0" w:afterLines="0" w:line="360" w:lineRule="auto"/>
        <w:ind w:left="0" w:leftChars="0" w:firstLine="420" w:firstLineChars="0"/>
        <w:jc w:val="center"/>
      </w:pPr>
      <w:r>
        <w:drawing>
          <wp:inline distT="0" distB="0" distL="114300" distR="114300">
            <wp:extent cx="5039995" cy="1029970"/>
            <wp:effectExtent l="0" t="0" r="8255" b="1778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9"/>
                    <a:stretch>
                      <a:fillRect/>
                    </a:stretch>
                  </pic:blipFill>
                  <pic:spPr>
                    <a:xfrm>
                      <a:off x="0" y="0"/>
                      <a:ext cx="5039995" cy="1029970"/>
                    </a:xfrm>
                    <a:prstGeom prst="rect">
                      <a:avLst/>
                    </a:prstGeom>
                    <a:noFill/>
                    <a:ln>
                      <a:noFill/>
                    </a:ln>
                  </pic:spPr>
                </pic:pic>
              </a:graphicData>
            </a:graphic>
          </wp:inline>
        </w:drawing>
      </w:r>
    </w:p>
    <w:p>
      <w:pPr>
        <w:pageBreakBefore w:val="0"/>
        <w:widowControl/>
        <w:kinsoku/>
        <w:wordWrap w:val="0"/>
        <w:overflowPunct/>
        <w:topLinePunct w:val="0"/>
        <w:autoSpaceDE/>
        <w:autoSpaceDN/>
        <w:bidi w:val="0"/>
        <w:adjustRightInd/>
        <w:snapToGrid/>
        <w:spacing w:before="0" w:beforeLines="0" w:after="0" w:afterLines="0" w:line="360" w:lineRule="auto"/>
        <w:ind w:left="0" w:leftChars="0" w:firstLine="420" w:firstLineChars="0"/>
        <w:jc w:val="left"/>
        <w:rPr>
          <w:rFonts w:hint="default" w:eastAsia="宋体"/>
          <w:lang w:val="en-US" w:eastAsia="zh-CN"/>
        </w:rPr>
      </w:pPr>
      <w:r>
        <w:rPr>
          <w:rFonts w:hint="eastAsia"/>
          <w:lang w:val="en-US" w:eastAsia="zh-CN"/>
        </w:rPr>
        <w:t>利用每个特征（每个特征都是哑变量，当为1时表示拥有某种特征，当为0时表示不具有某种特征）乘以对应的Score - Final（分数权重）得到总信用评分。</w:t>
      </w:r>
    </w:p>
    <w:p>
      <w:pPr>
        <w:pageBreakBefore w:val="0"/>
        <w:widowControl/>
        <w:kinsoku/>
        <w:wordWrap w:val="0"/>
        <w:overflowPunct/>
        <w:topLinePunct w:val="0"/>
        <w:autoSpaceDE/>
        <w:autoSpaceDN/>
        <w:bidi w:val="0"/>
        <w:adjustRightInd/>
        <w:snapToGrid/>
        <w:spacing w:before="0" w:beforeLines="0" w:after="0" w:afterLines="0" w:line="360" w:lineRule="auto"/>
        <w:ind w:left="0" w:leftChars="0" w:firstLine="0" w:firstLineChars="0"/>
        <w:jc w:val="center"/>
      </w:pPr>
      <w:r>
        <w:drawing>
          <wp:inline distT="0" distB="0" distL="114300" distR="114300">
            <wp:extent cx="4781550" cy="3067050"/>
            <wp:effectExtent l="0" t="0" r="3810" b="1143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40"/>
                    <a:stretch>
                      <a:fillRect/>
                    </a:stretch>
                  </pic:blipFill>
                  <pic:spPr>
                    <a:xfrm>
                      <a:off x="0" y="0"/>
                      <a:ext cx="4781550" cy="3067050"/>
                    </a:xfrm>
                    <a:prstGeom prst="rect">
                      <a:avLst/>
                    </a:prstGeom>
                    <a:noFill/>
                    <a:ln>
                      <a:noFill/>
                    </a:ln>
                  </pic:spPr>
                </pic:pic>
              </a:graphicData>
            </a:graphic>
          </wp:inline>
        </w:drawing>
      </w:r>
    </w:p>
    <w:p>
      <w:pPr>
        <w:pageBreakBefore w:val="0"/>
        <w:widowControl/>
        <w:kinsoku/>
        <w:wordWrap w:val="0"/>
        <w:overflowPunct/>
        <w:topLinePunct w:val="0"/>
        <w:autoSpaceDE/>
        <w:autoSpaceDN/>
        <w:bidi w:val="0"/>
        <w:adjustRightInd/>
        <w:snapToGrid/>
        <w:spacing w:before="0" w:beforeLines="0" w:after="0" w:afterLines="0" w:line="360" w:lineRule="auto"/>
        <w:ind w:left="0" w:leftChars="0" w:firstLine="420" w:firstLineChars="0"/>
        <w:jc w:val="left"/>
        <w:rPr>
          <w:rFonts w:hint="eastAsia"/>
          <w:lang w:val="en-US" w:eastAsia="zh-CN"/>
        </w:rPr>
      </w:pPr>
      <w:r>
        <w:rPr>
          <w:rFonts w:hint="eastAsia"/>
          <w:lang w:val="en-US" w:eastAsia="zh-CN"/>
        </w:rPr>
        <w:t>对样本的信用评分分布做图，由图可知，样本的信用评分集中170到300分。</w:t>
      </w:r>
    </w:p>
    <w:p>
      <w:pPr>
        <w:pageBreakBefore w:val="0"/>
        <w:widowControl/>
        <w:kinsoku/>
        <w:wordWrap w:val="0"/>
        <w:overflowPunct/>
        <w:topLinePunct w:val="0"/>
        <w:autoSpaceDE/>
        <w:autoSpaceDN/>
        <w:bidi w:val="0"/>
        <w:adjustRightInd/>
        <w:snapToGrid/>
        <w:spacing w:before="0" w:beforeLines="0" w:after="0" w:afterLines="0" w:line="360" w:lineRule="auto"/>
        <w:jc w:val="center"/>
      </w:pPr>
      <w:r>
        <w:drawing>
          <wp:inline distT="0" distB="0" distL="114300" distR="114300">
            <wp:extent cx="4657725" cy="3152775"/>
            <wp:effectExtent l="0" t="0" r="5715" b="1905"/>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41"/>
                    <a:stretch>
                      <a:fillRect/>
                    </a:stretch>
                  </pic:blipFill>
                  <pic:spPr>
                    <a:xfrm>
                      <a:off x="0" y="0"/>
                      <a:ext cx="4657725" cy="3152775"/>
                    </a:xfrm>
                    <a:prstGeom prst="rect">
                      <a:avLst/>
                    </a:prstGeom>
                    <a:noFill/>
                    <a:ln>
                      <a:noFill/>
                    </a:ln>
                  </pic:spPr>
                </pic:pic>
              </a:graphicData>
            </a:graphic>
          </wp:inline>
        </w:drawing>
      </w:r>
    </w:p>
    <w:p>
      <w:pPr>
        <w:pageBreakBefore w:val="0"/>
        <w:widowControl/>
        <w:kinsoku/>
        <w:wordWrap w:val="0"/>
        <w:overflowPunct/>
        <w:topLinePunct w:val="0"/>
        <w:autoSpaceDE/>
        <w:autoSpaceDN/>
        <w:bidi w:val="0"/>
        <w:adjustRightInd/>
        <w:snapToGrid/>
        <w:spacing w:before="0" w:beforeLines="0" w:after="0" w:afterLines="0" w:line="360" w:lineRule="auto"/>
        <w:ind w:firstLine="897" w:firstLineChars="374"/>
        <w:jc w:val="left"/>
        <w:rPr>
          <w:rFonts w:hint="eastAsia"/>
          <w:lang w:val="en-US" w:eastAsia="zh-CN"/>
        </w:rPr>
      </w:pPr>
    </w:p>
    <w:p>
      <w:pPr>
        <w:pageBreakBefore w:val="0"/>
        <w:widowControl/>
        <w:kinsoku/>
        <w:wordWrap w:val="0"/>
        <w:overflowPunct/>
        <w:topLinePunct w:val="0"/>
        <w:autoSpaceDE/>
        <w:autoSpaceDN/>
        <w:bidi w:val="0"/>
        <w:adjustRightInd/>
        <w:snapToGrid/>
        <w:spacing w:before="0" w:beforeLines="0" w:after="0" w:afterLines="0" w:line="360" w:lineRule="auto"/>
        <w:jc w:val="left"/>
        <w:rPr>
          <w:rFonts w:hint="eastAsia"/>
          <w:lang w:val="en-US" w:eastAsia="zh-CN"/>
        </w:rPr>
      </w:pPr>
      <w:r>
        <w:rPr>
          <w:rFonts w:hint="eastAsia"/>
          <w:lang w:val="en-US" w:eastAsia="zh-CN"/>
        </w:rPr>
        <w:t>对信用分数和违约概率做一个统计，发现在我们的模型中，分数小于300的违约概率较小，而当分数超过300时，违约概率波动较大，需要提防违约风险。</w:t>
      </w:r>
    </w:p>
    <w:p>
      <w:pPr>
        <w:pageBreakBefore w:val="0"/>
        <w:widowControl/>
        <w:numPr>
          <w:ilvl w:val="0"/>
          <w:numId w:val="5"/>
        </w:numPr>
        <w:kinsoku/>
        <w:wordWrap w:val="0"/>
        <w:overflowPunct/>
        <w:topLinePunct w:val="0"/>
        <w:autoSpaceDE/>
        <w:autoSpaceDN/>
        <w:bidi w:val="0"/>
        <w:adjustRightInd/>
        <w:snapToGrid/>
        <w:spacing w:before="0" w:beforeLines="0" w:after="0" w:afterLines="0" w:line="360" w:lineRule="auto"/>
        <w:ind w:left="0" w:leftChars="0" w:firstLine="420" w:firstLineChars="0"/>
        <w:jc w:val="left"/>
        <w:rPr>
          <w:rFonts w:hint="default"/>
          <w:lang w:val="en-US" w:eastAsia="zh-CN"/>
        </w:rPr>
      </w:pPr>
      <w:r>
        <w:rPr>
          <w:rFonts w:hint="eastAsia"/>
          <w:lang w:val="en-US" w:eastAsia="zh-CN"/>
        </w:rPr>
        <w:t>其他模型</w:t>
      </w:r>
    </w:p>
    <w:p>
      <w:pPr>
        <w:pageBreakBefore w:val="0"/>
        <w:widowControl/>
        <w:numPr>
          <w:ilvl w:val="0"/>
          <w:numId w:val="6"/>
        </w:numPr>
        <w:kinsoku/>
        <w:wordWrap w:val="0"/>
        <w:overflowPunct/>
        <w:topLinePunct w:val="0"/>
        <w:autoSpaceDE/>
        <w:autoSpaceDN/>
        <w:bidi w:val="0"/>
        <w:adjustRightInd/>
        <w:snapToGrid/>
        <w:spacing w:before="0" w:beforeLines="0" w:after="0" w:afterLines="0" w:line="360" w:lineRule="auto"/>
        <w:ind w:left="425" w:leftChars="0" w:hanging="425" w:firstLineChars="0"/>
        <w:jc w:val="left"/>
        <w:rPr>
          <w:rFonts w:hint="eastAsia"/>
          <w:lang w:val="en-US" w:eastAsia="zh-CN"/>
        </w:rPr>
      </w:pPr>
      <w:r>
        <w:rPr>
          <w:rFonts w:hint="eastAsia"/>
          <w:lang w:val="en-US" w:eastAsia="zh-CN"/>
        </w:rPr>
        <w:t>最近邻分类</w:t>
      </w:r>
    </w:p>
    <w:p>
      <w:pPr>
        <w:pageBreakBefore w:val="0"/>
        <w:widowControl/>
        <w:numPr>
          <w:ilvl w:val="0"/>
          <w:numId w:val="0"/>
        </w:numPr>
        <w:kinsoku/>
        <w:wordWrap w:val="0"/>
        <w:overflowPunct/>
        <w:topLinePunct w:val="0"/>
        <w:autoSpaceDE/>
        <w:autoSpaceDN/>
        <w:bidi w:val="0"/>
        <w:adjustRightInd/>
        <w:snapToGrid/>
        <w:spacing w:before="0" w:beforeLines="0" w:after="0" w:afterLines="0" w:line="360" w:lineRule="auto"/>
        <w:ind w:firstLine="420" w:firstLineChars="0"/>
        <w:jc w:val="left"/>
        <w:rPr>
          <w:rFonts w:hint="eastAsia"/>
        </w:rPr>
      </w:pPr>
      <w:r>
        <w:rPr>
          <w:rFonts w:hint="eastAsia"/>
        </w:rPr>
        <w:t>KNN(K-Nearest Neighbor)是最简单的机器学习算法之一，可以用于分类和回归，是一种监督学习算法。它的思路是这样，如果一个样本在特征空间中的K个最相似(即特征空间中最邻近)的样本中的大多数属于某一个类别，则该样本也属于这个类别。也就是说，该方法在定类决策上只依据最邻近的一个或者几个样本的类别来决定待分样本所属的类别。</w:t>
      </w:r>
    </w:p>
    <w:p>
      <w:pPr>
        <w:pageBreakBefore w:val="0"/>
        <w:widowControl/>
        <w:numPr>
          <w:ilvl w:val="0"/>
          <w:numId w:val="0"/>
        </w:numPr>
        <w:kinsoku/>
        <w:wordWrap w:val="0"/>
        <w:overflowPunct/>
        <w:topLinePunct w:val="0"/>
        <w:autoSpaceDE/>
        <w:autoSpaceDN/>
        <w:bidi w:val="0"/>
        <w:adjustRightInd/>
        <w:snapToGrid/>
        <w:spacing w:before="0" w:beforeLines="0" w:after="0" w:afterLines="0" w:line="360" w:lineRule="auto"/>
        <w:ind w:firstLine="420" w:firstLineChars="0"/>
        <w:jc w:val="left"/>
        <w:rPr>
          <w:rFonts w:hint="default" w:eastAsia="宋体"/>
          <w:lang w:val="en-US" w:eastAsia="zh-CN"/>
        </w:rPr>
      </w:pPr>
      <w:r>
        <w:rPr>
          <w:rFonts w:hint="eastAsia"/>
          <w:lang w:val="en-US" w:eastAsia="zh-CN"/>
        </w:rPr>
        <w:t>我们尝试使用KNN来对样本进行违约与不违约的分类，但可能由于是哑变量维度较大的原因，模型训练速度慢，效果也不好。</w:t>
      </w:r>
    </w:p>
    <w:p>
      <w:pPr>
        <w:pageBreakBefore w:val="0"/>
        <w:widowControl/>
        <w:numPr>
          <w:ilvl w:val="0"/>
          <w:numId w:val="0"/>
        </w:numPr>
        <w:kinsoku/>
        <w:wordWrap w:val="0"/>
        <w:overflowPunct/>
        <w:topLinePunct w:val="0"/>
        <w:autoSpaceDE/>
        <w:autoSpaceDN/>
        <w:bidi w:val="0"/>
        <w:adjustRightInd/>
        <w:snapToGrid/>
        <w:spacing w:before="0" w:beforeLines="0" w:after="0" w:afterLines="0" w:line="360" w:lineRule="auto"/>
        <w:jc w:val="left"/>
      </w:pPr>
      <w:r>
        <w:drawing>
          <wp:inline distT="0" distB="0" distL="114300" distR="114300">
            <wp:extent cx="4819650" cy="3381375"/>
            <wp:effectExtent l="0" t="0" r="11430" b="1905"/>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42"/>
                    <a:stretch>
                      <a:fillRect/>
                    </a:stretch>
                  </pic:blipFill>
                  <pic:spPr>
                    <a:xfrm>
                      <a:off x="0" y="0"/>
                      <a:ext cx="4819650" cy="3381375"/>
                    </a:xfrm>
                    <a:prstGeom prst="rect">
                      <a:avLst/>
                    </a:prstGeom>
                    <a:noFill/>
                    <a:ln>
                      <a:noFill/>
                    </a:ln>
                  </pic:spPr>
                </pic:pic>
              </a:graphicData>
            </a:graphic>
          </wp:inline>
        </w:drawing>
      </w:r>
    </w:p>
    <w:p>
      <w:pPr>
        <w:pageBreakBefore w:val="0"/>
        <w:widowControl/>
        <w:numPr>
          <w:ilvl w:val="0"/>
          <w:numId w:val="0"/>
        </w:numPr>
        <w:kinsoku/>
        <w:wordWrap w:val="0"/>
        <w:overflowPunct/>
        <w:topLinePunct w:val="0"/>
        <w:autoSpaceDE/>
        <w:autoSpaceDN/>
        <w:bidi w:val="0"/>
        <w:adjustRightInd/>
        <w:snapToGrid/>
        <w:spacing w:before="0" w:beforeLines="0" w:after="0" w:afterLines="0" w:line="360" w:lineRule="auto"/>
        <w:ind w:firstLine="420" w:firstLineChars="0"/>
        <w:jc w:val="left"/>
        <w:rPr>
          <w:rFonts w:hint="eastAsia"/>
          <w:lang w:val="en-US" w:eastAsia="zh-CN"/>
        </w:rPr>
      </w:pPr>
      <w:r>
        <w:rPr>
          <w:rFonts w:hint="eastAsia"/>
          <w:lang w:val="en-US" w:eastAsia="zh-CN"/>
        </w:rPr>
        <w:t>使用验证集验证发现ROC曲线非常贴近对角线，说明模型效果不佳。</w:t>
      </w:r>
    </w:p>
    <w:p>
      <w:pPr>
        <w:pageBreakBefore w:val="0"/>
        <w:widowControl/>
        <w:numPr>
          <w:ilvl w:val="0"/>
          <w:numId w:val="0"/>
        </w:numPr>
        <w:kinsoku/>
        <w:wordWrap w:val="0"/>
        <w:overflowPunct/>
        <w:topLinePunct w:val="0"/>
        <w:autoSpaceDE/>
        <w:autoSpaceDN/>
        <w:bidi w:val="0"/>
        <w:adjustRightInd/>
        <w:snapToGrid/>
        <w:spacing w:before="0" w:beforeLines="0" w:after="0" w:afterLines="0" w:line="360" w:lineRule="auto"/>
        <w:ind w:firstLine="420" w:firstLineChars="0"/>
        <w:jc w:val="left"/>
      </w:pPr>
      <w:r>
        <w:drawing>
          <wp:inline distT="0" distB="0" distL="114300" distR="114300">
            <wp:extent cx="5267960" cy="1687195"/>
            <wp:effectExtent l="0" t="0" r="5080" b="4445"/>
            <wp:docPr id="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1"/>
                    <pic:cNvPicPr>
                      <a:picLocks noChangeAspect="1"/>
                    </pic:cNvPicPr>
                  </pic:nvPicPr>
                  <pic:blipFill>
                    <a:blip r:embed="rId43"/>
                    <a:stretch>
                      <a:fillRect/>
                    </a:stretch>
                  </pic:blipFill>
                  <pic:spPr>
                    <a:xfrm>
                      <a:off x="0" y="0"/>
                      <a:ext cx="5267960" cy="1687195"/>
                    </a:xfrm>
                    <a:prstGeom prst="rect">
                      <a:avLst/>
                    </a:prstGeom>
                    <a:noFill/>
                    <a:ln>
                      <a:noFill/>
                    </a:ln>
                  </pic:spPr>
                </pic:pic>
              </a:graphicData>
            </a:graphic>
          </wp:inline>
        </w:drawing>
      </w:r>
    </w:p>
    <w:p>
      <w:pPr>
        <w:pageBreakBefore w:val="0"/>
        <w:widowControl/>
        <w:numPr>
          <w:ilvl w:val="0"/>
          <w:numId w:val="0"/>
        </w:numPr>
        <w:kinsoku/>
        <w:wordWrap w:val="0"/>
        <w:overflowPunct/>
        <w:topLinePunct w:val="0"/>
        <w:autoSpaceDE/>
        <w:autoSpaceDN/>
        <w:bidi w:val="0"/>
        <w:adjustRightInd/>
        <w:snapToGrid/>
        <w:spacing w:before="0" w:beforeLines="0" w:after="0" w:afterLines="0" w:line="360" w:lineRule="auto"/>
        <w:ind w:firstLine="420" w:firstLineChars="0"/>
        <w:jc w:val="left"/>
        <w:rPr>
          <w:rFonts w:hint="eastAsia"/>
          <w:lang w:val="en-US" w:eastAsia="zh-CN"/>
        </w:rPr>
      </w:pPr>
      <w:r>
        <w:rPr>
          <w:rFonts w:hint="eastAsia"/>
          <w:lang w:val="en-US" w:eastAsia="zh-CN"/>
        </w:rPr>
        <w:t>计算得出的AUROC仅为0.5957，模型应用价值不高。</w:t>
      </w:r>
    </w:p>
    <w:p>
      <w:pPr>
        <w:pageBreakBefore w:val="0"/>
        <w:widowControl/>
        <w:numPr>
          <w:ilvl w:val="0"/>
          <w:numId w:val="6"/>
        </w:numPr>
        <w:kinsoku/>
        <w:wordWrap w:val="0"/>
        <w:overflowPunct/>
        <w:topLinePunct w:val="0"/>
        <w:autoSpaceDE/>
        <w:autoSpaceDN/>
        <w:bidi w:val="0"/>
        <w:adjustRightInd/>
        <w:snapToGrid/>
        <w:spacing w:before="0" w:beforeLines="0" w:after="0" w:afterLines="0" w:line="360" w:lineRule="auto"/>
        <w:ind w:left="425" w:leftChars="0" w:hanging="425" w:firstLineChars="0"/>
        <w:jc w:val="left"/>
        <w:rPr>
          <w:rFonts w:hint="default"/>
          <w:lang w:val="en-US" w:eastAsia="zh-CN"/>
        </w:rPr>
      </w:pPr>
      <w:r>
        <w:rPr>
          <w:rFonts w:hint="eastAsia"/>
          <w:lang w:val="en-US" w:eastAsia="zh-CN"/>
        </w:rPr>
        <w:t>XGBoost</w:t>
      </w:r>
    </w:p>
    <w:p>
      <w:pPr>
        <w:pageBreakBefore w:val="0"/>
        <w:widowControl/>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jc w:val="left"/>
        <w:rPr>
          <w:rFonts w:hint="eastAsia"/>
          <w:lang w:val="en-US" w:eastAsia="zh-CN"/>
        </w:rPr>
      </w:pPr>
      <w:r>
        <w:rPr>
          <w:rFonts w:hint="default"/>
          <w:lang w:val="en-US" w:eastAsia="zh-CN"/>
        </w:rPr>
        <w:t>XGBoost是陈天奇等人开发的一个开源机器学习项目，高效地实现了GBDT算法并进行了算法和工程上的许多改进，被广泛应用在Kaggle竞赛及其他许多机器学习竞赛中并取得了不错的成绩。</w:t>
      </w:r>
      <w:r>
        <w:rPr>
          <w:rFonts w:hint="eastAsia"/>
          <w:lang w:val="en-US" w:eastAsia="zh-CN"/>
        </w:rPr>
        <w:t>所以我们尝试应用了一下XGBoost模型。</w:t>
      </w:r>
    </w:p>
    <w:p>
      <w:pPr>
        <w:pageBreakBefore w:val="0"/>
        <w:widowControl/>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jc w:val="left"/>
      </w:pPr>
      <w:r>
        <w:drawing>
          <wp:inline distT="0" distB="0" distL="114300" distR="114300">
            <wp:extent cx="5274310" cy="3328035"/>
            <wp:effectExtent l="0" t="0" r="13970" b="9525"/>
            <wp:docPr id="5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3"/>
                    <pic:cNvPicPr>
                      <a:picLocks noChangeAspect="1"/>
                    </pic:cNvPicPr>
                  </pic:nvPicPr>
                  <pic:blipFill>
                    <a:blip r:embed="rId44"/>
                    <a:stretch>
                      <a:fillRect/>
                    </a:stretch>
                  </pic:blipFill>
                  <pic:spPr>
                    <a:xfrm>
                      <a:off x="0" y="0"/>
                      <a:ext cx="5274310" cy="3328035"/>
                    </a:xfrm>
                    <a:prstGeom prst="rect">
                      <a:avLst/>
                    </a:prstGeom>
                    <a:noFill/>
                    <a:ln>
                      <a:noFill/>
                    </a:ln>
                  </pic:spPr>
                </pic:pic>
              </a:graphicData>
            </a:graphic>
          </wp:inline>
        </w:drawing>
      </w:r>
    </w:p>
    <w:p>
      <w:pPr>
        <w:pageBreakBefore w:val="0"/>
        <w:widowControl/>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jc w:val="left"/>
        <w:rPr>
          <w:rFonts w:hint="eastAsia"/>
          <w:lang w:val="en-US" w:eastAsia="zh-CN"/>
        </w:rPr>
      </w:pPr>
      <w:r>
        <w:rPr>
          <w:rFonts w:hint="eastAsia"/>
          <w:lang w:val="en-US" w:eastAsia="zh-CN"/>
        </w:rPr>
        <w:t>从ROC曲线可以看出，XGBoost模型效果还是不错的。</w:t>
      </w:r>
    </w:p>
    <w:p>
      <w:pPr>
        <w:pageBreakBefore w:val="0"/>
        <w:widowControl/>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jc w:val="left"/>
      </w:pPr>
      <w:r>
        <w:drawing>
          <wp:inline distT="0" distB="0" distL="114300" distR="114300">
            <wp:extent cx="5273675" cy="1777365"/>
            <wp:effectExtent l="0" t="0" r="14605" b="5715"/>
            <wp:docPr id="5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4"/>
                    <pic:cNvPicPr>
                      <a:picLocks noChangeAspect="1"/>
                    </pic:cNvPicPr>
                  </pic:nvPicPr>
                  <pic:blipFill>
                    <a:blip r:embed="rId45"/>
                    <a:stretch>
                      <a:fillRect/>
                    </a:stretch>
                  </pic:blipFill>
                  <pic:spPr>
                    <a:xfrm>
                      <a:off x="0" y="0"/>
                      <a:ext cx="5273675" cy="1777365"/>
                    </a:xfrm>
                    <a:prstGeom prst="rect">
                      <a:avLst/>
                    </a:prstGeom>
                    <a:noFill/>
                    <a:ln>
                      <a:noFill/>
                    </a:ln>
                  </pic:spPr>
                </pic:pic>
              </a:graphicData>
            </a:graphic>
          </wp:inline>
        </w:drawing>
      </w:r>
    </w:p>
    <w:p>
      <w:pPr>
        <w:pageBreakBefore w:val="0"/>
        <w:widowControl/>
        <w:numPr>
          <w:ilvl w:val="0"/>
          <w:numId w:val="0"/>
        </w:numPr>
        <w:kinsoku/>
        <w:wordWrap w:val="0"/>
        <w:overflowPunct/>
        <w:topLinePunct w:val="0"/>
        <w:autoSpaceDE/>
        <w:autoSpaceDN/>
        <w:bidi w:val="0"/>
        <w:adjustRightInd/>
        <w:snapToGrid/>
        <w:spacing w:before="0" w:beforeLines="0" w:after="0" w:afterLines="0" w:line="360" w:lineRule="auto"/>
        <w:ind w:leftChars="0" w:firstLine="420" w:firstLineChars="0"/>
        <w:jc w:val="left"/>
        <w:rPr>
          <w:rFonts w:hint="eastAsia"/>
          <w:lang w:val="en-US" w:eastAsia="zh-CN"/>
        </w:rPr>
      </w:pPr>
      <w:r>
        <w:rPr>
          <w:rFonts w:hint="eastAsia"/>
          <w:lang w:val="en-US" w:eastAsia="zh-CN"/>
        </w:rPr>
        <w:t>通过验证集计算的AUROC为7.230，效果不错，但仍然不如逻辑回归模型。</w:t>
      </w:r>
    </w:p>
    <w:p>
      <w:pPr>
        <w:pStyle w:val="2"/>
        <w:bidi w:val="0"/>
        <w:rPr>
          <w:rFonts w:hint="eastAsia"/>
          <w:lang w:val="en-US" w:eastAsia="zh-CN"/>
        </w:rPr>
      </w:pPr>
      <w:r>
        <w:rPr>
          <w:rFonts w:hint="eastAsia"/>
          <w:lang w:val="en-US" w:eastAsia="zh-CN"/>
        </w:rPr>
        <w:t>改进</w:t>
      </w:r>
    </w:p>
    <w:p>
      <w:pPr>
        <w:rPr>
          <w:rFonts w:hint="default"/>
          <w:lang w:val="en-US" w:eastAsia="zh-CN"/>
        </w:rPr>
      </w:pPr>
      <w:r>
        <w:rPr>
          <w:rFonts w:hint="eastAsia"/>
          <w:lang w:val="en-US" w:eastAsia="zh-CN"/>
        </w:rPr>
        <w:t>针对我们上次答辩时存在的问题，我们从头审视了建模的过程，我们对特征进行了更加细致的处理，也发掘出来新的特征CAT_EXT_SOURCE_2和CAT_EXT_SOURCE_3，这使得我们的模型表现好了许多，通过验证集计算的AUROC也从0.6625上升到0.7308。听取评委的意见，我们还尝试了新的模型，包括KNN和XGBoost，但结果并没有逻辑回归好，我们觉得这可能是特征的问题，针对不同的模型，对特征可能需要有新的处理方法。</w:t>
      </w:r>
    </w:p>
    <w:p>
      <w:pPr>
        <w:keepNext/>
        <w:keepLines/>
        <w:pageBreakBefore w:val="0"/>
        <w:kinsoku/>
        <w:wordWrap w:val="0"/>
        <w:overflowPunct/>
        <w:topLinePunct w:val="0"/>
        <w:autoSpaceDE/>
        <w:autoSpaceDN/>
        <w:bidi w:val="0"/>
        <w:adjustRightInd/>
        <w:snapToGrid/>
        <w:spacing w:before="0" w:beforeLines="0" w:after="0" w:afterLines="0" w:line="360" w:lineRule="auto"/>
        <w:ind w:firstLine="420" w:firstLineChars="0"/>
        <w:jc w:val="left"/>
        <w:outlineLvl w:val="1"/>
        <w:rPr>
          <w:rFonts w:hint="default" w:asciiTheme="majorAscii" w:hAnsiTheme="majorAscii" w:eastAsiaTheme="majorEastAsia" w:cstheme="majorBidi"/>
          <w:b/>
          <w:bCs/>
          <w:color w:val="000000" w:themeColor="text1"/>
          <w:kern w:val="0"/>
          <w:sz w:val="24"/>
          <w:szCs w:val="32"/>
          <w:lang w:val="en-US" w:eastAsia="zh-CN" w:bidi="ar"/>
          <w14:textFill>
            <w14:solidFill>
              <w14:schemeClr w14:val="tx1"/>
            </w14:solidFill>
          </w14:textFill>
        </w:rPr>
      </w:pPr>
      <w:r>
        <w:rPr>
          <w:rFonts w:hint="eastAsia" w:asciiTheme="majorAscii" w:hAnsiTheme="majorAscii" w:eastAsiaTheme="majorEastAsia" w:cstheme="majorBidi"/>
          <w:b/>
          <w:bCs/>
          <w:color w:val="000000" w:themeColor="text1"/>
          <w:kern w:val="0"/>
          <w:sz w:val="24"/>
          <w:szCs w:val="32"/>
          <w:lang w:val="en-US" w:eastAsia="zh-CN" w:bidi="ar"/>
          <w14:textFill>
            <w14:solidFill>
              <w14:schemeClr w14:val="tx1"/>
            </w14:solidFill>
          </w14:textFill>
        </w:rPr>
        <w:t>设想：</w:t>
      </w:r>
    </w:p>
    <w:p>
      <w:pPr>
        <w:pageBreakBefore w:val="0"/>
        <w:widowControl/>
        <w:kinsoku/>
        <w:wordWrap w:val="0"/>
        <w:overflowPunct/>
        <w:topLinePunct w:val="0"/>
        <w:autoSpaceDE/>
        <w:autoSpaceDN/>
        <w:bidi w:val="0"/>
        <w:adjustRightInd/>
        <w:snapToGrid/>
        <w:spacing w:before="0" w:beforeLines="0" w:after="0" w:afterLines="0" w:line="360" w:lineRule="auto"/>
        <w:ind w:left="0" w:leftChars="0" w:firstLine="0" w:firstLineChars="0"/>
        <w:jc w:val="left"/>
        <w:rPr>
          <w:rFonts w:hint="default"/>
          <w:lang w:val="en-US" w:eastAsia="zh-CN"/>
        </w:rPr>
      </w:pPr>
      <w:r>
        <w:rPr>
          <w:rFonts w:hint="eastAsia"/>
          <w:lang w:val="en-US" w:eastAsia="zh-CN"/>
        </w:rPr>
        <w:t>（1） 样本改进处理</w:t>
      </w:r>
    </w:p>
    <w:p>
      <w:pPr>
        <w:pageBreakBefore w:val="0"/>
        <w:widowControl/>
        <w:kinsoku/>
        <w:wordWrap w:val="0"/>
        <w:overflowPunct/>
        <w:topLinePunct w:val="0"/>
        <w:autoSpaceDE/>
        <w:autoSpaceDN/>
        <w:bidi w:val="0"/>
        <w:adjustRightInd/>
        <w:snapToGrid/>
        <w:spacing w:before="0" w:beforeLines="0" w:after="0" w:afterLines="0" w:line="360" w:lineRule="auto"/>
        <w:jc w:val="left"/>
        <w:rPr>
          <w:rFonts w:hint="eastAsia"/>
          <w:lang w:val="en-US" w:eastAsia="zh-CN"/>
        </w:rPr>
      </w:pPr>
      <w:r>
        <w:rPr>
          <w:rFonts w:hint="eastAsia"/>
          <w:lang w:val="en-US" w:eastAsia="zh-CN"/>
        </w:rPr>
        <w:t>申请信用卡评分开发实际上是一种分类问题，分类问题经常面临每种类别的出现概率未必均衡，诸如信用风险的正常用户远多于逾期/违约用户、流失风险的留存客户多于流失客户。样本的不平衡会降低TARGET对少数样本的灵敏性。</w:t>
      </w:r>
    </w:p>
    <w:p>
      <w:pPr>
        <w:pageBreakBefore w:val="0"/>
        <w:widowControl/>
        <w:kinsoku/>
        <w:wordWrap w:val="0"/>
        <w:overflowPunct/>
        <w:topLinePunct w:val="0"/>
        <w:autoSpaceDE/>
        <w:autoSpaceDN/>
        <w:bidi w:val="0"/>
        <w:adjustRightInd/>
        <w:snapToGrid/>
        <w:spacing w:before="0" w:beforeLines="0" w:after="0" w:afterLines="0" w:line="360" w:lineRule="auto"/>
        <w:jc w:val="left"/>
        <w:rPr>
          <w:rFonts w:hint="eastAsia"/>
          <w:lang w:val="en-US" w:eastAsia="zh-CN"/>
        </w:rPr>
      </w:pPr>
      <w:r>
        <w:rPr>
          <w:rFonts w:hint="eastAsia"/>
          <w:lang w:val="en-US" w:eastAsia="zh-CN"/>
        </w:rPr>
        <w:t>考察现有数据是否存在非平衡样本问题，通过对数据进行过采样、欠采样或者SMOTE（合成少数过采样技术）处理，提升样本数据的合理性。</w:t>
      </w:r>
    </w:p>
    <w:p>
      <w:pPr>
        <w:pageBreakBefore w:val="0"/>
        <w:widowControl/>
        <w:kinsoku/>
        <w:wordWrap w:val="0"/>
        <w:overflowPunct/>
        <w:topLinePunct w:val="0"/>
        <w:autoSpaceDE/>
        <w:autoSpaceDN/>
        <w:bidi w:val="0"/>
        <w:adjustRightInd/>
        <w:snapToGrid/>
        <w:spacing w:before="0" w:beforeLines="0" w:after="0" w:afterLines="0" w:line="360" w:lineRule="auto"/>
        <w:ind w:left="0" w:leftChars="0" w:firstLine="0" w:firstLineChars="0"/>
        <w:jc w:val="left"/>
        <w:rPr>
          <w:rFonts w:hint="default"/>
          <w:lang w:val="en-US" w:eastAsia="zh-CN"/>
        </w:rPr>
      </w:pPr>
      <w:r>
        <w:rPr>
          <w:rFonts w:hint="eastAsia"/>
          <w:lang w:val="en-US" w:eastAsia="zh-CN"/>
        </w:rPr>
        <w:t>（2） 逻辑回归改进</w:t>
      </w:r>
    </w:p>
    <w:p>
      <w:pPr>
        <w:pageBreakBefore w:val="0"/>
        <w:widowControl/>
        <w:kinsoku/>
        <w:wordWrap w:val="0"/>
        <w:overflowPunct/>
        <w:topLinePunct w:val="0"/>
        <w:autoSpaceDE/>
        <w:autoSpaceDN/>
        <w:bidi w:val="0"/>
        <w:adjustRightInd/>
        <w:snapToGrid/>
        <w:spacing w:before="0" w:beforeLines="0" w:after="0" w:afterLines="0" w:line="360" w:lineRule="auto"/>
        <w:jc w:val="left"/>
        <w:rPr>
          <w:rFonts w:hint="default"/>
          <w:lang w:val="en-US" w:eastAsia="zh-CN"/>
        </w:rPr>
      </w:pPr>
      <w:r>
        <w:rPr>
          <w:rFonts w:hint="eastAsia"/>
          <w:lang w:val="en-US" w:eastAsia="zh-CN"/>
        </w:rPr>
        <w:t>改进WOE计算方式：WOE具有能够反映自变量的贡献情况、标准化功能和对异常值不敏感等优点，对逻辑回归模型做WOE转换的改进。</w:t>
      </w:r>
    </w:p>
    <w:p>
      <w:pPr>
        <w:pageBreakBefore w:val="0"/>
        <w:widowControl/>
        <w:kinsoku/>
        <w:wordWrap w:val="0"/>
        <w:overflowPunct/>
        <w:topLinePunct w:val="0"/>
        <w:autoSpaceDE/>
        <w:autoSpaceDN/>
        <w:bidi w:val="0"/>
        <w:adjustRightInd/>
        <w:snapToGrid/>
        <w:spacing w:before="0" w:beforeLines="0" w:after="0" w:afterLines="0" w:line="360" w:lineRule="auto"/>
        <w:jc w:val="left"/>
        <w:rPr>
          <w:rFonts w:hint="eastAsia"/>
          <w:lang w:val="en-US" w:eastAsia="zh-CN"/>
        </w:rPr>
      </w:pPr>
      <w:r>
        <w:rPr>
          <w:rFonts w:hint="eastAsia"/>
          <w:lang w:val="en-US" w:eastAsia="zh-CN"/>
        </w:rPr>
        <w:t>改进变量选取：对数据特征采用PCA降维，并根据各成分贡献率选取特征变量，对选取的特征变量进行逻辑回归。</w:t>
      </w:r>
    </w:p>
    <w:p>
      <w:pPr>
        <w:pageBreakBefore w:val="0"/>
        <w:widowControl/>
        <w:kinsoku/>
        <w:wordWrap w:val="0"/>
        <w:overflowPunct/>
        <w:topLinePunct w:val="0"/>
        <w:autoSpaceDE/>
        <w:autoSpaceDN/>
        <w:bidi w:val="0"/>
        <w:adjustRightInd/>
        <w:snapToGrid/>
        <w:spacing w:before="0" w:beforeLines="0" w:after="0" w:afterLines="0" w:line="360" w:lineRule="auto"/>
        <w:ind w:left="0" w:leftChars="0" w:firstLine="0" w:firstLineChars="0"/>
        <w:jc w:val="left"/>
        <w:rPr>
          <w:rFonts w:hint="default"/>
          <w:lang w:val="en-US" w:eastAsia="zh-CN"/>
        </w:rPr>
      </w:pPr>
      <w:r>
        <w:rPr>
          <w:rFonts w:hint="eastAsia"/>
          <w:lang w:val="en-US" w:eastAsia="zh-CN"/>
        </w:rPr>
        <w:t>（3） 提高评分准确性</w:t>
      </w:r>
    </w:p>
    <w:p>
      <w:pPr>
        <w:pageBreakBefore w:val="0"/>
        <w:widowControl/>
        <w:kinsoku/>
        <w:wordWrap w:val="0"/>
        <w:overflowPunct/>
        <w:topLinePunct w:val="0"/>
        <w:autoSpaceDE/>
        <w:autoSpaceDN/>
        <w:bidi w:val="0"/>
        <w:adjustRightInd/>
        <w:snapToGrid/>
        <w:spacing w:before="0" w:beforeLines="0" w:after="0" w:afterLines="0" w:line="360" w:lineRule="auto"/>
        <w:jc w:val="left"/>
        <w:rPr>
          <w:rFonts w:hint="eastAsia"/>
          <w:lang w:val="en-US" w:eastAsia="zh-CN"/>
        </w:rPr>
      </w:pPr>
      <w:r>
        <w:rPr>
          <w:rFonts w:hint="eastAsia"/>
          <w:lang w:val="en-US" w:eastAsia="zh-CN"/>
        </w:rPr>
        <w:t>逻辑回归的特征系数虽然反映了该特征的重要性权重，截距项分数也刚好作为评分的基准分，同时逻辑回归的二分类算法可以计算出特定特征的不同取值所对应的目标变量不同取值的概率，但结合application_data数据集的实际模型效果来看，逻辑回归准确度并不高。</w:t>
      </w:r>
    </w:p>
    <w:p>
      <w:pPr>
        <w:pageBreakBefore w:val="0"/>
        <w:widowControl/>
        <w:kinsoku/>
        <w:wordWrap w:val="0"/>
        <w:overflowPunct/>
        <w:topLinePunct w:val="0"/>
        <w:autoSpaceDE/>
        <w:autoSpaceDN/>
        <w:bidi w:val="0"/>
        <w:adjustRightInd/>
        <w:snapToGrid/>
        <w:spacing w:before="0" w:beforeLines="0" w:after="0" w:afterLines="0" w:line="360" w:lineRule="auto"/>
        <w:jc w:val="left"/>
        <w:rPr>
          <w:rFonts w:hint="eastAsia"/>
          <w:lang w:val="en-US" w:eastAsia="zh-CN"/>
        </w:rPr>
      </w:pPr>
      <w:r>
        <w:rPr>
          <w:rFonts w:hint="eastAsia"/>
          <w:lang w:val="en-US" w:eastAsia="zh-CN"/>
        </w:rPr>
        <w:t>分析基于逻辑回归的申请评分卡模型的整个过程，模型效果可能是由于数据处理、变量的选取等原因，因此考虑采用对数据质量要求较低的决策树模型，对比逻辑回归的结果，分析是否是数据处理所导致，同时也观察决策树模型效果是否更好。</w:t>
      </w:r>
    </w:p>
    <w:p>
      <w:pPr>
        <w:pageBreakBefore w:val="0"/>
        <w:widowControl/>
        <w:kinsoku/>
        <w:wordWrap w:val="0"/>
        <w:overflowPunct/>
        <w:topLinePunct w:val="0"/>
        <w:autoSpaceDE/>
        <w:autoSpaceDN/>
        <w:bidi w:val="0"/>
        <w:adjustRightInd/>
        <w:snapToGrid/>
        <w:spacing w:before="0" w:beforeLines="0" w:after="0" w:afterLines="0" w:line="360" w:lineRule="auto"/>
        <w:jc w:val="left"/>
        <w:rPr>
          <w:rFonts w:hint="default"/>
          <w:lang w:val="en-US" w:eastAsia="zh-CN"/>
        </w:rPr>
      </w:pPr>
      <w:r>
        <w:rPr>
          <w:rFonts w:hint="eastAsia"/>
          <w:lang w:val="en-US" w:eastAsia="zh-CN"/>
        </w:rPr>
        <w:t>尝试组合不同模型对申请评分卡进行开发，以提高模型的效果。</w:t>
      </w:r>
    </w:p>
    <w:p>
      <w:pPr>
        <w:pageBreakBefore w:val="0"/>
        <w:widowControl/>
        <w:kinsoku/>
        <w:wordWrap w:val="0"/>
        <w:overflowPunct/>
        <w:topLinePunct w:val="0"/>
        <w:autoSpaceDE/>
        <w:autoSpaceDN/>
        <w:bidi w:val="0"/>
        <w:adjustRightInd/>
        <w:snapToGrid/>
        <w:spacing w:before="0" w:beforeLines="0" w:after="0" w:afterLines="0" w:line="360" w:lineRule="auto"/>
        <w:ind w:left="0" w:leftChars="0" w:firstLine="0" w:firstLineChars="0"/>
        <w:jc w:val="left"/>
        <w:rPr>
          <w:rFonts w:hint="default"/>
          <w:lang w:val="en-US" w:eastAsia="zh-CN"/>
        </w:rPr>
      </w:pPr>
      <w:r>
        <w:rPr>
          <w:rFonts w:hint="eastAsia"/>
          <w:lang w:val="en-US" w:eastAsia="zh-CN"/>
        </w:rPr>
        <w:t>（4） 信用评分系统开发</w:t>
      </w:r>
    </w:p>
    <w:p>
      <w:pPr>
        <w:pageBreakBefore w:val="0"/>
        <w:widowControl/>
        <w:kinsoku/>
        <w:wordWrap w:val="0"/>
        <w:overflowPunct/>
        <w:topLinePunct w:val="0"/>
        <w:autoSpaceDE/>
        <w:autoSpaceDN/>
        <w:bidi w:val="0"/>
        <w:adjustRightInd/>
        <w:snapToGrid/>
        <w:spacing w:before="0" w:beforeLines="0" w:after="0" w:afterLines="0" w:line="360" w:lineRule="auto"/>
        <w:jc w:val="left"/>
        <w:rPr>
          <w:rFonts w:hint="eastAsia"/>
          <w:lang w:val="en-US" w:eastAsia="zh-CN"/>
        </w:rPr>
      </w:pPr>
      <w:r>
        <w:rPr>
          <w:rFonts w:hint="eastAsia"/>
          <w:lang w:val="en-US" w:eastAsia="zh-CN"/>
        </w:rPr>
        <w:t>根据拟合效果好的模型，开发自动化预测用户评分结果的平台。通过前端用户贷款时填写的信息传入后端，后端自动调用数据处理模型、评分模型等对用户填写数据进行处理并计算信用评分，最终返回前端显示结果。</w:t>
      </w:r>
    </w:p>
    <w:p>
      <w:pPr>
        <w:keepNext/>
        <w:keepLines/>
        <w:pageBreakBefore w:val="0"/>
        <w:kinsoku/>
        <w:wordWrap w:val="0"/>
        <w:overflowPunct/>
        <w:topLinePunct w:val="0"/>
        <w:autoSpaceDE/>
        <w:autoSpaceDN/>
        <w:bidi w:val="0"/>
        <w:adjustRightInd/>
        <w:snapToGrid/>
        <w:spacing w:before="0" w:beforeLines="0" w:after="0" w:afterLines="0" w:line="360" w:lineRule="auto"/>
        <w:ind w:firstLine="420" w:firstLineChars="0"/>
        <w:jc w:val="left"/>
        <w:outlineLvl w:val="1"/>
        <w:rPr>
          <w:rFonts w:hint="default" w:asciiTheme="majorAscii" w:hAnsiTheme="majorAscii" w:eastAsiaTheme="majorEastAsia" w:cstheme="majorBidi"/>
          <w:b/>
          <w:bCs/>
          <w:color w:val="000000" w:themeColor="text1"/>
          <w:kern w:val="0"/>
          <w:sz w:val="24"/>
          <w:szCs w:val="32"/>
          <w:lang w:val="en-US" w:eastAsia="zh-CN" w:bidi="ar"/>
          <w14:textFill>
            <w14:solidFill>
              <w14:schemeClr w14:val="tx1"/>
            </w14:solidFill>
          </w14:textFill>
        </w:rPr>
      </w:pPr>
      <w:r>
        <w:rPr>
          <w:rFonts w:hint="eastAsia" w:asciiTheme="majorAscii" w:hAnsiTheme="majorAscii" w:eastAsiaTheme="majorEastAsia" w:cstheme="majorBidi"/>
          <w:b/>
          <w:bCs/>
          <w:color w:val="000000" w:themeColor="text1"/>
          <w:kern w:val="0"/>
          <w:sz w:val="24"/>
          <w:szCs w:val="32"/>
          <w:lang w:val="en-US" w:eastAsia="zh-CN" w:bidi="ar"/>
          <w14:textFill>
            <w14:solidFill>
              <w14:schemeClr w14:val="tx1"/>
            </w14:solidFill>
          </w14:textFill>
        </w:rPr>
        <w:t>项目分工：</w:t>
      </w:r>
      <w:bookmarkStart w:id="0" w:name="_GoBack"/>
      <w:bookmarkEnd w:id="0"/>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pageBreakBefore w:val="0"/>
              <w:widowControl/>
              <w:kinsoku/>
              <w:wordWrap w:val="0"/>
              <w:overflowPunct/>
              <w:topLinePunct w:val="0"/>
              <w:autoSpaceDE/>
              <w:autoSpaceDN/>
              <w:bidi w:val="0"/>
              <w:adjustRightInd/>
              <w:snapToGrid/>
              <w:spacing w:before="0" w:beforeLines="0" w:after="0" w:afterLines="0" w:line="360" w:lineRule="auto"/>
              <w:jc w:val="center"/>
              <w:rPr>
                <w:rFonts w:hint="default"/>
                <w:vertAlign w:val="baseline"/>
                <w:lang w:val="en-US" w:eastAsia="zh-CN"/>
              </w:rPr>
            </w:pPr>
            <w:r>
              <w:rPr>
                <w:rFonts w:hint="eastAsia"/>
                <w:vertAlign w:val="baseline"/>
                <w:lang w:val="en-US" w:eastAsia="zh-CN"/>
              </w:rPr>
              <w:t>项目成员</w:t>
            </w:r>
          </w:p>
        </w:tc>
        <w:tc>
          <w:tcPr>
            <w:tcW w:w="4261" w:type="dxa"/>
          </w:tcPr>
          <w:p>
            <w:pPr>
              <w:pageBreakBefore w:val="0"/>
              <w:widowControl/>
              <w:kinsoku/>
              <w:wordWrap w:val="0"/>
              <w:overflowPunct/>
              <w:topLinePunct w:val="0"/>
              <w:autoSpaceDE/>
              <w:autoSpaceDN/>
              <w:bidi w:val="0"/>
              <w:adjustRightInd/>
              <w:snapToGrid/>
              <w:spacing w:before="0" w:beforeLines="0" w:after="0" w:afterLines="0" w:line="360" w:lineRule="auto"/>
              <w:jc w:val="center"/>
              <w:rPr>
                <w:rFonts w:hint="default"/>
                <w:vertAlign w:val="baseline"/>
                <w:lang w:val="en-US" w:eastAsia="zh-CN"/>
              </w:rPr>
            </w:pPr>
            <w:r>
              <w:rPr>
                <w:rFonts w:hint="eastAsia"/>
                <w:vertAlign w:val="baseline"/>
                <w:lang w:val="en-US" w:eastAsia="zh-CN"/>
              </w:rPr>
              <w:t>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pageBreakBefore w:val="0"/>
              <w:widowControl/>
              <w:kinsoku/>
              <w:wordWrap w:val="0"/>
              <w:overflowPunct/>
              <w:topLinePunct w:val="0"/>
              <w:autoSpaceDE/>
              <w:autoSpaceDN/>
              <w:bidi w:val="0"/>
              <w:adjustRightInd/>
              <w:snapToGrid/>
              <w:spacing w:before="0" w:beforeLines="0" w:after="0" w:afterLines="0" w:line="360" w:lineRule="auto"/>
              <w:jc w:val="center"/>
              <w:rPr>
                <w:rFonts w:hint="default"/>
                <w:vertAlign w:val="baseline"/>
                <w:lang w:val="en-US" w:eastAsia="zh-CN"/>
              </w:rPr>
            </w:pPr>
            <w:r>
              <w:rPr>
                <w:rFonts w:hint="eastAsia"/>
                <w:vertAlign w:val="baseline"/>
                <w:lang w:val="en-US" w:eastAsia="zh-CN"/>
              </w:rPr>
              <w:t>陈广威</w:t>
            </w:r>
          </w:p>
        </w:tc>
        <w:tc>
          <w:tcPr>
            <w:tcW w:w="4261" w:type="dxa"/>
          </w:tcPr>
          <w:p>
            <w:pPr>
              <w:pageBreakBefore w:val="0"/>
              <w:widowControl/>
              <w:kinsoku/>
              <w:wordWrap w:val="0"/>
              <w:overflowPunct/>
              <w:topLinePunct w:val="0"/>
              <w:autoSpaceDE/>
              <w:autoSpaceDN/>
              <w:bidi w:val="0"/>
              <w:adjustRightInd/>
              <w:snapToGrid/>
              <w:spacing w:before="0" w:beforeLines="0" w:after="0" w:afterLines="0" w:line="360" w:lineRule="auto"/>
              <w:jc w:val="center"/>
              <w:rPr>
                <w:rFonts w:hint="default"/>
                <w:vertAlign w:val="baseline"/>
                <w:lang w:val="en-US" w:eastAsia="zh-CN"/>
              </w:rPr>
            </w:pPr>
            <w:r>
              <w:rPr>
                <w:rFonts w:hint="eastAsia"/>
                <w:vertAlign w:val="baseline"/>
                <w:lang w:val="en-US" w:eastAsia="zh-CN"/>
              </w:rPr>
              <w:t>数据处理、模型构建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pageBreakBefore w:val="0"/>
              <w:widowControl/>
              <w:kinsoku/>
              <w:wordWrap w:val="0"/>
              <w:overflowPunct/>
              <w:topLinePunct w:val="0"/>
              <w:autoSpaceDE/>
              <w:autoSpaceDN/>
              <w:bidi w:val="0"/>
              <w:adjustRightInd/>
              <w:snapToGrid/>
              <w:spacing w:before="0" w:beforeLines="0" w:after="0" w:afterLines="0" w:line="360" w:lineRule="auto"/>
              <w:jc w:val="center"/>
              <w:rPr>
                <w:rFonts w:hint="default"/>
                <w:vertAlign w:val="baseline"/>
                <w:lang w:val="en-US" w:eastAsia="zh-CN"/>
              </w:rPr>
            </w:pPr>
            <w:r>
              <w:rPr>
                <w:rFonts w:hint="eastAsia"/>
                <w:vertAlign w:val="baseline"/>
                <w:lang w:val="en-US" w:eastAsia="zh-CN"/>
              </w:rPr>
              <w:t>梁锦伦</w:t>
            </w:r>
          </w:p>
        </w:tc>
        <w:tc>
          <w:tcPr>
            <w:tcW w:w="4261" w:type="dxa"/>
          </w:tcPr>
          <w:p>
            <w:pPr>
              <w:pageBreakBefore w:val="0"/>
              <w:widowControl/>
              <w:kinsoku/>
              <w:wordWrap w:val="0"/>
              <w:overflowPunct/>
              <w:topLinePunct w:val="0"/>
              <w:autoSpaceDE/>
              <w:autoSpaceDN/>
              <w:bidi w:val="0"/>
              <w:adjustRightInd/>
              <w:snapToGrid/>
              <w:spacing w:before="0" w:beforeLines="0" w:after="0" w:afterLines="0" w:line="360" w:lineRule="auto"/>
              <w:jc w:val="center"/>
              <w:rPr>
                <w:rFonts w:hint="default"/>
                <w:vertAlign w:val="baseline"/>
                <w:lang w:val="en-US" w:eastAsia="zh-CN"/>
              </w:rPr>
            </w:pPr>
            <w:r>
              <w:rPr>
                <w:rFonts w:hint="eastAsia"/>
                <w:vertAlign w:val="baseline"/>
                <w:lang w:val="en-US" w:eastAsia="zh-CN"/>
              </w:rPr>
              <w:t>数据处理、模型构建</w:t>
            </w:r>
          </w:p>
        </w:tc>
      </w:tr>
    </w:tbl>
    <w:p>
      <w:pPr>
        <w:pageBreakBefore w:val="0"/>
        <w:widowControl/>
        <w:kinsoku/>
        <w:wordWrap w:val="0"/>
        <w:overflowPunct/>
        <w:topLinePunct w:val="0"/>
        <w:autoSpaceDE/>
        <w:autoSpaceDN/>
        <w:bidi w:val="0"/>
        <w:adjustRightInd/>
        <w:snapToGrid/>
        <w:spacing w:before="0" w:beforeLines="0" w:after="0" w:afterLines="0" w:line="360" w:lineRule="auto"/>
        <w:ind w:left="0" w:leftChars="0" w:firstLine="0" w:firstLineChars="0"/>
        <w:jc w:val="cente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480"/>
      </w:pPr>
      <w:r>
        <w:separator/>
      </w:r>
    </w:p>
  </w:footnote>
  <w:footnote w:type="continuationSeparator" w:id="1">
    <w:p>
      <w:pPr>
        <w:spacing w:before="0" w:after="0"/>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229DB0"/>
    <w:multiLevelType w:val="singleLevel"/>
    <w:tmpl w:val="A0229DB0"/>
    <w:lvl w:ilvl="0" w:tentative="0">
      <w:start w:val="1"/>
      <w:numFmt w:val="decimal"/>
      <w:lvlText w:val="(%1)"/>
      <w:lvlJc w:val="left"/>
      <w:pPr>
        <w:ind w:left="425" w:hanging="425"/>
      </w:pPr>
      <w:rPr>
        <w:rFonts w:hint="default"/>
      </w:rPr>
    </w:lvl>
  </w:abstractNum>
  <w:abstractNum w:abstractNumId="1">
    <w:nsid w:val="A940263A"/>
    <w:multiLevelType w:val="singleLevel"/>
    <w:tmpl w:val="A940263A"/>
    <w:lvl w:ilvl="0" w:tentative="0">
      <w:start w:val="1"/>
      <w:numFmt w:val="upperLetter"/>
      <w:lvlText w:val="%1."/>
      <w:lvlJc w:val="left"/>
      <w:pPr>
        <w:ind w:left="425" w:hanging="425"/>
      </w:pPr>
      <w:rPr>
        <w:rFonts w:hint="default"/>
      </w:rPr>
    </w:lvl>
  </w:abstractNum>
  <w:abstractNum w:abstractNumId="2">
    <w:nsid w:val="F9432462"/>
    <w:multiLevelType w:val="singleLevel"/>
    <w:tmpl w:val="F9432462"/>
    <w:lvl w:ilvl="0" w:tentative="0">
      <w:start w:val="1"/>
      <w:numFmt w:val="decimal"/>
      <w:suff w:val="space"/>
      <w:lvlText w:val="（%1）"/>
      <w:lvlJc w:val="left"/>
    </w:lvl>
  </w:abstractNum>
  <w:abstractNum w:abstractNumId="3">
    <w:nsid w:val="3BCFC212"/>
    <w:multiLevelType w:val="singleLevel"/>
    <w:tmpl w:val="3BCFC212"/>
    <w:lvl w:ilvl="0" w:tentative="0">
      <w:start w:val="1"/>
      <w:numFmt w:val="decimal"/>
      <w:lvlText w:val="(%1)"/>
      <w:lvlJc w:val="left"/>
      <w:pPr>
        <w:ind w:left="425" w:hanging="425"/>
      </w:pPr>
      <w:rPr>
        <w:rFonts w:hint="default"/>
      </w:rPr>
    </w:lvl>
  </w:abstractNum>
  <w:abstractNum w:abstractNumId="4">
    <w:nsid w:val="59B1F56D"/>
    <w:multiLevelType w:val="singleLevel"/>
    <w:tmpl w:val="59B1F56D"/>
    <w:lvl w:ilvl="0" w:tentative="0">
      <w:start w:val="1"/>
      <w:numFmt w:val="upperLetter"/>
      <w:lvlText w:val="%1."/>
      <w:lvlJc w:val="left"/>
      <w:pPr>
        <w:ind w:left="425" w:hanging="425"/>
      </w:pPr>
      <w:rPr>
        <w:rFonts w:hint="default"/>
      </w:rPr>
    </w:lvl>
  </w:abstractNum>
  <w:abstractNum w:abstractNumId="5">
    <w:nsid w:val="7641EF3B"/>
    <w:multiLevelType w:val="singleLevel"/>
    <w:tmpl w:val="7641EF3B"/>
    <w:lvl w:ilvl="0" w:tentative="0">
      <w:start w:val="1"/>
      <w:numFmt w:val="chineseCounting"/>
      <w:suff w:val="nothing"/>
      <w:lvlText w:val="%1、"/>
      <w:lvlJc w:val="left"/>
      <w:pPr>
        <w:ind w:left="0" w:firstLine="420"/>
      </w:pPr>
      <w:rPr>
        <w:rFonts w:hint="eastAsia"/>
      </w:rPr>
    </w:lvl>
  </w:abstractNum>
  <w:num w:numId="1">
    <w:abstractNumId w:val="3"/>
  </w:num>
  <w:num w:numId="2">
    <w:abstractNumId w:val="0"/>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B5270"/>
    <w:rsid w:val="00AD168F"/>
    <w:rsid w:val="014C6310"/>
    <w:rsid w:val="02172F16"/>
    <w:rsid w:val="025F37F9"/>
    <w:rsid w:val="0269130E"/>
    <w:rsid w:val="038F54BB"/>
    <w:rsid w:val="03A41D70"/>
    <w:rsid w:val="03AA5D6F"/>
    <w:rsid w:val="03E1679D"/>
    <w:rsid w:val="041C626B"/>
    <w:rsid w:val="0665124C"/>
    <w:rsid w:val="06B94B1B"/>
    <w:rsid w:val="073F5333"/>
    <w:rsid w:val="07843A5B"/>
    <w:rsid w:val="087C7574"/>
    <w:rsid w:val="0A5550E4"/>
    <w:rsid w:val="0AAF1F6D"/>
    <w:rsid w:val="0BE02C0B"/>
    <w:rsid w:val="0C70217E"/>
    <w:rsid w:val="0CB9133C"/>
    <w:rsid w:val="0CFF4B3B"/>
    <w:rsid w:val="0DBA768B"/>
    <w:rsid w:val="0E844964"/>
    <w:rsid w:val="0E98601E"/>
    <w:rsid w:val="0EAB1CF4"/>
    <w:rsid w:val="0ECC4F28"/>
    <w:rsid w:val="0F7A237F"/>
    <w:rsid w:val="103A008D"/>
    <w:rsid w:val="10747F26"/>
    <w:rsid w:val="10F34A0E"/>
    <w:rsid w:val="11077FE8"/>
    <w:rsid w:val="125A3A62"/>
    <w:rsid w:val="12B66197"/>
    <w:rsid w:val="1432461F"/>
    <w:rsid w:val="14832E96"/>
    <w:rsid w:val="14AB15B3"/>
    <w:rsid w:val="14D963CE"/>
    <w:rsid w:val="15602D34"/>
    <w:rsid w:val="15E75CE0"/>
    <w:rsid w:val="15FC668E"/>
    <w:rsid w:val="161A5FC8"/>
    <w:rsid w:val="165C1D71"/>
    <w:rsid w:val="16C501F5"/>
    <w:rsid w:val="17010734"/>
    <w:rsid w:val="175203FE"/>
    <w:rsid w:val="17A90DE3"/>
    <w:rsid w:val="18216580"/>
    <w:rsid w:val="18256D4B"/>
    <w:rsid w:val="187473CB"/>
    <w:rsid w:val="18876554"/>
    <w:rsid w:val="193164A7"/>
    <w:rsid w:val="193A24CF"/>
    <w:rsid w:val="1AAD5BE7"/>
    <w:rsid w:val="1ABB09FD"/>
    <w:rsid w:val="1BF91C57"/>
    <w:rsid w:val="1C1E6839"/>
    <w:rsid w:val="1D6D77BD"/>
    <w:rsid w:val="1ED60C19"/>
    <w:rsid w:val="1F330024"/>
    <w:rsid w:val="1F697FA3"/>
    <w:rsid w:val="1F720589"/>
    <w:rsid w:val="1F98452D"/>
    <w:rsid w:val="1FE32BA6"/>
    <w:rsid w:val="206F1F31"/>
    <w:rsid w:val="20C62D84"/>
    <w:rsid w:val="20D109F9"/>
    <w:rsid w:val="21E60B4D"/>
    <w:rsid w:val="225A423B"/>
    <w:rsid w:val="227F303F"/>
    <w:rsid w:val="228762FC"/>
    <w:rsid w:val="230575A6"/>
    <w:rsid w:val="243E3A9A"/>
    <w:rsid w:val="24996F62"/>
    <w:rsid w:val="257B7FB5"/>
    <w:rsid w:val="25E20811"/>
    <w:rsid w:val="26E923D8"/>
    <w:rsid w:val="26ED3D06"/>
    <w:rsid w:val="27CD4A7B"/>
    <w:rsid w:val="27CF356A"/>
    <w:rsid w:val="28065923"/>
    <w:rsid w:val="290C2E1E"/>
    <w:rsid w:val="290E3620"/>
    <w:rsid w:val="295764C9"/>
    <w:rsid w:val="29A16021"/>
    <w:rsid w:val="2A206A6F"/>
    <w:rsid w:val="2A7A6FB3"/>
    <w:rsid w:val="2A9B72AC"/>
    <w:rsid w:val="2B5979E1"/>
    <w:rsid w:val="2B5B346F"/>
    <w:rsid w:val="2C081AF3"/>
    <w:rsid w:val="2C2F2E9D"/>
    <w:rsid w:val="2D6D00F7"/>
    <w:rsid w:val="2DFB5625"/>
    <w:rsid w:val="2E1510C1"/>
    <w:rsid w:val="2E8479A6"/>
    <w:rsid w:val="2E9C4702"/>
    <w:rsid w:val="2EAE169F"/>
    <w:rsid w:val="2F3A49CF"/>
    <w:rsid w:val="2F7347FC"/>
    <w:rsid w:val="2F8F6AC0"/>
    <w:rsid w:val="313D3092"/>
    <w:rsid w:val="32270F63"/>
    <w:rsid w:val="32BB22E5"/>
    <w:rsid w:val="33D4013F"/>
    <w:rsid w:val="3412032F"/>
    <w:rsid w:val="34427D72"/>
    <w:rsid w:val="34A77BE9"/>
    <w:rsid w:val="351A4B1A"/>
    <w:rsid w:val="35870C1A"/>
    <w:rsid w:val="363140D3"/>
    <w:rsid w:val="376A2D1B"/>
    <w:rsid w:val="37A74279"/>
    <w:rsid w:val="38356D50"/>
    <w:rsid w:val="38387C52"/>
    <w:rsid w:val="38C01590"/>
    <w:rsid w:val="397B61E3"/>
    <w:rsid w:val="39A61C45"/>
    <w:rsid w:val="3A056C3D"/>
    <w:rsid w:val="3A4E5016"/>
    <w:rsid w:val="3A961600"/>
    <w:rsid w:val="3BA93260"/>
    <w:rsid w:val="3BDA4202"/>
    <w:rsid w:val="3C0975B4"/>
    <w:rsid w:val="3C24683A"/>
    <w:rsid w:val="3C7B426B"/>
    <w:rsid w:val="3CFF58D0"/>
    <w:rsid w:val="3D2947DA"/>
    <w:rsid w:val="3D756800"/>
    <w:rsid w:val="3D867FBC"/>
    <w:rsid w:val="3DA21810"/>
    <w:rsid w:val="3E0728BA"/>
    <w:rsid w:val="3E46303A"/>
    <w:rsid w:val="3ECF1447"/>
    <w:rsid w:val="3F804AE8"/>
    <w:rsid w:val="401E6734"/>
    <w:rsid w:val="41261654"/>
    <w:rsid w:val="41533FE7"/>
    <w:rsid w:val="423233C4"/>
    <w:rsid w:val="428764CD"/>
    <w:rsid w:val="42C60ABE"/>
    <w:rsid w:val="42F86727"/>
    <w:rsid w:val="430D72BD"/>
    <w:rsid w:val="437A7446"/>
    <w:rsid w:val="47121904"/>
    <w:rsid w:val="4734156C"/>
    <w:rsid w:val="475C59AD"/>
    <w:rsid w:val="47CC7818"/>
    <w:rsid w:val="486D7075"/>
    <w:rsid w:val="489A16B7"/>
    <w:rsid w:val="490C2F69"/>
    <w:rsid w:val="4987300B"/>
    <w:rsid w:val="4AB80079"/>
    <w:rsid w:val="4AB86BD0"/>
    <w:rsid w:val="4B09348B"/>
    <w:rsid w:val="4B9E3B1F"/>
    <w:rsid w:val="4BA23EAE"/>
    <w:rsid w:val="4BA96699"/>
    <w:rsid w:val="4C641A56"/>
    <w:rsid w:val="4C890B7D"/>
    <w:rsid w:val="4CAC0995"/>
    <w:rsid w:val="4CE737C1"/>
    <w:rsid w:val="4D075037"/>
    <w:rsid w:val="4D3E0B40"/>
    <w:rsid w:val="4D4E04FA"/>
    <w:rsid w:val="4DD84D66"/>
    <w:rsid w:val="4E024077"/>
    <w:rsid w:val="4E655AF0"/>
    <w:rsid w:val="4EC53D18"/>
    <w:rsid w:val="4EFB038A"/>
    <w:rsid w:val="4EFE0D0F"/>
    <w:rsid w:val="4F336C15"/>
    <w:rsid w:val="4F3A4CE6"/>
    <w:rsid w:val="5019102D"/>
    <w:rsid w:val="50407098"/>
    <w:rsid w:val="506834CA"/>
    <w:rsid w:val="50CD2696"/>
    <w:rsid w:val="51D71797"/>
    <w:rsid w:val="521A12F7"/>
    <w:rsid w:val="52A31B69"/>
    <w:rsid w:val="53241AB5"/>
    <w:rsid w:val="53503419"/>
    <w:rsid w:val="55A50EA0"/>
    <w:rsid w:val="55E864E3"/>
    <w:rsid w:val="56080483"/>
    <w:rsid w:val="5668481D"/>
    <w:rsid w:val="56ED766C"/>
    <w:rsid w:val="5730359B"/>
    <w:rsid w:val="578377DB"/>
    <w:rsid w:val="57C62574"/>
    <w:rsid w:val="57D20017"/>
    <w:rsid w:val="58043655"/>
    <w:rsid w:val="58F47EC1"/>
    <w:rsid w:val="59760136"/>
    <w:rsid w:val="59D150FD"/>
    <w:rsid w:val="5A20273D"/>
    <w:rsid w:val="5C1E2225"/>
    <w:rsid w:val="5C72588B"/>
    <w:rsid w:val="5D1748BB"/>
    <w:rsid w:val="5DB3459C"/>
    <w:rsid w:val="5E821D28"/>
    <w:rsid w:val="5EBA0771"/>
    <w:rsid w:val="5EF568B4"/>
    <w:rsid w:val="5F6A297A"/>
    <w:rsid w:val="5FAD27A9"/>
    <w:rsid w:val="5FB2464C"/>
    <w:rsid w:val="5FCC3982"/>
    <w:rsid w:val="60BB768C"/>
    <w:rsid w:val="60C750B5"/>
    <w:rsid w:val="612E5814"/>
    <w:rsid w:val="61B27B37"/>
    <w:rsid w:val="631D0471"/>
    <w:rsid w:val="632B1DA9"/>
    <w:rsid w:val="63A86449"/>
    <w:rsid w:val="645B3429"/>
    <w:rsid w:val="65A976FE"/>
    <w:rsid w:val="65D8244A"/>
    <w:rsid w:val="661B5D74"/>
    <w:rsid w:val="662C3AB4"/>
    <w:rsid w:val="666B3872"/>
    <w:rsid w:val="67192CC5"/>
    <w:rsid w:val="672871D1"/>
    <w:rsid w:val="67D85384"/>
    <w:rsid w:val="681340E0"/>
    <w:rsid w:val="68AC09C3"/>
    <w:rsid w:val="68B6413B"/>
    <w:rsid w:val="693C76AC"/>
    <w:rsid w:val="6A347636"/>
    <w:rsid w:val="6AC069D9"/>
    <w:rsid w:val="6CA25C95"/>
    <w:rsid w:val="6CED03E6"/>
    <w:rsid w:val="6DB12552"/>
    <w:rsid w:val="6DF42E17"/>
    <w:rsid w:val="6E2075EF"/>
    <w:rsid w:val="6E274621"/>
    <w:rsid w:val="6E366817"/>
    <w:rsid w:val="6E87705A"/>
    <w:rsid w:val="6EF52F8F"/>
    <w:rsid w:val="6F523985"/>
    <w:rsid w:val="6F553EA7"/>
    <w:rsid w:val="70AC38B8"/>
    <w:rsid w:val="71080826"/>
    <w:rsid w:val="722A07EB"/>
    <w:rsid w:val="72FD09AC"/>
    <w:rsid w:val="72FE7DD1"/>
    <w:rsid w:val="731D0245"/>
    <w:rsid w:val="734B3019"/>
    <w:rsid w:val="735374B4"/>
    <w:rsid w:val="73C97354"/>
    <w:rsid w:val="754D3F88"/>
    <w:rsid w:val="757D30F1"/>
    <w:rsid w:val="75C35760"/>
    <w:rsid w:val="75E91AD5"/>
    <w:rsid w:val="75F8314B"/>
    <w:rsid w:val="7615235B"/>
    <w:rsid w:val="765F7FC4"/>
    <w:rsid w:val="76636E6D"/>
    <w:rsid w:val="768B5943"/>
    <w:rsid w:val="77542B9A"/>
    <w:rsid w:val="778834DB"/>
    <w:rsid w:val="78A42FB2"/>
    <w:rsid w:val="79102B73"/>
    <w:rsid w:val="7A427D27"/>
    <w:rsid w:val="7B582081"/>
    <w:rsid w:val="7C1538AB"/>
    <w:rsid w:val="7C3B2B10"/>
    <w:rsid w:val="7CA41965"/>
    <w:rsid w:val="7CDC29FF"/>
    <w:rsid w:val="7D5E7036"/>
    <w:rsid w:val="7D922CA5"/>
    <w:rsid w:val="7DBA2587"/>
    <w:rsid w:val="7E881E0E"/>
    <w:rsid w:val="7F284F97"/>
    <w:rsid w:val="7F455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50" w:beforeLines="50" w:after="50" w:afterLines="50"/>
      <w:ind w:firstLine="912" w:firstLineChars="200"/>
      <w:jc w:val="both"/>
    </w:pPr>
    <w:rPr>
      <w:rFonts w:ascii="Times New Roman" w:hAnsi="Times New Roman" w:eastAsia="宋体" w:cstheme="minorBidi"/>
      <w:color w:val="000000" w:themeColor="text1"/>
      <w:kern w:val="2"/>
      <w:sz w:val="24"/>
      <w:szCs w:val="24"/>
      <w:lang w:val="en-US" w:eastAsia="zh-CN" w:bidi="ar-SA"/>
      <w14:textFill>
        <w14:solidFill>
          <w14:schemeClr w14:val="tx1"/>
        </w14:solidFill>
      </w14:textFill>
    </w:rPr>
  </w:style>
  <w:style w:type="paragraph" w:styleId="2">
    <w:name w:val="heading 2"/>
    <w:basedOn w:val="1"/>
    <w:next w:val="1"/>
    <w:link w:val="8"/>
    <w:unhideWhenUsed/>
    <w:qFormat/>
    <w:uiPriority w:val="0"/>
    <w:pPr>
      <w:keepNext/>
      <w:keepLines/>
      <w:spacing w:before="140" w:after="260" w:line="240" w:lineRule="auto"/>
      <w:outlineLvl w:val="1"/>
    </w:pPr>
    <w:rPr>
      <w:rFonts w:asciiTheme="majorAscii" w:hAnsiTheme="majorAscii" w:eastAsiaTheme="majorEastAsia" w:cstheme="majorBidi"/>
      <w:b/>
      <w:bCs/>
      <w:sz w:val="24"/>
      <w:szCs w:val="32"/>
    </w:rPr>
  </w:style>
  <w:style w:type="character" w:default="1" w:styleId="6">
    <w:name w:val="Default Paragraph Font"/>
    <w:semiHidden/>
    <w:unhideWhenUsed/>
    <w:qFormat/>
    <w:uiPriority w:val="1"/>
  </w:style>
  <w:style w:type="table" w:default="1" w:styleId="4">
    <w:name w:val="Normal Table"/>
    <w:semiHidden/>
    <w:qFormat/>
    <w:uiPriority w:val="0"/>
    <w:tblPr>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unhideWhenUsed/>
    <w:qFormat/>
    <w:uiPriority w:val="0"/>
    <w:rPr>
      <w:color w:val="0563C1" w:themeColor="hyperlink"/>
      <w:u w:val="single"/>
      <w14:textFill>
        <w14:solidFill>
          <w14:schemeClr w14:val="hlink"/>
        </w14:solidFill>
      </w14:textFill>
    </w:rPr>
  </w:style>
  <w:style w:type="character" w:customStyle="1" w:styleId="8">
    <w:name w:val="标题 2 字符"/>
    <w:basedOn w:val="6"/>
    <w:link w:val="2"/>
    <w:semiHidden/>
    <w:qFormat/>
    <w:uiPriority w:val="0"/>
    <w:rPr>
      <w:rFonts w:asciiTheme="majorAscii" w:hAnsiTheme="majorAscii" w:eastAsiaTheme="majorEastAsia" w:cstheme="majorBidi"/>
      <w:b/>
      <w:bCs/>
      <w:kern w:val="2"/>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16157</dc:creator>
  <cp:lastModifiedBy>心安勿忘。</cp:lastModifiedBy>
  <dcterms:modified xsi:type="dcterms:W3CDTF">2021-07-04T15:08:40Z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5DA7EDAF98A04A78AF6202192C97B403</vt:lpwstr>
  </property>
</Properties>
</file>