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D915A">
      <w:r>
        <w:pict>
          <v:shape id="_x0000_s2055" o:spid="_x0000_s2055" o:spt="75" alt="未标题-1" type="#_x0000_t75" style="position:absolute;left:0pt;margin-left:-88.25pt;margin-top:-71.5pt;height:512.9pt;width:595.35pt;z-index:-251644928;mso-width-relative:page;mso-height-relative:page;" filled="f" o:preferrelative="t" stroked="f" coordsize="21600,21600">
            <v:path/>
            <v:fill on="f" focussize="0,0"/>
            <v:stroke on="f" joinstyle="miter"/>
            <v:imagedata r:id="rId12" o:title="未标题-1"/>
            <o:lock v:ext="edit" aspectratio="t"/>
          </v:shape>
        </w:pict>
      </w:r>
      <w:r>
        <mc:AlternateContent>
          <mc:Choice Requires="wpg">
            <w:drawing>
              <wp:anchor distT="0" distB="0" distL="114300" distR="114300" simplePos="0" relativeHeight="251666432" behindDoc="0" locked="0" layoutInCell="1" allowOverlap="1">
                <wp:simplePos x="0" y="0"/>
                <wp:positionH relativeFrom="column">
                  <wp:posOffset>-448945</wp:posOffset>
                </wp:positionH>
                <wp:positionV relativeFrom="paragraph">
                  <wp:posOffset>-155575</wp:posOffset>
                </wp:positionV>
                <wp:extent cx="1628775" cy="598170"/>
                <wp:effectExtent l="0" t="0" r="9525" b="11430"/>
                <wp:wrapNone/>
                <wp:docPr id="1073742880" name="组合 1073742879"/>
                <wp:cNvGraphicFramePr/>
                <a:graphic xmlns:a="http://schemas.openxmlformats.org/drawingml/2006/main">
                  <a:graphicData uri="http://schemas.microsoft.com/office/word/2010/wordprocessingGroup">
                    <wpg:wgp>
                      <wpg:cNvGrpSpPr/>
                      <wpg:grpSpPr>
                        <a:xfrm>
                          <a:off x="0" y="0"/>
                          <a:ext cx="1629289" cy="598390"/>
                          <a:chOff x="4618" y="1134"/>
                          <a:chExt cx="7537" cy="2886"/>
                        </a:xfrm>
                      </wpg:grpSpPr>
                      <pic:pic xmlns:pic="http://schemas.openxmlformats.org/drawingml/2006/picture">
                        <pic:nvPicPr>
                          <pic:cNvPr id="1073742881" name="图像" descr="图像"/>
                          <pic:cNvPicPr>
                            <a:picLocks noChangeAspect="1"/>
                          </pic:cNvPicPr>
                        </pic:nvPicPr>
                        <pic:blipFill>
                          <a:blip r:embed="rId13">
                            <a:clrChange>
                              <a:clrFrom>
                                <a:srgbClr val="FFFFFF"/>
                              </a:clrFrom>
                              <a:clrTo>
                                <a:srgbClr val="FFFFFF">
                                  <a:alpha val="0"/>
                                </a:srgbClr>
                              </a:clrTo>
                            </a:clrChange>
                          </a:blip>
                          <a:srcRect r="9856"/>
                          <a:stretch>
                            <a:fillRect/>
                          </a:stretch>
                        </pic:blipFill>
                        <pic:spPr>
                          <a:xfrm>
                            <a:off x="4618" y="1160"/>
                            <a:ext cx="2767" cy="2860"/>
                          </a:xfrm>
                          <a:prstGeom prst="rect">
                            <a:avLst/>
                          </a:prstGeom>
                          <a:noFill/>
                          <a:ln w="12700">
                            <a:noFill/>
                          </a:ln>
                        </pic:spPr>
                      </pic:pic>
                      <pic:pic xmlns:pic="http://schemas.openxmlformats.org/drawingml/2006/picture">
                        <pic:nvPicPr>
                          <pic:cNvPr id="1073742882" name="图片 30" descr="东湖智库logo"/>
                          <pic:cNvPicPr>
                            <a:picLocks noChangeAspect="1"/>
                          </pic:cNvPicPr>
                        </pic:nvPicPr>
                        <pic:blipFill>
                          <a:blip r:embed="rId14">
                            <a:clrChange>
                              <a:clrFrom>
                                <a:srgbClr val="FFFFFF"/>
                              </a:clrFrom>
                              <a:clrTo>
                                <a:srgbClr val="FFFFFF">
                                  <a:alpha val="0"/>
                                </a:srgbClr>
                              </a:clrTo>
                            </a:clrChange>
                          </a:blip>
                          <a:srcRect r="29938"/>
                          <a:stretch>
                            <a:fillRect/>
                          </a:stretch>
                        </pic:blipFill>
                        <pic:spPr>
                          <a:xfrm>
                            <a:off x="8266" y="1134"/>
                            <a:ext cx="3889" cy="2842"/>
                          </a:xfrm>
                          <a:prstGeom prst="rect">
                            <a:avLst/>
                          </a:prstGeom>
                          <a:noFill/>
                          <a:ln w="9525">
                            <a:noFill/>
                          </a:ln>
                        </pic:spPr>
                      </pic:pic>
                    </wpg:wgp>
                  </a:graphicData>
                </a:graphic>
              </wp:anchor>
            </w:drawing>
          </mc:Choice>
          <mc:Fallback>
            <w:pict>
              <v:group id="组合 1073742879" o:spid="_x0000_s1026" o:spt="203" style="position:absolute;left:0pt;margin-left:-35.35pt;margin-top:-12.25pt;height:47.1pt;width:128.25pt;z-index:251666432;mso-width-relative:page;mso-height-relative:page;" coordorigin="4618,1134" coordsize="7537,2886" o:gfxdata="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">
                <o:lock v:ext="edit" aspectratio="f"/>
                <v:shape id="图像" o:spid="_x0000_s1026" o:spt="75" alt="图像" type="#_x0000_t75" style="position:absolute;left:4618;top:1160;height:2860;width:2767;" filled="f" o:preferrelative="t" stroked="f" coordsize="21600,21600" o:gfxdata="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NB&#10;K67CAAAA4wAAAA8AAAAAAAAAAQAgAAAAIgAAAGRycy9kb3ducmV2LnhtbFBLAQIUABQAAAAIAIdO&#10;4kAzLwWeOwAAADkAAAAQAAAAAAAAAAEAIAAAABEBAABkcnMvc2hhcGV4bWwueG1sUEsFBgAAAAAG&#10;AAYAWwEAALsDAAAAAA==&#10;">
                  <v:fill on="f" focussize="0,0"/>
                  <v:stroke on="f" weight="1pt"/>
                  <v:imagedata r:id="rId13" cropright="6459f" chromakey="#FFFFFF" o:title=""/>
                  <o:lock v:ext="edit" aspectratio="t"/>
                </v:shape>
                <v:shape id="图片 30" o:spid="_x0000_s1026" o:spt="75" alt="东湖智库logo" type="#_x0000_t75" style="position:absolute;left:8266;top:1134;height:2842;width:3889;" filled="f" o:preferrelative="t" stroked="f" coordsize="21600,21600" o:gfxdata="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az46MQAAADjAAAADwAAAAAAAAABACAAAAAiAAAAZHJzL2Rvd25yZXYueG1sUEsBAhQAFAAAAAgA&#10;h07iQDMvBZ47AAAAOQAAABAAAAAAAAAAAQAgAAAAEwEAAGRycy9zaGFwZXhtbC54bWxQSwUGAAAA&#10;AAYABgBbAQAAvQMAAAAA&#10;">
                  <v:fill on="f" focussize="0,0"/>
                  <v:stroke on="f"/>
                  <v:imagedata r:id="rId14" cropright="19620f" chromakey="#FFFFFF" o:title=""/>
                  <o:lock v:ext="edit" aspectratio="t"/>
                </v:shape>
              </v:group>
            </w:pict>
          </mc:Fallback>
        </mc:AlternateContent>
      </w:r>
    </w:p>
    <w:p w14:paraId="687328CA">
      <w:pPr>
        <w:sectPr>
          <w:headerReference r:id="rId3" w:type="default"/>
          <w:pgSz w:w="11906" w:h="16838"/>
          <w:pgMar w:top="1440" w:right="1800" w:bottom="1440" w:left="1800" w:header="851" w:footer="992" w:gutter="0"/>
          <w:cols w:space="425" w:num="1"/>
          <w:docGrid w:type="lines" w:linePitch="312" w:charSpace="0"/>
        </w:sectPr>
      </w:pPr>
      <w:r>
        <w:pict>
          <v:rect id="_x0000_s2056" o:spid="_x0000_s2056" o:spt="1" style="position:absolute;left:0pt;margin-left:39.1pt;margin-top:471.95pt;height:38.4pt;width:356.1pt;z-index:251670528;mso-width-relative:page;mso-height-relative:page;" filled="f" stroked="f" coordsize="21600,21600">
            <v:path/>
            <v:fill on="f" focussize="0,0"/>
            <v:stroke on="f"/>
            <v:imagedata o:title=""/>
            <o:lock v:ext="edit"/>
            <v:textbox style="mso-fit-shape-to-text:t;">
              <w:txbxContent>
                <w:p w14:paraId="595EC6DB">
                  <w:pPr>
                    <w:pStyle w:val="10"/>
                    <w:rPr>
                      <w:rFonts w:ascii="Times New Roman" w:cstheme="minorBidi"/>
                      <w:color w:val="808080"/>
                      <w:kern w:val="2"/>
                      <w:sz w:val="36"/>
                      <w:szCs w:val="36"/>
                      <w:lang w:val="zh-CN"/>
                    </w:rPr>
                  </w:pPr>
                  <w:r>
                    <w:rPr>
                      <w:rFonts w:hint="eastAsia" w:ascii="Times New Roman" w:cstheme="minorBidi"/>
                      <w:color w:val="808080"/>
                      <w:kern w:val="2"/>
                      <w:sz w:val="36"/>
                      <w:szCs w:val="36"/>
                      <w:lang w:val="zh-CN"/>
                    </w:rPr>
                    <w:t>中国移动通信集团湖北有限公司</w:t>
                  </w:r>
                  <w:r>
                    <w:rPr>
                      <w:rFonts w:hint="eastAsia" w:ascii="Times New Roman" w:cstheme="minorBidi"/>
                      <w:color w:val="808080"/>
                      <w:kern w:val="2"/>
                      <w:sz w:val="36"/>
                      <w:szCs w:val="36"/>
                    </w:rPr>
                    <w:t xml:space="preserve"> </w:t>
                  </w:r>
                  <w:r>
                    <w:rPr>
                      <w:rFonts w:hint="eastAsia" w:ascii="Times New Roman" w:cstheme="minorBidi"/>
                      <w:color w:val="808080"/>
                      <w:kern w:val="2"/>
                      <w:sz w:val="36"/>
                      <w:szCs w:val="36"/>
                      <w:lang w:val="zh-CN"/>
                    </w:rPr>
                    <w:t>东湖智库</w:t>
                  </w:r>
                </w:p>
                <w:p w14:paraId="23FF97D3">
                  <w:pPr>
                    <w:jc w:val="center"/>
                    <w:rPr>
                      <w:b/>
                      <w:bCs/>
                      <w:color w:val="808080"/>
                      <w:sz w:val="36"/>
                      <w:szCs w:val="36"/>
                      <w:lang w:val="zh-CN"/>
                    </w:rPr>
                  </w:pPr>
                </w:p>
              </w:txbxContent>
            </v:textbox>
          </v:rect>
        </w:pict>
      </w:r>
      <w:r>
        <w:pict>
          <v:rect id="_x0000_s2057" o:spid="_x0000_s2057" o:spt="1" style="position:absolute;left:0pt;margin-left:69.85pt;margin-top:139.45pt;height:69.6pt;width:294.35pt;mso-wrap-style:none;z-index:251669504;mso-width-relative:page;mso-height-relative:page;" filled="f" stroked="f" coordsize="21600,21600">
            <v:path/>
            <v:fill on="f" focussize="0,0"/>
            <v:stroke on="f"/>
            <v:imagedata o:title=""/>
            <o:lock v:ext="edit"/>
            <v:textbox style="mso-fit-shape-to-text:t;">
              <w:txbxContent>
                <w:p w14:paraId="33179C42">
                  <w:pPr>
                    <w:pStyle w:val="21"/>
                    <w:rPr>
                      <w:b/>
                      <w:bCs/>
                      <w:sz w:val="84"/>
                    </w:rPr>
                  </w:pPr>
                  <w:bookmarkStart w:id="57" w:name="_Title#3910760528"/>
                  <w:r>
                    <w:rPr>
                      <w:rFonts w:hint="eastAsia"/>
                      <w:b/>
                      <w:bCs/>
                      <w:sz w:val="84"/>
                      <w:lang w:val="zh-CN"/>
                    </w:rPr>
                    <w:t>[一周资讯速递]</w:t>
                  </w:r>
                  <w:bookmarkEnd w:id="57"/>
                </w:p>
              </w:txbxContent>
            </v:textbox>
          </v:rect>
        </w:pict>
      </w:r>
      <w:r>
        <mc:AlternateContent>
          <mc:Choice Requires="wps">
            <w:drawing>
              <wp:anchor distT="0" distB="0" distL="114300" distR="114300" simplePos="0" relativeHeight="251667456" behindDoc="0" locked="0" layoutInCell="1" allowOverlap="1">
                <wp:simplePos x="0" y="0"/>
                <wp:positionH relativeFrom="column">
                  <wp:posOffset>1786890</wp:posOffset>
                </wp:positionH>
                <wp:positionV relativeFrom="paragraph">
                  <wp:posOffset>2816860</wp:posOffset>
                </wp:positionV>
                <wp:extent cx="2002155" cy="588645"/>
                <wp:effectExtent l="0" t="0" r="0" b="0"/>
                <wp:wrapNone/>
                <wp:docPr id="1" name="文本框 1"/>
                <wp:cNvGraphicFramePr/>
                <a:graphic xmlns:a="http://schemas.openxmlformats.org/drawingml/2006/main">
                  <a:graphicData uri="http://schemas.microsoft.com/office/word/2010/wordprocessingShape">
                    <wps:wsp>
                      <wps:cNvSpPr txBox="1"/>
                      <wps:spPr>
                        <a:xfrm>
                          <a:off x="3051175" y="4228465"/>
                          <a:ext cx="2002155" cy="588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46EA39">
                            <w:pPr>
                              <w:jc w:val="center"/>
                              <w:rPr>
                                <w:b/>
                                <w:bCs/>
                                <w:color w:val="808080"/>
                                <w:sz w:val="52"/>
                                <w:szCs w:val="52"/>
                                <w:lang w:val="zh-CN"/>
                              </w:rPr>
                            </w:pPr>
                            <w:r>
                              <w:rPr>
                                <w:rFonts w:hint="eastAsia"/>
                                <w:b/>
                                <w:bCs/>
                                <w:color w:val="808080"/>
                                <w:sz w:val="52"/>
                                <w:szCs w:val="52"/>
                                <w:lang w:val="zh-CN"/>
                              </w:rPr>
                              <w:t>（</w:t>
                            </w:r>
                            <w:r>
                              <w:rPr>
                                <w:rFonts w:hint="eastAsia"/>
                                <w:b/>
                                <w:bCs/>
                                <w:color w:val="808080"/>
                                <w:sz w:val="52"/>
                                <w:szCs w:val="52"/>
                              </w:rPr>
                              <w:t>4</w:t>
                            </w:r>
                            <w:r>
                              <w:rPr>
                                <w:rFonts w:hint="eastAsia"/>
                                <w:b/>
                                <w:bCs/>
                                <w:color w:val="808080"/>
                                <w:sz w:val="52"/>
                                <w:szCs w:val="52"/>
                                <w:lang w:val="zh-CN"/>
                              </w:rPr>
                              <w:t>.1</w:t>
                            </w:r>
                            <w:r>
                              <w:rPr>
                                <w:rFonts w:hint="eastAsia"/>
                                <w:b/>
                                <w:bCs/>
                                <w:color w:val="808080"/>
                                <w:sz w:val="52"/>
                                <w:szCs w:val="52"/>
                              </w:rPr>
                              <w:t>7</w:t>
                            </w:r>
                            <w:r>
                              <w:rPr>
                                <w:rFonts w:hint="eastAsia"/>
                                <w:b/>
                                <w:bCs/>
                                <w:color w:val="808080"/>
                                <w:sz w:val="52"/>
                                <w:szCs w:val="52"/>
                                <w:lang w:val="zh-CN"/>
                              </w:rPr>
                              <w:t>-</w:t>
                            </w:r>
                            <w:r>
                              <w:rPr>
                                <w:rFonts w:hint="eastAsia"/>
                                <w:b/>
                                <w:bCs/>
                                <w:color w:val="808080"/>
                                <w:sz w:val="52"/>
                                <w:szCs w:val="52"/>
                              </w:rPr>
                              <w:t>4</w:t>
                            </w:r>
                            <w:r>
                              <w:rPr>
                                <w:rFonts w:hint="eastAsia"/>
                                <w:b/>
                                <w:bCs/>
                                <w:color w:val="808080"/>
                                <w:sz w:val="52"/>
                                <w:szCs w:val="52"/>
                                <w:lang w:val="zh-CN"/>
                              </w:rPr>
                              <w:t>.</w:t>
                            </w:r>
                            <w:r>
                              <w:rPr>
                                <w:rFonts w:hint="eastAsia"/>
                                <w:b/>
                                <w:bCs/>
                                <w:color w:val="808080"/>
                                <w:sz w:val="52"/>
                                <w:szCs w:val="52"/>
                              </w:rPr>
                              <w:t>24</w:t>
                            </w:r>
                            <w:r>
                              <w:rPr>
                                <w:rFonts w:hint="eastAsia"/>
                                <w:b/>
                                <w:bCs/>
                                <w:color w:val="808080"/>
                                <w:sz w:val="52"/>
                                <w:szCs w:val="52"/>
                                <w:lang w:val="zh-CN"/>
                              </w:rPr>
                              <w:t>）</w:t>
                            </w:r>
                          </w:p>
                          <w:p w14:paraId="1E946367">
                            <w:pPr>
                              <w:rPr>
                                <w:sz w:val="32"/>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7pt;margin-top:221.8pt;height:46.35pt;width:157.65pt;z-index:251667456;mso-width-relative:page;mso-height-relative:page;" filled="f" stroked="f" coordsize="21600,21600" o:gfxdata="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sFNbNwAAAALAQAADwAAAAAA&#10;AAABACAAAAAiAAAAZHJzL2Rvd25yZXYueG1sUEsBAhQAFAAAAAgAh07iQBh/4vpIAgAAcgQAAA4A&#10;AAAAAAAAAQAgAAAAKwEAAGRycy9lMm9Eb2MueG1sUEsFBgAAAAAGAAYAWQEAAOUFAAAAAA==&#10;">
                <v:fill on="f" focussize="0,0"/>
                <v:stroke on="f" weight="0.5pt"/>
                <v:imagedata o:title=""/>
                <o:lock v:ext="edit" aspectratio="f"/>
                <v:textbox>
                  <w:txbxContent>
                    <w:p w14:paraId="3F46EA39">
                      <w:pPr>
                        <w:jc w:val="center"/>
                        <w:rPr>
                          <w:b/>
                          <w:bCs/>
                          <w:color w:val="808080"/>
                          <w:sz w:val="52"/>
                          <w:szCs w:val="52"/>
                          <w:lang w:val="zh-CN"/>
                        </w:rPr>
                      </w:pPr>
                      <w:r>
                        <w:rPr>
                          <w:rFonts w:hint="eastAsia"/>
                          <w:b/>
                          <w:bCs/>
                          <w:color w:val="808080"/>
                          <w:sz w:val="52"/>
                          <w:szCs w:val="52"/>
                          <w:lang w:val="zh-CN"/>
                        </w:rPr>
                        <w:t>（</w:t>
                      </w:r>
                      <w:r>
                        <w:rPr>
                          <w:rFonts w:hint="eastAsia"/>
                          <w:b/>
                          <w:bCs/>
                          <w:color w:val="808080"/>
                          <w:sz w:val="52"/>
                          <w:szCs w:val="52"/>
                        </w:rPr>
                        <w:t>4</w:t>
                      </w:r>
                      <w:r>
                        <w:rPr>
                          <w:rFonts w:hint="eastAsia"/>
                          <w:b/>
                          <w:bCs/>
                          <w:color w:val="808080"/>
                          <w:sz w:val="52"/>
                          <w:szCs w:val="52"/>
                          <w:lang w:val="zh-CN"/>
                        </w:rPr>
                        <w:t>.1</w:t>
                      </w:r>
                      <w:r>
                        <w:rPr>
                          <w:rFonts w:hint="eastAsia"/>
                          <w:b/>
                          <w:bCs/>
                          <w:color w:val="808080"/>
                          <w:sz w:val="52"/>
                          <w:szCs w:val="52"/>
                        </w:rPr>
                        <w:t>7</w:t>
                      </w:r>
                      <w:r>
                        <w:rPr>
                          <w:rFonts w:hint="eastAsia"/>
                          <w:b/>
                          <w:bCs/>
                          <w:color w:val="808080"/>
                          <w:sz w:val="52"/>
                          <w:szCs w:val="52"/>
                          <w:lang w:val="zh-CN"/>
                        </w:rPr>
                        <w:t>-</w:t>
                      </w:r>
                      <w:r>
                        <w:rPr>
                          <w:rFonts w:hint="eastAsia"/>
                          <w:b/>
                          <w:bCs/>
                          <w:color w:val="808080"/>
                          <w:sz w:val="52"/>
                          <w:szCs w:val="52"/>
                        </w:rPr>
                        <w:t>4</w:t>
                      </w:r>
                      <w:r>
                        <w:rPr>
                          <w:rFonts w:hint="eastAsia"/>
                          <w:b/>
                          <w:bCs/>
                          <w:color w:val="808080"/>
                          <w:sz w:val="52"/>
                          <w:szCs w:val="52"/>
                          <w:lang w:val="zh-CN"/>
                        </w:rPr>
                        <w:t>.</w:t>
                      </w:r>
                      <w:r>
                        <w:rPr>
                          <w:rFonts w:hint="eastAsia"/>
                          <w:b/>
                          <w:bCs/>
                          <w:color w:val="808080"/>
                          <w:sz w:val="52"/>
                          <w:szCs w:val="52"/>
                        </w:rPr>
                        <w:t>24</w:t>
                      </w:r>
                      <w:r>
                        <w:rPr>
                          <w:rFonts w:hint="eastAsia"/>
                          <w:b/>
                          <w:bCs/>
                          <w:color w:val="808080"/>
                          <w:sz w:val="52"/>
                          <w:szCs w:val="52"/>
                          <w:lang w:val="zh-CN"/>
                        </w:rPr>
                        <w:t>）</w:t>
                      </w:r>
                    </w:p>
                    <w:p w14:paraId="1E946367">
                      <w:pPr>
                        <w:rPr>
                          <w:sz w:val="32"/>
                          <w:szCs w:val="28"/>
                        </w:rPr>
                      </w:pPr>
                    </w:p>
                  </w:txbxContent>
                </v:textbox>
              </v:shape>
            </w:pict>
          </mc:Fallback>
        </mc:AlternateContent>
      </w:r>
    </w:p>
    <w:p w14:paraId="0BAD4A2A">
      <w:pPr>
        <w:jc w:val="center"/>
      </w:pPr>
      <w:bookmarkStart w:id="0" w:name="OLE_LINK56"/>
    </w:p>
    <w:sdt>
      <w:sdtPr>
        <w:rPr>
          <w:rFonts w:ascii="宋体" w:hAnsi="宋体" w:cs="Times New Roman"/>
          <w:szCs w:val="32"/>
        </w:rPr>
        <w:id w:val="147478816"/>
        <w15:color w:val="DBDBDB"/>
        <w:docPartObj>
          <w:docPartGallery w:val="Table of Contents"/>
          <w:docPartUnique/>
        </w:docPartObj>
      </w:sdtPr>
      <w:sdtEndPr>
        <w:rPr>
          <w:rFonts w:ascii="宋体" w:hAnsi="宋体" w:cs="Times New Roman"/>
          <w:szCs w:val="32"/>
        </w:rPr>
      </w:sdtEndPr>
      <w:sdtContent>
        <w:p w14:paraId="1202E814">
          <w:pPr>
            <w:spacing w:line="400" w:lineRule="atLeast"/>
            <w:jc w:val="center"/>
          </w:pPr>
          <w:bookmarkStart w:id="1" w:name="OLE_LINK6"/>
          <w:r>
            <w:rPr>
              <w:rFonts w:hint="eastAsia" w:ascii="黑体" w:hAnsi="黑体" w:eastAsia="黑体" w:cs="黑体"/>
              <w:b/>
              <w:bCs/>
              <w:sz w:val="40"/>
              <w:szCs w:val="56"/>
            </w:rPr>
            <w:t>目   录</w:t>
          </w:r>
        </w:p>
        <w:p w14:paraId="58162A69">
          <w:pPr>
            <w:pStyle w:val="9"/>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TOC \o "1-3" \h \u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color w:val="4874CB" w:themeColor="accent1"/>
              <w:sz w:val="32"/>
              <w:szCs w:val="32"/>
              <w14:textFill>
                <w14:solidFill>
                  <w14:schemeClr w14:val="accent1"/>
                </w14:solidFill>
              </w14:textFill>
            </w:rPr>
            <w:fldChar w:fldCharType="begin"/>
          </w:r>
          <w:r>
            <w:rPr>
              <w:rFonts w:hint="eastAsia" w:ascii="仿宋_GB2312" w:hAnsi="仿宋_GB2312" w:eastAsia="仿宋_GB2312" w:cs="仿宋_GB2312"/>
              <w:color w:val="4874CB" w:themeColor="accent1"/>
              <w:sz w:val="32"/>
              <w:szCs w:val="32"/>
              <w14:textFill>
                <w14:solidFill>
                  <w14:schemeClr w14:val="accent1"/>
                </w14:solidFill>
              </w14:textFill>
            </w:rPr>
            <w:instrText xml:space="preserve"> HYPERLINK \l _Toc11962 </w:instrText>
          </w:r>
          <w:r>
            <w:rPr>
              <w:rFonts w:hint="eastAsia" w:ascii="仿宋_GB2312" w:hAnsi="仿宋_GB2312" w:eastAsia="仿宋_GB2312" w:cs="仿宋_GB2312"/>
              <w:color w:val="4874CB" w:themeColor="accent1"/>
              <w:sz w:val="32"/>
              <w:szCs w:val="32"/>
              <w14:textFill>
                <w14:solidFill>
                  <w14:schemeClr w14:val="accent1"/>
                </w14:solidFill>
              </w14:textFill>
            </w:rPr>
            <w:fldChar w:fldCharType="separate"/>
          </w:r>
          <w:r>
            <w:rPr>
              <w:rFonts w:hint="eastAsia" w:ascii="仿宋_GB2312" w:hAnsi="仿宋_GB2312" w:eastAsia="仿宋_GB2312" w:cs="仿宋_GB2312"/>
              <w:color w:val="4874CB" w:themeColor="accent1"/>
              <w:sz w:val="32"/>
              <w:szCs w:val="32"/>
              <w14:textFill>
                <w14:solidFill>
                  <w14:schemeClr w14:val="accent1"/>
                </w14:solidFill>
              </w14:textFill>
            </w:rPr>
            <w:t>政策速递（4.17-4.24）</w:t>
          </w:r>
          <w:r>
            <w:rPr>
              <w:rFonts w:hint="eastAsia" w:ascii="仿宋_GB2312" w:hAnsi="仿宋_GB2312" w:eastAsia="仿宋_GB2312" w:cs="仿宋_GB2312"/>
              <w:color w:val="4874CB" w:themeColor="accent1"/>
              <w:sz w:val="32"/>
              <w:szCs w:val="32"/>
              <w14:textFill>
                <w14:solidFill>
                  <w14:schemeClr w14:val="accent1"/>
                </w14:solidFill>
              </w14:textFill>
            </w:rPr>
            <w:fldChar w:fldCharType="end"/>
          </w:r>
        </w:p>
        <w:p w14:paraId="244B3F29">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color w:val="75BD42" w:themeColor="accent4"/>
              <w:sz w:val="24"/>
              <w:szCs w:val="24"/>
              <w14:textFill>
                <w14:solidFill>
                  <w14:schemeClr w14:val="accent4"/>
                </w14:solidFill>
              </w14:textFill>
            </w:rPr>
          </w:pP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 xml:space="preserve">01 </w:t>
          </w:r>
          <w:r>
            <w:rPr>
              <w:rFonts w:hint="eastAsia" w:ascii="仿宋_GB2312" w:hAnsi="仿宋_GB2312" w:eastAsia="仿宋_GB2312" w:cs="仿宋_GB2312"/>
              <w:color w:val="75BD42" w:themeColor="accent4"/>
              <w:sz w:val="24"/>
              <w:szCs w:val="24"/>
              <w14:textFill>
                <w14:solidFill>
                  <w14:schemeClr w14:val="accent4"/>
                </w14:solidFill>
              </w14:textFill>
            </w:rPr>
            <w:fldChar w:fldCharType="begin"/>
          </w:r>
          <w:r>
            <w:rPr>
              <w:rFonts w:hint="eastAsia" w:ascii="仿宋_GB2312" w:hAnsi="仿宋_GB2312" w:eastAsia="仿宋_GB2312" w:cs="仿宋_GB2312"/>
              <w:color w:val="75BD42" w:themeColor="accent4"/>
              <w:sz w:val="24"/>
              <w:szCs w:val="24"/>
              <w14:textFill>
                <w14:solidFill>
                  <w14:schemeClr w14:val="accent4"/>
                </w14:solidFill>
              </w14:textFill>
            </w:rPr>
            <w:instrText xml:space="preserve"> HYPERLINK \l _Toc8134 </w:instrText>
          </w:r>
          <w:r>
            <w:rPr>
              <w:rFonts w:hint="eastAsia" w:ascii="仿宋_GB2312" w:hAnsi="仿宋_GB2312" w:eastAsia="仿宋_GB2312" w:cs="仿宋_GB2312"/>
              <w:color w:val="75BD42" w:themeColor="accent4"/>
              <w:sz w:val="24"/>
              <w:szCs w:val="24"/>
              <w14:textFill>
                <w14:solidFill>
                  <w14:schemeClr w14:val="accent4"/>
                </w14:solidFill>
              </w14:textFill>
            </w:rPr>
            <w:fldChar w:fldCharType="separate"/>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重点 · 关注</w:t>
          </w:r>
          <w:r>
            <w:rPr>
              <w:rFonts w:hint="eastAsia" w:ascii="仿宋_GB2312" w:hAnsi="仿宋_GB2312" w:eastAsia="仿宋_GB2312" w:cs="仿宋_GB2312"/>
              <w:color w:val="75BD42" w:themeColor="accent4"/>
              <w:sz w:val="24"/>
              <w:szCs w:val="24"/>
              <w14:textFill>
                <w14:solidFill>
                  <w14:schemeClr w14:val="accent4"/>
                </w14:solidFill>
              </w14:textFill>
            </w:rPr>
            <w:fldChar w:fldCharType="end"/>
          </w:r>
        </w:p>
        <w:p w14:paraId="1CF2D01F">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_Toc30373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国务院新闻办就2026年一季度工业和信息化发展情况举行发布会</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_Toc30373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B0E52F0">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_Toc13041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工业和信息化部召开未来产业企业座谈会</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_Toc13041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4</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74A0B41">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 xml:space="preserve">02 </w: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begin"/>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instrText xml:space="preserve"> HYPERLINK \l _Toc16006 </w:instrTex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separate"/>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政策 · 速递</w: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end"/>
          </w:r>
        </w:p>
        <w:p w14:paraId="78371947">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_Toc4296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中 央</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_Toc4296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90B3284">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_Toc22452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《关于推进服务业扩能提质的意见》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_Toc22452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70CFCE90">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_Toc13259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《关于开展2026年度中央财政支持实施城市更新行动的通知》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_Toc13259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6</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120E6033">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_Toc3878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《关于公布万兆光网试点项目完成情况的通知》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_Toc3878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7</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7FF14F51">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_Toc26533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四、 《工业产品绿色设计指南（2026年版）》</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_Toc26533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CD3394B">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_Toc12835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湖北省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_Toc12835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9</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BF4A28D">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_Toc23460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《湖北省国民经济和社会发展第十五个五年规划纲要》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_Toc23460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9</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15EFDB91">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_Toc30051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《关于2026年度中小企业特色产业集群名单的通告》</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_Toc30051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10</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2464048">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_Toc4565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《关于组织开展武汉市2026年度高新技术企业认定工作的通知》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_Toc4565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11</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C776DFB">
          <w:pPr>
            <w:pStyle w:val="9"/>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0</w:t>
          </w:r>
          <w:r>
            <w:rPr>
              <w:rFonts w:hint="eastAsia" w:asci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3</w: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begin"/>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instrText xml:space="preserve"> HYPERLINK \l _Toc14881 </w:instrTex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separate"/>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t>热点 · 资讯</w:t>
          </w:r>
          <w:r>
            <w:rPr>
              <w:rFonts w:hint="eastAsia" w:ascii="仿宋_GB2312" w:hAnsi="仿宋_GB2312" w:eastAsia="仿宋_GB2312" w:cs="仿宋_GB2312"/>
              <w:b/>
              <w:bCs w:val="0"/>
              <w:caps w:val="0"/>
              <w:smallCaps/>
              <w:color w:val="75BD42" w:themeColor="accent4"/>
              <w:kern w:val="2"/>
              <w:sz w:val="28"/>
              <w:szCs w:val="40"/>
              <w:lang w:val="en-US" w:eastAsia="zh-CN" w:bidi="ar-SA"/>
              <w14:textFill>
                <w14:solidFill>
                  <w14:schemeClr w14:val="accent4"/>
                </w14:solidFill>
              </w14:textFill>
            </w:rPr>
            <w:fldChar w:fldCharType="end"/>
          </w:r>
        </w:p>
        <w:p w14:paraId="16A28509">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_Toc22594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湖北省政府新闻办举行2026年一季度湖北经济运行情况新闻发布会</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_Toc22594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EA0F26E">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_Toc18686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王忠林在武汉市调研人工智能产业发展工作</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_Toc18686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10C2043E">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_Toc9444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王忠林到九峰山实验室调研并召开湖北实验室建设工作推进会</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_Toc9444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14</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1019182D">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_Toc6295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四、 东湖问道·第三届数据安全创新大会在汉召开</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_Toc6295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228D290">
          <w:pPr>
            <w:pStyle w:val="9"/>
            <w:keepNext w:val="0"/>
            <w:keepLines w:val="0"/>
            <w:pageBreakBefore w:val="0"/>
            <w:widowControl w:val="0"/>
            <w:tabs>
              <w:tab w:val="right" w:leader="dot" w:pos="8960"/>
            </w:tabs>
            <w:kinsoku/>
            <w:wordWrap/>
            <w:overflowPunct/>
            <w:topLinePunct w:val="0"/>
            <w:autoSpaceDE/>
            <w:autoSpaceDN/>
            <w:bidi w:val="0"/>
            <w:adjustRightInd/>
            <w:snapToGrid/>
            <w:spacing w:before="120" w:after="120" w:line="400" w:lineRule="exact"/>
            <w:ind w:firstLine="0" w:firstLineChars="0"/>
            <w:textAlignment w:val="auto"/>
            <w:rPr>
              <w:rFonts w:hint="default" w:ascii="仿宋_GB2312" w:hAnsi="仿宋_GB2312" w:eastAsia="仿宋_GB2312" w:cs="仿宋_GB2312"/>
              <w:color w:val="FFC000"/>
              <w:sz w:val="32"/>
              <w:szCs w:val="32"/>
              <w:lang w:val="en-US"/>
            </w:rPr>
          </w:pPr>
          <w:r>
            <w:rPr>
              <w:rFonts w:hint="eastAsia" w:ascii="仿宋_GB2312" w:hAnsi="仿宋_GB2312" w:eastAsia="仿宋_GB2312" w:cs="仿宋_GB2312"/>
              <w:color w:val="FFC000"/>
              <w:sz w:val="32"/>
              <w:szCs w:val="32"/>
              <w:lang w:val="en-US" w:eastAsia="zh-CN"/>
            </w:rPr>
            <w:fldChar w:fldCharType="begin"/>
          </w:r>
          <w:r>
            <w:rPr>
              <w:rFonts w:hint="eastAsia" w:ascii="仿宋_GB2312" w:hAnsi="仿宋_GB2312" w:eastAsia="仿宋_GB2312" w:cs="仿宋_GB2312"/>
              <w:color w:val="FFC000"/>
              <w:sz w:val="32"/>
              <w:szCs w:val="32"/>
              <w:lang w:val="en-US" w:eastAsia="zh-CN"/>
            </w:rPr>
            <w:instrText xml:space="preserve"> HYPERLINK \l _Toc12860 </w:instrText>
          </w:r>
          <w:r>
            <w:rPr>
              <w:rFonts w:hint="eastAsia" w:ascii="仿宋_GB2312" w:hAnsi="仿宋_GB2312" w:eastAsia="仿宋_GB2312" w:cs="仿宋_GB2312"/>
              <w:color w:val="FFC000"/>
              <w:sz w:val="32"/>
              <w:szCs w:val="32"/>
              <w:lang w:val="en-US" w:eastAsia="zh-CN"/>
            </w:rPr>
            <w:fldChar w:fldCharType="separate"/>
          </w:r>
          <w:r>
            <w:rPr>
              <w:rFonts w:hint="eastAsia" w:ascii="仿宋_GB2312" w:hAnsi="仿宋_GB2312" w:eastAsia="仿宋_GB2312" w:cs="仿宋_GB2312"/>
              <w:color w:val="FFC000"/>
              <w:sz w:val="32"/>
              <w:szCs w:val="32"/>
              <w:lang w:val="en-US" w:eastAsia="zh-CN"/>
            </w:rPr>
            <w:t>AI技术趋势</w:t>
          </w:r>
          <w:r>
            <w:rPr>
              <w:rFonts w:hint="eastAsia" w:ascii="仿宋_GB2312" w:hAnsi="仿宋_GB2312" w:eastAsia="仿宋_GB2312" w:cs="仿宋_GB2312"/>
              <w:color w:val="FFC000"/>
              <w:sz w:val="32"/>
              <w:szCs w:val="32"/>
              <w:lang w:val="en-US" w:eastAsia="zh-CN"/>
            </w:rPr>
            <w:fldChar w:fldCharType="end"/>
          </w:r>
          <w:r>
            <w:rPr>
              <w:rFonts w:hint="eastAsia" w:ascii="仿宋_GB2312" w:eastAsia="仿宋_GB2312" w:cs="仿宋_GB2312"/>
              <w:color w:val="FFC000"/>
              <w:sz w:val="32"/>
              <w:szCs w:val="32"/>
              <w:lang w:val="en-US" w:eastAsia="zh-CN"/>
            </w:rPr>
            <w:t xml:space="preserve"> </w:t>
          </w:r>
        </w:p>
        <w:p w14:paraId="074765FD">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color w:val="E54C5E" w:themeColor="accent6"/>
              <w:sz w:val="24"/>
              <w:szCs w:val="24"/>
              <w14:textFill>
                <w14:solidFill>
                  <w14:schemeClr w14:val="accent6"/>
                </w14:solidFill>
              </w14:textFill>
            </w:rPr>
          </w:pP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t xml:space="preserve">01 </w: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begin"/>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instrText xml:space="preserve"> HYPERLINK \l _Toc9795 </w:instrTex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separate"/>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t>最新技术趋势新闻</w: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end"/>
          </w:r>
        </w:p>
        <w:p w14:paraId="295BF622">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_Toc27066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全球AI动态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_Toc27066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17</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7CEB652A">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_Toc22874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从业者经验分享——AI治理与智能体元年</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_Toc22874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D600711">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_Toc21084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湖北地区动态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_Toc21084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26</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C95565E">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t xml:space="preserve">02 </w: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begin"/>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instrText xml:space="preserve"> HYPERLINK \l _Toc28130 </w:instrTex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separate"/>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t>前沿技术深度解析</w:t>
          </w:r>
          <w:r>
            <w:rPr>
              <w:rFonts w:hint="eastAsia" w:ascii="仿宋_GB2312" w:hAns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fldChar w:fldCharType="end"/>
          </w:r>
          <w:r>
            <w:rPr>
              <w:rFonts w:hint="eastAsia" w:ascii="仿宋_GB2312" w:eastAsia="仿宋_GB2312" w:cs="仿宋_GB2312"/>
              <w:b/>
              <w:bCs w:val="0"/>
              <w:caps w:val="0"/>
              <w:smallCaps/>
              <w:color w:val="E54C5E" w:themeColor="accent6"/>
              <w:kern w:val="2"/>
              <w:sz w:val="28"/>
              <w:szCs w:val="40"/>
              <w:lang w:val="en-US" w:eastAsia="zh-CN" w:bidi="ar-SA"/>
              <w14:textFill>
                <w14:solidFill>
                  <w14:schemeClr w14:val="accent6"/>
                </w14:solidFill>
              </w14:textFill>
            </w:rPr>
            <w:t>——《麻省理工科技评论》年度AI洞察：10个关键词理解正在发生的AI趋势</w:t>
          </w:r>
        </w:p>
        <w:p w14:paraId="0AF6B205">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_Toc11552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 技术背景与概览</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_Toc11552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42E23781">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_Toc2469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二、 十大AI趋势详解</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_Toc2469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29</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40EAC81A">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_Toc30280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三、 对行业的影响与启示</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_Toc30280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37</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50577EB0">
          <w:pPr>
            <w:pStyle w:val="7"/>
            <w:keepNext w:val="0"/>
            <w:keepLines w:val="0"/>
            <w:pageBreakBefore w:val="0"/>
            <w:widowControl w:val="0"/>
            <w:tabs>
              <w:tab w:val="right" w:leader="dot" w:pos="8960"/>
            </w:tabs>
            <w:kinsoku/>
            <w:wordWrap/>
            <w:overflowPunct/>
            <w:topLinePunct w:val="0"/>
            <w:autoSpaceDE/>
            <w:autoSpaceDN/>
            <w:bidi w:val="0"/>
            <w:adjustRightInd/>
            <w:snapToGrid/>
            <w:spacing w:line="400" w:lineRule="atLeas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_Toc30459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四、 发展趋势与展望</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_Toc30459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37</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5CEB3AEE">
          <w:pPr>
            <w:keepNext w:val="0"/>
            <w:keepLines w:val="0"/>
            <w:pageBreakBefore w:val="0"/>
            <w:widowControl w:val="0"/>
            <w:kinsoku/>
            <w:wordWrap/>
            <w:overflowPunct/>
            <w:topLinePunct w:val="0"/>
            <w:autoSpaceDE/>
            <w:autoSpaceDN/>
            <w:bidi w:val="0"/>
            <w:adjustRightInd/>
            <w:snapToGrid/>
            <w:spacing w:line="400" w:lineRule="atLeast"/>
            <w:ind w:hanging="3"/>
            <w:jc w:val="left"/>
            <w:textAlignment w:val="auto"/>
          </w:pPr>
          <w:r>
            <w:rPr>
              <w:rFonts w:hint="eastAsia" w:ascii="仿宋_GB2312" w:hAnsi="仿宋_GB2312" w:eastAsia="仿宋_GB2312" w:cs="仿宋_GB2312"/>
              <w:sz w:val="24"/>
              <w:szCs w:val="24"/>
            </w:rPr>
            <w:fldChar w:fldCharType="end"/>
          </w:r>
        </w:p>
      </w:sdtContent>
    </w:sdt>
    <w:bookmarkEnd w:id="1"/>
    <w:p w14:paraId="47409A92"/>
    <w:p w14:paraId="4F2C4624">
      <w:pPr>
        <w:pStyle w:val="10"/>
        <w:wordWrap w:val="0"/>
        <w:snapToGrid w:val="0"/>
        <w:spacing w:before="500"/>
        <w:outlineLvl w:val="0"/>
        <w:rPr>
          <w:rFonts w:hAnsi="Arial"/>
          <w:sz w:val="44"/>
        </w:rPr>
        <w:sectPr>
          <w:headerReference r:id="rId6" w:type="first"/>
          <w:footerReference r:id="rId9" w:type="first"/>
          <w:headerReference r:id="rId4" w:type="default"/>
          <w:footerReference r:id="rId7" w:type="default"/>
          <w:headerReference r:id="rId5" w:type="even"/>
          <w:footerReference r:id="rId8" w:type="even"/>
          <w:pgSz w:w="11906" w:h="16838"/>
          <w:pgMar w:top="1440" w:right="1466" w:bottom="1440" w:left="1480" w:header="851" w:footer="992" w:gutter="0"/>
          <w:cols w:space="720" w:num="1"/>
          <w:docGrid w:type="lines" w:linePitch="312" w:charSpace="0"/>
        </w:sectPr>
      </w:pPr>
    </w:p>
    <w:p w14:paraId="28A1FC1A">
      <w:pPr>
        <w:pStyle w:val="10"/>
        <w:wordWrap w:val="0"/>
        <w:snapToGrid w:val="0"/>
        <w:spacing w:before="500"/>
        <w:outlineLvl w:val="0"/>
        <w:rPr>
          <w:rFonts w:hAnsi="Arial"/>
          <w:sz w:val="44"/>
        </w:rPr>
      </w:pPr>
      <w:bookmarkStart w:id="2" w:name="_Toc11962"/>
      <w:r>
        <w:rPr>
          <w:rFonts w:hint="eastAsia" w:hAnsi="Arial"/>
          <w:sz w:val="44"/>
        </w:rPr>
        <w:t>政策速递（</w:t>
      </w:r>
      <w:bookmarkEnd w:id="0"/>
      <w:r>
        <w:rPr>
          <w:rFonts w:hint="eastAsia" w:hAnsi="Arial"/>
          <w:sz w:val="44"/>
        </w:rPr>
        <w:t>4.17-4.24）</w:t>
      </w:r>
      <w:bookmarkEnd w:id="2"/>
    </w:p>
    <w:p w14:paraId="69512EA9">
      <w:pPr>
        <w:wordWrap w:val="0"/>
        <w:jc w:val="center"/>
      </w:pPr>
      <w:r>
        <w:rPr>
          <w:rFonts w:hint="eastAsia" w:ascii="楷体_GB2312" w:eastAsia="楷体_GB2312"/>
          <w:sz w:val="28"/>
        </w:rPr>
        <w:t>中国移动通信集团湖北有限公司 东湖智库</w:t>
      </w:r>
    </w:p>
    <w:p w14:paraId="6A77F297">
      <w:pPr>
        <w:wordWrap w:val="0"/>
        <w:ind w:firstLine="638" w:firstLineChars="228"/>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为抢抓产业变革机遇，加快转型升级步伐，长江研究院东湖智库整理社会各级工作领域政策、研究、热点资讯最新进展，特别推出“一周政策速递”专题进行推送。</w:t>
      </w:r>
    </w:p>
    <w:p w14:paraId="16A28BF6">
      <w:pPr>
        <w:wordWrap w:val="0"/>
        <w:snapToGrid w:val="0"/>
        <w:spacing w:line="360" w:lineRule="auto"/>
        <w:ind w:firstLine="304" w:firstLineChars="145"/>
      </w:pPr>
    </w:p>
    <w:p w14:paraId="74E00E91">
      <w:pPr>
        <w:tabs>
          <w:tab w:val="center" w:pos="4532"/>
        </w:tabs>
        <w:wordWrap w:val="0"/>
        <w:snapToGrid w:val="0"/>
        <w:spacing w:after="100"/>
        <w:jc w:val="center"/>
        <w:outlineLvl w:val="1"/>
        <w:rPr>
          <w:rFonts w:hint="eastAsia" w:ascii="微软雅黑" w:hAnsi="微软雅黑" w:eastAsia="微软雅黑" w:cs="微软雅黑"/>
          <w:b/>
          <w:bCs/>
          <w:sz w:val="36"/>
          <w:szCs w:val="36"/>
        </w:rPr>
      </w:pPr>
      <w:bookmarkStart w:id="3" w:name="_Toc30794"/>
      <w:bookmarkStart w:id="4" w:name="_Toc8134"/>
      <w:r>
        <w:rPr>
          <w:rFonts w:hint="eastAsia" w:ascii="微软雅黑" w:hAnsi="微软雅黑" w:eastAsia="微软雅黑" w:cs="微软雅黑"/>
          <w:b/>
          <w:bCs/>
          <w:sz w:val="36"/>
          <w:szCs w:val="36"/>
        </w:rPr>
        <mc:AlternateContent>
          <mc:Choice Requires="wps">
            <w:drawing>
              <wp:anchor distT="0" distB="0" distL="114300" distR="114300" simplePos="0" relativeHeight="251673600"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9"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285.15pt;margin-top:13.8pt;height:0.45pt;width:155.35pt;z-index:251673600;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Oz4ZPX&#10;AAAACQEAAA8AAAAAAAAAAQAgAAAAIgAAAGRycy9kb3ducmV2LnhtbFBLAQIUABQAAAAIAIdO4kCk&#10;pWOq6AEAANMDAAAOAAAAAAAAAAEAIAAAACYBAABkcnMvZTJvRG9jLnhtbFBLBQYAAAAABgAGAFkB&#10;AACA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2576"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0"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1.9pt;margin-top:13.7pt;height:0pt;width:159.2pt;z-index:251672576;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q2ZzDWAAAACAEA&#10;AA8AAAAAAAAAAQAgAAAAIgAAAGRycy9kb3ducmV2LnhtbFBLAQIUABQAAAAIAIdO4kA7vwRH4wEA&#10;ANEDAAAOAAAAAAAAAAEAIAAAACU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重点 · 关注</w:t>
      </w:r>
      <w:bookmarkEnd w:id="3"/>
      <w:bookmarkEnd w:id="4"/>
      <w:bookmarkStart w:id="5" w:name="OLE_LINK24"/>
    </w:p>
    <w:bookmarkEnd w:id="5"/>
    <w:p w14:paraId="529BC557">
      <w:pPr>
        <w:wordWrap w:val="0"/>
        <w:snapToGrid w:val="0"/>
        <w:ind w:firstLine="304" w:firstLineChars="145"/>
        <w:jc w:val="center"/>
      </w:pPr>
    </w:p>
    <w:p w14:paraId="3CEE6D67">
      <w:pPr>
        <w:wordWrap w:val="0"/>
        <w:snapToGrid w:val="0"/>
        <w:ind w:firstLine="304" w:firstLineChars="145"/>
        <w:jc w:val="center"/>
      </w:pPr>
      <w:r>
        <w:rPr>
          <w:rFonts w:hint="eastAsia"/>
        </w:rPr>
        <w:drawing>
          <wp:inline distT="0" distB="0" distL="114300" distR="114300">
            <wp:extent cx="489585" cy="408305"/>
            <wp:effectExtent l="0" t="0" r="5715" b="10795"/>
            <wp:docPr id="11" name="图片 11"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标1"/>
                    <pic:cNvPicPr>
                      <a:picLocks noChangeAspect="1"/>
                    </pic:cNvPicPr>
                  </pic:nvPicPr>
                  <pic:blipFill>
                    <a:blip r:embed="rId15"/>
                    <a:stretch>
                      <a:fillRect/>
                    </a:stretch>
                  </pic:blipFill>
                  <pic:spPr>
                    <a:xfrm>
                      <a:off x="0" y="0"/>
                      <a:ext cx="489585" cy="408305"/>
                    </a:xfrm>
                    <a:prstGeom prst="rect">
                      <a:avLst/>
                    </a:prstGeom>
                  </pic:spPr>
                </pic:pic>
              </a:graphicData>
            </a:graphic>
          </wp:inline>
        </w:drawing>
      </w:r>
    </w:p>
    <w:p w14:paraId="21E7D73F">
      <w:pPr>
        <w:wordWrap w:val="0"/>
        <w:snapToGrid w:val="0"/>
        <w:ind w:firstLine="304" w:firstLineChars="145"/>
        <w:jc w:val="center"/>
      </w:pPr>
    </w:p>
    <w:p w14:paraId="5E4C6228">
      <w:pPr>
        <w:pStyle w:val="5"/>
        <w:numPr>
          <w:ilvl w:val="0"/>
          <w:numId w:val="3"/>
        </w:numPr>
        <w:ind w:left="432" w:hanging="432"/>
        <w:rPr>
          <w:rFonts w:hint="eastAsia"/>
          <w:sz w:val="32"/>
        </w:rPr>
      </w:pPr>
      <w:bookmarkStart w:id="6" w:name="_Toc30373"/>
      <w:bookmarkStart w:id="7" w:name="OLE_LINK4"/>
      <w:bookmarkStart w:id="8" w:name="_Toc214013977"/>
      <w:r>
        <w:rPr>
          <w:rFonts w:hint="eastAsia"/>
          <w:sz w:val="32"/>
        </w:rPr>
        <w:t>国务院新闻办就2026年一季度工业和信息化发展情况举行发布会</w:t>
      </w:r>
      <w:bookmarkEnd w:id="6"/>
    </w:p>
    <w:bookmarkEnd w:id="7"/>
    <w:p w14:paraId="4C9AF28D">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国务院新闻办公室于 2026 年 4 月 21 日举行新闻发布会，工业和信息化部副部长张云明介绍2026年一季度工业和信息化发展情况</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一季度我国工业经济实现良好开局，规模以上工业增加值同比增长 6.1%，高技术制造业、装备制造业增势突出，产业结构持续优化，信息通信基础设施建设稳步推进，算力、5G、工业互联网等新型基础设施支撑能力不断增强，原材料、电子信息、消费品等行业运行总体平稳，优质中小企业梯度培育体系加快完善，制造业创新成果不断涌现，智能工厂建设、绿色低碳转型、未来产业布局等工作取得积极进展；下一步，工信部将围绕稳增长、强创新、促融合、优治理、防风险持续发力，巩固工业经济回升向好态势，推动工业和信息化高质量发展。</w:t>
      </w:r>
    </w:p>
    <w:p w14:paraId="6F57DAA5">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发文日期:2026年4月21日</w:t>
      </w:r>
    </w:p>
    <w:p w14:paraId="186BDA77">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rPr>
        <w:t xml:space="preserve"> </w:t>
      </w:r>
      <w:r>
        <w:rPr>
          <w:rFonts w:hint="eastAsia" w:ascii="仿宋_GB2312" w:hAnsi="Arial" w:eastAsia="仿宋_GB2312" w:cs="仿宋_GB2312"/>
          <w:sz w:val="20"/>
          <w:lang w:bidi="ar"/>
        </w:rPr>
        <w:t>国务院新闻办</w:t>
      </w:r>
    </w:p>
    <w:p w14:paraId="7CA8B7B5">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"https://www.gov.cn/lianbo/fabu/202604/content_7066647.htm" </w:instrText>
      </w:r>
      <w:r>
        <w:fldChar w:fldCharType="separate"/>
      </w:r>
      <w:r>
        <w:rPr>
          <w:rStyle w:val="17"/>
        </w:rPr>
        <w:t>https://www.gov.cn/lianbo/fabu/202604/content_7066647.htm</w:t>
      </w:r>
      <w:r>
        <w:fldChar w:fldCharType="end"/>
      </w:r>
    </w:p>
    <w:p w14:paraId="6F9C8899">
      <w:pPr>
        <w:pStyle w:val="4"/>
        <w:wordWrap w:val="0"/>
        <w:spacing w:line="400" w:lineRule="exact"/>
        <w:rPr>
          <w:rFonts w:ascii="仿宋_GB2312" w:hAnsi="Arial" w:eastAsia="仿宋_GB2312" w:cs="仿宋_GB2312"/>
          <w:sz w:val="20"/>
          <w:lang w:bidi="ar"/>
        </w:rPr>
      </w:pPr>
    </w:p>
    <w:p w14:paraId="483BADDD">
      <w:pPr>
        <w:pStyle w:val="5"/>
        <w:numPr>
          <w:ilvl w:val="0"/>
          <w:numId w:val="3"/>
        </w:numPr>
        <w:ind w:left="432" w:hanging="432"/>
        <w:rPr>
          <w:rFonts w:hint="eastAsia"/>
          <w:sz w:val="32"/>
        </w:rPr>
      </w:pPr>
      <w:bookmarkStart w:id="9" w:name="_Toc13041"/>
      <w:r>
        <w:rPr>
          <w:sz w:val="32"/>
        </w:rPr>
        <w:t>工业和信息化部召开未来产业企业座谈会</w:t>
      </w:r>
      <w:bookmarkEnd w:id="9"/>
    </w:p>
    <w:p w14:paraId="3489DA0B">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4月21日，工业和信息化部部长李乐成主持召开第十九次制造业企业座谈会，聚焦加快培育发展未来产业，听取生物制造、量子科技、显示材料、氢能、商业航天等领域8家企业负责人的情况介绍与意见建议，部相关司局和单位现场回应企业诉求。会议指出，当前我国未来产业规模持续扩大、技术创新多点突破，但在原始创新能力、关键核心技术等方面仍存短板，需抢抓"十五五"关键期，加大超前布局力度。会议强调，要加强统筹谋划与前瞻布局，健全技术预见机制；加大科技供给，强化场景牵引与产业链协同创新；发挥企业主体作用，完善差异化支持政策；优化产业生态，提升创新发展、金融支持、人才培育等政策效能；统筹发展和安全，探索适应未来产业特征的监管方式。会议要求广大企业家坚定信心，强化创新引领，聚焦关键技术突破，坚持产研融合，推动创新成果产业化应用。部相关司局及代管基金公司负责同志参会。</w:t>
      </w:r>
    </w:p>
    <w:p w14:paraId="277E9AE9">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发文日期:2026年4月21日</w:t>
      </w:r>
    </w:p>
    <w:p w14:paraId="3F0997FD">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ascii="仿宋_GB2312" w:hAnsi="Arial" w:eastAsia="仿宋_GB2312" w:cs="仿宋_GB2312"/>
          <w:sz w:val="20"/>
          <w:lang w:bidi="ar"/>
        </w:rPr>
        <w:t>工业和信息化部</w:t>
      </w:r>
    </w:p>
    <w:p w14:paraId="6E18995A">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"https://www.miit.gov.cn/xwfb/bldhd/art/2026/art_5df37c8c6c99464694873048cc180a92.html" </w:instrText>
      </w:r>
      <w:r>
        <w:fldChar w:fldCharType="separate"/>
      </w:r>
      <w:r>
        <w:rPr>
          <w:rStyle w:val="17"/>
        </w:rPr>
        <w:t>https://www.miit.gov.cn/xwfb/bldhd/art/2026/art_5df37c8c6c99464694873048cc180a92.html</w:t>
      </w:r>
      <w:r>
        <w:fldChar w:fldCharType="end"/>
      </w:r>
    </w:p>
    <w:p w14:paraId="477AAC95">
      <w:pPr>
        <w:pStyle w:val="4"/>
        <w:wordWrap w:val="0"/>
        <w:spacing w:line="400" w:lineRule="exact"/>
        <w:rPr>
          <w:rFonts w:ascii="仿宋_GB2312" w:hAnsi="Arial" w:eastAsia="仿宋_GB2312" w:cs="仿宋_GB2312"/>
          <w:sz w:val="20"/>
          <w:lang w:bidi="ar"/>
        </w:rPr>
      </w:pPr>
    </w:p>
    <w:p w14:paraId="729E80D7">
      <w:pPr>
        <w:tabs>
          <w:tab w:val="center" w:pos="4532"/>
        </w:tabs>
        <w:wordWrap w:val="0"/>
        <w:snapToGrid w:val="0"/>
        <w:spacing w:after="100"/>
        <w:jc w:val="center"/>
        <w:outlineLvl w:val="1"/>
        <w:rPr>
          <w:rFonts w:hint="eastAsia" w:ascii="微软雅黑" w:hAnsi="微软雅黑" w:eastAsia="微软雅黑" w:cs="微软雅黑"/>
          <w:b/>
          <w:bCs/>
          <w:sz w:val="36"/>
          <w:szCs w:val="36"/>
        </w:rPr>
      </w:pPr>
      <w:bookmarkStart w:id="10" w:name="_Toc16006"/>
      <w:r>
        <w:rPr>
          <w:rFonts w:hint="eastAsia" w:ascii="微软雅黑" w:hAnsi="微软雅黑" w:eastAsia="微软雅黑" w:cs="微软雅黑"/>
          <w:b/>
          <w:bCs/>
          <w:sz w:val="36"/>
          <w:szCs w:val="36"/>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12"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tUBP1wAAAAkB&#10;AAAPAAAAAAAAAAEAIAAAACIAAABkcnMvZG93bnJldi54bWxQSwECFAAUAAAACACHTuJA5j0BR+MB&#10;AADTAwAADgAAAAAAAAABACAAAAAmAQAAZHJzL2Uyb0RvYy54bWxQSwUGAAAAAAYABgBZAQAAewUA&#10;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1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KALPDztAQAA3g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0iYsOHNgaeJPX789ff/B&#10;ZldZnT5gTUn3bhvHG4ZtzFSPKlqmjA5f6HEhT3TYsWh7Omsrj4kJctLoX88X15wJit0srov01YCS&#10;0ULE9E56y7LRcKNdZg41HN5josqU+islu41j/YjDBNAaKho/gdtAVNDty1v0RrcbbUx+gXG/uzeR&#10;HYBW4WpzO3uzzvwI96+0XGQN2A15JTQsSSehfetalk6BNHL0N3huwcqWMyPpK2WLAKFOoM0lmVTa&#10;OOogSzyImq2db09F6+KnsZcexxXNe/Xnvbz+/S1X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q&#10;XrTK1gAAAAYBAAAPAAAAAAAAAAEAIAAAACIAAABkcnMvZG93bnJldi54bWxQSwECFAAUAAAACACH&#10;TuJAoAs8PO0BAADeAwAADgAAAAAAAAABACAAAAAlAQAAZHJzL2Uyb0RvYy54bWxQSwUGAAAAAAYA&#10;BgBZAQAAhA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政策 · 速递</w:t>
      </w:r>
      <w:bookmarkEnd w:id="8"/>
      <w:bookmarkEnd w:id="10"/>
    </w:p>
    <w:p w14:paraId="45C19C5C">
      <w:pPr>
        <w:wordWrap w:val="0"/>
        <w:jc w:val="center"/>
        <w:rPr>
          <w:b/>
          <w:bCs/>
        </w:rPr>
      </w:pPr>
      <w:r>
        <w:rPr>
          <w:rFonts w:hint="eastAsia"/>
          <w:b/>
          <w:bCs/>
        </w:rPr>
        <w:drawing>
          <wp:inline distT="0" distB="0" distL="114300" distR="114300">
            <wp:extent cx="652145" cy="610870"/>
            <wp:effectExtent l="0" t="0" r="14605" b="17780"/>
            <wp:docPr id="15" name="图片 15"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中央"/>
                    <pic:cNvPicPr>
                      <a:picLocks noChangeAspect="1"/>
                    </pic:cNvPicPr>
                  </pic:nvPicPr>
                  <pic:blipFill>
                    <a:blip r:embed="rId16"/>
                    <a:srcRect l="1" r="2222" b="42053"/>
                    <a:stretch>
                      <a:fillRect/>
                    </a:stretch>
                  </pic:blipFill>
                  <pic:spPr>
                    <a:xfrm>
                      <a:off x="0" y="0"/>
                      <a:ext cx="654566" cy="612913"/>
                    </a:xfrm>
                    <a:prstGeom prst="rect">
                      <a:avLst/>
                    </a:prstGeom>
                    <a:ln>
                      <a:noFill/>
                    </a:ln>
                  </pic:spPr>
                </pic:pic>
              </a:graphicData>
            </a:graphic>
          </wp:inline>
        </w:drawing>
      </w:r>
    </w:p>
    <w:p w14:paraId="2F9850C3">
      <w:pPr>
        <w:pStyle w:val="3"/>
        <w:wordWrap w:val="0"/>
        <w:rPr>
          <w:rFonts w:hint="eastAsia" w:ascii="黑体" w:hAnsi="黑体" w:eastAsia="黑体"/>
        </w:rPr>
      </w:pPr>
      <w:bookmarkStart w:id="11" w:name="_Toc23243"/>
      <w:bookmarkStart w:id="12" w:name="_Toc214013978"/>
      <w:bookmarkStart w:id="13" w:name="_Toc4296"/>
      <w:r>
        <w:rPr>
          <w:rFonts w:hint="eastAsia" w:ascii="黑体" w:hAnsi="黑体" w:eastAsia="黑体"/>
        </w:rPr>
        <w:t>中 央</w:t>
      </w:r>
      <w:bookmarkEnd w:id="11"/>
      <w:bookmarkEnd w:id="12"/>
      <w:bookmarkEnd w:id="13"/>
    </w:p>
    <w:p w14:paraId="015F0C6E">
      <w:pPr>
        <w:pStyle w:val="5"/>
        <w:numPr>
          <w:ilvl w:val="0"/>
          <w:numId w:val="4"/>
        </w:numPr>
        <w:rPr>
          <w:rFonts w:hint="eastAsia"/>
          <w:sz w:val="32"/>
        </w:rPr>
      </w:pPr>
      <w:bookmarkStart w:id="14" w:name="_Toc227270421"/>
      <w:bookmarkStart w:id="15" w:name="_Toc22452"/>
      <w:r>
        <w:rPr>
          <w:rFonts w:hint="eastAsia"/>
          <w:sz w:val="32"/>
        </w:rPr>
        <w:t>《关于推进服务业扩能提质的意见》</w:t>
      </w:r>
      <w:bookmarkEnd w:id="14"/>
      <w:bookmarkEnd w:id="15"/>
    </w:p>
    <w:p w14:paraId="670B4F45">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 xml:space="preserve">2026 年 4 月 </w:t>
      </w:r>
      <w:r>
        <w:rPr>
          <w:rFonts w:hint="eastAsia" w:ascii="仿宋_GB2312" w:hAnsi="仿宋_GB2312" w:eastAsia="仿宋_GB2312" w:cs="仿宋_GB2312"/>
          <w:sz w:val="32"/>
          <w:szCs w:val="32"/>
        </w:rPr>
        <w:t>21</w:t>
      </w:r>
      <w:r>
        <w:rPr>
          <w:rFonts w:ascii="仿宋_GB2312" w:hAnsi="仿宋_GB2312" w:eastAsia="仿宋_GB2312" w:cs="仿宋_GB2312"/>
          <w:sz w:val="32"/>
          <w:szCs w:val="32"/>
        </w:rPr>
        <w:t xml:space="preserve"> 日，国务院印发</w:t>
      </w:r>
      <w:r>
        <w:rPr>
          <w:rFonts w:hint="eastAsia" w:ascii="仿宋_GB2312" w:hAnsi="仿宋_GB2312" w:eastAsia="仿宋_GB2312" w:cs="仿宋_GB2312"/>
          <w:sz w:val="32"/>
          <w:szCs w:val="32"/>
        </w:rPr>
        <w:t>《关于推进服务业扩能提质的意见》</w:t>
      </w:r>
      <w:r>
        <w:rPr>
          <w:rFonts w:ascii="仿宋_GB2312" w:hAnsi="仿宋_GB2312" w:eastAsia="仿宋_GB2312" w:cs="仿宋_GB2312"/>
          <w:sz w:val="32"/>
          <w:szCs w:val="32"/>
        </w:rPr>
        <w:t>，旨在推进服务业扩能提质、优质高效发展，更好发挥其支撑产业升级、满足民生需求、带动就业扩容的作用。</w:t>
      </w:r>
    </w:p>
    <w:p w14:paraId="76D84A7E">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意见明确总体要求，提出到 2030 年服务业总规模迈上100 万亿元台阶、培育更多 “中国服务” 品牌的目标。</w:t>
      </w:r>
    </w:p>
    <w:p w14:paraId="7C4263F6">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核心举措包括：全链条补强生产性服务业薄弱环节，强化科技服务、现代物流、软件信息、供应链金融、节能环保、商务服务等领域支撑能力；提升生活性服务业重点领域能级，增加居民服务供给、提高养老托育适配性、增强健康服务专业化、创新文旅体服务模式；推动服务业数智化、标准化、融合化、国际化发展，深化改革创新、丰富财政金融政策、完善基础设施、培育优质经营主体、加强人才建设与安全监管。国家发展改革委统筹协调，各地区各部门协同落实，为建设现代化产业体系提供有力支撑。</w:t>
      </w:r>
    </w:p>
    <w:p w14:paraId="1A01D83E">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2026年4月21日</w:t>
      </w:r>
    </w:p>
    <w:p w14:paraId="53D19060">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国务院</w:t>
      </w:r>
    </w:p>
    <w:p w14:paraId="299C8227">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"https://www.gov.cn/zhengce/zhengceku/202604/content_7066484.htm" </w:instrText>
      </w:r>
      <w:r>
        <w:fldChar w:fldCharType="separate"/>
      </w:r>
      <w:r>
        <w:rPr>
          <w:rStyle w:val="17"/>
        </w:rPr>
        <w:t>https://www.gov.cn/zhengce/zhengceku/202604/content_7066484.htm</w:t>
      </w:r>
      <w:r>
        <w:fldChar w:fldCharType="end"/>
      </w:r>
    </w:p>
    <w:p w14:paraId="7439CC62">
      <w:pPr>
        <w:pStyle w:val="4"/>
        <w:wordWrap w:val="0"/>
        <w:spacing w:line="400" w:lineRule="exact"/>
        <w:rPr>
          <w:rFonts w:ascii="仿宋_GB2312" w:hAnsi="Arial" w:eastAsia="仿宋_GB2312" w:cs="仿宋_GB2312"/>
          <w:sz w:val="20"/>
          <w:lang w:bidi="ar"/>
        </w:rPr>
      </w:pPr>
    </w:p>
    <w:p w14:paraId="4DCAB107">
      <w:pPr>
        <w:pStyle w:val="5"/>
        <w:numPr>
          <w:ilvl w:val="0"/>
          <w:numId w:val="3"/>
        </w:numPr>
        <w:ind w:left="432" w:hanging="432"/>
        <w:rPr>
          <w:rFonts w:hint="eastAsia"/>
          <w:sz w:val="32"/>
        </w:rPr>
      </w:pPr>
      <w:bookmarkStart w:id="16" w:name="_Toc227270423"/>
      <w:bookmarkStart w:id="17" w:name="_Toc13259"/>
      <w:r>
        <w:rPr>
          <w:rFonts w:hint="eastAsia"/>
          <w:sz w:val="32"/>
        </w:rPr>
        <w:t>《关于开展2026年度中央财政支持实施城市更新行动的通知》</w:t>
      </w:r>
      <w:bookmarkEnd w:id="16"/>
      <w:bookmarkEnd w:id="17"/>
    </w:p>
    <w:p w14:paraId="73F64510">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2026 年 4 月 1</w:t>
      </w:r>
      <w:r>
        <w:rPr>
          <w:rFonts w:hint="eastAsia" w:ascii="仿宋_GB2312" w:hAnsi="仿宋_GB2312" w:eastAsia="仿宋_GB2312" w:cs="仿宋_GB2312"/>
          <w:sz w:val="32"/>
          <w:szCs w:val="32"/>
        </w:rPr>
        <w:t>7</w:t>
      </w:r>
      <w:r>
        <w:rPr>
          <w:rFonts w:ascii="仿宋_GB2312" w:hAnsi="仿宋_GB2312" w:eastAsia="仿宋_GB2312" w:cs="仿宋_GB2312"/>
          <w:sz w:val="32"/>
          <w:szCs w:val="32"/>
        </w:rPr>
        <w:t xml:space="preserve"> 日，财政部、住房城乡建设部联合印发《关于开展 2026 年度中央财政支持实施城市更新行动的通知》，为贯彻落实相关决策部署，2026 年中央财政继续支持部分城市实施城市更新行动，通过竞争性选拔确定不超过 15 个地级及以上城市（每省 / 区 / 兵团限推 1 城），申报城市需满足建立更新工作机制、制定聚焦老城区的实施方案、财力与债务风险可控、2024 年 1 月 1 日以来住建领域无重大安全事故或负面舆情等条件，遴选流程包括省级推荐、书面评审（按 120% 差额确定答辩名单）、现场答辩、集中公示；中央财政按区域分档给予定额补助，东部地区每个城市补助总额不超过 8 亿元，中部地区不超过 10 亿元，西部地区不超过 12 亿元，资金分年拨付，支持方向聚焦重点样板片区建设（含城市基础设施、完整社区、历史街区活化、存量资源利用等）与机制建设（含项目储备、资金筹措、用地审批等），明确不得重复申请其他中央资金、杜绝 “形象工程” 等要求；省级相关部门需于 2026 年 5 月 8 日前报送申报材料，申报城市需编制三年行动方案并按要求备案绩效目标，财政部、住房城乡建设部将开展绩效评价，省级部门负责日常指导监督。</w:t>
      </w:r>
      <w:r>
        <w:fldChar w:fldCharType="begin"/>
      </w:r>
      <w:r>
        <w:instrText xml:space="preserve">HYPERLINK "https://www.gov.cn/yaowen/liebiao/202601/content_7056276.htm"</w:instrText>
      </w:r>
      <w:r>
        <w:fldChar w:fldCharType="separate"/>
      </w:r>
      <w:r>
        <w:fldChar w:fldCharType="end"/>
      </w:r>
    </w:p>
    <w:p w14:paraId="49C469C1">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2026年4月17日</w:t>
      </w:r>
    </w:p>
    <w:p w14:paraId="0F19DD2B">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color w:val="333333"/>
          <w:sz w:val="21"/>
          <w:shd w:val="clear" w:color="auto" w:fill="FFFFFF"/>
        </w:rPr>
        <w:t xml:space="preserve"> 财政部办公厅 住房城乡建设部办公厅</w:t>
      </w:r>
    </w:p>
    <w:p w14:paraId="6E467C1B">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"https://jjs.mof.gov.cn/tongzhigonggao/202604/t20260416_3987746.htm" </w:instrText>
      </w:r>
      <w:r>
        <w:fldChar w:fldCharType="separate"/>
      </w:r>
      <w:r>
        <w:rPr>
          <w:rStyle w:val="17"/>
        </w:rPr>
        <w:t>https://jjs.mof.gov.cn/tongzhigonggao/202604/t20260416_3987746.htm</w:t>
      </w:r>
      <w:r>
        <w:fldChar w:fldCharType="end"/>
      </w:r>
    </w:p>
    <w:p w14:paraId="21140E92">
      <w:pPr>
        <w:pStyle w:val="4"/>
        <w:wordWrap w:val="0"/>
        <w:spacing w:line="400" w:lineRule="exact"/>
        <w:rPr>
          <w:rFonts w:ascii="仿宋_GB2312" w:hAnsi="Arial" w:eastAsia="仿宋_GB2312" w:cs="仿宋_GB2312"/>
          <w:sz w:val="20"/>
          <w:lang w:bidi="ar"/>
        </w:rPr>
      </w:pPr>
    </w:p>
    <w:p w14:paraId="39EA991D">
      <w:pPr>
        <w:pStyle w:val="5"/>
        <w:numPr>
          <w:ilvl w:val="0"/>
          <w:numId w:val="3"/>
        </w:numPr>
        <w:ind w:left="432" w:hanging="432"/>
        <w:rPr>
          <w:rFonts w:hint="eastAsia"/>
          <w:sz w:val="32"/>
        </w:rPr>
      </w:pPr>
      <w:bookmarkStart w:id="18" w:name="_Toc227270425"/>
      <w:bookmarkStart w:id="19" w:name="_Toc3878"/>
      <w:r>
        <w:rPr>
          <w:rFonts w:hint="eastAsia"/>
          <w:sz w:val="32"/>
        </w:rPr>
        <w:t>《关于公布万兆光网试点项目完成情况的通知》</w:t>
      </w:r>
      <w:bookmarkEnd w:id="18"/>
      <w:bookmarkEnd w:id="19"/>
    </w:p>
    <w:p w14:paraId="03B75E99">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工业和信息化部办公厅发布《关于公布万兆光网试点项目完成情况的通知，经项目自评、专家评审等程序，明确 136 个试点项目顺利完成任务，其中涵盖 52 个万兆小区、38 个万兆工厂、46 个万兆园区项目；试点实现重点场景规模化部署，万兆光网接入能力全面落地，部分用户试点 5000Mbps 及以上宽带套餐，实测下行速率达标、上行速率不低于 1000Mbps；培育出云电脑、工业光学质检、人工智能 + 超高清视频监控等多元化创新应用，验证了万兆光网在消费、工业、算力等领域的赋能价值；推动 50G-PON 技术、FTTH/FTTR 与 WiFi7 协同等关键技术应用，助力产业生态逐步成熟，为规模化部署提供重要参考；通知要求各地通信管理局、工业和信息化主管部门总结宣传试点经验，持续推进万兆光网建设发展，充分发挥网络赋能作用，为新型工业化、制造强国和网络强国建设提供有力支撑。</w:t>
      </w:r>
      <w:r>
        <w:fldChar w:fldCharType="begin"/>
      </w:r>
      <w:r>
        <w:instrText xml:space="preserve">HYPERLINK "https://www.gov.cn/yaowen/liebiao/202601/content_7056276.htm"</w:instrText>
      </w:r>
      <w:r>
        <w:fldChar w:fldCharType="separate"/>
      </w:r>
      <w:r>
        <w:fldChar w:fldCharType="end"/>
      </w:r>
    </w:p>
    <w:p w14:paraId="2CB4CCE7">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2026年4月21日</w:t>
      </w:r>
    </w:p>
    <w:p w14:paraId="2F259209">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工业和信息化部办公厅</w:t>
      </w:r>
    </w:p>
    <w:p w14:paraId="4F602E1F">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fldChar w:fldCharType="begin"/>
      </w:r>
      <w:r>
        <w:instrText xml:space="preserve"> HYPERLINK "https://www.miit.gov.cn/zwgk/zcwj/wjfb/tz/art/2026/art_d00aa57004f04e90898b931e048036e8.html" </w:instrText>
      </w:r>
      <w:r>
        <w:fldChar w:fldCharType="separate"/>
      </w:r>
      <w:r>
        <w:rPr>
          <w:rStyle w:val="17"/>
        </w:rPr>
        <w:t xml:space="preserve"> https://www.miit.gov.cn/zwgk/zcwj/wjfb/tz/art/2026/art_d00aa57004f04e90898b931e048036e8.html</w:t>
      </w:r>
      <w:r>
        <w:fldChar w:fldCharType="end"/>
      </w:r>
    </w:p>
    <w:p w14:paraId="239E769C">
      <w:pPr>
        <w:pStyle w:val="5"/>
        <w:numPr>
          <w:ilvl w:val="0"/>
          <w:numId w:val="3"/>
        </w:numPr>
        <w:ind w:left="432" w:hanging="432"/>
        <w:rPr>
          <w:rFonts w:hint="eastAsia"/>
          <w:sz w:val="32"/>
        </w:rPr>
      </w:pPr>
      <w:bookmarkStart w:id="20" w:name="_Toc26533"/>
      <w:r>
        <w:rPr>
          <w:rFonts w:hint="eastAsia"/>
          <w:sz w:val="32"/>
        </w:rPr>
        <w:t>《</w:t>
      </w:r>
      <w:r>
        <w:rPr>
          <w:sz w:val="32"/>
        </w:rPr>
        <w:t>工业产品绿色设计指南（2026年版）</w:t>
      </w:r>
      <w:r>
        <w:rPr>
          <w:rFonts w:hint="eastAsia"/>
          <w:sz w:val="32"/>
        </w:rPr>
        <w:t>》</w:t>
      </w:r>
      <w:bookmarkEnd w:id="20"/>
    </w:p>
    <w:p w14:paraId="4286B3AF">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为贯彻落实国务院办公厅《制造业绿色低碳发展行动方案（2025—2027年）》，工业和信息化部联合国家发展改革委、教育部、生态环境部、市场监管总局等五部门近日联合印发《工业产品绿色设计指南（2026年版）》。绿色设计旨在从源头设计阶段减少或控制产品全生命周期的资源消耗和环境影响，因产品生命周期80%的资源消耗和环境影响取决于设计阶段。《指南》明确了长寿命、无害化、轻量化、节能、节水、节材、降噪、节空间、易回收再生、可重复使用、零碳等11个绿色设计重点方向，并结合汽车、工程机械、光伏、锂电池等15个重点行业，细化形成126个解决方案。下一步，相关部门将开发绿色设计解决方案、推进“人工智能+绿色设计”、制定绿色设计标准、推广绿色设计标志性产品、加大绿色设计人才培养、深化国际交流与合作，以提高绿色产品供给能力，促进绿色消费，增强绿色发展动能。</w:t>
      </w:r>
    </w:p>
    <w:p w14:paraId="44A829A0">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2026年4月17日</w:t>
      </w:r>
    </w:p>
    <w:p w14:paraId="0251ABEE">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rPr>
        <w:t xml:space="preserve"> </w:t>
      </w:r>
      <w:r>
        <w:rPr>
          <w:rFonts w:ascii="仿宋_GB2312" w:hAnsi="Arial" w:eastAsia="仿宋_GB2312" w:cs="仿宋_GB2312"/>
          <w:sz w:val="20"/>
          <w:lang w:bidi="ar"/>
        </w:rPr>
        <w:t>工业和信息化部办公厅 国家发展改革委办公厅 教育部办公厅 生态环境部办公厅 ​市场监管总局办公厅</w:t>
      </w:r>
    </w:p>
    <w:p w14:paraId="123D83E8">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 xml:space="preserve">原文链接: </w:t>
      </w:r>
      <w:r>
        <w:rPr>
          <w:rFonts w:ascii="仿宋_GB2312" w:hAnsi="Arial" w:eastAsia="仿宋_GB2312" w:cs="仿宋_GB2312"/>
          <w:sz w:val="20"/>
          <w:lang w:bidi="ar"/>
        </w:rPr>
        <w:fldChar w:fldCharType="begin"/>
      </w:r>
      <w:r>
        <w:rPr>
          <w:rFonts w:ascii="仿宋_GB2312" w:hAnsi="Arial" w:eastAsia="仿宋_GB2312" w:cs="仿宋_GB2312"/>
          <w:sz w:val="20"/>
          <w:lang w:bidi="ar"/>
        </w:rPr>
        <w:instrText xml:space="preserve"> HYPERLINK "https://wap.miit.gov.cn/jgsj/jns/gzdt/art/2026/art_143be42a5ddd42b0bf87608e70381e6d.html" </w:instrText>
      </w:r>
      <w:r>
        <w:rPr>
          <w:rFonts w:ascii="仿宋_GB2312" w:hAnsi="Arial" w:eastAsia="仿宋_GB2312" w:cs="仿宋_GB2312"/>
          <w:sz w:val="20"/>
          <w:lang w:bidi="ar"/>
        </w:rPr>
        <w:fldChar w:fldCharType="separate"/>
      </w:r>
      <w:r>
        <w:rPr>
          <w:rStyle w:val="17"/>
          <w:rFonts w:ascii="仿宋_GB2312" w:hAnsi="Arial" w:eastAsia="仿宋_GB2312" w:cs="仿宋_GB2312"/>
          <w:sz w:val="20"/>
          <w:lang w:bidi="ar"/>
        </w:rPr>
        <w:t>https://wap.miit.gov.cn/jgsj/jns/gzdt/art/2026/art_143be42a5ddd42b0bf87608e70381e6d.html</w:t>
      </w:r>
      <w:r>
        <w:rPr>
          <w:rFonts w:ascii="仿宋_GB2312" w:hAnsi="Arial" w:eastAsia="仿宋_GB2312" w:cs="仿宋_GB2312"/>
          <w:sz w:val="20"/>
          <w:lang w:bidi="ar"/>
        </w:rPr>
        <w:fldChar w:fldCharType="end"/>
      </w:r>
    </w:p>
    <w:p w14:paraId="5CFA28D5">
      <w:pPr>
        <w:pStyle w:val="4"/>
        <w:wordWrap w:val="0"/>
        <w:spacing w:line="400" w:lineRule="exact"/>
        <w:rPr>
          <w:rFonts w:ascii="仿宋_GB2312" w:hAnsi="Arial" w:eastAsia="仿宋_GB2312" w:cs="仿宋_GB2312"/>
          <w:sz w:val="20"/>
          <w:lang w:bidi="ar"/>
        </w:rPr>
      </w:pPr>
    </w:p>
    <w:p w14:paraId="2BE11DE0">
      <w:pPr>
        <w:ind w:firstLine="640" w:firstLineChars="200"/>
        <w:rPr>
          <w:rFonts w:hint="eastAsia" w:ascii="仿宋_GB2312" w:hAnsi="仿宋_GB2312" w:eastAsia="仿宋_GB2312" w:cs="仿宋_GB2312"/>
          <w:sz w:val="32"/>
          <w:szCs w:val="32"/>
        </w:rPr>
      </w:pPr>
    </w:p>
    <w:p w14:paraId="7643F183">
      <w:pPr>
        <w:wordWrap w:val="0"/>
        <w:snapToGrid w:val="0"/>
        <w:jc w:val="center"/>
        <w:rPr>
          <w:rFonts w:hint="eastAsia" w:ascii="宋体" w:hAnsi="宋体" w:cs="宋体"/>
          <w:i/>
          <w:iCs/>
          <w:color w:val="666666"/>
          <w:kern w:val="0"/>
          <w:szCs w:val="21"/>
          <w:shd w:val="clear" w:color="auto" w:fill="FFFFFF"/>
          <w:lang w:bidi="ar"/>
        </w:rPr>
      </w:pPr>
      <w:bookmarkStart w:id="21" w:name="_Toc214013984"/>
      <w:r>
        <w:rPr>
          <w:rFonts w:ascii="宋体" w:hAnsi="宋体" w:cs="宋体"/>
          <w:i/>
          <w:iCs/>
          <w:color w:val="666666"/>
          <w:kern w:val="0"/>
          <w:szCs w:val="21"/>
          <w:shd w:val="clear" w:color="auto" w:fill="FFFFFF"/>
        </w:rPr>
        <w:drawing>
          <wp:inline distT="0" distB="0" distL="114300" distR="114300">
            <wp:extent cx="774700" cy="605790"/>
            <wp:effectExtent l="0" t="0" r="6350" b="3810"/>
            <wp:docPr id="16" name="图片 16"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湖北省"/>
                    <pic:cNvPicPr>
                      <a:picLocks noChangeAspect="1"/>
                    </pic:cNvPicPr>
                  </pic:nvPicPr>
                  <pic:blipFill>
                    <a:blip r:embed="rId17"/>
                    <a:srcRect r="3217" b="39995"/>
                    <a:stretch>
                      <a:fillRect/>
                    </a:stretch>
                  </pic:blipFill>
                  <pic:spPr>
                    <a:xfrm>
                      <a:off x="0" y="0"/>
                      <a:ext cx="780678" cy="610964"/>
                    </a:xfrm>
                    <a:prstGeom prst="rect">
                      <a:avLst/>
                    </a:prstGeom>
                    <a:ln>
                      <a:noFill/>
                    </a:ln>
                  </pic:spPr>
                </pic:pic>
              </a:graphicData>
            </a:graphic>
          </wp:inline>
        </w:drawing>
      </w:r>
    </w:p>
    <w:bookmarkEnd w:id="21"/>
    <w:p w14:paraId="2795384F">
      <w:pPr>
        <w:pStyle w:val="3"/>
        <w:wordWrap w:val="0"/>
        <w:rPr>
          <w:rFonts w:hint="eastAsia" w:ascii="黑体" w:hAnsi="黑体" w:eastAsia="黑体"/>
        </w:rPr>
      </w:pPr>
      <w:bookmarkStart w:id="22" w:name="_Toc295008221"/>
      <w:bookmarkStart w:id="23" w:name="_Toc29644"/>
      <w:bookmarkStart w:id="24" w:name="_Toc19713"/>
      <w:bookmarkStart w:id="25" w:name="_Toc12835"/>
      <w:bookmarkStart w:id="26" w:name="_Toc214013985"/>
      <w:r>
        <w:rPr>
          <w:rFonts w:hint="eastAsia" w:ascii="黑体" w:hAnsi="黑体" w:eastAsia="黑体"/>
        </w:rPr>
        <w:t>湖北省</w:t>
      </w:r>
      <w:bookmarkEnd w:id="22"/>
      <w:bookmarkEnd w:id="23"/>
      <w:bookmarkEnd w:id="24"/>
      <w:bookmarkEnd w:id="25"/>
    </w:p>
    <w:p w14:paraId="229E0325">
      <w:pPr>
        <w:pStyle w:val="5"/>
        <w:numPr>
          <w:ilvl w:val="0"/>
          <w:numId w:val="5"/>
        </w:numPr>
        <w:wordWrap w:val="0"/>
        <w:rPr>
          <w:rFonts w:hint="eastAsia"/>
          <w:sz w:val="32"/>
        </w:rPr>
      </w:pPr>
      <w:bookmarkStart w:id="27" w:name="_Toc227270430"/>
      <w:bookmarkStart w:id="28" w:name="_Toc23460"/>
      <w:r>
        <w:rPr>
          <w:rFonts w:hint="eastAsia"/>
          <w:sz w:val="32"/>
        </w:rPr>
        <w:t>《湖北省国民经济和社会发展第十五个五年规划纲要》</w:t>
      </w:r>
      <w:bookmarkEnd w:id="27"/>
      <w:bookmarkEnd w:id="28"/>
    </w:p>
    <w:p w14:paraId="62456F7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经湖北省第十四届人民代表大会第四次会议表决通过，《湖北日报》受权发布《湖北省国民经济和社会发展第十五个五年规划纲要》。</w:t>
      </w:r>
    </w:p>
    <w:p w14:paraId="209E59F9">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纲要立足全省发展实际，总结“十四五”发展成效，是指导全省五年发展的行动纲领；</w:t>
      </w:r>
      <w:r>
        <w:rPr>
          <w:rFonts w:hint="eastAsia" w:ascii="仿宋_GB2312" w:hAnsi="仿宋_GB2312" w:eastAsia="仿宋_GB2312" w:cs="仿宋_GB2312"/>
          <w:sz w:val="32"/>
          <w:szCs w:val="32"/>
        </w:rPr>
        <w:t>纲要</w:t>
      </w:r>
      <w:r>
        <w:rPr>
          <w:rFonts w:ascii="仿宋_GB2312" w:hAnsi="仿宋_GB2312" w:eastAsia="仿宋_GB2312" w:cs="仿宋_GB2312"/>
          <w:sz w:val="32"/>
          <w:szCs w:val="32"/>
        </w:rPr>
        <w:t>立足“十四五”坚实发展基础，聚焦阶段性特征与战略机遇，以加快建成中部地区崛起重要战略支点为核心定位；力争到2030年地区生产总值达到9万亿元左右，实现高质量发展显著成效；建成具有全国影响力的科技创新高地，新质生产力发展取得重大突破；基本建成新时代内陆开放高地，开放枢纽功能与产业竞争优势全面增强；打造世界知名文化旅游目的地，社会文明程度持续提升；扎实推进共同富裕，城乡居民收入稳步增长，基本公共服务均等化水平明显提高；如期实现2030年前碳达峰目标，建成美丽中国先行区，生态环境质量持续改善；构建更高水平的平安湖北、法治湖北，重点领域安全风险有效防范化解；最终确保加快建成中部地区崛起重要战略支点取得决定性进展，为2035年在中部地区率先基本实现社会主义现代化筑牢根基。</w:t>
      </w:r>
    </w:p>
    <w:p w14:paraId="75EE61EC">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2026年4月23日</w:t>
      </w:r>
    </w:p>
    <w:p w14:paraId="552F8AFA">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rPr>
        <w:t xml:space="preserve"> </w:t>
      </w:r>
      <w:r>
        <w:rPr>
          <w:rFonts w:hint="eastAsia" w:ascii="仿宋_GB2312" w:hAnsi="Arial" w:eastAsia="仿宋_GB2312" w:cs="仿宋_GB2312"/>
          <w:sz w:val="20"/>
          <w:lang w:bidi="ar"/>
        </w:rPr>
        <w:t>湖北日报</w:t>
      </w:r>
    </w:p>
    <w:p w14:paraId="1BF3768F">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rPr>
          <w:rFonts w:ascii="仿宋_GB2312" w:hAnsi="Arial" w:eastAsia="仿宋_GB2312" w:cs="仿宋_GB2312"/>
          <w:sz w:val="20"/>
          <w:lang w:bidi="ar"/>
        </w:rPr>
        <w:t xml:space="preserve"> </w:t>
      </w:r>
      <w:r>
        <w:rPr>
          <w:rFonts w:hint="eastAsia"/>
        </w:rPr>
        <w:fldChar w:fldCharType="begin"/>
      </w:r>
      <w:r>
        <w:rPr>
          <w:rFonts w:hint="eastAsia"/>
        </w:rPr>
        <w:instrText xml:space="preserve"> HYPERLINK "http://jxt.hubei.gov.cn/bmdt/rdjj/202604/t20260423_5921283.shtml" </w:instrText>
      </w:r>
      <w:r>
        <w:rPr>
          <w:rFonts w:hint="eastAsia"/>
        </w:rPr>
        <w:fldChar w:fldCharType="separate"/>
      </w:r>
      <w:r>
        <w:rPr>
          <w:rStyle w:val="17"/>
          <w:rFonts w:hint="eastAsia"/>
        </w:rPr>
        <w:t>http://jxt.hubei.gov.cn/bmdt/rdjj/202604/t20260423_5921283.shtml</w:t>
      </w:r>
      <w:r>
        <w:rPr>
          <w:rFonts w:hint="eastAsia"/>
        </w:rPr>
        <w:fldChar w:fldCharType="end"/>
      </w:r>
    </w:p>
    <w:p w14:paraId="27D7B52C">
      <w:pPr>
        <w:pStyle w:val="4"/>
        <w:wordWrap w:val="0"/>
        <w:spacing w:line="400" w:lineRule="exact"/>
        <w:rPr>
          <w:rFonts w:ascii="仿宋_GB2312" w:hAnsi="Arial" w:eastAsia="仿宋_GB2312" w:cs="仿宋_GB2312"/>
          <w:sz w:val="20"/>
          <w:lang w:bidi="ar"/>
        </w:rPr>
      </w:pPr>
    </w:p>
    <w:p w14:paraId="2D6F054E">
      <w:pPr>
        <w:pStyle w:val="5"/>
        <w:numPr>
          <w:ilvl w:val="0"/>
          <w:numId w:val="3"/>
        </w:numPr>
        <w:ind w:left="432" w:hanging="432"/>
        <w:rPr>
          <w:rFonts w:hint="eastAsia"/>
          <w:sz w:val="32"/>
        </w:rPr>
      </w:pPr>
      <w:bookmarkStart w:id="29" w:name="_Toc227270428"/>
      <w:bookmarkStart w:id="30" w:name="_Toc30051"/>
      <w:r>
        <w:rPr>
          <w:rFonts w:hint="eastAsia"/>
          <w:sz w:val="32"/>
        </w:rPr>
        <w:t>《</w:t>
      </w:r>
      <w:r>
        <w:rPr>
          <w:sz w:val="32"/>
        </w:rPr>
        <w:t>关于2026年度中小企业特色产业集群名单的通告</w:t>
      </w:r>
      <w:r>
        <w:rPr>
          <w:rFonts w:hint="eastAsia"/>
          <w:sz w:val="32"/>
        </w:rPr>
        <w:t>》</w:t>
      </w:r>
      <w:bookmarkEnd w:id="29"/>
      <w:bookmarkEnd w:id="30"/>
    </w:p>
    <w:p w14:paraId="15AF3E6C">
      <w:pPr>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按照《湖北省中小企业特色产业集群发展暂行办法的通知》(鄂经信企业〔2025〕52号)和《关于组织推荐2026年度省级中小企业特色产业集群的通知》,经推荐申报、专家评审和网上公示等程序，确定了2026年度中小企业特色产业集群名单(见附件，以下简称集群),</w:t>
      </w:r>
      <w:r>
        <w:rPr>
          <w:rFonts w:hint="eastAsia"/>
        </w:rPr>
        <w:t xml:space="preserve"> </w:t>
      </w:r>
      <w:r>
        <w:rPr>
          <w:rFonts w:ascii="仿宋_GB2312" w:hAnsi="仿宋_GB2312" w:eastAsia="仿宋_GB2312" w:cs="仿宋_GB2312"/>
          <w:sz w:val="32"/>
          <w:szCs w:val="32"/>
        </w:rPr>
        <w:t>湖北省经济和信息化厅予以通告，并提出以下工作要求：</w:t>
      </w:r>
    </w:p>
    <w:p w14:paraId="422733F2">
      <w:pPr>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一</w:t>
      </w:r>
      <w:r>
        <w:rPr>
          <w:rFonts w:hint="eastAsia" w:ascii="仿宋_GB2312" w:hAnsi="仿宋_GB2312" w:eastAsia="仿宋_GB2312" w:cs="仿宋_GB2312"/>
          <w:sz w:val="32"/>
          <w:szCs w:val="32"/>
        </w:rPr>
        <w:t>是</w:t>
      </w:r>
      <w:r>
        <w:rPr>
          <w:rFonts w:ascii="仿宋_GB2312" w:hAnsi="仿宋_GB2312" w:eastAsia="仿宋_GB2312" w:cs="仿宋_GB2312"/>
          <w:sz w:val="32"/>
          <w:szCs w:val="32"/>
        </w:rPr>
        <w:t>各地经信部门要引导集群进一步聚焦主导产业，畅通协作网络，增强创新活力，深化开放合作，推进数字化转型和 绿色化发展，完善治理和服务水平，加大优质中小企业培育力度，提高产业链关键环节配套能力，不断提升核心竞争力和品牌影响力。</w:t>
      </w:r>
    </w:p>
    <w:p w14:paraId="35AFF9CD">
      <w:pPr>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二</w:t>
      </w:r>
      <w:r>
        <w:rPr>
          <w:rFonts w:hint="eastAsia" w:ascii="仿宋_GB2312" w:hAnsi="仿宋_GB2312" w:eastAsia="仿宋_GB2312" w:cs="仿宋_GB2312"/>
          <w:sz w:val="32"/>
          <w:szCs w:val="32"/>
        </w:rPr>
        <w:t>是</w:t>
      </w:r>
      <w:r>
        <w:rPr>
          <w:rFonts w:ascii="仿宋_GB2312" w:hAnsi="仿宋_GB2312" w:eastAsia="仿宋_GB2312" w:cs="仿宋_GB2312"/>
          <w:sz w:val="32"/>
          <w:szCs w:val="32"/>
        </w:rPr>
        <w:t>各地经信部门要针对本地区集群制定行动方案和专项扶持政策，加大资源投入和政策供给，支持集群不断提升创新能力和专业化水平，促进集群不断做优做强。</w:t>
      </w:r>
    </w:p>
    <w:p w14:paraId="18751EC0">
      <w:pPr>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三</w:t>
      </w:r>
      <w:r>
        <w:rPr>
          <w:rFonts w:hint="eastAsia" w:ascii="仿宋_GB2312" w:hAnsi="仿宋_GB2312" w:eastAsia="仿宋_GB2312" w:cs="仿宋_GB2312"/>
          <w:sz w:val="32"/>
          <w:szCs w:val="32"/>
        </w:rPr>
        <w:t>是</w:t>
      </w:r>
      <w:r>
        <w:rPr>
          <w:rFonts w:ascii="仿宋_GB2312" w:hAnsi="仿宋_GB2312" w:eastAsia="仿宋_GB2312" w:cs="仿宋_GB2312"/>
          <w:sz w:val="32"/>
          <w:szCs w:val="32"/>
        </w:rPr>
        <w:t>集群要组建专业运营机构，做好集群内运行监测和数据统计，分析全球及区域产业趋势，明确集群定位和发展路径，编制集群发展方案。完善公共服务体系，加强精准服务，协助政府落实并争取相关产业政策，推动政策红利转化为集群优势，协调多方利益，确保集群发展方向与区域经济战略协同。</w:t>
      </w:r>
    </w:p>
    <w:p w14:paraId="0C6CCB7D">
      <w:pPr>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四</w:t>
      </w:r>
      <w:r>
        <w:rPr>
          <w:rFonts w:hint="eastAsia" w:ascii="仿宋_GB2312" w:hAnsi="仿宋_GB2312" w:eastAsia="仿宋_GB2312" w:cs="仿宋_GB2312"/>
          <w:sz w:val="32"/>
          <w:szCs w:val="32"/>
        </w:rPr>
        <w:t>是</w:t>
      </w:r>
      <w:r>
        <w:rPr>
          <w:rFonts w:ascii="仿宋_GB2312" w:hAnsi="仿宋_GB2312" w:eastAsia="仿宋_GB2312" w:cs="仿宋_GB2312"/>
          <w:sz w:val="32"/>
          <w:szCs w:val="32"/>
        </w:rPr>
        <w:t>各地经信部门要完善集群梯度培育体系，开展集群典型实践案例和优秀集群品牌宣传，加强集群发展跟踪和评估，组织集群填报上一年度发展情况，于每年3月中旬前报送至省经信厅中小企业处。</w:t>
      </w:r>
    </w:p>
    <w:p w14:paraId="172B4752">
      <w:pPr>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五</w:t>
      </w:r>
      <w:r>
        <w:rPr>
          <w:rFonts w:hint="eastAsia" w:ascii="仿宋_GB2312" w:hAnsi="仿宋_GB2312" w:eastAsia="仿宋_GB2312" w:cs="仿宋_GB2312"/>
          <w:sz w:val="32"/>
          <w:szCs w:val="32"/>
        </w:rPr>
        <w:t>是</w:t>
      </w:r>
      <w:r>
        <w:rPr>
          <w:rFonts w:ascii="仿宋_GB2312" w:hAnsi="仿宋_GB2312" w:eastAsia="仿宋_GB2312" w:cs="仿宋_GB2312"/>
          <w:sz w:val="32"/>
          <w:szCs w:val="32"/>
        </w:rPr>
        <w:t xml:space="preserve">湖北省中小企业特色产业集群认定有效期为三年，2026年度湖北省中小企业特色产业集群有效期为2026年5月1日至2028年4月30日，有效期满后，由省经信厅组织复核，复核通过的集群有效期延长三年。 </w:t>
      </w:r>
      <w:r>
        <w:fldChar w:fldCharType="begin"/>
      </w:r>
      <w:r>
        <w:instrText xml:space="preserve"> HYPERLINK "https://www.gov.cn/yaowen/liebiao/202601/content_7056276.htm" </w:instrText>
      </w:r>
      <w:r>
        <w:fldChar w:fldCharType="separate"/>
      </w:r>
      <w:r>
        <w:fldChar w:fldCharType="end"/>
      </w:r>
    </w:p>
    <w:p w14:paraId="725BE14A">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2026年4月17日</w:t>
      </w:r>
    </w:p>
    <w:p w14:paraId="49DEBF2E">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 xml:space="preserve">发文单位: </w:t>
      </w:r>
      <w:r>
        <w:rPr>
          <w:rFonts w:ascii="仿宋_GB2312" w:hAnsi="Arial" w:eastAsia="仿宋_GB2312" w:cs="仿宋_GB2312"/>
          <w:sz w:val="20"/>
          <w:lang w:bidi="ar"/>
        </w:rPr>
        <w:t>湖北省经济和信息化厅</w:t>
      </w:r>
    </w:p>
    <w:p w14:paraId="015925C0">
      <w:pPr>
        <w:pStyle w:val="4"/>
        <w:wordWrap w:val="0"/>
        <w:spacing w:line="400" w:lineRule="exact"/>
      </w:pPr>
      <w:r>
        <w:rPr>
          <w:rFonts w:hint="eastAsia" w:ascii="仿宋_GB2312" w:hAnsi="Arial" w:eastAsia="仿宋_GB2312" w:cs="仿宋_GB2312"/>
          <w:sz w:val="20"/>
          <w:lang w:bidi="ar"/>
        </w:rPr>
        <w:t>原文链接:</w:t>
      </w:r>
      <w:r>
        <w:t xml:space="preserve"> </w:t>
      </w:r>
      <w:r>
        <w:fldChar w:fldCharType="begin"/>
      </w:r>
      <w:r>
        <w:instrText xml:space="preserve"> HYPERLINK "http://jxt.hubei.gov.cn/fbjd/zc/qtzdgkwj/gwfb/202604/t20260417_5916996.shtml" </w:instrText>
      </w:r>
      <w:r>
        <w:fldChar w:fldCharType="separate"/>
      </w:r>
      <w:r>
        <w:rPr>
          <w:rStyle w:val="16"/>
          <w:rFonts w:ascii="Times New Roman" w:hAnsi="Times New Roman" w:eastAsia="宋体"/>
        </w:rPr>
        <w:t>http://jxt.hubei.gov.cn/fbjd/zc/qtzdgkwj/gwfb/202604/t20260417_5916996.shtml</w:t>
      </w:r>
      <w:r>
        <w:rPr>
          <w:rStyle w:val="17"/>
          <w:rFonts w:ascii="Times New Roman" w:hAnsi="Times New Roman" w:eastAsia="宋体"/>
        </w:rPr>
        <w:fldChar w:fldCharType="end"/>
      </w:r>
    </w:p>
    <w:p w14:paraId="5409E8A7">
      <w:pPr>
        <w:pStyle w:val="4"/>
        <w:wordWrap w:val="0"/>
        <w:spacing w:line="400" w:lineRule="exact"/>
      </w:pPr>
    </w:p>
    <w:p w14:paraId="1B2F2776">
      <w:pPr>
        <w:pStyle w:val="5"/>
        <w:numPr>
          <w:ilvl w:val="0"/>
          <w:numId w:val="3"/>
        </w:numPr>
        <w:ind w:left="432" w:hanging="432"/>
        <w:rPr>
          <w:rFonts w:hint="eastAsia"/>
          <w:sz w:val="32"/>
        </w:rPr>
      </w:pPr>
      <w:bookmarkStart w:id="31" w:name="_Toc4565"/>
      <w:r>
        <w:rPr>
          <w:rFonts w:hint="eastAsia"/>
          <w:sz w:val="32"/>
        </w:rPr>
        <w:t>《</w:t>
      </w:r>
      <w:r>
        <w:rPr>
          <w:sz w:val="32"/>
        </w:rPr>
        <w:t>关于组织开展武汉市2026年度高新技术企业认定工作的通知</w:t>
      </w:r>
      <w:r>
        <w:rPr>
          <w:rFonts w:hint="eastAsia"/>
          <w:sz w:val="32"/>
        </w:rPr>
        <w:t>》</w:t>
      </w:r>
      <w:bookmarkEnd w:id="31"/>
    </w:p>
    <w:p w14:paraId="3B9F56B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按照《高新技术企业认定管理办法》等相关要求，武汉市启动2026年度高新技术企业认定工作。申报对象为在武汉市注册1年以上的居民企业（不含个人独资企业、合伙企业），2023年认定通过的企业需重新申请。申报采取常年申报、及时审核方式，企业需于9月30日前完成申报。</w:t>
      </w:r>
    </w:p>
    <w:p w14:paraId="6830D6B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报流程包括企业自评、网上注册（火炬中心平台与湖北政务服务网两网注册）、网上申报（湖北政务服务网一网申报）、形式审查及申报资料存档。申报材料需包含《高新技术企业认定申请书》、注册登记证件、人员情况说明、研发费用及高新产品收入专项审计报告、财务会计报告、纳税申报表、知识产权证明等12类材料，且财务报表不应含下属法人企业合并报表，数据需符合逻辑关系。通知要求各区加大培育力度，建立动态后备库；企业作为诚实守信第一责任人，需对材料真实性负责，名称变更需先完成高企名称变更再申请；中介机构须合规执业，违规将被公告并限制参与相关工作。市认定办未授权任何代理代办机构，企业应提高警惕。申报咨询可联系市科创局及各区相关部门</w:t>
      </w:r>
      <w:r>
        <w:rPr>
          <w:rFonts w:ascii="仿宋_GB2312" w:hAnsi="仿宋_GB2312" w:eastAsia="仿宋_GB2312" w:cs="仿宋_GB2312"/>
          <w:sz w:val="32"/>
          <w:szCs w:val="32"/>
        </w:rPr>
        <w:t>。</w:t>
      </w:r>
      <w:r>
        <w:fldChar w:fldCharType="begin"/>
      </w:r>
      <w:r>
        <w:instrText xml:space="preserve"> HYPERLINK "https://www.gov.cn/yaowen/liebiao/202601/content_7056276.htm" </w:instrText>
      </w:r>
      <w:r>
        <w:fldChar w:fldCharType="separate"/>
      </w:r>
      <w:r>
        <w:fldChar w:fldCharType="end"/>
      </w:r>
    </w:p>
    <w:p w14:paraId="34A8FC46">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2026年4月20日</w:t>
      </w:r>
    </w:p>
    <w:p w14:paraId="51E2D734">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 武汉市科技创新局</w:t>
      </w:r>
    </w:p>
    <w:p w14:paraId="0666D490">
      <w:pPr>
        <w:pStyle w:val="4"/>
        <w:wordWrap w:val="0"/>
        <w:spacing w:line="400" w:lineRule="exact"/>
      </w:pPr>
      <w:r>
        <w:rPr>
          <w:rFonts w:hint="eastAsia" w:ascii="仿宋_GB2312" w:hAnsi="Arial" w:eastAsia="仿宋_GB2312" w:cs="仿宋_GB2312"/>
          <w:sz w:val="20"/>
          <w:lang w:bidi="ar"/>
        </w:rPr>
        <w:t>原文链接:</w:t>
      </w:r>
      <w:r>
        <w:t xml:space="preserve"> </w:t>
      </w:r>
      <w:r>
        <w:fldChar w:fldCharType="begin"/>
      </w:r>
      <w:r>
        <w:instrText xml:space="preserve"> HYPERLINK "https://kjj.wuhan.gov.cn/wmfw/tzgg/tzgg_18371/202604/t20260420_2754985.html" </w:instrText>
      </w:r>
      <w:r>
        <w:fldChar w:fldCharType="separate"/>
      </w:r>
      <w:r>
        <w:rPr>
          <w:rStyle w:val="16"/>
          <w:rFonts w:ascii="Times New Roman" w:hAnsi="Times New Roman" w:eastAsia="宋体"/>
        </w:rPr>
        <w:t>https://kjj.wuhan.gov.cn/wmfw/tzgg/tzgg_18371/202604/t20260420_2754985.html</w:t>
      </w:r>
      <w:r>
        <w:rPr>
          <w:rStyle w:val="17"/>
          <w:rFonts w:ascii="Times New Roman" w:hAnsi="Times New Roman" w:eastAsia="宋体"/>
        </w:rPr>
        <w:fldChar w:fldCharType="end"/>
      </w:r>
    </w:p>
    <w:p w14:paraId="31F556A7">
      <w:pPr>
        <w:pStyle w:val="4"/>
        <w:wordWrap w:val="0"/>
        <w:spacing w:line="400" w:lineRule="exact"/>
        <w:rPr>
          <w:rFonts w:ascii="仿宋_GB2312" w:hAnsi="Arial" w:eastAsia="仿宋_GB2312" w:cs="仿宋_GB2312"/>
          <w:sz w:val="20"/>
          <w:lang w:bidi="ar"/>
        </w:rPr>
      </w:pPr>
    </w:p>
    <w:bookmarkEnd w:id="26"/>
    <w:p w14:paraId="7CACE864">
      <w:pPr>
        <w:pStyle w:val="2"/>
        <w:wordWrap w:val="0"/>
        <w:rPr>
          <w:rFonts w:hint="eastAsia" w:ascii="宋体" w:hAnsi="宋体" w:eastAsia="宋体" w:cs="宋体"/>
          <w:i/>
          <w:iCs/>
          <w:color w:val="666666"/>
          <w:kern w:val="0"/>
          <w:sz w:val="36"/>
          <w:szCs w:val="36"/>
          <w:shd w:val="clear" w:color="auto" w:fill="FFFFFF"/>
          <w:lang w:bidi="ar"/>
        </w:rPr>
      </w:pPr>
      <w:bookmarkStart w:id="32" w:name="_Toc214013989"/>
      <w:bookmarkStart w:id="33" w:name="_Toc14881"/>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17"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4L8yvX&#10;AAAACQEAAA8AAAAAAAAAAQAgAAAAIgAAAGRycy9kb3ducmV2LnhtbFBLAQIUABQAAAAIAIdO4kC4&#10;phCx6AEAANQDAAAOAAAAAAAAAAEAIAAAACYBAABkcnMvZTJvRG9jLnhtbFBLBQYAAAAABgAGAFkB&#10;AACABQ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18"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B+948Y7AEAAN4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32"/>
      <w:bookmarkEnd w:id="33"/>
    </w:p>
    <w:p w14:paraId="105C2ECE">
      <w:pPr>
        <w:wordWrap w:val="0"/>
        <w:ind w:firstLine="304" w:firstLineChars="145"/>
        <w:rPr>
          <w:lang w:bidi="ar"/>
        </w:rPr>
      </w:pPr>
    </w:p>
    <w:p w14:paraId="056BF75A">
      <w:pPr>
        <w:pStyle w:val="5"/>
        <w:numPr>
          <w:ilvl w:val="0"/>
          <w:numId w:val="6"/>
        </w:numPr>
        <w:wordWrap w:val="0"/>
        <w:rPr>
          <w:rFonts w:hint="eastAsia"/>
          <w:sz w:val="32"/>
        </w:rPr>
      </w:pPr>
      <w:bookmarkStart w:id="34" w:name="_Toc22594"/>
      <w:bookmarkStart w:id="35" w:name="_Toc227270435"/>
      <w:r>
        <w:rPr>
          <w:rFonts w:hint="eastAsia"/>
          <w:sz w:val="32"/>
        </w:rPr>
        <w:t>湖北省政府新闻办举行2026年一季度湖北经济运行情况新闻发布会</w:t>
      </w:r>
      <w:bookmarkEnd w:id="34"/>
    </w:p>
    <w:p w14:paraId="2AC165B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20日，湖北举行新闻发布会介绍2026年一季度经济运行情况。根据地区生产总值统一核算结果，一季度全省实现生产总值14294.57亿元，按不变价格计算同比增长5.4%。分产业看，第一产业增加值856.63亿元增长3.9%，第二产业增加值5685.41亿元增长5.9%，第三产业增加值7752.53亿元增长5.1%。</w:t>
      </w:r>
    </w:p>
    <w:p w14:paraId="13DE98E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农业生产形势较好，猪牛羊禽肉产量129.06万吨增长6.0%，蔬菜、水果、茶叶、水产品产量分别增长3.1%、4.7%、5.7%、3.6%。工业生产增势良好，规模以上工业增加值增长8.1%，高技术制造业增加值增长29.1%，对规上工业增长贡献率达60.8%，电子计算机整机、平板电脑等重点产品产量大幅增长。服务业较快增长，金融业增加值增长7.5%，1-2月规模以上服务业营业收入增长9.2%。固定资产投资增长4.7%，基础设施投资增长13.1%，高技术服务业投资增长26.5%。消费市场保持增长，社会消费品零售总额6987.75亿元增长1.5%，升级类商品消费持续向好，可穿戴智能设备零售额增长42.1%。货物进出口较快增长，进出口总额1902.6亿元增长8.9%，贸易结构继续优化。居民消费价格同比上涨0.9%，工业生产者价格由降转涨。就业形势总体稳定，城镇新增就业21.98万人，城镇调查失业率平均值为5.5%。居民收入稳定增长，全体居民人均可支配收入11650元增长5.2%，城乡居民收入差距继续缩小。</w:t>
      </w:r>
    </w:p>
    <w:p w14:paraId="0ED61F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总的来看，一季度全省经济实现良好开局，但外部环境不确定性因素较多，经济持续回升向好基础仍需巩固。</w:t>
      </w:r>
    </w:p>
    <w:p w14:paraId="5A59B5D5">
      <w:pPr>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2026年4月20日</w:t>
      </w:r>
    </w:p>
    <w:p w14:paraId="3EA182A9">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rPr>
        <w:t xml:space="preserve"> </w:t>
      </w:r>
      <w:r>
        <w:rPr>
          <w:rFonts w:hint="eastAsia" w:ascii="仿宋_GB2312" w:hAnsi="Arial" w:eastAsia="仿宋_GB2312" w:cs="仿宋_GB2312"/>
          <w:sz w:val="20"/>
          <w:lang w:bidi="ar"/>
        </w:rPr>
        <w:t>湖北省人民政府新闻办</w:t>
      </w:r>
    </w:p>
    <w:p w14:paraId="551E5A1F">
      <w:pPr>
        <w:pStyle w:val="4"/>
        <w:wordWrap w:val="0"/>
        <w:spacing w:line="400" w:lineRule="exact"/>
      </w:pPr>
      <w:r>
        <w:rPr>
          <w:rFonts w:hint="eastAsia" w:ascii="仿宋_GB2312" w:hAnsi="Arial" w:eastAsia="仿宋_GB2312" w:cs="仿宋_GB2312"/>
          <w:sz w:val="20"/>
          <w:lang w:bidi="ar"/>
        </w:rPr>
        <w:t>原文链接:</w:t>
      </w:r>
      <w:r>
        <w:t xml:space="preserve"> </w:t>
      </w:r>
      <w:r>
        <w:fldChar w:fldCharType="begin"/>
      </w:r>
      <w:r>
        <w:instrText xml:space="preserve"> HYPERLINK "http://www.hubei.gov.cn/hbfb/xwfbh/202604/t20260420_5917844.shtml" </w:instrText>
      </w:r>
      <w:r>
        <w:fldChar w:fldCharType="separate"/>
      </w:r>
      <w:r>
        <w:rPr>
          <w:rStyle w:val="16"/>
          <w:rFonts w:ascii="Times New Roman" w:hAnsi="Times New Roman" w:eastAsia="宋体"/>
        </w:rPr>
        <w:t>http://www.hubei.gov.cn/hbfb/xwfbh/202604/t20260420_5917844.shtml</w:t>
      </w:r>
      <w:r>
        <w:rPr>
          <w:rStyle w:val="17"/>
          <w:rFonts w:ascii="Times New Roman" w:hAnsi="Times New Roman" w:eastAsia="宋体"/>
        </w:rPr>
        <w:fldChar w:fldCharType="end"/>
      </w:r>
    </w:p>
    <w:p w14:paraId="2CB367E9">
      <w:pPr>
        <w:pStyle w:val="4"/>
        <w:wordWrap w:val="0"/>
        <w:spacing w:line="400" w:lineRule="exact"/>
        <w:rPr>
          <w:rFonts w:ascii="仿宋_GB2312" w:hAnsi="Arial" w:eastAsia="仿宋_GB2312" w:cs="仿宋_GB2312"/>
          <w:sz w:val="20"/>
          <w:lang w:bidi="ar"/>
        </w:rPr>
      </w:pPr>
    </w:p>
    <w:bookmarkEnd w:id="35"/>
    <w:p w14:paraId="4BF97750">
      <w:pPr>
        <w:pStyle w:val="5"/>
        <w:numPr>
          <w:ilvl w:val="0"/>
          <w:numId w:val="3"/>
        </w:numPr>
        <w:wordWrap w:val="0"/>
        <w:ind w:left="0" w:firstLine="0"/>
        <w:rPr>
          <w:rFonts w:hint="eastAsia"/>
          <w:sz w:val="32"/>
        </w:rPr>
      </w:pPr>
      <w:bookmarkStart w:id="36" w:name="_Toc227270436"/>
      <w:bookmarkStart w:id="37" w:name="_Toc18686"/>
      <w:r>
        <w:rPr>
          <w:rFonts w:hint="eastAsia"/>
          <w:sz w:val="32"/>
        </w:rPr>
        <w:t>王忠林</w:t>
      </w:r>
      <w:bookmarkEnd w:id="36"/>
      <w:r>
        <w:rPr>
          <w:rFonts w:hint="eastAsia"/>
          <w:sz w:val="32"/>
        </w:rPr>
        <w:t>在武汉市调研人工智能产业发展工作</w:t>
      </w:r>
      <w:bookmarkEnd w:id="37"/>
    </w:p>
    <w:p w14:paraId="0394839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20日，省委书记、省人大常委会主任王忠林在武汉市调研人工智能产业发展工作。他强调，要深入学习贯彻习近平总书记关于人工智能的重要论述，抢抓机遇、乘势而上，以产品为抓手、以应用为牵引，加快推动我省人工智能产业突破发展，培育壮大新质生产力，为加快建成中部地区崛起的重要战略支点提供有力支撑。</w:t>
      </w:r>
    </w:p>
    <w:p w14:paraId="5BE0A3E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调研中，王忠林指出，当前人工智能进入规模化、商业化应用阶段，呈现爆发式增长态势。湖北在这一领域起步早、基础好，要抢抓机遇、勇立潮头，加快推动人工智能科技创新和产业创新深度融合，形成更多引领型发展新优势。要在产品打造上持续加力，深入实施“人工智能+”行动，推动新一代智能终端、智能体广泛应用，在实践中发现问题、解决问题，更好满足企业发展需要和人民群众对美好生活的新期待。</w:t>
      </w:r>
    </w:p>
    <w:p w14:paraId="53FDC291">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2026年4月21日</w:t>
      </w:r>
    </w:p>
    <w:p w14:paraId="491E1E1A">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rPr>
        <w:t xml:space="preserve"> </w:t>
      </w:r>
      <w:r>
        <w:rPr>
          <w:rFonts w:hint="eastAsia" w:ascii="仿宋_GB2312" w:hAnsi="Arial" w:eastAsia="仿宋_GB2312" w:cs="仿宋_GB2312"/>
          <w:sz w:val="20"/>
          <w:lang w:bidi="ar"/>
        </w:rPr>
        <w:t>湖北省人民政府</w:t>
      </w:r>
    </w:p>
    <w:p w14:paraId="237594BA">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fldChar w:fldCharType="begin"/>
      </w:r>
      <w:r>
        <w:instrText xml:space="preserve"> HYPERLINK "http://www.hubei.gov.cn/zwgk/hbyw/hbywqb/202604/t20260421_5918524.shtml" </w:instrText>
      </w:r>
      <w:r>
        <w:fldChar w:fldCharType="separate"/>
      </w:r>
      <w:r>
        <w:rPr>
          <w:rStyle w:val="17"/>
        </w:rPr>
        <w:t xml:space="preserve"> http://www.hubei.gov.cn/zwgk/hbyw/hbywqb/202604/t20260421_5918524.shtml</w:t>
      </w:r>
      <w:r>
        <w:fldChar w:fldCharType="end"/>
      </w:r>
    </w:p>
    <w:p w14:paraId="70D76FC5">
      <w:pPr>
        <w:pStyle w:val="4"/>
        <w:wordWrap w:val="0"/>
        <w:spacing w:line="400" w:lineRule="exact"/>
        <w:rPr>
          <w:rFonts w:ascii="仿宋_GB2312" w:hAnsi="Arial" w:eastAsia="仿宋_GB2312" w:cs="仿宋_GB2312"/>
          <w:sz w:val="20"/>
          <w:lang w:bidi="ar"/>
        </w:rPr>
      </w:pPr>
    </w:p>
    <w:p w14:paraId="4D190D08">
      <w:pPr>
        <w:pStyle w:val="5"/>
        <w:numPr>
          <w:ilvl w:val="0"/>
          <w:numId w:val="3"/>
        </w:numPr>
        <w:wordWrap w:val="0"/>
        <w:ind w:left="0" w:firstLine="0"/>
        <w:rPr>
          <w:rFonts w:hint="eastAsia"/>
          <w:sz w:val="32"/>
        </w:rPr>
      </w:pPr>
      <w:bookmarkStart w:id="38" w:name="_Toc227270438"/>
      <w:bookmarkStart w:id="39" w:name="_Toc9444"/>
      <w:r>
        <w:rPr>
          <w:rFonts w:hint="eastAsia"/>
          <w:sz w:val="32"/>
        </w:rPr>
        <w:t>王忠林</w:t>
      </w:r>
      <w:bookmarkEnd w:id="38"/>
      <w:r>
        <w:rPr>
          <w:rFonts w:hint="eastAsia"/>
          <w:sz w:val="32"/>
        </w:rPr>
        <w:t>到九峰山实验室调研并召开湖北实验室建设工作推进会</w:t>
      </w:r>
      <w:bookmarkEnd w:id="39"/>
    </w:p>
    <w:p w14:paraId="468AF84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21日，省委书记、省人大常委会主任王忠林到九峰山实验室调研并召开湖北实验室建设工作推进会。他强调，要深入学习贯彻习近平总书记关于科技创新的重要论述和考察湖北重要讲话精神，以更高站位、更大力度推动湖北实验室建设提质增效，为加快建成中部地区崛起的重要战略支点提供有力支撑。</w:t>
      </w:r>
    </w:p>
    <w:p w14:paraId="792F4CA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推进会上，王忠林认真听取了省直相关单位和10家湖北实验室情况汇报。他指出，经过5年建设，湖北实验室已经成为集聚技术、资本、人才、产业的重要平台，有力提升了湖北在国家科技创新版图中的战略地位，有力助推了经济社会高质量发展。当前，科技创新排浪式迭代，高技术领域成为国际竞争的最前沿和主战场。湖北实验室要咬定目标定位，以勇争一流的信心决心，切实担负起打造战略科技力量主力军的重大责任，全力在优势领域成为创新引领者。</w:t>
      </w:r>
    </w:p>
    <w:p w14:paraId="776127C6">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2026年4月22日</w:t>
      </w:r>
    </w:p>
    <w:p w14:paraId="653FE165">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rPr>
        <w:t xml:space="preserve"> </w:t>
      </w:r>
      <w:r>
        <w:rPr>
          <w:rFonts w:hint="eastAsia" w:ascii="仿宋_GB2312" w:hAnsi="Arial" w:eastAsia="仿宋_GB2312" w:cs="仿宋_GB2312"/>
          <w:sz w:val="20"/>
          <w:lang w:bidi="ar"/>
        </w:rPr>
        <w:t>湖北省人民政府</w:t>
      </w:r>
    </w:p>
    <w:p w14:paraId="5EB6D34E">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t xml:space="preserve"> </w:t>
      </w:r>
      <w:r>
        <w:fldChar w:fldCharType="begin"/>
      </w:r>
      <w:r>
        <w:instrText xml:space="preserve"> HYPERLINK "http://www.hubei.gov.cn/zwgk/hbyw/hbywqb/202604/t20260422_5919857.shtml" </w:instrText>
      </w:r>
      <w:r>
        <w:fldChar w:fldCharType="separate"/>
      </w:r>
      <w:r>
        <w:rPr>
          <w:rStyle w:val="17"/>
        </w:rPr>
        <w:t>http://www.hubei.gov.cn/zwgk/hbyw/hbywqb/202604/t20260422_5919857.shtml</w:t>
      </w:r>
      <w:r>
        <w:fldChar w:fldCharType="end"/>
      </w:r>
    </w:p>
    <w:p w14:paraId="26D53B98">
      <w:pPr>
        <w:pStyle w:val="4"/>
        <w:wordWrap w:val="0"/>
        <w:spacing w:line="400" w:lineRule="exact"/>
        <w:rPr>
          <w:rFonts w:ascii="仿宋_GB2312" w:hAnsi="Arial" w:eastAsia="仿宋_GB2312" w:cs="仿宋_GB2312"/>
          <w:sz w:val="20"/>
          <w:lang w:bidi="ar"/>
        </w:rPr>
      </w:pPr>
    </w:p>
    <w:p w14:paraId="3573F59A">
      <w:pPr>
        <w:pStyle w:val="5"/>
        <w:numPr>
          <w:ilvl w:val="0"/>
          <w:numId w:val="3"/>
        </w:numPr>
        <w:wordWrap w:val="0"/>
        <w:ind w:left="0" w:firstLine="0"/>
        <w:rPr>
          <w:rFonts w:hint="eastAsia"/>
          <w:sz w:val="32"/>
        </w:rPr>
      </w:pPr>
      <w:bookmarkStart w:id="40" w:name="_Toc6295"/>
      <w:bookmarkStart w:id="41" w:name="OLE_LINK7"/>
      <w:r>
        <w:rPr>
          <w:sz w:val="32"/>
        </w:rPr>
        <w:t>东湖问道·第三届数据安全创新大会在汉召开</w:t>
      </w:r>
      <w:bookmarkEnd w:id="40"/>
    </w:p>
    <w:p w14:paraId="7A23138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月18日，以“铸数据安全底座·驭AI时代”为主题的东湖问道·第三届数据安全创新大会在武汉举行，千余名政府、企业、高校等代表参会。大会由湖北大数据集团旗下数字科技公司联合头部企业主办，中国工程院院士沈昌祥发表主旨演讲，湖北省经信厅、数据局及湖北大数据集团相关领导出席并致辞。</w:t>
      </w:r>
    </w:p>
    <w:p w14:paraId="3A01A2F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省数据局副局长朱晓寒强调，数据安全是国家安全重要组成部分，将推动数据要素“聚通用管育”，强化安全保障。现场，工业领域数据保护与安全测评工信部重点实验室数据灾备方向联合研究中心正式揭牌，湖北省安全云平台与多家单位签约构建安全防护体系。大会还发布数据安全优秀案例集及团体标准，湖北大数据集团参与《数据流通安全基线要求》编制。圆桌对话围绕“数据安全底座挑战与机遇”等主题展开，展览区展示了“楚天智”自主品牌数据安全产品。据了解，该大会已连续举办三届，旨在搭建政产学研用合作平台，培育数据安全新生态。</w:t>
      </w:r>
    </w:p>
    <w:bookmarkEnd w:id="41"/>
    <w:p w14:paraId="06553D99">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发文日期: 2026年4月21日</w:t>
      </w:r>
    </w:p>
    <w:p w14:paraId="0F28D60D">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发文单位:</w:t>
      </w:r>
      <w:r>
        <w:rPr>
          <w:rFonts w:hint="eastAsia"/>
        </w:rPr>
        <w:t xml:space="preserve"> </w:t>
      </w:r>
      <w:r>
        <w:rPr>
          <w:rFonts w:ascii="仿宋_GB2312" w:hAnsi="Arial" w:eastAsia="仿宋_GB2312" w:cs="仿宋_GB2312"/>
          <w:sz w:val="20"/>
          <w:lang w:bidi="ar"/>
        </w:rPr>
        <w:t>湖北大数据集团</w:t>
      </w:r>
    </w:p>
    <w:p w14:paraId="2CA85E6E">
      <w:pPr>
        <w:pStyle w:val="4"/>
        <w:wordWrap w:val="0"/>
        <w:spacing w:line="400" w:lineRule="exact"/>
        <w:rPr>
          <w:rFonts w:ascii="仿宋_GB2312" w:hAnsi="Arial" w:eastAsia="仿宋_GB2312" w:cs="仿宋_GB2312"/>
          <w:sz w:val="20"/>
          <w:lang w:bidi="ar"/>
        </w:rPr>
      </w:pPr>
      <w:r>
        <w:rPr>
          <w:rFonts w:hint="eastAsia" w:ascii="仿宋_GB2312" w:hAnsi="Arial" w:eastAsia="仿宋_GB2312" w:cs="仿宋_GB2312"/>
          <w:sz w:val="20"/>
          <w:lang w:bidi="ar"/>
        </w:rPr>
        <w:t>原文链接:</w:t>
      </w:r>
      <w:r>
        <w:rPr>
          <w:rFonts w:ascii="仿宋_GB2312" w:hAnsi="Arial" w:eastAsia="仿宋_GB2312" w:cs="仿宋_GB2312"/>
          <w:sz w:val="20"/>
          <w:lang w:bidi="ar"/>
        </w:rPr>
        <w:t xml:space="preserve"> </w:t>
      </w:r>
      <w:r>
        <w:rPr>
          <w:rFonts w:ascii="仿宋_GB2312" w:hAnsi="Arial" w:eastAsia="仿宋_GB2312" w:cs="仿宋_GB2312"/>
          <w:sz w:val="20"/>
          <w:lang w:bidi="ar"/>
        </w:rPr>
        <w:fldChar w:fldCharType="begin"/>
      </w:r>
      <w:r>
        <w:rPr>
          <w:rFonts w:ascii="仿宋_GB2312" w:hAnsi="Arial" w:eastAsia="仿宋_GB2312" w:cs="仿宋_GB2312"/>
          <w:sz w:val="20"/>
          <w:lang w:bidi="ar"/>
        </w:rPr>
        <w:instrText xml:space="preserve"> HYPERLINK "https://sjj.hubei.gov.cn/bmdt/sjjyw/sj/202604/t20260421_5919692.shtml" </w:instrText>
      </w:r>
      <w:r>
        <w:rPr>
          <w:rFonts w:ascii="仿宋_GB2312" w:hAnsi="Arial" w:eastAsia="仿宋_GB2312" w:cs="仿宋_GB2312"/>
          <w:sz w:val="20"/>
          <w:lang w:bidi="ar"/>
        </w:rPr>
        <w:fldChar w:fldCharType="separate"/>
      </w:r>
      <w:r>
        <w:rPr>
          <w:rStyle w:val="17"/>
          <w:rFonts w:ascii="仿宋_GB2312" w:hAnsi="Arial" w:eastAsia="仿宋_GB2312" w:cs="仿宋_GB2312"/>
          <w:sz w:val="20"/>
          <w:lang w:bidi="ar"/>
        </w:rPr>
        <w:t>https://sjj.hubei.gov.cn/bmdt/sjjyw/sj/202604/t20260421_5919692.shtml</w:t>
      </w:r>
      <w:r>
        <w:rPr>
          <w:rFonts w:ascii="仿宋_GB2312" w:hAnsi="Arial" w:eastAsia="仿宋_GB2312" w:cs="仿宋_GB2312"/>
          <w:sz w:val="20"/>
          <w:lang w:bidi="ar"/>
        </w:rPr>
        <w:fldChar w:fldCharType="end"/>
      </w:r>
    </w:p>
    <w:p w14:paraId="56C9389E">
      <w:pPr>
        <w:rPr>
          <w:rFonts w:hint="eastAsia" w:ascii="仿宋_GB2312" w:hAnsi="仿宋_GB2312" w:eastAsia="仿宋_GB2312" w:cs="仿宋_GB2312"/>
          <w:sz w:val="32"/>
          <w:szCs w:val="32"/>
        </w:rPr>
      </w:pPr>
    </w:p>
    <w:p w14:paraId="008DE96F">
      <w:r>
        <w:br w:type="page"/>
      </w:r>
    </w:p>
    <w:p w14:paraId="5F40E73E">
      <w:pPr>
        <w:pStyle w:val="10"/>
        <w:wordWrap w:val="0"/>
        <w:snapToGrid w:val="0"/>
        <w:spacing w:before="500" w:after="0" w:line="264" w:lineRule="auto"/>
        <w:rPr>
          <w:sz w:val="15"/>
          <w:szCs w:val="10"/>
        </w:rPr>
      </w:pPr>
      <w:bookmarkStart w:id="42" w:name="_Toc27875"/>
    </w:p>
    <w:p w14:paraId="57F41DE6">
      <w:pPr>
        <w:pStyle w:val="10"/>
        <w:wordWrap w:val="0"/>
        <w:snapToGrid w:val="0"/>
        <w:spacing w:before="200" w:after="0" w:line="264" w:lineRule="auto"/>
        <w:outlineLvl w:val="0"/>
        <w:rPr>
          <w:sz w:val="44"/>
        </w:rPr>
      </w:pPr>
      <w:bookmarkStart w:id="43" w:name="_Toc12860"/>
      <w:r>
        <w:rPr>
          <w:rFonts w:hint="eastAsia"/>
          <w:sz w:val="44"/>
        </w:rPr>
        <w:t>AI技术趋势</w:t>
      </w:r>
      <w:bookmarkEnd w:id="42"/>
      <w:bookmarkEnd w:id="43"/>
    </w:p>
    <w:p w14:paraId="4B2BE6D5">
      <w:pPr>
        <w:pStyle w:val="4"/>
        <w:wordWrap w:val="0"/>
        <w:spacing w:line="360" w:lineRule="auto"/>
        <w:jc w:val="center"/>
        <w:rPr>
          <w:rFonts w:ascii="楷体_GB2312" w:eastAsia="楷体_GB2312"/>
          <w:sz w:val="28"/>
        </w:rPr>
      </w:pPr>
      <w:r>
        <w:rPr>
          <w:rFonts w:hint="eastAsia" w:ascii="楷体_GB2312" w:eastAsia="楷体_GB2312"/>
          <w:sz w:val="28"/>
        </w:rPr>
        <w:t>2026年第</w:t>
      </w:r>
      <w:r>
        <w:rPr>
          <w:rFonts w:hint="eastAsia" w:ascii="楷体_GB2312" w:eastAsia="楷体_GB2312"/>
          <w:sz w:val="28"/>
          <w:lang w:val="en-US" w:eastAsia="zh-CN"/>
        </w:rPr>
        <w:t>7</w:t>
      </w:r>
      <w:r>
        <w:rPr>
          <w:rFonts w:hint="eastAsia" w:ascii="楷体_GB2312" w:eastAsia="楷体_GB2312"/>
          <w:sz w:val="28"/>
        </w:rPr>
        <w:t>期</w:t>
      </w:r>
    </w:p>
    <w:p w14:paraId="6E4350E5">
      <w:pPr>
        <w:pStyle w:val="4"/>
        <w:wordWrap w:val="0"/>
        <w:spacing w:line="360" w:lineRule="auto"/>
        <w:jc w:val="center"/>
        <w:rPr>
          <w:rFonts w:ascii="楷体_GB2312" w:eastAsia="楷体_GB2312"/>
          <w:sz w:val="28"/>
        </w:rPr>
      </w:pPr>
      <w:r>
        <w:rPr>
          <w:rFonts w:hint="eastAsia" w:ascii="楷体_GB2312" w:eastAsia="楷体_GB2312"/>
          <w:sz w:val="28"/>
        </w:rPr>
        <w:t>长江研究院人工智能及大数据研发部</w:t>
      </w:r>
    </w:p>
    <w:p w14:paraId="27834107">
      <w:pPr>
        <w:wordWrap w:val="0"/>
        <w:ind w:firstLine="638" w:firstLineChars="228"/>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为准确把握人工智能技术脉搏，抢占智能化发展先机，长江研究院深度追踪AI领域前沿突破、应用落地与产业动态，特别推出“AI技术趋势周报”专题进行推送。</w:t>
      </w:r>
      <w:bookmarkStart w:id="58" w:name="_GoBack"/>
      <w:bookmarkEnd w:id="58"/>
    </w:p>
    <w:p w14:paraId="7162694E">
      <w:pPr>
        <w:wordWrap w:val="0"/>
        <w:snapToGrid w:val="0"/>
        <w:spacing w:line="360" w:lineRule="auto"/>
        <w:ind w:firstLine="304" w:firstLineChars="145"/>
      </w:pPr>
    </w:p>
    <w:p w14:paraId="676EC547">
      <w:pPr>
        <w:tabs>
          <w:tab w:val="center" w:pos="4532"/>
        </w:tabs>
        <w:wordWrap w:val="0"/>
        <w:snapToGrid w:val="0"/>
        <w:spacing w:after="100"/>
        <w:jc w:val="center"/>
        <w:outlineLvl w:val="1"/>
        <w:rPr>
          <w:rFonts w:hint="eastAsia" w:ascii="微软雅黑" w:hAnsi="微软雅黑" w:eastAsia="微软雅黑" w:cs="微软雅黑"/>
          <w:b/>
          <w:bCs/>
          <w:sz w:val="36"/>
          <w:szCs w:val="36"/>
        </w:rPr>
      </w:pPr>
      <w:bookmarkStart w:id="44" w:name="_Toc18534"/>
      <w:bookmarkStart w:id="45" w:name="_Toc9795"/>
      <w:bookmarkStart w:id="46" w:name="_Toc1144713241"/>
      <w:r>
        <w:rPr>
          <w:rFonts w:hint="eastAsia" w:ascii="微软雅黑" w:hAnsi="微软雅黑" w:eastAsia="微软雅黑" w:cs="微软雅黑"/>
          <w:b/>
          <w:bCs/>
          <w:sz w:val="36"/>
          <w:szCs w:val="36"/>
        </w:rPr>
        <mc:AlternateContent>
          <mc:Choice Requires="wps">
            <w:drawing>
              <wp:anchor distT="0" distB="0" distL="114300" distR="114300" simplePos="0" relativeHeight="251664384"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19"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64384;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T55w1QAA&#10;AAYBAAAPAAAAAAAAAAEAIAAAACIAAABkcnMvZG93bnJldi54bWxQSwECFAAUAAAACACHTuJAvDuU&#10;qegBAADUAwAADgAAAAAAAAABACAAAAAkAQAAZHJzL2Uyb0RvYy54bWxQSwUGAAAAAAYABgBZAQAA&#10;fg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5408"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35"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65408;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EVhfXAAAACQEA&#10;AA8AAAAAAAAAAQAgAAAAIgAAAGRycy9kb3ducmV2LnhtbFBLAQIUABQAAAAIAIdO4kCwZ0qR4gEA&#10;ANM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最新技术趋势新闻</w:t>
      </w:r>
      <w:bookmarkEnd w:id="44"/>
      <w:bookmarkEnd w:id="45"/>
    </w:p>
    <w:bookmarkEnd w:id="46"/>
    <w:p w14:paraId="242A6AEB">
      <w:pPr>
        <w:pStyle w:val="5"/>
        <w:numPr>
          <w:ilvl w:val="0"/>
          <w:numId w:val="7"/>
        </w:numPr>
        <w:ind w:left="432" w:hanging="432"/>
        <w:rPr>
          <w:rFonts w:hint="eastAsia"/>
          <w:sz w:val="32"/>
        </w:rPr>
      </w:pPr>
      <w:bookmarkStart w:id="47" w:name="_Toc27066"/>
      <w:r>
        <w:rPr>
          <w:rFonts w:hint="eastAsia"/>
          <w:sz w:val="32"/>
        </w:rPr>
        <w:t>全球AI动态</w:t>
      </w:r>
      <w:bookmarkEnd w:id="47"/>
    </w:p>
    <w:p w14:paraId="0A294223">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1. DeepSeek V4正式发布：万亿参数MoE架构，百万字超长上下文</w:t>
      </w:r>
    </w:p>
    <w:p w14:paraId="04719896">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DeepSeek在4月24日正式发布新一代旗舰模型V4——采用1万亿参数MoE架构，推理时仅激活370亿参数，拥有百万字超长上下文能力。更关键的是，它同步开源，并在Agent能力和世界知识方面实现大幅提升，速度提升35倍，能耗降低40%。</w:t>
      </w:r>
    </w:p>
    <w:p w14:paraId="6022DC68">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2026年4月24日，DeepSeek正式发布全新系列模型DeepSeek-V4预览版本并同步开源。该模型采用1万亿参数的MoE（混合专家）架构，推理时仅激活370亿参数，在保持强大能力的同时大幅降低推理成本。</w:t>
      </w:r>
    </w:p>
    <w:p w14:paraId="49BAFBB3">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DeepSeek-V4拥有百万字超长上下文能力，在Agent能力、世界知识方面较前代大幅提升。速度较前代提升35倍，能耗降低40%。该模型已提供给华为等国内硬件厂商进行适配测试，计划推出API接口及开源版本。</w:t>
      </w:r>
    </w:p>
    <w:p w14:paraId="02808BE2">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V4是DeepSeek验证"国产芯片可用"的关键节点。在高端芯片受限的背景下，DeepSeek通过算法优化突破芯片限制，延续高性价比路线。创始人梁文锋此前在内部确认V4将于4月下旬发布，此次如期而至标志着中国开源大模型进入万亿参数时代。</w:t>
      </w:r>
    </w:p>
    <w:p w14:paraId="4781EDAB">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w:t>
      </w:r>
      <w:r>
        <w:rPr>
          <w:rFonts w:hint="eastAsia" w:ascii="仿宋_GB2312" w:hAnsi="仿宋_GB2312" w:eastAsia="仿宋_GB2312" w:cs="仿宋_GB2312"/>
          <w:i w:val="0"/>
          <w:iCs w:val="0"/>
          <w:sz w:val="20"/>
          <w:lang w:bidi="ar"/>
        </w:rPr>
        <w:fldChar w:fldCharType="begin"/>
      </w:r>
      <w:r>
        <w:rPr>
          <w:rFonts w:hint="eastAsia" w:ascii="仿宋_GB2312" w:hAnsi="仿宋_GB2312" w:eastAsia="仿宋_GB2312" w:cs="仿宋_GB2312"/>
          <w:i w:val="0"/>
          <w:iCs w:val="0"/>
          <w:sz w:val="20"/>
          <w:lang w:bidi="ar"/>
        </w:rPr>
        <w:instrText xml:space="preserve"> HYPERLINK "https://www.sina.com.cn" </w:instrText>
      </w:r>
      <w:r>
        <w:rPr>
          <w:rFonts w:hint="eastAsia" w:ascii="仿宋_GB2312" w:hAnsi="仿宋_GB2312" w:eastAsia="仿宋_GB2312" w:cs="仿宋_GB2312"/>
          <w:i w:val="0"/>
          <w:iCs w:val="0"/>
          <w:sz w:val="20"/>
          <w:lang w:bidi="ar"/>
        </w:rPr>
        <w:fldChar w:fldCharType="separate"/>
      </w:r>
      <w:r>
        <w:rPr>
          <w:rStyle w:val="17"/>
          <w:rFonts w:hint="eastAsia" w:ascii="仿宋_GB2312" w:hAnsi="仿宋_GB2312" w:eastAsia="仿宋_GB2312" w:cs="仿宋_GB2312"/>
          <w:i w:val="0"/>
          <w:iCs w:val="0"/>
          <w:sz w:val="20"/>
          <w:lang w:bidi="ar"/>
        </w:rPr>
        <w:t>https://www.sina.com.cn</w:t>
      </w:r>
      <w:r>
        <w:rPr>
          <w:rFonts w:hint="eastAsia" w:ascii="仿宋_GB2312" w:hAnsi="仿宋_GB2312" w:eastAsia="仿宋_GB2312" w:cs="仿宋_GB2312"/>
          <w:i w:val="0"/>
          <w:iCs w:val="0"/>
          <w:sz w:val="20"/>
          <w:lang w:bidi="ar"/>
        </w:rPr>
        <w:fldChar w:fldCharType="end"/>
      </w:r>
    </w:p>
    <w:p w14:paraId="2DBB3A92">
      <w:pPr>
        <w:pStyle w:val="4"/>
        <w:wordWrap w:val="0"/>
        <w:spacing w:line="400" w:lineRule="exact"/>
        <w:rPr>
          <w:rFonts w:hint="eastAsia" w:ascii="仿宋_GB2312" w:hAnsi="仿宋_GB2312" w:eastAsia="仿宋_GB2312" w:cs="仿宋_GB2312"/>
          <w:i w:val="0"/>
          <w:iCs w:val="0"/>
          <w:sz w:val="20"/>
          <w:lang w:bidi="ar"/>
        </w:rPr>
      </w:pPr>
    </w:p>
    <w:p w14:paraId="3D300334">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2. Qwen3.6系列密集发布：登顶国产第一，全产品线覆盖</w:t>
      </w:r>
    </w:p>
    <w:p w14:paraId="7DE3C479">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阿里通义千问在2026年4月密集发布Qwen3.6系列多款模型——从4月2日的Qwen3.6-Plus到4月20日的Max-Preview，再到4月22日开源Qwen3.6-27B——覆盖从闭源旗舰到开源模型的全产品线，在权威评测中超越GLM5.1、MiniMax-M2.7，成为当前性能最强的国产大语言模型。</w:t>
      </w:r>
    </w:p>
    <w:p w14:paraId="4D00459F">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2026年4月2日，通义千问Qwen3.6-Plus正式发布，定位为面向真实世界的智能体级大模型，以Agentic Coding（智能体编程）、超长上下文、原生多模态、高效推理为核心卖点，多项指标登顶全球第一。</w:t>
      </w:r>
    </w:p>
    <w:p w14:paraId="49F9C185">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4月16日，Qwen3.6-35B-A3B开源模型发布，采用MoE架构，总参数35B、激活参数3B，评测显示已超越前沿级水平。4月20日，旗舰模型Qwen3.6-Max-Preview发布，在智能体编程、世界知识、指令遵循三大核心能力上实现显著提升。</w:t>
      </w:r>
    </w:p>
    <w:p w14:paraId="3516BA90">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4月22日，阿里正式开源Qwen3.6-27B稠密架构大模型，被称为具有行业里程碑意义的中等尺寸模型。至此，Qwen3.6系列完成了从闭源旗舰到开源模型的全产品线覆盖。</w:t>
      </w:r>
    </w:p>
    <w:p w14:paraId="7FE38987">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w:t>
      </w:r>
      <w:r>
        <w:rPr>
          <w:rFonts w:hint="eastAsia" w:ascii="仿宋_GB2312" w:hAnsi="仿宋_GB2312" w:eastAsia="仿宋_GB2312" w:cs="仿宋_GB2312"/>
          <w:i w:val="0"/>
          <w:iCs w:val="0"/>
          <w:sz w:val="20"/>
          <w:lang w:bidi="ar"/>
        </w:rPr>
        <w:fldChar w:fldCharType="begin"/>
      </w:r>
      <w:r>
        <w:rPr>
          <w:rFonts w:hint="eastAsia" w:ascii="仿宋_GB2312" w:hAnsi="仿宋_GB2312" w:eastAsia="仿宋_GB2312" w:cs="仿宋_GB2312"/>
          <w:i w:val="0"/>
          <w:iCs w:val="0"/>
          <w:sz w:val="20"/>
          <w:lang w:bidi="ar"/>
        </w:rPr>
        <w:instrText xml:space="preserve"> HYPERLINK "https://www.toutiao.com" </w:instrText>
      </w:r>
      <w:r>
        <w:rPr>
          <w:rFonts w:hint="eastAsia" w:ascii="仿宋_GB2312" w:hAnsi="仿宋_GB2312" w:eastAsia="仿宋_GB2312" w:cs="仿宋_GB2312"/>
          <w:i w:val="0"/>
          <w:iCs w:val="0"/>
          <w:sz w:val="20"/>
          <w:lang w:bidi="ar"/>
        </w:rPr>
        <w:fldChar w:fldCharType="separate"/>
      </w:r>
      <w:r>
        <w:rPr>
          <w:rStyle w:val="17"/>
          <w:rFonts w:hint="eastAsia" w:ascii="仿宋_GB2312" w:hAnsi="仿宋_GB2312" w:eastAsia="仿宋_GB2312" w:cs="仿宋_GB2312"/>
          <w:i w:val="0"/>
          <w:iCs w:val="0"/>
          <w:sz w:val="20"/>
          <w:lang w:bidi="ar"/>
        </w:rPr>
        <w:t>https://www.toutiao.com</w:t>
      </w:r>
      <w:r>
        <w:rPr>
          <w:rFonts w:hint="eastAsia" w:ascii="仿宋_GB2312" w:hAnsi="仿宋_GB2312" w:eastAsia="仿宋_GB2312" w:cs="仿宋_GB2312"/>
          <w:i w:val="0"/>
          <w:iCs w:val="0"/>
          <w:sz w:val="20"/>
          <w:lang w:bidi="ar"/>
        </w:rPr>
        <w:fldChar w:fldCharType="end"/>
      </w:r>
    </w:p>
    <w:p w14:paraId="76716342">
      <w:pPr>
        <w:pStyle w:val="4"/>
        <w:wordWrap w:val="0"/>
        <w:spacing w:line="400" w:lineRule="exact"/>
        <w:rPr>
          <w:rFonts w:hint="eastAsia" w:ascii="仿宋_GB2312" w:hAnsi="仿宋_GB2312" w:eastAsia="仿宋_GB2312" w:cs="仿宋_GB2312"/>
          <w:i w:val="0"/>
          <w:iCs w:val="0"/>
          <w:sz w:val="20"/>
          <w:lang w:bidi="ar"/>
        </w:rPr>
      </w:pPr>
    </w:p>
    <w:p w14:paraId="7874A5F7">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3. OpenAI ChatGPT Images 2.0：首个带思考能力的图像模型</w:t>
      </w:r>
    </w:p>
    <w:p w14:paraId="5F5A0EDC">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通俗理解：OpenAI正式发布ChatGPT Images 2.0——第一个带"思考"能力的图像生成模型。它不仅能画图，还能联网搜索实时信息、一次产出最多8张连贯图、自我检查输出质量。更关键的是，中文渲染终于不再是图像模型的二等公民，汉字精细度能骗过人眼。</w:t>
      </w:r>
    </w:p>
    <w:p w14:paraId="444A128F">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2026年4月，OpenAI正式发布ChatGPT Images 2.0，ChatGPT、Codex、API三端同步全量上线，API模型名为gpt-image-2。这是OpenAI第一个带思考能力的图像模型：在ChatGPT里选thinking或pro模式时触发，做三件事——联网搜索实时信息、一次产出最多8张连贯图、自我检查输出质量。</w:t>
      </w:r>
    </w:p>
    <w:p w14:paraId="62E1EA60">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在文字渲染方面，ChatGPT Images 2.0在非拉丁文字上有显著突破。中文、日文、韩文、印地文、孟加拉文等语言的渲染精细度大幅提升，中文汉字精细度能骗过人眼，包括极小字号的测试文字都能准确渲染。</w:t>
      </w:r>
    </w:p>
    <w:p w14:paraId="64889E22">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模型支持宽高比从3:1到1:3，API端最高支持2K分辨率。已被Canva、Figma、Adobe Firefly、OpenArt等四家创意软件商采用。API定价按质量分三档：low $0.006、medium $0.053、high $0.211（方图）。</w:t>
      </w:r>
    </w:p>
    <w:p w14:paraId="1F786EAC">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w:t>
      </w:r>
      <w:r>
        <w:rPr>
          <w:rFonts w:hint="eastAsia" w:ascii="仿宋_GB2312" w:hAnsi="仿宋_GB2312" w:eastAsia="仿宋_GB2312" w:cs="仿宋_GB2312"/>
          <w:i w:val="0"/>
          <w:iCs w:val="0"/>
          <w:sz w:val="20"/>
          <w:lang w:bidi="ar"/>
        </w:rPr>
        <w:fldChar w:fldCharType="begin"/>
      </w:r>
      <w:r>
        <w:rPr>
          <w:rFonts w:hint="eastAsia" w:ascii="仿宋_GB2312" w:hAnsi="仿宋_GB2312" w:eastAsia="仿宋_GB2312" w:cs="仿宋_GB2312"/>
          <w:i w:val="0"/>
          <w:iCs w:val="0"/>
          <w:sz w:val="20"/>
          <w:lang w:bidi="ar"/>
        </w:rPr>
        <w:instrText xml:space="preserve"> HYPERLINK "https://openai.com" </w:instrText>
      </w:r>
      <w:r>
        <w:rPr>
          <w:rFonts w:hint="eastAsia" w:ascii="仿宋_GB2312" w:hAnsi="仿宋_GB2312" w:eastAsia="仿宋_GB2312" w:cs="仿宋_GB2312"/>
          <w:i w:val="0"/>
          <w:iCs w:val="0"/>
          <w:sz w:val="20"/>
          <w:lang w:bidi="ar"/>
        </w:rPr>
        <w:fldChar w:fldCharType="separate"/>
      </w:r>
      <w:r>
        <w:rPr>
          <w:rStyle w:val="17"/>
          <w:rFonts w:hint="eastAsia" w:ascii="仿宋_GB2312" w:hAnsi="仿宋_GB2312" w:eastAsia="仿宋_GB2312" w:cs="仿宋_GB2312"/>
          <w:i w:val="0"/>
          <w:iCs w:val="0"/>
          <w:sz w:val="20"/>
          <w:lang w:bidi="ar"/>
        </w:rPr>
        <w:t>https://openai.com</w:t>
      </w:r>
      <w:r>
        <w:rPr>
          <w:rFonts w:hint="eastAsia" w:ascii="仿宋_GB2312" w:hAnsi="仿宋_GB2312" w:eastAsia="仿宋_GB2312" w:cs="仿宋_GB2312"/>
          <w:i w:val="0"/>
          <w:iCs w:val="0"/>
          <w:sz w:val="20"/>
          <w:lang w:bidi="ar"/>
        </w:rPr>
        <w:fldChar w:fldCharType="end"/>
      </w:r>
    </w:p>
    <w:p w14:paraId="1C22DB3A">
      <w:pPr>
        <w:pStyle w:val="4"/>
        <w:wordWrap w:val="0"/>
        <w:spacing w:line="400" w:lineRule="exact"/>
        <w:rPr>
          <w:rFonts w:hint="eastAsia" w:ascii="仿宋_GB2312" w:hAnsi="仿宋_GB2312" w:eastAsia="仿宋_GB2312" w:cs="仿宋_GB2312"/>
          <w:i w:val="0"/>
          <w:iCs w:val="0"/>
          <w:sz w:val="20"/>
          <w:lang w:bidi="ar"/>
        </w:rPr>
      </w:pPr>
    </w:p>
    <w:p w14:paraId="1990DEDA">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4. Google Cloud Next '26：第八代TPU Ironwood + Gemini企业Agent平台</w:t>
      </w:r>
    </w:p>
    <w:p w14:paraId="10415935">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通俗理解：谷歌在拉斯维加斯举办Cloud Next '26大会，以"Agentic Enterprise"为主题，发布了第八代TPU Ironwood（8t训练/8i推理）、Gemini Enterprise Agent Platform，以及1850亿美元的资本支出计划，全面争夺AI企业市场。</w:t>
      </w:r>
    </w:p>
    <w:p w14:paraId="5906204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2026年4月22日，谷歌在拉斯维加斯举办Google Cloud Next '26大会，主题定为"Agentic Enterprise"（智能体企业）。大会发布了多项重磅产品：第八代TPU Ironwood，分为TPU 8t（训练优化，性能是第七代的2.8倍）和TPU 8i（推理优化，近零延迟）两款。</w:t>
      </w:r>
    </w:p>
    <w:p w14:paraId="52C5037D">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同时发布的Gemini Enterprise Agent Platform是一个综合性的企业AI Agent构建平台，基于Vertex AI，支持构建、扩展、治理和优化AI智能体。谷歌今年投入1850亿美元资本支出，力争争夺企业客户。</w:t>
      </w:r>
    </w:p>
    <w:p w14:paraId="7C3079D0">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值得注意的是，硅谷许多工程师目前在Anthropic的Claude Code和OpenAI的Codex之间切换使用，谷歌往往不在首选考虑之列。此次大会是谷歌在Agent赛道发力的重要信号。</w:t>
      </w:r>
    </w:p>
    <w:p w14:paraId="73836C35">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w:t>
      </w:r>
      <w:r>
        <w:rPr>
          <w:rFonts w:hint="eastAsia" w:ascii="仿宋_GB2312" w:hAnsi="仿宋_GB2312" w:eastAsia="仿宋_GB2312" w:cs="仿宋_GB2312"/>
          <w:i w:val="0"/>
          <w:iCs w:val="0"/>
          <w:sz w:val="20"/>
          <w:lang w:bidi="ar"/>
        </w:rPr>
        <w:fldChar w:fldCharType="begin"/>
      </w:r>
      <w:r>
        <w:rPr>
          <w:rFonts w:hint="eastAsia" w:ascii="仿宋_GB2312" w:hAnsi="仿宋_GB2312" w:eastAsia="仿宋_GB2312" w:cs="仿宋_GB2312"/>
          <w:i w:val="0"/>
          <w:iCs w:val="0"/>
          <w:sz w:val="20"/>
          <w:lang w:bidi="ar"/>
        </w:rPr>
        <w:instrText xml:space="preserve"> HYPERLINK "https://cloud.google.com/blog" </w:instrText>
      </w:r>
      <w:r>
        <w:rPr>
          <w:rFonts w:hint="eastAsia" w:ascii="仿宋_GB2312" w:hAnsi="仿宋_GB2312" w:eastAsia="仿宋_GB2312" w:cs="仿宋_GB2312"/>
          <w:i w:val="0"/>
          <w:iCs w:val="0"/>
          <w:sz w:val="20"/>
          <w:lang w:bidi="ar"/>
        </w:rPr>
        <w:fldChar w:fldCharType="separate"/>
      </w:r>
      <w:r>
        <w:rPr>
          <w:rStyle w:val="17"/>
          <w:rFonts w:hint="eastAsia" w:ascii="仿宋_GB2312" w:hAnsi="仿宋_GB2312" w:eastAsia="仿宋_GB2312" w:cs="仿宋_GB2312"/>
          <w:i w:val="0"/>
          <w:iCs w:val="0"/>
          <w:sz w:val="20"/>
          <w:lang w:bidi="ar"/>
        </w:rPr>
        <w:t>https://cloud.google.com/blog</w:t>
      </w:r>
      <w:r>
        <w:rPr>
          <w:rFonts w:hint="eastAsia" w:ascii="仿宋_GB2312" w:hAnsi="仿宋_GB2312" w:eastAsia="仿宋_GB2312" w:cs="仿宋_GB2312"/>
          <w:i w:val="0"/>
          <w:iCs w:val="0"/>
          <w:sz w:val="20"/>
          <w:lang w:bidi="ar"/>
        </w:rPr>
        <w:fldChar w:fldCharType="end"/>
      </w:r>
    </w:p>
    <w:p w14:paraId="60656B5C">
      <w:pPr>
        <w:pStyle w:val="4"/>
        <w:wordWrap w:val="0"/>
        <w:spacing w:line="400" w:lineRule="exact"/>
        <w:rPr>
          <w:rFonts w:hint="eastAsia" w:ascii="仿宋_GB2312" w:hAnsi="仿宋_GB2312" w:eastAsia="仿宋_GB2312" w:cs="仿宋_GB2312"/>
          <w:i w:val="0"/>
          <w:iCs w:val="0"/>
          <w:sz w:val="20"/>
          <w:lang w:bidi="ar"/>
        </w:rPr>
      </w:pPr>
    </w:p>
    <w:p w14:paraId="4AF6A8E8">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5. Anthropic发布Claude Opus 4.7：登顶全球AI排名，编程能力大幅跃升</w:t>
      </w:r>
    </w:p>
    <w:p w14:paraId="3E8EA3BE">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通俗理解：Anthropic于4月16日深夜发布旗舰模型Claude Opus 4.7，编码基准SWE-bench得分提升至87.6%，视觉分辨率提升3倍，在高级软件工程方面相比前代有显著提升，发布次日即登顶全球AI模型排名。</w:t>
      </w:r>
    </w:p>
    <w:p w14:paraId="329FE353">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2026年4月16日深夜，Anthropic正式发布旗舰模型Claude Opus 4.7（API模型ID：claude-opus-4-7）。该模型在编码基准测试SWE-bench得分提升至87.6%，视觉推理CharXiv得分达82.1%，视觉分辨率较前代提升3倍。</w:t>
      </w:r>
    </w:p>
    <w:p w14:paraId="526BAC13">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Claude Opus 4.7在高级软件工程方面相比前代有显著提升，金融等领域表现优异。定价为$5/$25 per M token，与前代保持不变。4月17日全球AI模型排名中登顶新王座。</w:t>
      </w:r>
    </w:p>
    <w:p w14:paraId="1DEE9C3F">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同期，Anthropic Labs还推出"Claude Design"实验性产品，用户可通过与Claude对话来创建交互原型、幻灯片、单页文档等精美视觉内容，进一步扩展Claude的能力边界。</w:t>
      </w:r>
    </w:p>
    <w:p w14:paraId="26499F4A">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w:t>
      </w:r>
      <w:r>
        <w:rPr>
          <w:rFonts w:hint="eastAsia" w:ascii="仿宋_GB2312" w:hAnsi="仿宋_GB2312" w:eastAsia="仿宋_GB2312" w:cs="仿宋_GB2312"/>
          <w:i w:val="0"/>
          <w:iCs w:val="0"/>
          <w:sz w:val="20"/>
          <w:lang w:bidi="ar"/>
        </w:rPr>
        <w:fldChar w:fldCharType="begin"/>
      </w:r>
      <w:r>
        <w:rPr>
          <w:rFonts w:hint="eastAsia" w:ascii="仿宋_GB2312" w:hAnsi="仿宋_GB2312" w:eastAsia="仿宋_GB2312" w:cs="仿宋_GB2312"/>
          <w:i w:val="0"/>
          <w:iCs w:val="0"/>
          <w:sz w:val="20"/>
          <w:lang w:bidi="ar"/>
        </w:rPr>
        <w:instrText xml:space="preserve"> HYPERLINK "https://www.anthropic.com" </w:instrText>
      </w:r>
      <w:r>
        <w:rPr>
          <w:rFonts w:hint="eastAsia" w:ascii="仿宋_GB2312" w:hAnsi="仿宋_GB2312" w:eastAsia="仿宋_GB2312" w:cs="仿宋_GB2312"/>
          <w:i w:val="0"/>
          <w:iCs w:val="0"/>
          <w:sz w:val="20"/>
          <w:lang w:bidi="ar"/>
        </w:rPr>
        <w:fldChar w:fldCharType="separate"/>
      </w:r>
      <w:r>
        <w:rPr>
          <w:rStyle w:val="17"/>
          <w:rFonts w:hint="eastAsia" w:ascii="仿宋_GB2312" w:hAnsi="仿宋_GB2312" w:eastAsia="仿宋_GB2312" w:cs="仿宋_GB2312"/>
          <w:i w:val="0"/>
          <w:iCs w:val="0"/>
          <w:sz w:val="20"/>
          <w:lang w:bidi="ar"/>
        </w:rPr>
        <w:t>https://www.anthropic.com</w:t>
      </w:r>
      <w:r>
        <w:rPr>
          <w:rFonts w:hint="eastAsia" w:ascii="仿宋_GB2312" w:hAnsi="仿宋_GB2312" w:eastAsia="仿宋_GB2312" w:cs="仿宋_GB2312"/>
          <w:i w:val="0"/>
          <w:iCs w:val="0"/>
          <w:sz w:val="20"/>
          <w:lang w:bidi="ar"/>
        </w:rPr>
        <w:fldChar w:fldCharType="end"/>
      </w:r>
    </w:p>
    <w:p w14:paraId="66A5D007">
      <w:pPr>
        <w:pStyle w:val="4"/>
        <w:wordWrap w:val="0"/>
        <w:spacing w:line="400" w:lineRule="exact"/>
        <w:rPr>
          <w:rFonts w:hint="eastAsia" w:ascii="仿宋_GB2312" w:hAnsi="仿宋_GB2312" w:eastAsia="仿宋_GB2312" w:cs="仿宋_GB2312"/>
          <w:i w:val="0"/>
          <w:iCs w:val="0"/>
          <w:sz w:val="20"/>
          <w:lang w:bidi="ar"/>
        </w:rPr>
      </w:pPr>
    </w:p>
    <w:p w14:paraId="1262C3A0">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6. Cerebras Systems提交IPO申请：AI芯片"英伟达挑战者"上市</w:t>
      </w:r>
    </w:p>
    <w:p w14:paraId="4D1A0449">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通俗理解：美国AI芯片独角兽Cerebras Systems正式披露IPO申请文件，计划以CBRS为股票代码上市。这家以晶圆级芯片闻名的公司被称为"英伟达挑战者"，其上市将给AI芯片赛道带来新的竞争格局。</w:t>
      </w:r>
    </w:p>
    <w:p w14:paraId="42BA51ED">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2026年4月17日，美国AI芯片独角兽Cerebras Systems正式披露IPO申请文件，计划以CBRS为股票代码在美股上市。Cerebras以晶圆级芯片（Wafer-Scale Engine）闻名业界，单颗芯片面积远超传统GPU，被称为"英伟达挑战者"。</w:t>
      </w:r>
    </w:p>
    <w:p w14:paraId="60D44D83">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Cerebras的核心技术是将整片晶圆作为一颗芯片使用，避免了传统芯片切割带来的性能损耗。其最新的WSE-3芯片拥有4万亿晶体管，是英伟达H100的数十倍。这种架构在大规模AI训练任务中具有独特优势。</w:t>
      </w:r>
    </w:p>
    <w:p w14:paraId="3034961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此次IPO正值AI芯片赛道竞争白热化之际——谷歌刚发布第八代TPU Ironwood，英伟达也在持续推进下一代架构。Cerebras的上市将为投资者提供直接投资AI芯片设计公司的机会。</w:t>
      </w:r>
    </w:p>
    <w:p w14:paraId="4DDDBE32">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w:t>
      </w:r>
      <w:r>
        <w:rPr>
          <w:rFonts w:hint="eastAsia" w:ascii="仿宋_GB2312" w:hAnsi="仿宋_GB2312" w:eastAsia="仿宋_GB2312" w:cs="仿宋_GB2312"/>
          <w:i w:val="0"/>
          <w:iCs w:val="0"/>
          <w:sz w:val="20"/>
          <w:lang w:bidi="ar"/>
        </w:rPr>
        <w:fldChar w:fldCharType="begin"/>
      </w:r>
      <w:r>
        <w:rPr>
          <w:rFonts w:hint="eastAsia" w:ascii="仿宋_GB2312" w:hAnsi="仿宋_GB2312" w:eastAsia="仿宋_GB2312" w:cs="仿宋_GB2312"/>
          <w:i w:val="0"/>
          <w:iCs w:val="0"/>
          <w:sz w:val="20"/>
          <w:lang w:bidi="ar"/>
        </w:rPr>
        <w:instrText xml:space="preserve"> HYPERLINK "https://www.reuters.com" </w:instrText>
      </w:r>
      <w:r>
        <w:rPr>
          <w:rFonts w:hint="eastAsia" w:ascii="仿宋_GB2312" w:hAnsi="仿宋_GB2312" w:eastAsia="仿宋_GB2312" w:cs="仿宋_GB2312"/>
          <w:i w:val="0"/>
          <w:iCs w:val="0"/>
          <w:sz w:val="20"/>
          <w:lang w:bidi="ar"/>
        </w:rPr>
        <w:fldChar w:fldCharType="separate"/>
      </w:r>
      <w:r>
        <w:rPr>
          <w:rStyle w:val="17"/>
          <w:rFonts w:hint="eastAsia" w:ascii="仿宋_GB2312" w:hAnsi="仿宋_GB2312" w:eastAsia="仿宋_GB2312" w:cs="仿宋_GB2312"/>
          <w:i w:val="0"/>
          <w:iCs w:val="0"/>
          <w:sz w:val="20"/>
          <w:lang w:bidi="ar"/>
        </w:rPr>
        <w:t>https://www.reuters.com</w:t>
      </w:r>
      <w:r>
        <w:rPr>
          <w:rFonts w:hint="eastAsia" w:ascii="仿宋_GB2312" w:hAnsi="仿宋_GB2312" w:eastAsia="仿宋_GB2312" w:cs="仿宋_GB2312"/>
          <w:i w:val="0"/>
          <w:iCs w:val="0"/>
          <w:sz w:val="20"/>
          <w:lang w:bidi="ar"/>
        </w:rPr>
        <w:fldChar w:fldCharType="end"/>
      </w:r>
    </w:p>
    <w:p w14:paraId="64DDA7A3">
      <w:pPr>
        <w:pStyle w:val="4"/>
        <w:wordWrap w:val="0"/>
        <w:spacing w:line="400" w:lineRule="exact"/>
        <w:rPr>
          <w:rFonts w:hint="eastAsia" w:ascii="仿宋_GB2312" w:hAnsi="仿宋_GB2312" w:eastAsia="仿宋_GB2312" w:cs="仿宋_GB2312"/>
          <w:i w:val="0"/>
          <w:iCs w:val="0"/>
          <w:sz w:val="20"/>
          <w:lang w:bidi="ar"/>
        </w:rPr>
      </w:pPr>
    </w:p>
    <w:p w14:paraId="76A99613">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7. 月之暗面K2.6-code：万亿参数编程模型，SWE-bench超GPT-5.4</w:t>
      </w:r>
    </w:p>
    <w:p w14:paraId="58408293">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通俗理解：月之暗面发布首款面向AI编程场景深度优化的万亿参数大模型K2.6-code-preview，在SWE-bench测试中得分较GPT-5.4高出7.3%，标志着国产编程专用模型达到新高度。</w:t>
      </w:r>
    </w:p>
    <w:p w14:paraId="03389FBC">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2026年4月，月之暗面（Moonshot AI）发布首款面向AI编程场景深度优化的万亿参数大模型K2.6-code-preview。该模型在SWE-bench编码基准测试中得分较GPT-5.4高出7.3%，展现了国产编程专用模型的强大实力。</w:t>
      </w:r>
    </w:p>
    <w:p w14:paraId="5D56B30D">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K2.6-code专为编程场景设计，在代码生成、Bug修复、代码重构等任务上表现突出。这一发布进一步丰富了国产大模型在垂直领域的布局，也说明了AI编程已成为大模型竞争的核心战场。</w:t>
      </w:r>
    </w:p>
    <w:p w14:paraId="55A4D8AE">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w:t>
      </w:r>
      <w:r>
        <w:rPr>
          <w:rFonts w:hint="eastAsia" w:ascii="仿宋_GB2312" w:hAnsi="仿宋_GB2312" w:eastAsia="仿宋_GB2312" w:cs="仿宋_GB2312"/>
          <w:i w:val="0"/>
          <w:iCs w:val="0"/>
          <w:sz w:val="20"/>
          <w:lang w:bidi="ar"/>
        </w:rPr>
        <w:fldChar w:fldCharType="begin"/>
      </w:r>
      <w:r>
        <w:rPr>
          <w:rFonts w:hint="eastAsia" w:ascii="仿宋_GB2312" w:hAnsi="仿宋_GB2312" w:eastAsia="仿宋_GB2312" w:cs="仿宋_GB2312"/>
          <w:i w:val="0"/>
          <w:iCs w:val="0"/>
          <w:sz w:val="20"/>
          <w:lang w:bidi="ar"/>
        </w:rPr>
        <w:instrText xml:space="preserve"> HYPERLINK "https://finance.sina.com.cn" </w:instrText>
      </w:r>
      <w:r>
        <w:rPr>
          <w:rFonts w:hint="eastAsia" w:ascii="仿宋_GB2312" w:hAnsi="仿宋_GB2312" w:eastAsia="仿宋_GB2312" w:cs="仿宋_GB2312"/>
          <w:i w:val="0"/>
          <w:iCs w:val="0"/>
          <w:sz w:val="20"/>
          <w:lang w:bidi="ar"/>
        </w:rPr>
        <w:fldChar w:fldCharType="separate"/>
      </w:r>
      <w:r>
        <w:rPr>
          <w:rStyle w:val="17"/>
          <w:rFonts w:hint="eastAsia" w:ascii="仿宋_GB2312" w:hAnsi="仿宋_GB2312" w:eastAsia="仿宋_GB2312" w:cs="仿宋_GB2312"/>
          <w:i w:val="0"/>
          <w:iCs w:val="0"/>
          <w:sz w:val="20"/>
          <w:lang w:bidi="ar"/>
        </w:rPr>
        <w:t>https://finance.sina.com.cn</w:t>
      </w:r>
      <w:r>
        <w:rPr>
          <w:rFonts w:hint="eastAsia" w:ascii="仿宋_GB2312" w:hAnsi="仿宋_GB2312" w:eastAsia="仿宋_GB2312" w:cs="仿宋_GB2312"/>
          <w:i w:val="0"/>
          <w:iCs w:val="0"/>
          <w:sz w:val="20"/>
          <w:lang w:bidi="ar"/>
        </w:rPr>
        <w:fldChar w:fldCharType="end"/>
      </w:r>
    </w:p>
    <w:p w14:paraId="58CBDE18">
      <w:pPr>
        <w:pStyle w:val="4"/>
        <w:wordWrap w:val="0"/>
        <w:spacing w:line="400" w:lineRule="exact"/>
        <w:rPr>
          <w:rFonts w:hint="eastAsia" w:ascii="仿宋_GB2312" w:hAnsi="仿宋_GB2312" w:eastAsia="仿宋_GB2312" w:cs="仿宋_GB2312"/>
          <w:i w:val="0"/>
          <w:iCs w:val="0"/>
          <w:sz w:val="20"/>
          <w:lang w:bidi="ar"/>
        </w:rPr>
      </w:pPr>
    </w:p>
    <w:p w14:paraId="7BC60F13">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一句话总结（本周AI趋势）：本周AI行业迎来"模型爆发期"——DeepSeek V4万亿参数开源、Qwen3.6系列覆盖全产品线、ChatGPT Images 2.0首个思考式图像模型、Google Cloud Next发布TPU Ironwood和企业Agent平台、Claude Opus 4.7登顶排名、Cerebras冲击IPO——AI竞争从"模型军备赛"进入"全栈生态+垂直深耕"的新阶段。</w:t>
      </w:r>
    </w:p>
    <w:p w14:paraId="455B4537">
      <w:pPr>
        <w:ind w:firstLine="640" w:firstLineChars="200"/>
        <w:rPr>
          <w:rFonts w:hint="eastAsia" w:ascii="仿宋_GB2312" w:hAnsi="仿宋_GB2312" w:eastAsia="仿宋_GB2312" w:cs="仿宋_GB2312"/>
          <w:i w:val="0"/>
          <w:iCs w:val="0"/>
          <w:sz w:val="32"/>
          <w:szCs w:val="32"/>
        </w:rPr>
      </w:pPr>
    </w:p>
    <w:p w14:paraId="67A77BE4">
      <w:pPr>
        <w:pStyle w:val="5"/>
        <w:numPr>
          <w:ilvl w:val="0"/>
          <w:numId w:val="7"/>
        </w:numPr>
        <w:ind w:left="432" w:hanging="432"/>
        <w:rPr>
          <w:rFonts w:hint="eastAsia"/>
          <w:sz w:val="32"/>
        </w:rPr>
      </w:pPr>
      <w:bookmarkStart w:id="48" w:name="_Toc22874"/>
      <w:r>
        <w:rPr>
          <w:rFonts w:hint="eastAsia"/>
          <w:sz w:val="32"/>
        </w:rPr>
        <w:t>从业者经验分享——AI治理与智能体元年</w:t>
      </w:r>
      <w:bookmarkEnd w:id="48"/>
    </w:p>
    <w:p w14:paraId="779D0FE6">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1. 全球AI治理两大阵营分化：欧洲"护栏优先" vs 美国"创新优先"</w:t>
      </w:r>
    </w:p>
    <w:p w14:paraId="1A06B174">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2026年全球AI治理呈现两大阵营分化——欧盟以"护栏优先"推进AI法案（2026年8月全面生效），美国则在特朗普政府推动下以"创新优先"整合联邦监管，中国多部门叠加管辖、国家层面AI立法加速推进。全球AI监管格局日趋复杂。</w:t>
      </w:r>
    </w:p>
    <w:p w14:paraId="4E2A9F51">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全球AI治理格局日益清晰。欧盟《人工智能法案》大部分规则将于2026年8月全面生效，按风险分级监管，高风险AI需前置评估和算法透明。4月15日，欧盟委员会向Meta发出补充异议声明，初步认定其在AI领域存在违规行为。</w:t>
      </w:r>
    </w:p>
    <w:p w14:paraId="1340401E">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美国方面，特朗普2.0政府推动联邦层面的AI监管整合，以"创新优先"为基调。与此同时，中国多个监管机构对人工智能及数据保护、网络安全拥有重叠的管辖权，国家层面AI立法加速推进。新网络安全法增加了人工智能风险监测评估和安全保障相关条款。</w:t>
      </w:r>
    </w:p>
    <w:p w14:paraId="2B92E213">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全球AI治理呈现两大阵营分化趋势——欧洲以"护栏优先"构筑信任，美国则以"创新优先"为基调。对于跨国企业而言，合规成本持续上升，需要同时应对多个司法管辖区的不同要求。</w:t>
      </w:r>
    </w:p>
    <w:p w14:paraId="6E1838CF">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w:t>
      </w:r>
      <w:r>
        <w:rPr>
          <w:rFonts w:hint="eastAsia" w:ascii="仿宋_GB2312" w:hAnsi="仿宋_GB2312" w:eastAsia="仿宋_GB2312" w:cs="仿宋_GB2312"/>
          <w:i w:val="0"/>
          <w:iCs w:val="0"/>
          <w:sz w:val="20"/>
          <w:lang w:bidi="ar"/>
        </w:rPr>
        <w:fldChar w:fldCharType="begin"/>
      </w:r>
      <w:r>
        <w:rPr>
          <w:rFonts w:hint="eastAsia" w:ascii="仿宋_GB2312" w:hAnsi="仿宋_GB2312" w:eastAsia="仿宋_GB2312" w:cs="仿宋_GB2312"/>
          <w:i w:val="0"/>
          <w:iCs w:val="0"/>
          <w:sz w:val="20"/>
          <w:lang w:bidi="ar"/>
        </w:rPr>
        <w:instrText xml:space="preserve"> HYPERLINK "https://www.36kr.com" </w:instrText>
      </w:r>
      <w:r>
        <w:rPr>
          <w:rFonts w:hint="eastAsia" w:ascii="仿宋_GB2312" w:hAnsi="仿宋_GB2312" w:eastAsia="仿宋_GB2312" w:cs="仿宋_GB2312"/>
          <w:i w:val="0"/>
          <w:iCs w:val="0"/>
          <w:sz w:val="20"/>
          <w:lang w:bidi="ar"/>
        </w:rPr>
        <w:fldChar w:fldCharType="separate"/>
      </w:r>
      <w:r>
        <w:rPr>
          <w:rStyle w:val="17"/>
          <w:rFonts w:hint="eastAsia" w:ascii="仿宋_GB2312" w:hAnsi="仿宋_GB2312" w:eastAsia="仿宋_GB2312" w:cs="仿宋_GB2312"/>
          <w:i w:val="0"/>
          <w:iCs w:val="0"/>
          <w:sz w:val="20"/>
          <w:lang w:bidi="ar"/>
        </w:rPr>
        <w:t>https://www.36kr.com</w:t>
      </w:r>
      <w:r>
        <w:rPr>
          <w:rFonts w:hint="eastAsia" w:ascii="仿宋_GB2312" w:hAnsi="仿宋_GB2312" w:eastAsia="仿宋_GB2312" w:cs="仿宋_GB2312"/>
          <w:i w:val="0"/>
          <w:iCs w:val="0"/>
          <w:sz w:val="20"/>
          <w:lang w:bidi="ar"/>
        </w:rPr>
        <w:fldChar w:fldCharType="end"/>
      </w:r>
    </w:p>
    <w:p w14:paraId="75FD853C">
      <w:pPr>
        <w:pStyle w:val="4"/>
        <w:wordWrap w:val="0"/>
        <w:spacing w:line="400" w:lineRule="exact"/>
        <w:rPr>
          <w:rFonts w:hint="eastAsia" w:ascii="仿宋_GB2312" w:hAnsi="仿宋_GB2312" w:eastAsia="仿宋_GB2312" w:cs="仿宋_GB2312"/>
          <w:i w:val="0"/>
          <w:iCs w:val="0"/>
          <w:sz w:val="20"/>
          <w:lang w:bidi="ar"/>
        </w:rPr>
      </w:pPr>
    </w:p>
    <w:p w14:paraId="6D59E699">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2. 2026年=智能体元年：Google/Claude Code/Codex三巨头Agent赛道全面开战</w:t>
      </w:r>
    </w:p>
    <w:p w14:paraId="76E56650">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通俗理解：2026年4月，AI Agent成为三大AI巨头的兵家必争之地。谷歌发布Gemini Enterprise Agent Platform，Anthropic的Claude Code持续领跑编码Agent赛道，OpenAI通过并购强化Agent能力——明确的信号是：2026年是智能体的时代，个人智能体已成为核心竞争赛道。</w:t>
      </w:r>
    </w:p>
    <w:p w14:paraId="6EF0B64A">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2026年4月，AI Agent（智能体）正式成为AI行业竞争的核心赛道。谷歌在Cloud Next '26大会上推出Gemini Enterprise Agent Platform，投入1850亿美元争夺企业市场。Anthropic的Claude Code在企业级编码自动化领域持续领跑，年化收入突破300亿美元。</w:t>
      </w:r>
    </w:p>
    <w:p w14:paraId="6CD4F0C6">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OpenAI则通过并购获得了对抗Claude Code和Claude Coworker的产品。明确信号是：2026年是智能体的时代，个人智能体已成为核心竞争赛道。MCP（Model Context Protocol）已成为2026年AI Agent连接外部工具的事实标准，企业级OAuth部署加速。</w:t>
      </w:r>
    </w:p>
    <w:p w14:paraId="70E12EE5">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据Anthropic发布的2026 Agentic Coding趋势报告，已有企业内部部署超过800个AI智能体，组织内AI普及率高达89%。AI Agent正从实验走向生产级应用，Agentic Coding趋势被业界视为最显著趋势之一。</w:t>
      </w:r>
    </w:p>
    <w:p w14:paraId="4A0D3FFB">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信息来源：https://news.qq.com</w:t>
      </w:r>
    </w:p>
    <w:p w14:paraId="2ED03516">
      <w:pPr>
        <w:ind w:firstLine="640" w:firstLineChars="200"/>
        <w:rPr>
          <w:rFonts w:hint="eastAsia" w:ascii="仿宋_GB2312" w:hAnsi="仿宋_GB2312" w:eastAsia="仿宋_GB2312" w:cs="仿宋_GB2312"/>
          <w:i w:val="0"/>
          <w:iCs w:val="0"/>
          <w:sz w:val="32"/>
          <w:szCs w:val="32"/>
        </w:rPr>
      </w:pPr>
    </w:p>
    <w:p w14:paraId="05877F52">
      <w:pPr>
        <w:pStyle w:val="5"/>
        <w:numPr>
          <w:ilvl w:val="0"/>
          <w:numId w:val="7"/>
        </w:numPr>
        <w:ind w:left="432" w:hanging="432"/>
        <w:rPr>
          <w:rFonts w:hint="eastAsia"/>
          <w:sz w:val="32"/>
        </w:rPr>
      </w:pPr>
      <w:bookmarkStart w:id="49" w:name="_Toc21084"/>
      <w:r>
        <w:rPr>
          <w:rFonts w:hint="eastAsia"/>
          <w:sz w:val="32"/>
        </w:rPr>
        <w:t>湖北地区动态</w:t>
      </w:r>
      <w:bookmarkEnd w:id="49"/>
    </w:p>
    <w:p w14:paraId="08BFA160">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1. 2026湖北人工智能产业发展生态大会：产业规模突破1600亿元</w:t>
      </w:r>
    </w:p>
    <w:p w14:paraId="45A02FD5">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通俗理解：4月16日，2026湖北人工智能产业发展生态大会在武汉举行，发布《湖北省人工智能产业发展白皮书》——2025年全省AI产业规模突破1600亿元（同比增长33.7%），重点企业达1605家，算力规模18645 PFLOPS。湖北AI产业正在加速进入规模化发展阶段。</w:t>
      </w:r>
    </w:p>
    <w:p w14:paraId="6DD28E4C">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2026年4月16日，以"强产业·筑生态·育新机"为主题的2026湖北人工智能产业发展生态大会暨"人工智能+制造"政策宣贯活动在武汉举行。大会核心议题是AI如何进工厂、帮企业干活。</w:t>
      </w:r>
    </w:p>
    <w:p w14:paraId="1258958D">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大会发布了《湖北省人工智能产业发展白皮书》，披露2025年全省人工智能产业核心数据：产业规模突破1600亿元，同比增长33.7%；重点企业达1605家，同比增长33.2%；算力规模18645 PFLOPS，持续增长。</w:t>
      </w:r>
    </w:p>
    <w:p w14:paraId="488E29DF">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湖北省经信厅等多部门联合发布"人工智能+制造"专项行动方案，建立部门协同、省市联动工作机制，统筹省制造业高质量发展专项资金支持。此次大会彰显了湖北将AI与制造业深度融合作为核心发力方向的战略决心。</w:t>
      </w:r>
    </w:p>
    <w:p w14:paraId="4071A424">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w:t>
      </w:r>
      <w:r>
        <w:rPr>
          <w:rFonts w:hint="eastAsia" w:ascii="仿宋_GB2312" w:hAnsi="仿宋_GB2312" w:eastAsia="仿宋_GB2312" w:cs="仿宋_GB2312"/>
          <w:i w:val="0"/>
          <w:iCs w:val="0"/>
          <w:sz w:val="20"/>
          <w:lang w:bidi="ar"/>
        </w:rPr>
        <w:fldChar w:fldCharType="begin"/>
      </w:r>
      <w:r>
        <w:rPr>
          <w:rFonts w:hint="eastAsia" w:ascii="仿宋_GB2312" w:hAnsi="仿宋_GB2312" w:eastAsia="仿宋_GB2312" w:cs="仿宋_GB2312"/>
          <w:i w:val="0"/>
          <w:iCs w:val="0"/>
          <w:sz w:val="20"/>
          <w:lang w:bidi="ar"/>
        </w:rPr>
        <w:instrText xml:space="preserve"> HYPERLINK "http://jxt.hubei.gov.cn" </w:instrText>
      </w:r>
      <w:r>
        <w:rPr>
          <w:rFonts w:hint="eastAsia" w:ascii="仿宋_GB2312" w:hAnsi="仿宋_GB2312" w:eastAsia="仿宋_GB2312" w:cs="仿宋_GB2312"/>
          <w:i w:val="0"/>
          <w:iCs w:val="0"/>
          <w:sz w:val="20"/>
          <w:lang w:bidi="ar"/>
        </w:rPr>
        <w:fldChar w:fldCharType="separate"/>
      </w:r>
      <w:r>
        <w:rPr>
          <w:rStyle w:val="17"/>
          <w:rFonts w:hint="eastAsia" w:ascii="仿宋_GB2312" w:hAnsi="仿宋_GB2312" w:eastAsia="仿宋_GB2312" w:cs="仿宋_GB2312"/>
          <w:i w:val="0"/>
          <w:iCs w:val="0"/>
          <w:sz w:val="20"/>
          <w:lang w:bidi="ar"/>
        </w:rPr>
        <w:t>http://jxt.hubei.gov.cn</w:t>
      </w:r>
      <w:r>
        <w:rPr>
          <w:rFonts w:hint="eastAsia" w:ascii="仿宋_GB2312" w:hAnsi="仿宋_GB2312" w:eastAsia="仿宋_GB2312" w:cs="仿宋_GB2312"/>
          <w:i w:val="0"/>
          <w:iCs w:val="0"/>
          <w:sz w:val="20"/>
          <w:lang w:bidi="ar"/>
        </w:rPr>
        <w:fldChar w:fldCharType="end"/>
      </w:r>
    </w:p>
    <w:p w14:paraId="63AB2C15">
      <w:pPr>
        <w:pStyle w:val="4"/>
        <w:wordWrap w:val="0"/>
        <w:spacing w:line="400" w:lineRule="exact"/>
        <w:rPr>
          <w:rFonts w:hint="eastAsia" w:ascii="仿宋_GB2312" w:hAnsi="仿宋_GB2312" w:eastAsia="仿宋_GB2312" w:cs="仿宋_GB2312"/>
          <w:i w:val="0"/>
          <w:iCs w:val="0"/>
          <w:sz w:val="20"/>
          <w:lang w:bidi="ar"/>
        </w:rPr>
      </w:pPr>
    </w:p>
    <w:p w14:paraId="66BA6CDA">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2. 湖北省智能体公共服务平台启动建设：打造AI产业"公共底座"</w:t>
      </w:r>
    </w:p>
    <w:p w14:paraId="606EE2D3">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通俗理解：在2026湖北AI产业大会上，湖北省宣布正式启动建设智能体公共服务平台，为AI产业打造"公共底座"，降低企业使用AI技术的门槛，加速AI在全省各行业的落地应用。</w:t>
      </w:r>
    </w:p>
    <w:p w14:paraId="268E4DAF">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2026年4月17日，湖北省宣布正式启动建设智能体公共服务平台。该平台将为AI产业打造"公共底座"，降低企业使用AI技术的门槛，加速AI在全省各行业的落地应用。</w:t>
      </w:r>
    </w:p>
    <w:p w14:paraId="2050C6C2">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这一平台的启动建设，是湖北省在AI基础设施层面布局的重要一步。通过提供统一的AI Agent服务能力，中小企业无需自建AI基础设施即可快速接入和使用AI能力，有助于降低AI应用门槛、加速产业数字化进程。</w:t>
      </w:r>
    </w:p>
    <w:p w14:paraId="5C48B217">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w:t>
      </w:r>
      <w:r>
        <w:rPr>
          <w:rFonts w:hint="eastAsia" w:ascii="仿宋_GB2312" w:hAnsi="仿宋_GB2312" w:eastAsia="仿宋_GB2312" w:cs="仿宋_GB2312"/>
          <w:i w:val="0"/>
          <w:iCs w:val="0"/>
          <w:sz w:val="20"/>
          <w:lang w:bidi="ar"/>
        </w:rPr>
        <w:fldChar w:fldCharType="begin"/>
      </w:r>
      <w:r>
        <w:rPr>
          <w:rFonts w:hint="eastAsia" w:ascii="仿宋_GB2312" w:hAnsi="仿宋_GB2312" w:eastAsia="仿宋_GB2312" w:cs="仿宋_GB2312"/>
          <w:i w:val="0"/>
          <w:iCs w:val="0"/>
          <w:sz w:val="20"/>
          <w:lang w:bidi="ar"/>
        </w:rPr>
        <w:instrText xml:space="preserve"> HYPERLINK "http://jxt.hubei.gov.cn" </w:instrText>
      </w:r>
      <w:r>
        <w:rPr>
          <w:rFonts w:hint="eastAsia" w:ascii="仿宋_GB2312" w:hAnsi="仿宋_GB2312" w:eastAsia="仿宋_GB2312" w:cs="仿宋_GB2312"/>
          <w:i w:val="0"/>
          <w:iCs w:val="0"/>
          <w:sz w:val="20"/>
          <w:lang w:bidi="ar"/>
        </w:rPr>
        <w:fldChar w:fldCharType="separate"/>
      </w:r>
      <w:r>
        <w:rPr>
          <w:rStyle w:val="17"/>
          <w:rFonts w:hint="eastAsia" w:ascii="仿宋_GB2312" w:hAnsi="仿宋_GB2312" w:eastAsia="仿宋_GB2312" w:cs="仿宋_GB2312"/>
          <w:i w:val="0"/>
          <w:iCs w:val="0"/>
          <w:sz w:val="20"/>
          <w:lang w:bidi="ar"/>
        </w:rPr>
        <w:t>http://jxt.hubei.gov.cn</w:t>
      </w:r>
      <w:r>
        <w:rPr>
          <w:rFonts w:hint="eastAsia" w:ascii="仿宋_GB2312" w:hAnsi="仿宋_GB2312" w:eastAsia="仿宋_GB2312" w:cs="仿宋_GB2312"/>
          <w:i w:val="0"/>
          <w:iCs w:val="0"/>
          <w:sz w:val="20"/>
          <w:lang w:bidi="ar"/>
        </w:rPr>
        <w:fldChar w:fldCharType="end"/>
      </w:r>
    </w:p>
    <w:p w14:paraId="6D04A69D">
      <w:pPr>
        <w:pStyle w:val="4"/>
        <w:wordWrap w:val="0"/>
        <w:spacing w:line="400" w:lineRule="exact"/>
        <w:rPr>
          <w:rFonts w:hint="eastAsia" w:ascii="仿宋_GB2312" w:hAnsi="仿宋_GB2312" w:eastAsia="仿宋_GB2312" w:cs="仿宋_GB2312"/>
          <w:i w:val="0"/>
          <w:iCs w:val="0"/>
          <w:sz w:val="20"/>
          <w:lang w:bidi="ar"/>
        </w:rPr>
      </w:pPr>
    </w:p>
    <w:p w14:paraId="26D2B15C">
      <w:pPr>
        <w:ind w:left="0" w:leftChars="0" w:firstLine="0" w:firstLineChars="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3. "人工智能+制造"专项行动 + 数据科技创新三年行动计划</w:t>
      </w:r>
    </w:p>
    <w:p w14:paraId="7DF22C89">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湖北省密集出台AI相关政策：经信厅发布"人工智能+制造"专项行动方案，省数据局、科技厅、经信厅联合印发《湖北省加强数据科技创新三年行动计划》——目标到2028年培育超1000家数据科技创新主体，突破一批关键技术。</w:t>
      </w:r>
    </w:p>
    <w:p w14:paraId="29B26B8B">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湖北省经信厅发布"人工智能+制造"专项行动方案，建立部门协同、省市联动工作机制，统筹省制造业高质量发展专项资金支持。同期，省数据局、省科技厅、省经信厅联合印发《湖北省加强数据科技创新三年行动计划》。</w:t>
      </w:r>
    </w:p>
    <w:p w14:paraId="01A691EB">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三年行动计划明确提出：到2028年培育超1000家数据科技创新主体，突破一批关键技术。武汉市科技局也同步推进相关配套政策落地。这些政策的密集出台表明湖北省正在构建完整的AI产业政策体系。</w:t>
      </w:r>
    </w:p>
    <w:p w14:paraId="2EF71BAD">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信息来源：https://kjj.wuhan.gov.cn</w:t>
      </w:r>
    </w:p>
    <w:p w14:paraId="6546946F">
      <w:pPr>
        <w:ind w:firstLine="640" w:firstLineChars="200"/>
        <w:rPr>
          <w:rFonts w:hint="eastAsia" w:ascii="仿宋_GB2312" w:hAnsi="仿宋_GB2312" w:eastAsia="仿宋_GB2312" w:cs="仿宋_GB2312"/>
          <w:i w:val="0"/>
          <w:iCs w:val="0"/>
          <w:sz w:val="32"/>
          <w:szCs w:val="32"/>
        </w:rPr>
      </w:pPr>
    </w:p>
    <w:p w14:paraId="783D3BB1">
      <w:pPr>
        <w:tabs>
          <w:tab w:val="center" w:pos="4532"/>
        </w:tabs>
        <w:wordWrap w:val="0"/>
        <w:snapToGrid w:val="0"/>
        <w:spacing w:after="100"/>
        <w:jc w:val="center"/>
        <w:outlineLvl w:val="1"/>
        <w:rPr>
          <w:rFonts w:hint="eastAsia" w:ascii="仿宋_GB2312" w:hAnsi="仿宋_GB2312" w:eastAsia="仿宋_GB2312" w:cs="仿宋_GB2312"/>
          <w:b/>
          <w:bCs/>
          <w:i w:val="0"/>
          <w:iCs w:val="0"/>
          <w:sz w:val="36"/>
          <w:szCs w:val="36"/>
        </w:rPr>
      </w:pPr>
      <w:bookmarkStart w:id="50" w:name="_Toc9880"/>
      <w:bookmarkStart w:id="51" w:name="_Toc28130"/>
      <w:bookmarkStart w:id="52" w:name="_Toc1118790940"/>
      <w:r>
        <w:rPr>
          <w:rFonts w:hint="eastAsia" w:ascii="仿宋_GB2312" w:hAnsi="仿宋_GB2312" w:eastAsia="仿宋_GB2312" w:cs="仿宋_GB2312"/>
          <w:b/>
          <w:bCs/>
          <w:i w:val="0"/>
          <w:iCs w:val="0"/>
          <w:sz w:val="36"/>
          <w:szCs w:val="36"/>
        </w:rPr>
        <mc:AlternateContent>
          <mc:Choice Requires="wps">
            <w:drawing>
              <wp:anchor distT="0" distB="0" distL="114300" distR="114300" simplePos="0" relativeHeight="251668480"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20"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68480;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BPnnDVAAAA&#10;BgEAAA8AAAAAAAAAAQAgAAAAIgAAAGRycy9kb3ducmV2LnhtbFBLAQIUABQAAAAIAIdO4kBZZ8PB&#10;5wEAANQDAAAOAAAAAAAAAAEAIAAAACQBAABkcnMvZTJvRG9jLnhtbFBLBQYAAAAABgAGAFkBAAB9&#10;BQAAAAA=&#10;">
                <v:fill on="f" focussize="0,0"/>
                <v:stroke weight="0.5pt" color="#4F81BD" joinstyle="round"/>
                <v:imagedata o:title=""/>
                <o:lock v:ext="edit" aspectratio="f"/>
              </v:line>
            </w:pict>
          </mc:Fallback>
        </mc:AlternateContent>
      </w:r>
      <w:r>
        <w:rPr>
          <w:rFonts w:hint="eastAsia" w:ascii="仿宋_GB2312" w:hAnsi="仿宋_GB2312" w:eastAsia="仿宋_GB2312" w:cs="仿宋_GB2312"/>
          <w:b/>
          <w:bCs/>
          <w:i w:val="0"/>
          <w:iCs w:val="0"/>
          <w:sz w:val="36"/>
          <w:szCs w:val="36"/>
        </w:rPr>
        <mc:AlternateContent>
          <mc:Choice Requires="wps">
            <w:drawing>
              <wp:anchor distT="0" distB="0" distL="114300" distR="114300" simplePos="0" relativeHeight="251671552"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21"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71552;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oRWF9cAAAAJ&#10;AQAADwAAAAAAAAABACAAAAAiAAAAZHJzL2Rvd25yZXYueG1sUEsBAhQAFAAAAAgAh07iQOAF3HLk&#10;AQAA0wMAAA4AAAAAAAAAAQAgAAAAJgEAAGRycy9lMm9Eb2MueG1sUEsFBgAAAAAGAAYAWQEAAHwF&#10;AAAAAA==&#10;">
                <v:fill on="f" focussize="0,0"/>
                <v:stroke weight="0.5pt" color="#4F81BD" joinstyle="round"/>
                <v:imagedata o:title=""/>
                <o:lock v:ext="edit" aspectratio="f"/>
              </v:line>
            </w:pict>
          </mc:Fallback>
        </mc:AlternateContent>
      </w:r>
      <w:r>
        <w:rPr>
          <w:rFonts w:hint="eastAsia" w:ascii="仿宋_GB2312" w:hAnsi="仿宋_GB2312" w:eastAsia="仿宋_GB2312" w:cs="仿宋_GB2312"/>
          <w:b/>
          <w:bCs/>
          <w:i w:val="0"/>
          <w:iCs w:val="0"/>
          <w:sz w:val="36"/>
          <w:szCs w:val="36"/>
        </w:rPr>
        <w:t>前沿技术深度解析</w:t>
      </w:r>
      <w:bookmarkEnd w:id="50"/>
      <w:bookmarkEnd w:id="51"/>
    </w:p>
    <w:bookmarkEnd w:id="52"/>
    <w:p w14:paraId="4F2869BE">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《麻省理工科技评论》年度AI洞察：10个关键词理解正在发生的AI趋势</w:t>
      </w:r>
    </w:p>
    <w:p w14:paraId="07CD4BC9">
      <w:pPr>
        <w:pStyle w:val="5"/>
        <w:numPr>
          <w:ilvl w:val="0"/>
          <w:numId w:val="8"/>
        </w:numPr>
        <w:ind w:left="432" w:hanging="432"/>
        <w:rPr>
          <w:rFonts w:hint="eastAsia"/>
          <w:sz w:val="32"/>
        </w:rPr>
      </w:pPr>
      <w:bookmarkStart w:id="53" w:name="_Toc11552"/>
      <w:r>
        <w:rPr>
          <w:rFonts w:hint="eastAsia"/>
          <w:sz w:val="32"/>
        </w:rPr>
        <w:t>技术背景与概览</w:t>
      </w:r>
      <w:bookmarkEnd w:id="53"/>
    </w:p>
    <w:p w14:paraId="588904F4">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在嘈杂喧嚣的AI世界里，什么才是真正值得关注？《麻省理工科技评论》的记者和编辑花了多年时间思考这个问题，追踪AI的进展，描绘下一步走向。现在，他们第一次把答案浓缩成了一份清单——10个正在推动进步或改变权力格局的AI大趋势、大方向和新突破。</w:t>
      </w:r>
    </w:p>
    <w:p w14:paraId="5D260234">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2026年4月，《麻省理工科技评论》（MIT Technology Review）首次发布年度AI洞察报告，列出了塑造该领域的十大新兴趋势。受每年评选的"十大突破性技术"启发，这份清单涵盖了从人形机器人数据到AI科学家、从深度伪造到多智能体协作的前沿方向。</w:t>
      </w:r>
    </w:p>
    <w:p w14:paraId="17CDC951">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以下是这10个关键词的深度解读：</w:t>
      </w:r>
    </w:p>
    <w:p w14:paraId="2DADB3B7">
      <w:pPr>
        <w:pStyle w:val="5"/>
        <w:numPr>
          <w:ilvl w:val="0"/>
          <w:numId w:val="8"/>
        </w:numPr>
        <w:ind w:left="432" w:hanging="432"/>
        <w:rPr>
          <w:rFonts w:hint="eastAsia"/>
          <w:sz w:val="32"/>
        </w:rPr>
      </w:pPr>
      <w:bookmarkStart w:id="54" w:name="_Toc2469"/>
      <w:r>
        <w:rPr>
          <w:rFonts w:hint="eastAsia"/>
          <w:sz w:val="32"/>
        </w:rPr>
        <w:t>十大AI趋势详解</w:t>
      </w:r>
      <w:bookmarkEnd w:id="54"/>
    </w:p>
    <w:p w14:paraId="61F9D8C5">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趋势一：Humanoid Data —— 人类运动数据训练人形机器人</w:t>
      </w:r>
    </w:p>
    <w:p w14:paraId="235FF4DA">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就像我们说的话和写的字变成了大语言模型的训练数据一样，人类运动的视频如今也在被大规模收集，用来训练人形机器人。这股风潮始于一个简单的类比：ChatGPT靠海量文本学会了生成语言，那人形机器人能不能靠海量运动数据学会在真实世界里干活？</w:t>
      </w:r>
    </w:p>
    <w:p w14:paraId="46624B4B">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问题在于，描述人类运动方式的数据集远不像互联网文本那样现成。虚拟仿真曾经是替代方案，但仿真永远无法完美还原真实世界的物理特性，训练出来的机器人一到现实中就容易摔跤。</w:t>
      </w:r>
    </w:p>
    <w:p w14:paraId="4CE2A652">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于是企业决定走笨办法：直接收集真实世界的数据。世界各地出现了大型训练中心，工人穿着外骨骼一天擦几百次桌子；尼日利亚和印度的零工把手机绑在头上，在家拍自己做家务；美国的快递公司给员工装上传感器记录搬箱子的动作。2025年，仅人形机器人领域就吸引了61亿美元投资。</w:t>
      </w:r>
    </w:p>
    <w:p w14:paraId="444753F2">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但一段打开微波炉的视频到底值多少钱？要多少个这样的片段才能教会一个机器人做晚饭？没有人知道这条路能不能走通。但这是当前最有希望让机器人走进现实的路径。</w:t>
      </w:r>
    </w:p>
    <w:p w14:paraId="0216B16C">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信息来源：MIT Technology Review</w:t>
      </w:r>
    </w:p>
    <w:p w14:paraId="08743943">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趋势二：LLMs+ —— 大语言模型脱胎换骨</w:t>
      </w:r>
    </w:p>
    <w:p w14:paraId="21EE59A2">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ChatGPT之后，下一个大事件是什么？答案可能让人意外：还是大语言模型——只不过更强、更高效、更能独立干活。当前LLM的核心瓶颈在于：它们擅长回答一个问题，但让它们连续工作几天、独立攻克一个复杂的多步骤任务，就很容易跑偏或遗忘。</w:t>
      </w:r>
    </w:p>
    <w:p w14:paraId="5E41D30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要从"聊天助手"进化成"AI劳动力"，LLM需要在三个方向上突破。第一是效率——混合专家模型（MoE）把一个大模型拆成多个小模块，每次只启动需要的那部分，大幅降低算力消耗。DeepSeek提出的"文本转图像编码"等实验性方案也在探索更便宜的计算路径。</w:t>
      </w:r>
    </w:p>
    <w:p w14:paraId="299452AA">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第二是工作记忆——两年前LLM一次只能处理几十页文本，现在最新模型的上下文窗口已经扩展到了100万个token，相当于一整摞书。但窗口越大，模型越容易在长任务中迷路。MIT CSAIL提出的"递归LLM"提供了一种新思路：把输入拆成小块分发给自己的多个副本，各自处理再汇总。</w:t>
      </w:r>
    </w:p>
    <w:p w14:paraId="33C38516">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第三是成本——部署LLM的费用正在急速下降，一些模型的服务成本按年化计算已经降了几百倍。LLM没有过时，它正在脱胎换骨。</w:t>
      </w:r>
    </w:p>
    <w:p w14:paraId="04689402">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信息来源：MIT Technology Review</w:t>
      </w:r>
    </w:p>
    <w:p w14:paraId="6B2B2006">
      <w:pPr>
        <w:pStyle w:val="4"/>
        <w:wordWrap w:val="0"/>
        <w:spacing w:line="400" w:lineRule="exact"/>
        <w:rPr>
          <w:rFonts w:hint="eastAsia" w:ascii="仿宋_GB2312" w:hAnsi="仿宋_GB2312" w:eastAsia="仿宋_GB2312" w:cs="仿宋_GB2312"/>
          <w:i w:val="0"/>
          <w:iCs w:val="0"/>
          <w:sz w:val="20"/>
          <w:lang w:bidi="ar"/>
        </w:rPr>
      </w:pPr>
    </w:p>
    <w:p w14:paraId="661327C0">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趋势三：Supercharged Scams —— AI驱动的超级诈骗</w:t>
      </w:r>
    </w:p>
    <w:p w14:paraId="2EB97965">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ChatGPT让所有人看到了生成式AI的威力，犯罪分子也不例外。自2022年以来，网络犯罪者迅速把AI工具整合进了自己的作业流程：用LLM写钓鱼邮件、用深伪技术制作以假乱真的视频、用AI自动扫描系统漏洞。AI没有从根本上改变黑客攻击的本质，但它大幅降低了入行门槛。</w:t>
      </w:r>
    </w:p>
    <w:p w14:paraId="4205B823">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这种趋势已经在全球显现。国际刑警组织警告说，东南亚的诈骗中心正在用廉价AI工具提速扩量；阿联酋声称挫败了一系列由AI辅助的攻击；Anthropic则透露，其正在测试的模型Mythos在所有主流操作系统和浏览器中都发现了严重漏洞，公司因此推迟了模型发布，并联合多家科技公司成立了名为Project Glasswing的防御联盟。</w:t>
      </w:r>
    </w:p>
    <w:p w14:paraId="0022691E">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攻击在变强，防御也在跟进。仅微软一家，每天就要用AI系统处理超过100万亿个可疑信号，一年内拦截了价值40亿美元的诈骗和欺诈交易。让攻击成为可能的同一种技术，也可能是未来防御的最大依仗。</w:t>
      </w:r>
    </w:p>
    <w:p w14:paraId="0D6CF250">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信息来源：MIT Technology Review</w:t>
      </w:r>
    </w:p>
    <w:p w14:paraId="5A4D8639">
      <w:pPr>
        <w:pStyle w:val="4"/>
        <w:wordWrap w:val="0"/>
        <w:spacing w:line="400" w:lineRule="exact"/>
        <w:rPr>
          <w:rFonts w:hint="eastAsia" w:ascii="仿宋_GB2312" w:hAnsi="仿宋_GB2312" w:eastAsia="仿宋_GB2312" w:cs="仿宋_GB2312"/>
          <w:i w:val="0"/>
          <w:iCs w:val="0"/>
          <w:sz w:val="20"/>
          <w:lang w:bidi="ar"/>
        </w:rPr>
      </w:pPr>
    </w:p>
    <w:p w14:paraId="2F4F6510">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趋势四：World Models —— 世界模型</w:t>
      </w:r>
    </w:p>
    <w:p w14:paraId="50B32CCD">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AI在数字世界里已经很厉害了，但物理世界仍然是人类的地盘。写小说、写代码远比叠衣服、上街导航容易得多。许多研究者认为，要跨过这道坎，需要一种叫做"世界模型"的技术——让AI像人类一样在脑子里构建一个外部世界的模型，用它来预测行动的后果。</w:t>
      </w:r>
    </w:p>
    <w:p w14:paraId="7CDAF64A">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世界模型的核心理念是：你知道把杯子推下桌子会摔碎，是因为你的大脑里有一个够用的物理模型。AI目前还没有这个东西。LLM看似能回答"杯子推下桌会怎样"，但研究表明这种"理解"很脆弱，稍微换个条件就彻底失灵。</w:t>
      </w:r>
    </w:p>
    <w:p w14:paraId="0039BB7B">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这个方向最近突然热了起来。谷歌DeepMind和斯坦福教授李飞飞创办的World Labs都在积极推进，杨立昆从Meta离职创办了专注世界模型的初创公司，OpenAI也把关闭Sora视频应用后释放的资源转投到了"长期世界模拟研究"上。</w:t>
      </w:r>
    </w:p>
    <w:p w14:paraId="1766E071">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真正的突破可能要等到世界模型被整合进灵活的智能体，既能理解环境，又能预判后果，还能自己做决定。到那一步，机器人才有可能真正走进物理世界。</w:t>
      </w:r>
    </w:p>
    <w:p w14:paraId="23F59E1E">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信息来源：MIT Technology Review</w:t>
      </w:r>
    </w:p>
    <w:p w14:paraId="5DB5D384">
      <w:pPr>
        <w:pStyle w:val="4"/>
        <w:wordWrap w:val="0"/>
        <w:spacing w:line="400" w:lineRule="exact"/>
        <w:rPr>
          <w:rFonts w:hint="eastAsia" w:ascii="仿宋_GB2312" w:hAnsi="仿宋_GB2312" w:eastAsia="仿宋_GB2312" w:cs="仿宋_GB2312"/>
          <w:i w:val="0"/>
          <w:iCs w:val="0"/>
          <w:sz w:val="20"/>
          <w:lang w:bidi="ar"/>
        </w:rPr>
      </w:pPr>
    </w:p>
    <w:p w14:paraId="0D897F26">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趋势五：The New War Room —— AI指挥作战新纪元</w:t>
      </w:r>
    </w:p>
    <w:p w14:paraId="14977CA9">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通俗理解：真正新的东西是：指挥官们开始向基于大语言模型的对话式AI寻求行动建议，而不只是让它帮忙分析情报。Anthropic的Claude已经深度嵌入美军作战流程，以至于五角大楼说要花六个月才能替换掉它。</w:t>
      </w:r>
    </w:p>
    <w:p w14:paraId="78AB315F">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过去十年，Maven等AI系统干的是初级分析师的活，从海量监控画面和卫星图像中挑出有价值的信号。现在大语言模型让这些系统变得更具交互性：军方人员可以把一份潜在目标清单丢给聊天机器人，让它建议先打哪一个。</w:t>
      </w:r>
    </w:p>
    <w:p w14:paraId="7AECDB6B">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问题是显而易见的。用过生成式AI的人都知道，同一个提示词每次跑出来的结果不一样，建议未必准确。正常情况下用户应该逐条核查，但在"五分钟内决定打哪个目标"的压力下，核查很可能被省略。与此同时，五角大楼正计划让AI公司用机密军事数据训练新模型，这将带来全新的安全风险。</w:t>
      </w:r>
    </w:p>
    <w:p w14:paraId="4DA81C10">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信息来源：MIT Technology Review</w:t>
      </w:r>
    </w:p>
    <w:p w14:paraId="61969AA7">
      <w:pPr>
        <w:pStyle w:val="4"/>
        <w:wordWrap w:val="0"/>
        <w:spacing w:line="400" w:lineRule="exact"/>
        <w:rPr>
          <w:rFonts w:hint="eastAsia" w:ascii="仿宋_GB2312" w:hAnsi="仿宋_GB2312" w:eastAsia="仿宋_GB2312" w:cs="仿宋_GB2312"/>
          <w:i w:val="0"/>
          <w:iCs w:val="0"/>
          <w:sz w:val="20"/>
          <w:lang w:bidi="ar"/>
        </w:rPr>
      </w:pPr>
    </w:p>
    <w:p w14:paraId="573B7E83">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趋势六：Weaponized Deepfake —— 被武器化的深度伪造</w:t>
      </w:r>
    </w:p>
    <w:p w14:paraId="4A23EF8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随着生成式AI的进步和工具的普及，伪造图像、视频与音频的门槛大幅降低，普通人也能制造高度逼真的虚假内容。这些内容已被广泛用于色情制作、诈骗和政治操控，不仅伤害个体，也在更深层次侵蚀社会信任。当真假难辨成为常态，人们失去的或许不只是判断力，而是对现实本身的信任。</w:t>
      </w:r>
    </w:p>
    <w:p w14:paraId="343CEA84">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女性与边缘群体承受的影响尤为严重，大量深度伪造内容带有性别剥削性质。与此同时，政治领域的滥用也在加剧，一些AI生成的图像和视频被用于影响公众认知，甚至误导选民。</w:t>
      </w:r>
    </w:p>
    <w:p w14:paraId="52DBF29A">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尽管业界提出了技术防护、用户自我保护和立法监管等解决方案，但都存在明显局限：技术可以被绕过，行为难以改变，监管执行也充满不确定性。随着美国中期选举临近，而相关监管与研究力量却在削弱，深度伪造可能进一步加剧信息混乱。</w:t>
      </w:r>
    </w:p>
    <w:p w14:paraId="572D0A33">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信息来源：MIT Technology Review</w:t>
      </w:r>
    </w:p>
    <w:p w14:paraId="7D9977A6">
      <w:pPr>
        <w:pStyle w:val="4"/>
        <w:wordWrap w:val="0"/>
        <w:spacing w:line="400" w:lineRule="exact"/>
        <w:rPr>
          <w:rFonts w:hint="eastAsia" w:ascii="仿宋_GB2312" w:hAnsi="仿宋_GB2312" w:eastAsia="仿宋_GB2312" w:cs="仿宋_GB2312"/>
          <w:i w:val="0"/>
          <w:iCs w:val="0"/>
          <w:sz w:val="20"/>
          <w:lang w:bidi="ar"/>
        </w:rPr>
      </w:pPr>
    </w:p>
    <w:p w14:paraId="22421500">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趋势七：Agent Orchestration —— 多智能体协作</w:t>
      </w:r>
    </w:p>
    <w:p w14:paraId="2EB6D209">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通俗理解：当前，生成式智体正在摆脱只能"聊天"的功能边界，走向任务的自主执行。多智能体系统通过角色分工与动态调度，可协同完成编程、调研、流程管理等复杂任务，让个体工作者具备团队级产出能力。</w:t>
      </w:r>
    </w:p>
    <w:p w14:paraId="6F4BDDF3">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从代码协作到科研辅助，这类工具试图将知识工作模块化、流水线化，重构白领岗位的价值链条。效率提升的背后是控制力的让渡——当智能体开始操作真实系统、调用敏感数据，模型幻觉、目标错位或提示词注入都可能引发难以追溯的连锁错误。</w:t>
      </w:r>
    </w:p>
    <w:p w14:paraId="37D0C56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当前评估标准、审计机制与应急方案普遍缺位，技术落地跑在了安全基建前面。更深层的拷问在于：当我们习惯将决策链条交给自主代理，人类是变得更高效，还是逐渐丧失对过程的理解与干预能力？信任不该是黑箱的副产品，而需建立在可解释、可回退、可问责的基础之上。</w:t>
      </w:r>
    </w:p>
    <w:p w14:paraId="0C0A01D5">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信息来源：MIT Technology Review</w:t>
      </w:r>
    </w:p>
    <w:p w14:paraId="200B9D45">
      <w:pPr>
        <w:pStyle w:val="4"/>
        <w:wordWrap w:val="0"/>
        <w:spacing w:line="400" w:lineRule="exact"/>
        <w:rPr>
          <w:rFonts w:hint="eastAsia" w:ascii="仿宋_GB2312" w:hAnsi="仿宋_GB2312" w:eastAsia="仿宋_GB2312" w:cs="仿宋_GB2312"/>
          <w:i w:val="0"/>
          <w:iCs w:val="0"/>
          <w:sz w:val="20"/>
          <w:lang w:bidi="ar"/>
        </w:rPr>
      </w:pPr>
    </w:p>
    <w:p w14:paraId="0C5FAABE">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趋势八：China's Open-source Bet —— 中国的开源押注</w:t>
      </w:r>
    </w:p>
    <w:p w14:paraId="0D625099">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中国AI实验室正以"开源"为杠杆，影响全球的开发者生态。不同于硅谷将核心模型封装收费，DeepSeek、阿里巴巴的千问、月之暗面的Kimi等机构选择直接释放模型权重，允许任何人下载、微调、本地部署。</w:t>
      </w:r>
    </w:p>
    <w:p w14:paraId="40739D68">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这一策略迅速赢得预算有限、追求灵活性的开发者青睐。去年中国开源模型下载量首次超越美国，阿里系模型的社区衍生版本数量已超过谷歌与Meta之和。开源对于中国来说不仅是技术共享，更是地缘博弈下的务实路径：在高端芯片受限的背景下，借助全球开发者的反馈与贡献，反而能加速模型迭代。</w:t>
      </w:r>
    </w:p>
    <w:p w14:paraId="7669228D">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当然，开放也伴随着压力——关于模型内容合规约束、能力蒸馏争议依然存在。但当越来越多产品建立在中国开源底座之上，AI技术的权力结构已悄然重构：多极化不是预测，而是正在发生的现实。</w:t>
      </w:r>
    </w:p>
    <w:p w14:paraId="73CBD7E2">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信息来源：MIT Technology Review</w:t>
      </w:r>
    </w:p>
    <w:p w14:paraId="3F5EA9B8">
      <w:pPr>
        <w:pStyle w:val="4"/>
        <w:wordWrap w:val="0"/>
        <w:spacing w:line="400" w:lineRule="exact"/>
        <w:rPr>
          <w:rFonts w:hint="eastAsia" w:ascii="仿宋_GB2312" w:hAnsi="仿宋_GB2312" w:eastAsia="仿宋_GB2312" w:cs="仿宋_GB2312"/>
          <w:i w:val="0"/>
          <w:iCs w:val="0"/>
          <w:sz w:val="20"/>
          <w:lang w:bidi="ar"/>
        </w:rPr>
      </w:pPr>
    </w:p>
    <w:p w14:paraId="0AD93D2D">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趋势九：Artificial Scientist —— 人工智能科学家</w:t>
      </w:r>
    </w:p>
    <w:p w14:paraId="21561CA3">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通俗理解：当"自主探索"成为可能，AI在科研中的角色正悄然转变。如今的大模型已能检索文献、撰写论文、生成代码，而下一步的目标更加清晰：打造能独立提出假设、设计实验、解读结果的"人工智能科学家"。</w:t>
      </w:r>
    </w:p>
    <w:p w14:paraId="219CE195">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AI for Science正在从辅助工具走向自主科研。Google DeepMind将于2026年在英国建立基于AI的自动化科研实验室，世界模型正是其核心技术支撑。三家AI巨头同时布局AI+Science赛道，预示着科研范式可能发生根本性变革。</w:t>
      </w:r>
    </w:p>
    <w:p w14:paraId="610ADA16">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从AlphaFold预测蛋白质结构到AI辅助材料发现，AI已经证明了其在科研领域的巨大潜力。下一步的挑战在于：如何让AI不仅能执行已知任务，还能自主提出创新性的科学假设，并设计实验来验证。这将是AI从"工具"走向"科学家"的关键一步。</w:t>
      </w:r>
    </w:p>
    <w:p w14:paraId="6CFD34A4">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信息来源：MIT Technology Review</w:t>
      </w:r>
    </w:p>
    <w:p w14:paraId="4D2AF062">
      <w:pPr>
        <w:pStyle w:val="4"/>
        <w:wordWrap w:val="0"/>
        <w:spacing w:line="400" w:lineRule="exact"/>
        <w:rPr>
          <w:rFonts w:hint="eastAsia" w:ascii="仿宋_GB2312" w:hAnsi="仿宋_GB2312" w:eastAsia="仿宋_GB2312" w:cs="仿宋_GB2312"/>
          <w:i w:val="0"/>
          <w:iCs w:val="0"/>
          <w:sz w:val="20"/>
          <w:lang w:bidi="ar"/>
        </w:rPr>
      </w:pPr>
    </w:p>
    <w:p w14:paraId="1E2532F8">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趋势十：Public Pushback —— 公众对AI快速部署的抵制</w:t>
      </w:r>
    </w:p>
    <w:p w14:paraId="37B79A8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 通俗理解：公众对AI快速部署的抵制正促使政策和监管回应。从创意工作者对AI生成内容的版权争议，到普通民众对AI取代工作的担忧，再到对AI安全性的质疑——社会各界正在对AI的快速发展发出越来越大的声音。</w:t>
      </w:r>
    </w:p>
    <w:p w14:paraId="579C9059">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2026年，AI技术正在加速渗透到日常生活的方方面面，但公众的担忧也在同步增长。艺术家和作家群体对AI训练数据中使用其作品提出抗议，劳动者对AI自动化带来的就业冲击感到焦虑，安全专家对AI系统的不可预测性保持警惕。</w:t>
      </w:r>
    </w:p>
    <w:p w14:paraId="501CAB92">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这些抵制并非反技术，而是对"技术先行、安全后补"发展模式的质疑。随着公众意识增强，各国政府正在加快制定AI监管政策。欧盟AI法案的全面生效、美国联邦监管整合、中国AI立法加速，都是对公众关切的回应。AI发展需要在创新与安全之间找到平衡点。</w:t>
      </w:r>
    </w:p>
    <w:p w14:paraId="18FE7819">
      <w:pPr>
        <w:pStyle w:val="4"/>
        <w:wordWrap w:val="0"/>
        <w:spacing w:line="400" w:lineRule="exact"/>
        <w:rPr>
          <w:rFonts w:hint="eastAsia" w:ascii="仿宋_GB2312" w:hAnsi="仿宋_GB2312" w:eastAsia="仿宋_GB2312" w:cs="仿宋_GB2312"/>
          <w:i w:val="0"/>
          <w:iCs w:val="0"/>
          <w:sz w:val="20"/>
          <w:lang w:bidi="ar"/>
        </w:rPr>
      </w:pPr>
      <w:r>
        <w:rPr>
          <w:rFonts w:hint="eastAsia" w:ascii="仿宋_GB2312" w:hAnsi="仿宋_GB2312" w:eastAsia="仿宋_GB2312" w:cs="仿宋_GB2312"/>
          <w:i w:val="0"/>
          <w:iCs w:val="0"/>
          <w:sz w:val="20"/>
          <w:lang w:bidi="ar"/>
        </w:rPr>
        <w:t>信息来源：MIT Technology Review</w:t>
      </w:r>
    </w:p>
    <w:p w14:paraId="28B427AE">
      <w:pPr>
        <w:pStyle w:val="4"/>
        <w:wordWrap w:val="0"/>
        <w:spacing w:line="400" w:lineRule="exact"/>
        <w:rPr>
          <w:rFonts w:hint="eastAsia" w:ascii="仿宋_GB2312" w:hAnsi="仿宋_GB2312" w:eastAsia="仿宋_GB2312" w:cs="仿宋_GB2312"/>
          <w:i w:val="0"/>
          <w:iCs w:val="0"/>
          <w:sz w:val="20"/>
          <w:lang w:bidi="ar"/>
        </w:rPr>
      </w:pPr>
    </w:p>
    <w:p w14:paraId="247F7B00">
      <w:pPr>
        <w:pStyle w:val="5"/>
        <w:numPr>
          <w:ilvl w:val="0"/>
          <w:numId w:val="8"/>
        </w:numPr>
        <w:ind w:left="432" w:hanging="432"/>
        <w:rPr>
          <w:rFonts w:hint="eastAsia"/>
          <w:sz w:val="32"/>
        </w:rPr>
      </w:pPr>
      <w:bookmarkStart w:id="55" w:name="_Toc30280"/>
      <w:r>
        <w:rPr>
          <w:rFonts w:hint="eastAsia"/>
          <w:sz w:val="32"/>
        </w:rPr>
        <w:t>对行业的影响与启示</w:t>
      </w:r>
      <w:bookmarkEnd w:id="55"/>
    </w:p>
    <w:p w14:paraId="198FBDDE">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这10大趋势揭示了2026年AI发展的核心脉络：从"对话式AI"到"行动式AI"的转变正在全面展开。无论是世界模型、多智能体协作还是人形机器人，AI正从数字世界走向物理世界，从单一任务走向复杂协同。</w:t>
      </w:r>
    </w:p>
    <w:p w14:paraId="0998E54E">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对于企业而言，三个方向值得重点关注：一是Agent化——将AI从工具升级为自主执行任务的智能体；二是开源化——利用中国开源大模型降低技术门槛，加速业务创新；三是安全化——在AI能力快速提升的同时，建立完善的安全治理和审计机制。</w:t>
      </w:r>
    </w:p>
    <w:p w14:paraId="0C38779B">
      <w:pPr>
        <w:pStyle w:val="5"/>
        <w:numPr>
          <w:ilvl w:val="0"/>
          <w:numId w:val="8"/>
        </w:numPr>
        <w:ind w:left="432" w:hanging="432"/>
        <w:rPr>
          <w:rFonts w:hint="eastAsia"/>
          <w:sz w:val="32"/>
        </w:rPr>
      </w:pPr>
      <w:bookmarkStart w:id="56" w:name="_Toc30459"/>
      <w:r>
        <w:rPr>
          <w:rFonts w:hint="eastAsia"/>
          <w:sz w:val="32"/>
        </w:rPr>
        <w:t>发展趋势与展望</w:t>
      </w:r>
      <w:bookmarkEnd w:id="56"/>
    </w:p>
    <w:p w14:paraId="0F08C93B">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趋势：从"对话"到"行动"</w:t>
      </w:r>
    </w:p>
    <w:p w14:paraId="59BD8BCD">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AI正从被动回答问题的工具，进化为能自主执行复杂任务的智能体。Agentic AI将成为2026-2027年最核心的技术方向。</w:t>
      </w:r>
    </w:p>
    <w:p w14:paraId="0820115C">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趋势：从"数字"到"物理"</w:t>
      </w:r>
    </w:p>
    <w:p w14:paraId="05449E8E">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世界模型和具身智能的发展，让AI开始理解和操作物理世界。人形机器人有望在未来3-5年内进入实用阶段。</w:t>
      </w:r>
    </w:p>
    <w:p w14:paraId="43523B0D">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趋势：从"封闭"到"开源"</w:t>
      </w:r>
    </w:p>
    <w:p w14:paraId="046BD890">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中国开源模型正在重塑全球AI权力格局。多极化不是预测，而是正在发生的现实。DeepSeek V4、Qwen3.6等开源模型的质量已接近闭源旗舰。</w:t>
      </w:r>
    </w:p>
    <w:p w14:paraId="4BFF277A">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趋势：从"能力"到"安全"</w:t>
      </w:r>
    </w:p>
    <w:p w14:paraId="05744AD0">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随着AI能力指数级增长，安全治理变得愈发紧迫。深度伪造、AI诈骗、多智能体失控等风险需要技术、政策和公众意识的协同应对。</w:t>
      </w:r>
    </w:p>
    <w:p w14:paraId="3065816C">
      <w:pPr>
        <w:ind w:firstLine="643" w:firstLineChars="200"/>
        <w:rPr>
          <w:rFonts w:hint="eastAsia" w:ascii="仿宋_GB2312" w:hAnsi="仿宋_GB2312" w:eastAsia="仿宋_GB2312" w:cs="仿宋_GB2312"/>
          <w:b/>
          <w:bCs/>
          <w:i w:val="0"/>
          <w:iCs w:val="0"/>
          <w:sz w:val="32"/>
          <w:szCs w:val="32"/>
        </w:rPr>
      </w:pPr>
      <w:r>
        <w:rPr>
          <w:rFonts w:hint="eastAsia" w:ascii="仿宋_GB2312" w:hAnsi="仿宋_GB2312" w:eastAsia="仿宋_GB2312" w:cs="仿宋_GB2312"/>
          <w:b/>
          <w:bCs/>
          <w:i w:val="0"/>
          <w:iCs w:val="0"/>
          <w:sz w:val="32"/>
          <w:szCs w:val="32"/>
        </w:rPr>
        <w:t>趋势：从"辅助"到"自主"</w:t>
      </w:r>
    </w:p>
    <w:p w14:paraId="1A89B5C7">
      <w:pPr>
        <w:ind w:firstLine="640" w:firstLineChars="200"/>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sz w:val="32"/>
          <w:szCs w:val="32"/>
        </w:rPr>
        <w:t>AI for Science正在从辅助科研走向自主科研。人工智能科学家的出现，可能在未来十年内改变科研范式的根本面貌。</w:t>
      </w:r>
    </w:p>
    <w:sectPr>
      <w:headerReference r:id="rId10"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FangSong_GB2312">
    <w:altName w:val="仿宋_GB2312"/>
    <w:panose1 w:val="02010609030101010101"/>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D028E">
    <w:pPr>
      <w:pStyle w:val="4"/>
      <w:ind w:right="360"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0F73D1">
                          <w:pPr>
                            <w:pStyle w:val="4"/>
                            <w:ind w:firstLine="360"/>
                            <w:rPr>
                              <w:rStyle w:val="15"/>
                            </w:rPr>
                          </w:pPr>
                          <w:r>
                            <w:rPr>
                              <w:rStyle w:val="15"/>
                            </w:rPr>
                            <w:fldChar w:fldCharType="begin"/>
                          </w:r>
                          <w:r>
                            <w:rPr>
                              <w:rStyle w:val="15"/>
                            </w:rPr>
                            <w:instrText xml:space="preserve">PAGE  </w:instrText>
                          </w:r>
                          <w:r>
                            <w:rPr>
                              <w:rStyle w:val="15"/>
                            </w:rPr>
                            <w:fldChar w:fldCharType="separate"/>
                          </w:r>
                          <w:r>
                            <w:rPr>
                              <w:rStyle w:val="15"/>
                            </w:rPr>
                            <w:t>3</w:t>
                          </w:r>
                          <w:r>
                            <w:rPr>
                              <w:rStyle w:val="15"/>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6A0F73D1">
                    <w:pPr>
                      <w:pStyle w:val="4"/>
                      <w:ind w:firstLine="360"/>
                      <w:rPr>
                        <w:rStyle w:val="15"/>
                      </w:rPr>
                    </w:pPr>
                    <w:r>
                      <w:rPr>
                        <w:rStyle w:val="15"/>
                      </w:rPr>
                      <w:fldChar w:fldCharType="begin"/>
                    </w:r>
                    <w:r>
                      <w:rPr>
                        <w:rStyle w:val="15"/>
                      </w:rPr>
                      <w:instrText xml:space="preserve">PAGE  </w:instrText>
                    </w:r>
                    <w:r>
                      <w:rPr>
                        <w:rStyle w:val="15"/>
                      </w:rPr>
                      <w:fldChar w:fldCharType="separate"/>
                    </w:r>
                    <w:r>
                      <w:rPr>
                        <w:rStyle w:val="15"/>
                      </w:rPr>
                      <w:t>3</w:t>
                    </w:r>
                    <w:r>
                      <w:rPr>
                        <w:rStyle w:val="1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E0997">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C5887">
    <w:pPr>
      <w:pStyle w:val="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9B27E">
    <w:pPr>
      <w:pStyle w:val="8"/>
      <w:jc w:val="distribute"/>
    </w:pPr>
    <w:r>
      <w:rPr>
        <w:rFonts w:hint="eastAsia"/>
      </w:rPr>
      <w:t>库</w:t>
    </w:r>
  </w:p>
  <w:p w14:paraId="2A0185A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ED102">
    <w:pPr>
      <w:pStyle w:val="8"/>
      <w:ind w:firstLine="360"/>
      <w:jc w:val="distribute"/>
    </w:pPr>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12738">
    <w:pPr>
      <w:pStyle w:val="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69A56">
    <w:pPr>
      <w:pStyle w:val="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498B4">
    <w:pPr>
      <w:pStyle w:val="8"/>
      <w:jc w:val="distribute"/>
    </w:pPr>
    <w:r>
      <mc:AlternateContent>
        <mc:Choice Requires="wpg">
          <w:drawing>
            <wp:inline distT="0" distB="0" distL="114300" distR="114300">
              <wp:extent cx="702945" cy="227330"/>
              <wp:effectExtent l="0" t="0" r="1905" b="1270"/>
              <wp:docPr id="5"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6"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JLNQD7kAAADa&#10;AAAADwAAAGRycy9kb3ducmV2LnhtbEWPQYvCMBSE78L+h/AW9mYTPYhWowdhYW9iVw/eHs2zLTYv&#10;tXlW/fcbQdjjMDPfMKvNw7dqoD42gS1MMgOKuAyu4crC4fd7PAcVBdlhG5gsPCnCZv0xWmHuwp33&#10;NBRSqQThmKOFWqTLtY5lTR5jFjri5J1D71GS7CvterwnuG/11JiZ9thwWqixo21N5aW4eQvcHKpi&#10;GMy1PGKhpztcbOUk1n59TswSlNBD/sPv9o+zMIPXlXQD9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zUA+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LtjMH7sAAADa&#10;AAAADwAAAGRycy9kb3ducmV2LnhtbEVPy2rCQBTdF/yH4QrumkkUSo2OLgTxQSltogt318w1CWbu&#10;hMxE07/vLApdHs57uR5MIx7UudqygiSKQRAXVtdcKjjl29d3EM4ja2wsk4IfcrBejV6WmGr75G96&#10;ZL4UIYRdigoq79tUSldUZNBFtiUO3M12Bn2AXSl1h88Qbho5jeM3abDm0FBhS5uKinvWGwVyJr8u&#10;7fzzpK+Hc5LTkfrdR6/UZJzECxCeBv8v/nPvtYKwNVwJN0C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jMH7sAAADa&#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中国移动通信集团湖北有限公司   </w:t>
    </w:r>
    <w:r>
      <w:rPr>
        <w:rFonts w:hint="eastAsia"/>
        <w:i/>
        <w:iCs/>
      </w:rPr>
      <w:t xml:space="preserve">                       </w:t>
    </w:r>
    <w:r>
      <w:rPr>
        <w:rFonts w:hint="eastAsia"/>
      </w:rPr>
      <w:t>东湖智库</w:t>
    </w:r>
  </w:p>
  <w:p w14:paraId="3FF32741">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5"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0"/>
  </w:num>
  <w:num w:numId="2">
    <w:abstractNumId w:val="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C3A"/>
    <w:rsid w:val="00030319"/>
    <w:rsid w:val="000307CE"/>
    <w:rsid w:val="000B508A"/>
    <w:rsid w:val="00122503"/>
    <w:rsid w:val="00123C04"/>
    <w:rsid w:val="001410EE"/>
    <w:rsid w:val="00172A27"/>
    <w:rsid w:val="00296068"/>
    <w:rsid w:val="003523E4"/>
    <w:rsid w:val="00372D7E"/>
    <w:rsid w:val="003A3ADA"/>
    <w:rsid w:val="003E49BF"/>
    <w:rsid w:val="00464D5F"/>
    <w:rsid w:val="0046554A"/>
    <w:rsid w:val="00490832"/>
    <w:rsid w:val="004970B5"/>
    <w:rsid w:val="00514548"/>
    <w:rsid w:val="00516FDE"/>
    <w:rsid w:val="00517676"/>
    <w:rsid w:val="005D4457"/>
    <w:rsid w:val="005F7FEB"/>
    <w:rsid w:val="006A2C05"/>
    <w:rsid w:val="00763349"/>
    <w:rsid w:val="00764038"/>
    <w:rsid w:val="0079210D"/>
    <w:rsid w:val="007B2E6E"/>
    <w:rsid w:val="007E2BCB"/>
    <w:rsid w:val="007E646B"/>
    <w:rsid w:val="00810691"/>
    <w:rsid w:val="00825A2C"/>
    <w:rsid w:val="00835E62"/>
    <w:rsid w:val="00887E00"/>
    <w:rsid w:val="00891FB0"/>
    <w:rsid w:val="008B3F39"/>
    <w:rsid w:val="00A43731"/>
    <w:rsid w:val="00AC7D99"/>
    <w:rsid w:val="00AD7557"/>
    <w:rsid w:val="00AF323A"/>
    <w:rsid w:val="00B714BE"/>
    <w:rsid w:val="00B81685"/>
    <w:rsid w:val="00B93667"/>
    <w:rsid w:val="00BE4E73"/>
    <w:rsid w:val="00C90D42"/>
    <w:rsid w:val="00CC0C69"/>
    <w:rsid w:val="00CD549D"/>
    <w:rsid w:val="00CD6E7F"/>
    <w:rsid w:val="00D10DE4"/>
    <w:rsid w:val="00D261EA"/>
    <w:rsid w:val="00D905AD"/>
    <w:rsid w:val="00DB1CCE"/>
    <w:rsid w:val="00DD37D6"/>
    <w:rsid w:val="00E27B63"/>
    <w:rsid w:val="00E42F5C"/>
    <w:rsid w:val="00E520EC"/>
    <w:rsid w:val="00E57600"/>
    <w:rsid w:val="07BD607D"/>
    <w:rsid w:val="0FE966B9"/>
    <w:rsid w:val="10797861"/>
    <w:rsid w:val="10AF3BC5"/>
    <w:rsid w:val="12F35ADA"/>
    <w:rsid w:val="22513B6F"/>
    <w:rsid w:val="27D0582B"/>
    <w:rsid w:val="2E3C0071"/>
    <w:rsid w:val="2EC843BC"/>
    <w:rsid w:val="38E07CB0"/>
    <w:rsid w:val="3F3B310F"/>
    <w:rsid w:val="48500B7B"/>
    <w:rsid w:val="4B1F6679"/>
    <w:rsid w:val="4FDA48F5"/>
    <w:rsid w:val="5508638F"/>
    <w:rsid w:val="55E20B6E"/>
    <w:rsid w:val="56700059"/>
    <w:rsid w:val="58DB3CD3"/>
    <w:rsid w:val="5BE85F4C"/>
    <w:rsid w:val="5F9153BE"/>
    <w:rsid w:val="6242074C"/>
    <w:rsid w:val="648D5EA7"/>
    <w:rsid w:val="6FEE3D46"/>
    <w:rsid w:val="72742748"/>
    <w:rsid w:val="72BF549C"/>
    <w:rsid w:val="72C47C8A"/>
    <w:rsid w:val="76F14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23"/>
    <w:qFormat/>
    <w:uiPriority w:val="0"/>
    <w:pPr>
      <w:widowControl/>
      <w:numPr>
        <w:ilvl w:val="0"/>
        <w:numId w:val="1"/>
      </w:numPr>
      <w:spacing w:line="360" w:lineRule="auto"/>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24"/>
    <w:qFormat/>
    <w:uiPriority w:val="0"/>
    <w:pPr>
      <w:tabs>
        <w:tab w:val="center" w:pos="4153"/>
        <w:tab w:val="right" w:pos="8306"/>
      </w:tabs>
      <w:snapToGrid w:val="0"/>
      <w:jc w:val="left"/>
    </w:pPr>
    <w:rPr>
      <w:sz w:val="18"/>
    </w:rPr>
  </w:style>
  <w:style w:type="paragraph" w:styleId="7">
    <w:name w:val="toc 3"/>
    <w:basedOn w:val="1"/>
    <w:next w:val="1"/>
    <w:qFormat/>
    <w:uiPriority w:val="39"/>
    <w:pPr>
      <w:jc w:val="left"/>
    </w:pPr>
    <w:rPr>
      <w:rFonts w:hAnsi="仿宋_GB2312"/>
      <w:iCs/>
      <w:sz w:val="24"/>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39"/>
    <w:pPr>
      <w:spacing w:before="120" w:after="120"/>
      <w:jc w:val="left"/>
    </w:pPr>
    <w:rPr>
      <w:rFonts w:hAnsi="仿宋_GB2312"/>
      <w:b/>
      <w:bCs/>
      <w:caps/>
      <w:sz w:val="24"/>
    </w:rPr>
  </w:style>
  <w:style w:type="paragraph" w:styleId="10">
    <w:name w:val="Subtitle"/>
    <w:basedOn w:val="1"/>
    <w:qFormat/>
    <w:uiPriority w:val="0"/>
    <w:pPr>
      <w:spacing w:before="240" w:after="240" w:line="312" w:lineRule="auto"/>
      <w:jc w:val="center"/>
    </w:pPr>
    <w:rPr>
      <w:rFonts w:ascii="Arial" w:cs="Arial"/>
      <w:b/>
      <w:bCs/>
      <w:kern w:val="28"/>
    </w:rPr>
  </w:style>
  <w:style w:type="paragraph" w:styleId="11">
    <w:name w:val="toc 2"/>
    <w:basedOn w:val="1"/>
    <w:next w:val="1"/>
    <w:qFormat/>
    <w:uiPriority w:val="39"/>
    <w:pPr>
      <w:jc w:val="left"/>
    </w:pPr>
    <w:rPr>
      <w:rFonts w:hAnsi="仿宋_GB2312"/>
      <w:smallCaps/>
      <w:sz w:val="24"/>
    </w:rPr>
  </w:style>
  <w:style w:type="paragraph" w:styleId="12">
    <w:name w:val="Normal (Web)"/>
    <w:basedOn w:val="1"/>
    <w:qFormat/>
    <w:uiPriority w:val="0"/>
    <w:rPr>
      <w:rFonts w:cs="Times New Roman"/>
      <w:sz w:val="24"/>
      <w:szCs w:val="24"/>
    </w:rPr>
  </w:style>
  <w:style w:type="character" w:styleId="15">
    <w:name w:val="page number"/>
    <w:basedOn w:val="14"/>
    <w:qFormat/>
    <w:uiPriority w:val="0"/>
  </w:style>
  <w:style w:type="character" w:styleId="16">
    <w:name w:val="FollowedHyperlink"/>
    <w:basedOn w:val="14"/>
    <w:qFormat/>
    <w:uiPriority w:val="0"/>
    <w:rPr>
      <w:rFonts w:ascii="仿宋_GB2312" w:hAnsi="仿宋_GB2312" w:eastAsia="仿宋_GB2312"/>
      <w:color w:val="000000" w:themeColor="text1"/>
      <w:u w:val="single"/>
      <w14:textFill>
        <w14:solidFill>
          <w14:schemeClr w14:val="tx1"/>
        </w14:solidFill>
      </w14:textFill>
    </w:rPr>
  </w:style>
  <w:style w:type="character" w:styleId="17">
    <w:name w:val="Hyperlink"/>
    <w:basedOn w:val="14"/>
    <w:qFormat/>
    <w:uiPriority w:val="99"/>
    <w:rPr>
      <w:rFonts w:ascii="仿宋_GB2312" w:hAnsi="仿宋_GB2312" w:eastAsia="仿宋_GB2312"/>
      <w:color w:val="000000" w:themeColor="text1"/>
      <w:u w:val="single"/>
      <w14:textFill>
        <w14:solidFill>
          <w14:schemeClr w14:val="tx1"/>
        </w14:solidFill>
      </w14:textFill>
    </w:rPr>
  </w:style>
  <w:style w:type="paragraph" w:customStyle="1" w:styleId="18">
    <w:name w:val="日期1"/>
    <w:basedOn w:val="1"/>
    <w:next w:val="1"/>
    <w:qFormat/>
    <w:uiPriority w:val="0"/>
    <w:pPr>
      <w:jc w:val="right"/>
    </w:pPr>
    <w:rPr>
      <w:color w:val="5590CC"/>
      <w:sz w:val="24"/>
      <w:szCs w:val="24"/>
    </w:rPr>
  </w:style>
  <w:style w:type="paragraph" w:customStyle="1" w:styleId="19">
    <w:name w:val="Contact Details"/>
    <w:basedOn w:val="1"/>
    <w:qFormat/>
    <w:uiPriority w:val="0"/>
    <w:pPr>
      <w:spacing w:before="80" w:after="80"/>
    </w:pPr>
    <w:rPr>
      <w:color w:val="FFFFFF"/>
      <w:sz w:val="16"/>
      <w:szCs w:val="14"/>
    </w:rPr>
  </w:style>
  <w:style w:type="paragraph" w:customStyle="1" w:styleId="20">
    <w:name w:val="Organization"/>
    <w:basedOn w:val="1"/>
    <w:qFormat/>
    <w:uiPriority w:val="0"/>
    <w:pPr>
      <w:spacing w:line="600" w:lineRule="exact"/>
    </w:pPr>
    <w:rPr>
      <w:rFonts w:ascii="Calibri" w:hAnsi="Calibri"/>
      <w:color w:val="FFFFFF"/>
      <w:sz w:val="56"/>
      <w:szCs w:val="36"/>
    </w:rPr>
  </w:style>
  <w:style w:type="paragraph" w:customStyle="1" w:styleId="21">
    <w:name w:val="无间隔1"/>
    <w:link w:val="22"/>
    <w:qFormat/>
    <w:uiPriority w:val="0"/>
    <w:rPr>
      <w:rFonts w:ascii="Times New Roman" w:hAnsi="Times New Roman" w:eastAsia="宋体" w:cstheme="minorBidi"/>
      <w:sz w:val="22"/>
      <w:lang w:val="en-US" w:eastAsia="zh-CN" w:bidi="ar-SA"/>
    </w:rPr>
  </w:style>
  <w:style w:type="character" w:customStyle="1" w:styleId="22">
    <w:name w:val="无间隔 Char"/>
    <w:basedOn w:val="14"/>
    <w:link w:val="21"/>
    <w:qFormat/>
    <w:uiPriority w:val="0"/>
    <w:rPr>
      <w:rFonts w:hint="default" w:ascii="Times New Roman" w:hAnsi="Times New Roman" w:eastAsia="宋体"/>
      <w:sz w:val="22"/>
    </w:rPr>
  </w:style>
  <w:style w:type="character" w:customStyle="1" w:styleId="23">
    <w:name w:val="标题 3 字符"/>
    <w:basedOn w:val="14"/>
    <w:link w:val="5"/>
    <w:qFormat/>
    <w:uiPriority w:val="0"/>
    <w:rPr>
      <w:rFonts w:ascii="黑体" w:hAnsi="黑体" w:eastAsia="黑体" w:cs="黑体"/>
      <w:b/>
      <w:bCs/>
      <w:kern w:val="44"/>
      <w:sz w:val="21"/>
      <w:szCs w:val="48"/>
    </w:rPr>
  </w:style>
  <w:style w:type="character" w:customStyle="1" w:styleId="24">
    <w:name w:val="页脚 字符"/>
    <w:basedOn w:val="14"/>
    <w:link w:val="4"/>
    <w:qFormat/>
    <w:uiPriority w:val="0"/>
    <w:rPr>
      <w:rFonts w:ascii="Times New Roman" w:hAnsi="Times New Roman" w:eastAsia="宋体"/>
      <w:kern w:val="2"/>
      <w:sz w:val="18"/>
    </w:rPr>
  </w:style>
  <w:style w:type="character" w:customStyle="1" w:styleId="25">
    <w:name w:val="未处理的提及1"/>
    <w:basedOn w:val="14"/>
    <w:semiHidden/>
    <w:unhideWhenUsed/>
    <w:qFormat/>
    <w:uiPriority w:val="99"/>
    <w:rPr>
      <w:color w:val="605E5C"/>
      <w:shd w:val="clear" w:color="auto" w:fill="E1DFDD"/>
    </w:rPr>
  </w:style>
  <w:style w:type="character" w:customStyle="1" w:styleId="26">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tiff"/><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湖北有限公司</Company>
  <Pages>39</Pages>
  <Words>16165</Words>
  <Characters>18712</Characters>
  <Lines>544</Lines>
  <Paragraphs>278</Paragraphs>
  <TotalTime>1</TotalTime>
  <ScaleCrop>false</ScaleCrop>
  <LinksUpToDate>false</LinksUpToDate>
  <CharactersWithSpaces>19111</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2026-03-27T01:39:00Z</dcterms:created>
  <dc:creator>hb-cmcc</dc:creator>
  <cp:lastModifiedBy>hb-cmcc</cp:lastModifiedBy>
  <dcterms:modified xsi:type="dcterms:W3CDTF">2026-04-24T09:38:55Z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EF81653A54654DF49376D08619138A36_13</vt:lpwstr>
  </property>
  <property fmtid="{D5CDD505-2E9C-101B-9397-08002B2CF9AE}" pid="4" name="KSOTemplateDocerSaveRecord">
    <vt:lpwstr>eyJoZGlkIjoiY2YyZDczMDNmYjQ3NmM1NGMzMDdjZjI4MmI4MjI1Y2QiLCJ1c2VySWQiOiI2MTk1MzczMjQifQ==</vt:lpwstr>
  </property>
</Properties>
</file>