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C102" w14:textId="01C15361" w:rsidR="001863D4" w:rsidRPr="002E2638" w:rsidRDefault="001863D4" w:rsidP="001863D4">
      <w:pPr>
        <w:jc w:val="center"/>
        <w:rPr>
          <w:rFonts w:ascii="MS Mincho" w:eastAsia="MS Mincho" w:hAnsi="MS Mincho"/>
          <w:b/>
          <w:bCs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応用数値計算法レポート課題</w:t>
      </w:r>
      <w:r>
        <w:rPr>
          <w:rFonts w:ascii="MS Mincho" w:eastAsia="MS Mincho" w:hAnsi="MS Mincho"/>
          <w:sz w:val="36"/>
          <w:szCs w:val="36"/>
          <w:lang w:eastAsia="ja-JP"/>
        </w:rPr>
        <w:t>(2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)</w:t>
      </w:r>
      <w:r w:rsidRPr="002E2638"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 </w:t>
      </w:r>
    </w:p>
    <w:p w14:paraId="45F81A81" w14:textId="77777777" w:rsidR="001863D4" w:rsidRPr="000C04E2" w:rsidRDefault="001863D4" w:rsidP="001863D4">
      <w:pPr>
        <w:pStyle w:val="ae"/>
        <w:shd w:val="clear" w:color="auto" w:fill="FFFFFF"/>
        <w:spacing w:before="0" w:beforeAutospacing="0" w:after="150" w:afterAutospacing="0"/>
        <w:jc w:val="center"/>
        <w:rPr>
          <w:rFonts w:ascii="MS Mincho" w:eastAsia="MS Mincho" w:hAnsi="MS Mincho" w:cs="Noto Serif Myanmar"/>
          <w:color w:val="333435"/>
          <w:sz w:val="36"/>
          <w:szCs w:val="36"/>
          <w:lang w:eastAsia="ja-JP"/>
        </w:rPr>
      </w:pPr>
      <w:r w:rsidRPr="00755861">
        <w:rPr>
          <w:rFonts w:ascii="MS Mincho" w:eastAsia="MS Mincho" w:hAnsi="MS Mincho" w:cs="Noto Serif Myanmar" w:hint="eastAsia"/>
          <w:color w:val="333435"/>
          <w:lang w:eastAsia="ja-JP"/>
        </w:rPr>
        <w:t>氏名</w:t>
      </w:r>
      <w:r>
        <w:rPr>
          <w:rFonts w:ascii="MS Mincho" w:eastAsia="MS Mincho" w:hAnsi="MS Mincho" w:cs="Noto Serif Myanmar"/>
          <w:color w:val="333435"/>
          <w:lang w:eastAsia="ja-JP"/>
        </w:rPr>
        <w:t xml:space="preserve">: </w:t>
      </w:r>
      <w:r w:rsidRPr="00771CD4">
        <w:rPr>
          <w:rFonts w:ascii="MS Mincho" w:eastAsia="MS Mincho" w:hAnsi="MS Mincho" w:cs="Noto Serif Myanmar" w:hint="eastAsia"/>
          <w:color w:val="333435"/>
          <w:lang w:eastAsia="ja-JP"/>
        </w:rPr>
        <w:t>W</w:t>
      </w:r>
      <w:r w:rsidRPr="00771CD4">
        <w:rPr>
          <w:rFonts w:ascii="MS Mincho" w:eastAsia="MS Mincho" w:hAnsi="MS Mincho" w:cs="Noto Serif Myanmar"/>
          <w:color w:val="333435"/>
          <w:lang w:eastAsia="ja-JP"/>
        </w:rPr>
        <w:t>ANG YIMING</w:t>
      </w:r>
      <w:r>
        <w:rPr>
          <w:rFonts w:ascii="MS Mincho" w:eastAsia="MS Mincho" w:hAnsi="MS Mincho" w:cs="Noto Serif Myanmar" w:hint="eastAsia"/>
          <w:color w:val="333435"/>
          <w:lang w:eastAsia="ja-JP"/>
        </w:rPr>
        <w:t xml:space="preserve">　学生番号</w:t>
      </w:r>
      <w:r>
        <w:rPr>
          <w:rFonts w:ascii="MS Mincho" w:eastAsia="MS Mincho" w:hAnsi="MS Mincho" w:cs="Noto Serif Myanmar"/>
          <w:color w:val="333435"/>
          <w:lang w:eastAsia="ja-JP"/>
        </w:rPr>
        <w:t>: 1030-36-3341</w:t>
      </w:r>
      <w:r>
        <w:rPr>
          <w:rFonts w:ascii="MS Mincho" w:eastAsia="MS Mincho" w:hAnsi="MS Mincho" w:cs="Noto Serif Myanmar" w:hint="eastAsia"/>
          <w:color w:val="333435"/>
          <w:lang w:eastAsia="ja-JP"/>
        </w:rPr>
        <w:t xml:space="preserve">　所属</w:t>
      </w:r>
      <w:r>
        <w:rPr>
          <w:rFonts w:ascii="MS Mincho" w:eastAsia="MS Mincho" w:hAnsi="MS Mincho" w:cs="Noto Serif Myanmar"/>
          <w:color w:val="333435"/>
          <w:lang w:eastAsia="ja-JP"/>
        </w:rPr>
        <w:t xml:space="preserve">: </w:t>
      </w:r>
      <w:r>
        <w:rPr>
          <w:rFonts w:ascii="MS Mincho" w:eastAsia="MS Mincho" w:hAnsi="MS Mincho" w:cs="Noto Serif Myanmar" w:hint="eastAsia"/>
          <w:color w:val="333435"/>
          <w:lang w:eastAsia="ja-JP"/>
        </w:rPr>
        <w:t>原子核工学</w:t>
      </w:r>
    </w:p>
    <w:p w14:paraId="70269AC5" w14:textId="77777777" w:rsidR="001863D4" w:rsidRPr="0002403E" w:rsidRDefault="001863D4">
      <w:pPr>
        <w:rPr>
          <w:rFonts w:ascii="MS Mincho" w:eastAsia="MS Mincho" w:hAnsi="MS Mincho"/>
          <w:b/>
          <w:bCs/>
          <w:lang w:eastAsia="ja-JP"/>
        </w:rPr>
      </w:pPr>
      <w:r w:rsidRPr="0002403E">
        <w:rPr>
          <w:rFonts w:ascii="MS Mincho" w:eastAsia="MS Mincho" w:hAnsi="MS Mincho"/>
          <w:b/>
          <w:bCs/>
          <w:lang w:eastAsia="ja-JP"/>
        </w:rPr>
        <w:t>３次 B スプラインを</w:t>
      </w:r>
      <w:r w:rsidRPr="0002403E">
        <w:rPr>
          <w:rFonts w:ascii="微软雅黑" w:eastAsia="微软雅黑" w:hAnsi="微软雅黑" w:cs="微软雅黑" w:hint="eastAsia"/>
          <w:b/>
          <w:bCs/>
          <w:lang w:eastAsia="ja-JP"/>
        </w:rPr>
        <w:t>⽤</w:t>
      </w:r>
      <w:r w:rsidRPr="0002403E">
        <w:rPr>
          <w:rFonts w:ascii="MS Mincho" w:eastAsia="MS Mincho" w:hAnsi="MS Mincho"/>
          <w:b/>
          <w:bCs/>
          <w:lang w:eastAsia="ja-JP"/>
        </w:rPr>
        <w:t xml:space="preserve">いて４点の制御点に基づく曲線を描きたい。 </w:t>
      </w:r>
    </w:p>
    <w:p w14:paraId="38BB4799" w14:textId="50CCFD46" w:rsidR="001863D4" w:rsidRPr="0002403E" w:rsidRDefault="001863D4" w:rsidP="0015767D">
      <w:pPr>
        <w:pStyle w:val="a9"/>
        <w:numPr>
          <w:ilvl w:val="0"/>
          <w:numId w:val="2"/>
        </w:numPr>
        <w:rPr>
          <w:rFonts w:ascii="MS Mincho" w:eastAsia="MS Mincho" w:hAnsi="MS Mincho"/>
          <w:b/>
          <w:bCs/>
          <w:lang w:eastAsia="ja-JP"/>
        </w:rPr>
      </w:pPr>
      <w:r w:rsidRPr="0002403E">
        <w:rPr>
          <w:rFonts w:ascii="微软雅黑" w:eastAsia="微软雅黑" w:hAnsi="微软雅黑" w:cs="微软雅黑" w:hint="eastAsia"/>
          <w:b/>
          <w:bCs/>
          <w:lang w:eastAsia="ja-JP"/>
        </w:rPr>
        <w:t>⼀</w:t>
      </w:r>
      <w:r w:rsidRPr="0002403E">
        <w:rPr>
          <w:rFonts w:ascii="MS Mincho" w:eastAsia="MS Mincho" w:hAnsi="MS Mincho"/>
          <w:b/>
          <w:bCs/>
          <w:lang w:eastAsia="ja-JP"/>
        </w:rPr>
        <w:t>様ノット列と開</w:t>
      </w:r>
      <w:r w:rsidRPr="0002403E">
        <w:rPr>
          <w:rFonts w:ascii="微软雅黑" w:eastAsia="微软雅黑" w:hAnsi="微软雅黑" w:cs="微软雅黑" w:hint="eastAsia"/>
          <w:b/>
          <w:bCs/>
          <w:lang w:eastAsia="ja-JP"/>
        </w:rPr>
        <w:t>⼀</w:t>
      </w:r>
      <w:r w:rsidRPr="0002403E">
        <w:rPr>
          <w:rFonts w:ascii="MS Mincho" w:eastAsia="MS Mincho" w:hAnsi="MS Mincho"/>
          <w:b/>
          <w:bCs/>
          <w:lang w:eastAsia="ja-JP"/>
        </w:rPr>
        <w:t xml:space="preserve">様ノット列をそれぞれ決定せよ． </w:t>
      </w:r>
    </w:p>
    <w:p w14:paraId="7BDFB919" w14:textId="46157A58" w:rsidR="0015767D" w:rsidRPr="00C71705" w:rsidRDefault="00A00607" w:rsidP="0015767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C71705">
        <w:rPr>
          <w:rFonts w:ascii="MS Mincho" w:eastAsia="MS Mincho" w:hAnsi="MS Mincho" w:hint="eastAsia"/>
          <w:sz w:val="22"/>
          <w:szCs w:val="22"/>
          <w:lang w:eastAsia="ja-JP"/>
        </w:rPr>
        <w:t>ノット列</w:t>
      </w:r>
      <w:r w:rsidRPr="00C71705">
        <w:rPr>
          <w:rFonts w:ascii="MS Mincho" w:eastAsia="MS Mincho" w:hAnsi="MS Mincho"/>
          <w:sz w:val="22"/>
          <w:szCs w:val="22"/>
          <w:lang w:eastAsia="ja-JP"/>
        </w:rPr>
        <w:t>:</w:t>
      </w:r>
    </w:p>
    <w:p w14:paraId="39EE59F9" w14:textId="3DB7A7E4" w:rsidR="00A00607" w:rsidRPr="00C71705" w:rsidRDefault="00A00607" w:rsidP="0015767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C71705">
        <w:rPr>
          <w:rFonts w:ascii="MS Mincho" w:eastAsia="MS Mincho" w:hAnsi="MS Mincho" w:hint="eastAsia"/>
          <w:sz w:val="22"/>
          <w:szCs w:val="22"/>
          <w:lang w:eastAsia="ja-JP"/>
        </w:rPr>
        <w:t>一様</w:t>
      </w:r>
      <w:r w:rsidR="000A3AB3" w:rsidRPr="00C71705">
        <w:rPr>
          <w:rFonts w:ascii="MS Mincho" w:eastAsia="MS Mincho" w:hAnsi="MS Mincho"/>
          <w:sz w:val="22"/>
          <w:szCs w:val="22"/>
          <w:lang w:eastAsia="ja-JP"/>
        </w:rPr>
        <w:t>:</w:t>
      </w:r>
    </w:p>
    <w:tbl>
      <w:tblPr>
        <w:tblStyle w:val="af"/>
        <w:tblW w:w="0" w:type="auto"/>
        <w:tblInd w:w="600" w:type="dxa"/>
        <w:tblLook w:val="04A0" w:firstRow="1" w:lastRow="0" w:firstColumn="1" w:lastColumn="0" w:noHBand="0" w:noVBand="1"/>
      </w:tblPr>
      <w:tblGrid>
        <w:gridCol w:w="800"/>
        <w:gridCol w:w="844"/>
        <w:gridCol w:w="880"/>
        <w:gridCol w:w="844"/>
        <w:gridCol w:w="880"/>
        <w:gridCol w:w="844"/>
        <w:gridCol w:w="880"/>
        <w:gridCol w:w="844"/>
        <w:gridCol w:w="880"/>
      </w:tblGrid>
      <w:tr w:rsidR="008F0FD7" w:rsidRPr="00C71705" w14:paraId="7C96A233" w14:textId="77777777" w:rsidTr="008F0FD7">
        <w:tc>
          <w:tcPr>
            <w:tcW w:w="800" w:type="dxa"/>
          </w:tcPr>
          <w:p w14:paraId="3E16545B" w14:textId="73AF67AB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t0</w:t>
            </w:r>
          </w:p>
        </w:tc>
        <w:tc>
          <w:tcPr>
            <w:tcW w:w="844" w:type="dxa"/>
          </w:tcPr>
          <w:p w14:paraId="6F6610E9" w14:textId="368C43EB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t1</w:t>
            </w:r>
          </w:p>
        </w:tc>
        <w:tc>
          <w:tcPr>
            <w:tcW w:w="880" w:type="dxa"/>
          </w:tcPr>
          <w:p w14:paraId="39A3AD5C" w14:textId="3515542E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t2</w:t>
            </w:r>
          </w:p>
        </w:tc>
        <w:tc>
          <w:tcPr>
            <w:tcW w:w="844" w:type="dxa"/>
          </w:tcPr>
          <w:p w14:paraId="573E7FDB" w14:textId="5FC5E472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t3</w:t>
            </w:r>
          </w:p>
        </w:tc>
        <w:tc>
          <w:tcPr>
            <w:tcW w:w="880" w:type="dxa"/>
          </w:tcPr>
          <w:p w14:paraId="13BBE1CF" w14:textId="5168E0A7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t4</w:t>
            </w:r>
          </w:p>
        </w:tc>
        <w:tc>
          <w:tcPr>
            <w:tcW w:w="844" w:type="dxa"/>
          </w:tcPr>
          <w:p w14:paraId="29D26F3C" w14:textId="0E4AFEE1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t5</w:t>
            </w:r>
          </w:p>
        </w:tc>
        <w:tc>
          <w:tcPr>
            <w:tcW w:w="880" w:type="dxa"/>
          </w:tcPr>
          <w:p w14:paraId="09020AA5" w14:textId="17586BDB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t6</w:t>
            </w:r>
          </w:p>
        </w:tc>
        <w:tc>
          <w:tcPr>
            <w:tcW w:w="844" w:type="dxa"/>
          </w:tcPr>
          <w:p w14:paraId="2E5F181C" w14:textId="2D55F838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t7</w:t>
            </w:r>
          </w:p>
        </w:tc>
        <w:tc>
          <w:tcPr>
            <w:tcW w:w="880" w:type="dxa"/>
          </w:tcPr>
          <w:p w14:paraId="112CBE8B" w14:textId="2E278252" w:rsidR="008F0FD7" w:rsidRPr="00C71705" w:rsidRDefault="008F0FD7" w:rsidP="0015767D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t8</w:t>
            </w:r>
          </w:p>
        </w:tc>
      </w:tr>
      <w:tr w:rsidR="008F0FD7" w:rsidRPr="00C71705" w14:paraId="3F32279E" w14:textId="77777777" w:rsidTr="008F0FD7">
        <w:tc>
          <w:tcPr>
            <w:tcW w:w="800" w:type="dxa"/>
          </w:tcPr>
          <w:p w14:paraId="29CE2C00" w14:textId="1423F7F4" w:rsidR="008F0FD7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844" w:type="dxa"/>
          </w:tcPr>
          <w:p w14:paraId="39D97836" w14:textId="5F3D5C79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0.5</w:t>
            </w:r>
          </w:p>
        </w:tc>
        <w:tc>
          <w:tcPr>
            <w:tcW w:w="880" w:type="dxa"/>
          </w:tcPr>
          <w:p w14:paraId="66E588DB" w14:textId="484EBD31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844" w:type="dxa"/>
          </w:tcPr>
          <w:p w14:paraId="0EC02037" w14:textId="5D4A3E29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1.5</w:t>
            </w:r>
          </w:p>
        </w:tc>
        <w:tc>
          <w:tcPr>
            <w:tcW w:w="880" w:type="dxa"/>
          </w:tcPr>
          <w:p w14:paraId="7BA08B9C" w14:textId="14AE6825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844" w:type="dxa"/>
          </w:tcPr>
          <w:p w14:paraId="5918D143" w14:textId="3CB982AF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2.5</w:t>
            </w:r>
          </w:p>
        </w:tc>
        <w:tc>
          <w:tcPr>
            <w:tcW w:w="880" w:type="dxa"/>
          </w:tcPr>
          <w:p w14:paraId="2820DF44" w14:textId="63C7DAF1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844" w:type="dxa"/>
          </w:tcPr>
          <w:p w14:paraId="10220B13" w14:textId="4E34676B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3.5</w:t>
            </w:r>
          </w:p>
        </w:tc>
        <w:tc>
          <w:tcPr>
            <w:tcW w:w="880" w:type="dxa"/>
          </w:tcPr>
          <w:p w14:paraId="050F8371" w14:textId="7B4BE632" w:rsidR="008F0FD7" w:rsidRPr="00C71705" w:rsidRDefault="008F0FD7" w:rsidP="008F0FD7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4</w:t>
            </w:r>
          </w:p>
        </w:tc>
      </w:tr>
    </w:tbl>
    <w:p w14:paraId="34B74030" w14:textId="77777777" w:rsidR="000A3AB3" w:rsidRPr="00C71705" w:rsidRDefault="000A3AB3" w:rsidP="0015767D">
      <w:pPr>
        <w:pStyle w:val="a9"/>
        <w:ind w:left="600"/>
        <w:rPr>
          <w:rFonts w:ascii="MS Mincho" w:eastAsia="MS Mincho" w:hAnsi="MS Mincho"/>
          <w:sz w:val="22"/>
          <w:szCs w:val="22"/>
        </w:rPr>
      </w:pPr>
    </w:p>
    <w:p w14:paraId="76AF5055" w14:textId="49B09A63" w:rsidR="00A00607" w:rsidRPr="00C71705" w:rsidRDefault="000A3AB3" w:rsidP="0015767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C71705">
        <w:rPr>
          <w:rFonts w:ascii="MS Mincho" w:eastAsia="MS Mincho" w:hAnsi="MS Mincho" w:hint="eastAsia"/>
          <w:sz w:val="22"/>
          <w:szCs w:val="22"/>
          <w:lang w:eastAsia="ja-JP"/>
        </w:rPr>
        <w:t>開一様</w:t>
      </w:r>
      <w:r w:rsidRPr="00C71705">
        <w:rPr>
          <w:rFonts w:ascii="MS Mincho" w:eastAsia="MS Mincho" w:hAnsi="MS Mincho"/>
          <w:sz w:val="22"/>
          <w:szCs w:val="22"/>
          <w:lang w:eastAsia="ja-JP"/>
        </w:rPr>
        <w:t>:</w:t>
      </w:r>
    </w:p>
    <w:p w14:paraId="42942CCB" w14:textId="2D489D47" w:rsidR="00F434EB" w:rsidRPr="00C71705" w:rsidRDefault="00F10B65" w:rsidP="0015767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C71705">
        <w:rPr>
          <w:rFonts w:ascii="MS Mincho" w:eastAsia="MS Mincho" w:hAnsi="MS Mincho"/>
          <w:sz w:val="22"/>
          <w:szCs w:val="22"/>
          <w:lang w:eastAsia="ja-JP"/>
        </w:rPr>
        <w:t>3</w:t>
      </w:r>
      <w:r w:rsidRPr="00C71705">
        <w:rPr>
          <w:rFonts w:ascii="MS Mincho" w:eastAsia="MS Mincho" w:hAnsi="MS Mincho" w:hint="eastAsia"/>
          <w:sz w:val="22"/>
          <w:szCs w:val="22"/>
          <w:lang w:eastAsia="ja-JP"/>
        </w:rPr>
        <w:t>次の</w:t>
      </w:r>
      <w:r w:rsidRPr="00C71705">
        <w:rPr>
          <w:rFonts w:ascii="MS Mincho" w:eastAsia="MS Mincho" w:hAnsi="MS Mincho"/>
          <w:sz w:val="22"/>
          <w:szCs w:val="22"/>
          <w:lang w:eastAsia="ja-JP"/>
        </w:rPr>
        <w:t>B</w:t>
      </w:r>
      <w:r w:rsidRPr="00C71705">
        <w:rPr>
          <w:rFonts w:ascii="MS Mincho" w:eastAsia="MS Mincho" w:hAnsi="MS Mincho" w:hint="eastAsia"/>
          <w:sz w:val="22"/>
          <w:szCs w:val="22"/>
          <w:lang w:eastAsia="ja-JP"/>
        </w:rPr>
        <w:t>スプラインを</w:t>
      </w:r>
      <w:r w:rsidR="009518B6" w:rsidRPr="00C71705">
        <w:rPr>
          <w:rFonts w:ascii="MS Mincho" w:eastAsia="MS Mincho" w:hAnsi="MS Mincho" w:hint="eastAsia"/>
          <w:sz w:val="22"/>
          <w:szCs w:val="22"/>
          <w:lang w:eastAsia="ja-JP"/>
        </w:rPr>
        <w:t>使用するため、</w:t>
      </w:r>
      <w:r w:rsidR="009518B6" w:rsidRPr="00C71705">
        <w:rPr>
          <w:rFonts w:ascii="MS Mincho" w:eastAsia="MS Mincho" w:hAnsi="MS Mincho"/>
          <w:sz w:val="22"/>
          <w:szCs w:val="22"/>
          <w:lang w:eastAsia="ja-JP"/>
        </w:rPr>
        <w:t>B</w:t>
      </w:r>
      <w:r w:rsidR="009518B6" w:rsidRPr="00C71705">
        <w:rPr>
          <w:rFonts w:ascii="MS Mincho" w:eastAsia="MS Mincho" w:hAnsi="MS Mincho" w:hint="eastAsia"/>
          <w:sz w:val="22"/>
          <w:szCs w:val="22"/>
          <w:lang w:eastAsia="ja-JP"/>
        </w:rPr>
        <w:t>の作用範囲は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→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i+4</m:t>
            </m:r>
          </m:sub>
        </m:sSub>
      </m:oMath>
      <w:r w:rsidR="002D03F5" w:rsidRPr="00C71705">
        <w:rPr>
          <w:rFonts w:ascii="MS Mincho" w:eastAsia="MS Mincho" w:hAnsi="MS Mincho" w:hint="eastAsia"/>
          <w:sz w:val="22"/>
          <w:szCs w:val="22"/>
          <w:lang w:eastAsia="ja-JP"/>
        </w:rPr>
        <w:t>である。</w:t>
      </w:r>
      <w:r w:rsidR="00A84B93" w:rsidRPr="00C71705">
        <w:rPr>
          <w:rFonts w:ascii="MS Mincho" w:eastAsia="MS Mincho" w:hAnsi="MS Mincho" w:hint="eastAsia"/>
          <w:sz w:val="22"/>
          <w:szCs w:val="22"/>
          <w:lang w:eastAsia="ja-JP"/>
        </w:rPr>
        <w:t>そして、</w:t>
      </w:r>
      <w:r w:rsidR="00BA4672" w:rsidRPr="00C71705">
        <w:rPr>
          <w:rFonts w:ascii="MS Mincho" w:eastAsia="MS Mincho" w:hAnsi="MS Mincho" w:hint="eastAsia"/>
          <w:sz w:val="22"/>
          <w:szCs w:val="22"/>
          <w:lang w:eastAsia="ja-JP"/>
        </w:rPr>
        <w:t>始めると終わる</w:t>
      </w:r>
      <w:r w:rsidR="00224CA7">
        <w:rPr>
          <w:rFonts w:ascii="MS Mincho" w:eastAsia="MS Mincho" w:hAnsi="MS Mincho" w:hint="eastAsia"/>
          <w:sz w:val="22"/>
          <w:szCs w:val="22"/>
          <w:lang w:eastAsia="ja-JP"/>
        </w:rPr>
        <w:t>制御点</w:t>
      </w:r>
      <w:r w:rsidR="00C541A7" w:rsidRPr="00C71705">
        <w:rPr>
          <w:rFonts w:ascii="MS Mincho" w:eastAsia="MS Mincho" w:hAnsi="MS Mincho" w:hint="eastAsia"/>
          <w:sz w:val="22"/>
          <w:szCs w:val="22"/>
          <w:lang w:eastAsia="ja-JP"/>
        </w:rPr>
        <w:t>を繰り返すため、以下のようにノット列を決定する。</w:t>
      </w:r>
    </w:p>
    <w:tbl>
      <w:tblPr>
        <w:tblStyle w:val="af"/>
        <w:tblW w:w="7732" w:type="dxa"/>
        <w:tblInd w:w="600" w:type="dxa"/>
        <w:tblLook w:val="04A0" w:firstRow="1" w:lastRow="0" w:firstColumn="1" w:lastColumn="0" w:noHBand="0" w:noVBand="1"/>
      </w:tblPr>
      <w:tblGrid>
        <w:gridCol w:w="940"/>
        <w:gridCol w:w="972"/>
        <w:gridCol w:w="970"/>
        <w:gridCol w:w="970"/>
        <w:gridCol w:w="970"/>
        <w:gridCol w:w="970"/>
        <w:gridCol w:w="970"/>
        <w:gridCol w:w="970"/>
      </w:tblGrid>
      <w:tr w:rsidR="007369EA" w:rsidRPr="00C71705" w14:paraId="708DD359" w14:textId="5CD22EA5" w:rsidTr="00F23F36">
        <w:trPr>
          <w:trHeight w:val="312"/>
        </w:trPr>
        <w:tc>
          <w:tcPr>
            <w:tcW w:w="940" w:type="dxa"/>
          </w:tcPr>
          <w:p w14:paraId="7CFFCB41" w14:textId="480CD869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t0</w:t>
            </w:r>
          </w:p>
        </w:tc>
        <w:tc>
          <w:tcPr>
            <w:tcW w:w="972" w:type="dxa"/>
          </w:tcPr>
          <w:p w14:paraId="0A6C0ECE" w14:textId="3361AE6C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t1</w:t>
            </w:r>
          </w:p>
        </w:tc>
        <w:tc>
          <w:tcPr>
            <w:tcW w:w="970" w:type="dxa"/>
          </w:tcPr>
          <w:p w14:paraId="6E80A11E" w14:textId="77777777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t2</w:t>
            </w:r>
          </w:p>
        </w:tc>
        <w:tc>
          <w:tcPr>
            <w:tcW w:w="970" w:type="dxa"/>
          </w:tcPr>
          <w:p w14:paraId="57B1E326" w14:textId="77777777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t3</w:t>
            </w:r>
          </w:p>
        </w:tc>
        <w:tc>
          <w:tcPr>
            <w:tcW w:w="970" w:type="dxa"/>
          </w:tcPr>
          <w:p w14:paraId="5E640E2E" w14:textId="77777777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t4</w:t>
            </w:r>
          </w:p>
        </w:tc>
        <w:tc>
          <w:tcPr>
            <w:tcW w:w="970" w:type="dxa"/>
          </w:tcPr>
          <w:p w14:paraId="3F80F1B3" w14:textId="77777777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t5</w:t>
            </w:r>
          </w:p>
        </w:tc>
        <w:tc>
          <w:tcPr>
            <w:tcW w:w="970" w:type="dxa"/>
          </w:tcPr>
          <w:p w14:paraId="50C52496" w14:textId="77777777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t6</w:t>
            </w:r>
          </w:p>
        </w:tc>
        <w:tc>
          <w:tcPr>
            <w:tcW w:w="970" w:type="dxa"/>
          </w:tcPr>
          <w:p w14:paraId="3619700D" w14:textId="77777777" w:rsidR="007369EA" w:rsidRPr="00C71705" w:rsidRDefault="007369EA" w:rsidP="006153A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t7</w:t>
            </w:r>
          </w:p>
        </w:tc>
      </w:tr>
      <w:tr w:rsidR="007369EA" w:rsidRPr="00C71705" w14:paraId="2EAF0B3D" w14:textId="6420FA50" w:rsidTr="00F23F36">
        <w:trPr>
          <w:trHeight w:val="299"/>
        </w:trPr>
        <w:tc>
          <w:tcPr>
            <w:tcW w:w="940" w:type="dxa"/>
          </w:tcPr>
          <w:p w14:paraId="4406D75C" w14:textId="2FD71ED8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972" w:type="dxa"/>
          </w:tcPr>
          <w:p w14:paraId="0BF1F226" w14:textId="31788C77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970" w:type="dxa"/>
          </w:tcPr>
          <w:p w14:paraId="5BE3562C" w14:textId="04CD4C07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970" w:type="dxa"/>
          </w:tcPr>
          <w:p w14:paraId="3B6DC2EE" w14:textId="04BC1347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71705">
              <w:rPr>
                <w:rFonts w:ascii="MS Mincho" w:eastAsia="MS Mincho" w:hAnsi="MS Mincho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970" w:type="dxa"/>
          </w:tcPr>
          <w:p w14:paraId="7CDC0258" w14:textId="0FB04EBB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70" w:type="dxa"/>
          </w:tcPr>
          <w:p w14:paraId="1F52DAAA" w14:textId="316C804D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70" w:type="dxa"/>
          </w:tcPr>
          <w:p w14:paraId="489B666D" w14:textId="77E0D175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70" w:type="dxa"/>
          </w:tcPr>
          <w:p w14:paraId="0CB5460F" w14:textId="07C760EB" w:rsidR="007369EA" w:rsidRPr="00C71705" w:rsidRDefault="007369EA" w:rsidP="007369EA">
            <w:pPr>
              <w:pStyle w:val="a9"/>
              <w:ind w:left="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/>
                <w:sz w:val="22"/>
                <w:szCs w:val="22"/>
                <w:lang w:eastAsia="ja-JP"/>
              </w:rPr>
              <w:t>4</w:t>
            </w:r>
          </w:p>
        </w:tc>
      </w:tr>
    </w:tbl>
    <w:p w14:paraId="58B29982" w14:textId="77777777" w:rsidR="000A3AB3" w:rsidRPr="00C71705" w:rsidRDefault="000A3AB3" w:rsidP="0015767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</w:p>
    <w:p w14:paraId="5AC5E721" w14:textId="19594E83" w:rsidR="00920F12" w:rsidRDefault="001863D4" w:rsidP="00CD1BBB">
      <w:pPr>
        <w:pStyle w:val="a9"/>
        <w:numPr>
          <w:ilvl w:val="0"/>
          <w:numId w:val="2"/>
        </w:numPr>
        <w:rPr>
          <w:rFonts w:ascii="MS Mincho" w:eastAsia="MS Mincho" w:hAnsi="MS Mincho"/>
          <w:b/>
          <w:bCs/>
          <w:lang w:eastAsia="ja-JP"/>
        </w:rPr>
      </w:pPr>
      <w:r w:rsidRPr="0002403E">
        <w:rPr>
          <w:rFonts w:ascii="MS Mincho" w:eastAsia="MS Mincho" w:hAnsi="MS Mincho"/>
          <w:b/>
          <w:bCs/>
          <w:lang w:eastAsia="ja-JP"/>
        </w:rPr>
        <w:t xml:space="preserve">それぞれのノット列に対する基底関数を４つセットにしてグラフに描け． </w:t>
      </w:r>
    </w:p>
    <w:p w14:paraId="1AFDC11E" w14:textId="5BAF4F80" w:rsidR="00FC7BFD" w:rsidRDefault="00FC7BFD" w:rsidP="00FC7BFD">
      <w:pPr>
        <w:pStyle w:val="a9"/>
        <w:ind w:left="600"/>
        <w:rPr>
          <w:rFonts w:ascii="MS Mincho" w:eastAsia="MS Mincho" w:hAnsi="MS Mincho"/>
          <w:b/>
          <w:bCs/>
          <w:lang w:eastAsia="ja-JP"/>
        </w:rPr>
      </w:pPr>
      <w:r>
        <w:rPr>
          <w:rFonts w:ascii="MS Mincho" w:eastAsia="MS Mincho" w:hAnsi="MS Mincho" w:hint="eastAsia"/>
          <w:b/>
          <w:bCs/>
          <w:lang w:eastAsia="ja-JP"/>
        </w:rPr>
        <w:t>結果：</w:t>
      </w:r>
    </w:p>
    <w:p w14:paraId="146B8D2F" w14:textId="71ED7AAB" w:rsidR="00FC7BFD" w:rsidRDefault="00A401F6" w:rsidP="00FC7BF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>
        <w:rPr>
          <w:rFonts w:ascii="MS Mincho" w:eastAsia="MS Mincho" w:hAnsi="MS Mincho" w:hint="eastAsia"/>
          <w:sz w:val="22"/>
          <w:szCs w:val="22"/>
          <w:lang w:eastAsia="ja-JP"/>
        </w:rPr>
        <w:t>一様：</w:t>
      </w:r>
    </w:p>
    <w:p w14:paraId="2D2388EC" w14:textId="7F01179B" w:rsidR="00A401F6" w:rsidRDefault="009119C0" w:rsidP="00C47986">
      <w:pPr>
        <w:pStyle w:val="a9"/>
        <w:ind w:left="600"/>
        <w:jc w:val="center"/>
        <w:rPr>
          <w:rFonts w:ascii="MS Mincho" w:eastAsia="MS Mincho" w:hAnsi="MS Mincho" w:hint="eastAsia"/>
          <w:sz w:val="22"/>
          <w:szCs w:val="22"/>
          <w:lang w:eastAsia="ja-JP"/>
        </w:rPr>
      </w:pPr>
      <w:r>
        <w:rPr>
          <w:rFonts w:ascii="MS Mincho" w:eastAsia="MS Mincho" w:hAnsi="MS Mincho" w:hint="eastAsia"/>
          <w:noProof/>
          <w:sz w:val="22"/>
          <w:szCs w:val="22"/>
          <w:lang w:eastAsia="ja-JP"/>
          <w14:ligatures w14:val="standardContextual"/>
        </w:rPr>
        <w:drawing>
          <wp:inline distT="0" distB="0" distL="0" distR="0" wp14:anchorId="67F3A219" wp14:editId="1612B9D8">
            <wp:extent cx="5274310" cy="3956050"/>
            <wp:effectExtent l="0" t="0" r="0" b="6350"/>
            <wp:docPr id="1452398967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8967" name="图片 1" descr="图表, 折线图, 直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647" w14:textId="562FB33E" w:rsidR="00A401F6" w:rsidRDefault="00A401F6" w:rsidP="00FC7BFD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>
        <w:rPr>
          <w:rFonts w:ascii="MS Mincho" w:eastAsia="MS Mincho" w:hAnsi="MS Mincho" w:hint="eastAsia"/>
          <w:sz w:val="22"/>
          <w:szCs w:val="22"/>
          <w:lang w:eastAsia="ja-JP"/>
        </w:rPr>
        <w:lastRenderedPageBreak/>
        <w:t>開一様：</w:t>
      </w:r>
    </w:p>
    <w:p w14:paraId="5B2A6EE4" w14:textId="4EA58D84" w:rsidR="009119C0" w:rsidRPr="00A401F6" w:rsidRDefault="001527EC" w:rsidP="00FC7BFD">
      <w:pPr>
        <w:pStyle w:val="a9"/>
        <w:ind w:left="600"/>
        <w:rPr>
          <w:rFonts w:ascii="MS Mincho" w:eastAsia="MS Mincho" w:hAnsi="MS Mincho" w:hint="eastAsia"/>
          <w:sz w:val="22"/>
          <w:szCs w:val="22"/>
          <w:lang w:eastAsia="ja-JP"/>
        </w:rPr>
      </w:pPr>
      <w:r>
        <w:rPr>
          <w:rFonts w:ascii="MS Mincho" w:eastAsia="MS Mincho" w:hAnsi="MS Mincho" w:hint="eastAsia"/>
          <w:noProof/>
          <w:sz w:val="22"/>
          <w:szCs w:val="22"/>
          <w:lang w:eastAsia="ja-JP"/>
          <w14:ligatures w14:val="standardContextual"/>
        </w:rPr>
        <w:drawing>
          <wp:inline distT="0" distB="0" distL="0" distR="0" wp14:anchorId="4032E9C7" wp14:editId="746BBD18">
            <wp:extent cx="5274310" cy="3956050"/>
            <wp:effectExtent l="0" t="0" r="0" b="6350"/>
            <wp:docPr id="1871790095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0095" name="图片 2" descr="图片包含 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39CC" w14:textId="30F62DEB" w:rsidR="00FC7BFD" w:rsidRDefault="009B18E3" w:rsidP="00FC7BFD">
      <w:pPr>
        <w:pStyle w:val="a9"/>
        <w:ind w:left="600"/>
        <w:rPr>
          <w:rFonts w:ascii="MS Mincho" w:eastAsia="MS Mincho" w:hAnsi="MS Mincho"/>
          <w:b/>
          <w:bCs/>
          <w:lang w:eastAsia="ja-JP"/>
        </w:rPr>
      </w:pPr>
      <w:r>
        <w:rPr>
          <w:rFonts w:ascii="MS Mincho" w:eastAsia="MS Mincho" w:hAnsi="MS Mincho" w:hint="eastAsia"/>
          <w:b/>
          <w:bCs/>
          <w:lang w:eastAsia="ja-JP"/>
        </w:rPr>
        <w:t>性能向上の</w:t>
      </w:r>
      <w:r w:rsidR="007277ED">
        <w:rPr>
          <w:rFonts w:ascii="MS Mincho" w:eastAsia="MS Mincho" w:hAnsi="MS Mincho" w:hint="eastAsia"/>
          <w:b/>
          <w:bCs/>
          <w:lang w:eastAsia="ja-JP"/>
        </w:rPr>
        <w:t>説明：</w:t>
      </w:r>
    </w:p>
    <w:p w14:paraId="54146F92" w14:textId="1E0DC804" w:rsidR="00254091" w:rsidRDefault="00254091" w:rsidP="00254091">
      <w:pPr>
        <w:ind w:left="601"/>
        <w:rPr>
          <w:rFonts w:ascii="MS Mincho" w:eastAsia="MS Mincho" w:hAnsi="MS Mincho" w:hint="eastAsia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漸化式</w:t>
      </w:r>
      <w:r>
        <w:rPr>
          <w:rFonts w:ascii="MS Mincho" w:eastAsia="MS Mincho" w:hAnsi="MS Mincho" w:hint="eastAsia"/>
          <w:sz w:val="22"/>
          <w:szCs w:val="22"/>
          <w:lang w:eastAsia="ja-JP"/>
        </w:rPr>
        <w:t>を変化し、</w:t>
      </w:r>
      <w:r w:rsidR="00F51122">
        <w:rPr>
          <w:rFonts w:ascii="MS Mincho" w:eastAsia="MS Mincho" w:hAnsi="MS Mincho"/>
          <w:sz w:val="22"/>
          <w:szCs w:val="22"/>
          <w:lang w:eastAsia="ja-JP"/>
        </w:rPr>
        <w:t>function</w:t>
      </w:r>
      <w:r w:rsidR="00F51122">
        <w:rPr>
          <w:rFonts w:ascii="MS Mincho" w:eastAsia="MS Mincho" w:hAnsi="MS Mincho" w:hint="eastAsia"/>
          <w:sz w:val="22"/>
          <w:szCs w:val="22"/>
          <w:lang w:eastAsia="ja-JP"/>
        </w:rPr>
        <w:t>の</w:t>
      </w:r>
      <w:r w:rsidR="00317336" w:rsidRPr="00317336">
        <w:rPr>
          <w:rFonts w:ascii="MS Mincho" w:eastAsia="MS Mincho" w:hAnsi="MS Mincho"/>
          <w:sz w:val="22"/>
          <w:szCs w:val="22"/>
          <w:lang w:eastAsia="ja-JP"/>
        </w:rPr>
        <w:t>ファンクションコール</w:t>
      </w:r>
      <w:r w:rsidR="00317336">
        <w:rPr>
          <w:rFonts w:ascii="MS Mincho" w:eastAsia="MS Mincho" w:hAnsi="MS Mincho" w:hint="eastAsia"/>
          <w:sz w:val="22"/>
          <w:szCs w:val="22"/>
          <w:lang w:eastAsia="ja-JP"/>
        </w:rPr>
        <w:t>する</w:t>
      </w:r>
      <w:r w:rsidR="00E02A1B">
        <w:rPr>
          <w:rFonts w:ascii="MS Mincho" w:eastAsia="MS Mincho" w:hAnsi="MS Mincho" w:hint="eastAsia"/>
          <w:sz w:val="22"/>
          <w:szCs w:val="22"/>
          <w:lang w:eastAsia="ja-JP"/>
        </w:rPr>
        <w:t>ことが減少し、</w:t>
      </w:r>
      <w:r w:rsidR="009A6A91">
        <w:rPr>
          <w:rFonts w:ascii="MS Mincho" w:eastAsia="MS Mincho" w:hAnsi="MS Mincho" w:hint="eastAsia"/>
          <w:sz w:val="22"/>
          <w:szCs w:val="22"/>
          <w:lang w:eastAsia="ja-JP"/>
        </w:rPr>
        <w:t>計算時間</w:t>
      </w:r>
      <w:r w:rsidR="00412DEB">
        <w:rPr>
          <w:rFonts w:ascii="MS Mincho" w:eastAsia="MS Mincho" w:hAnsi="MS Mincho" w:hint="eastAsia"/>
          <w:sz w:val="22"/>
          <w:szCs w:val="22"/>
          <w:lang w:eastAsia="ja-JP"/>
        </w:rPr>
        <w:t>が</w:t>
      </w:r>
      <w:r w:rsidR="009A6A91">
        <w:rPr>
          <w:rFonts w:ascii="MS Mincho" w:eastAsia="MS Mincho" w:hAnsi="MS Mincho" w:hint="eastAsia"/>
          <w:sz w:val="22"/>
          <w:szCs w:val="22"/>
          <w:lang w:eastAsia="ja-JP"/>
        </w:rPr>
        <w:t>低減される</w:t>
      </w:r>
      <w:r w:rsidR="0021558B">
        <w:rPr>
          <w:rFonts w:ascii="MS Mincho" w:eastAsia="MS Mincho" w:hAnsi="MS Mincho" w:hint="eastAsia"/>
          <w:sz w:val="22"/>
          <w:szCs w:val="22"/>
          <w:lang w:eastAsia="ja-JP"/>
        </w:rPr>
        <w:t>ことができる</w:t>
      </w:r>
      <w:r w:rsidR="009A6A91">
        <w:rPr>
          <w:rFonts w:ascii="MS Mincho" w:eastAsia="MS Mincho" w:hAnsi="MS Mincho" w:hint="eastAsia"/>
          <w:sz w:val="22"/>
          <w:szCs w:val="22"/>
          <w:lang w:eastAsia="ja-JP"/>
        </w:rPr>
        <w:t>。</w:t>
      </w:r>
    </w:p>
    <w:p w14:paraId="1421A946" w14:textId="3B4FD9F3" w:rsidR="00A97F37" w:rsidRPr="007277ED" w:rsidRDefault="00A97F37" w:rsidP="00A97F37">
      <w:pPr>
        <w:ind w:left="60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漸化式の場合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: 30000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回ぐらいの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 xml:space="preserve">iteration, 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計算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function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だけ、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0.097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sぐらいがかかる。</w:t>
      </w:r>
    </w:p>
    <w:p w14:paraId="6A67995A" w14:textId="77777777" w:rsidR="00A97F37" w:rsidRPr="007277ED" w:rsidRDefault="00A97F37" w:rsidP="00A97F37">
      <w:pPr>
        <w:ind w:left="60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/>
          <w:sz w:val="22"/>
          <w:szCs w:val="22"/>
          <w:lang w:eastAsia="ja-JP"/>
        </w:rPr>
        <w:drawing>
          <wp:inline distT="0" distB="0" distL="0" distR="0" wp14:anchorId="5D3ED275" wp14:editId="4E1CBC14">
            <wp:extent cx="5274310" cy="128270"/>
            <wp:effectExtent l="0" t="0" r="0" b="0"/>
            <wp:docPr id="1507060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ED">
        <w:rPr>
          <w:rFonts w:ascii="MS Mincho" w:eastAsia="MS Mincho" w:hAnsi="MS Mincho"/>
          <w:sz w:val="22"/>
          <w:szCs w:val="22"/>
          <w:lang w:eastAsia="ja-JP"/>
        </w:rPr>
        <w:drawing>
          <wp:inline distT="0" distB="0" distL="0" distR="0" wp14:anchorId="3F68227C" wp14:editId="18FFB302">
            <wp:extent cx="5274310" cy="135890"/>
            <wp:effectExtent l="0" t="0" r="0" b="3810"/>
            <wp:docPr id="909674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4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102" w14:textId="77777777" w:rsidR="00A97F37" w:rsidRPr="007277ED" w:rsidRDefault="00A97F37" w:rsidP="00A97F37">
      <w:pPr>
        <w:ind w:left="60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「</w:t>
      </w:r>
      <w:r w:rsidRPr="007277ED">
        <w:rPr>
          <w:rFonts w:ascii="MS Mincho" w:eastAsia="MS Mincho" w:hAnsi="MS Mincho" w:hint="eastAsia"/>
          <w:sz w:val="22"/>
          <w:szCs w:val="22"/>
        </w:rPr>
        <w:t>子函数</w:t>
      </w:r>
      <w:r w:rsidRPr="007277ED">
        <w:rPr>
          <w:rFonts w:ascii="MS Mincho" w:eastAsia="MS Mincho" w:hAnsi="MS Mincho"/>
          <w:sz w:val="22"/>
          <w:szCs w:val="22"/>
        </w:rPr>
        <w:t>=&gt;sub function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という意味です。</w:t>
      </w:r>
      <w:r w:rsidRPr="007277ED">
        <w:rPr>
          <w:rFonts w:ascii="MS Mincho" w:eastAsia="MS Mincho" w:hAnsi="MS Mincho" w:hint="eastAsia"/>
          <w:sz w:val="22"/>
          <w:szCs w:val="22"/>
        </w:rPr>
        <w:t>」</w:t>
      </w:r>
    </w:p>
    <w:p w14:paraId="0B948F01" w14:textId="6A90CEB5" w:rsidR="00A97F37" w:rsidRPr="007277ED" w:rsidRDefault="00A97F37" w:rsidP="00A97F37">
      <w:pPr>
        <w:ind w:left="60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漸化式変化の場合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: 20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回の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function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使用、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0.059s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がかかる。</w:t>
      </w:r>
      <w:r w:rsidR="00923CD5" w:rsidRPr="00951D4B">
        <w:rPr>
          <w:rFonts w:ascii="MS Mincho" w:eastAsia="MS Mincho" w:hAnsi="MS Mincho"/>
          <w:iCs/>
          <w:sz w:val="22"/>
          <w:szCs w:val="22"/>
          <w:lang w:eastAsia="ja-JP"/>
        </w:rPr>
        <w:drawing>
          <wp:inline distT="0" distB="0" distL="0" distR="0" wp14:anchorId="5056E52C" wp14:editId="18AC3C11">
            <wp:extent cx="5274310" cy="136525"/>
            <wp:effectExtent l="0" t="0" r="0" b="3175"/>
            <wp:docPr id="749200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0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AF8" w14:textId="77777777" w:rsidR="00A97F37" w:rsidRPr="00A97F37" w:rsidRDefault="00A97F37" w:rsidP="00FC7BFD">
      <w:pPr>
        <w:pStyle w:val="a9"/>
        <w:ind w:left="600"/>
        <w:rPr>
          <w:rFonts w:ascii="MS Mincho" w:eastAsia="MS Mincho" w:hAnsi="MS Mincho" w:hint="eastAsia"/>
          <w:b/>
          <w:bCs/>
          <w:lang w:eastAsia="ja-JP"/>
        </w:rPr>
      </w:pPr>
    </w:p>
    <w:p w14:paraId="11AEB273" w14:textId="2CC2BBAD" w:rsidR="00920F12" w:rsidRPr="00973B60" w:rsidRDefault="003F101A" w:rsidP="00920F12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973B60">
        <w:rPr>
          <w:rFonts w:ascii="MS Mincho" w:eastAsia="MS Mincho" w:hAnsi="MS Mincho"/>
          <w:sz w:val="22"/>
          <w:szCs w:val="22"/>
          <w:lang w:eastAsia="ja-JP"/>
        </w:rPr>
        <w:t>B-Spline</w:t>
      </w:r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の基底関数の</w:t>
      </w:r>
      <w:r w:rsidR="00DC6F96" w:rsidRPr="00973B60">
        <w:rPr>
          <w:rFonts w:ascii="MS Mincho" w:eastAsia="MS Mincho" w:hAnsi="MS Mincho" w:hint="eastAsia"/>
          <w:sz w:val="22"/>
          <w:szCs w:val="22"/>
          <w:lang w:eastAsia="ja-JP"/>
        </w:rPr>
        <w:t>漸化式</w:t>
      </w:r>
      <w:r w:rsidR="00DC6F96" w:rsidRPr="00973B60">
        <w:rPr>
          <w:rFonts w:ascii="MS Mincho" w:eastAsia="MS Mincho" w:hAnsi="MS Mincho"/>
          <w:sz w:val="22"/>
          <w:szCs w:val="22"/>
          <w:lang w:eastAsia="ja-JP"/>
        </w:rPr>
        <w:t xml:space="preserve">: </w:t>
      </w:r>
    </w:p>
    <w:p w14:paraId="13184DC9" w14:textId="14F729E0" w:rsidR="009119A3" w:rsidRPr="00973B60" w:rsidRDefault="0021558B" w:rsidP="00A33278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d>
            <m:d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k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k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</m:oMath>
      </m:oMathPara>
    </w:p>
    <w:p w14:paraId="35BFE983" w14:textId="5DACAF95" w:rsidR="00641E4F" w:rsidRPr="00973B60" w:rsidRDefault="0021558B" w:rsidP="00A33278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 xml:space="preserve">, 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k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k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</m:den>
              </m:f>
            </m:e>
          </m:d>
        </m:oMath>
      </m:oMathPara>
    </w:p>
    <w:p w14:paraId="4624572C" w14:textId="78691654" w:rsidR="009838D9" w:rsidRPr="00973B60" w:rsidRDefault="0021558B" w:rsidP="009838D9">
      <w:pPr>
        <w:pStyle w:val="a9"/>
        <w:ind w:left="601"/>
        <w:rPr>
          <w:rFonts w:ascii="MS Mincho" w:eastAsia="MS Mincho" w:hAnsi="MS Mincho"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  <m:ctrlPr>
                <w:rPr>
                  <w:rFonts w:ascii="Cambria Math" w:eastAsia="MS Mincho" w:hAnsi="Cambria Math" w:hint="eastAsia"/>
                  <w:i/>
                  <w:sz w:val="22"/>
                  <w:szCs w:val="22"/>
                  <w:lang w:eastAsia="ja-JP"/>
                </w:rPr>
              </m:ctrlP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≤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else</m:t>
                  </m:r>
                </m:e>
              </m:eqArr>
            </m:e>
          </m:d>
        </m:oMath>
      </m:oMathPara>
    </w:p>
    <w:p w14:paraId="4BB8ADA8" w14:textId="5B22AD63" w:rsidR="00881169" w:rsidRPr="00973B60" w:rsidRDefault="0051272D" w:rsidP="0051272D">
      <w:pPr>
        <w:pStyle w:val="a9"/>
        <w:ind w:left="600"/>
        <w:rPr>
          <w:rFonts w:ascii="MS Mincho" w:eastAsia="MS Mincho" w:hAnsi="MS Mincho"/>
          <w:iCs/>
          <w:sz w:val="22"/>
          <w:szCs w:val="22"/>
          <w:lang w:eastAsia="ja-JP"/>
        </w:rPr>
      </w:pPr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もし、</w:t>
      </w: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x</m:t>
        </m:r>
      </m:oMath>
      <w:r w:rsidR="004274D3" w:rsidRPr="00973B60">
        <w:rPr>
          <w:rFonts w:ascii="MS Mincho" w:eastAsia="MS Mincho" w:hAnsi="MS Mincho" w:hint="eastAsia"/>
          <w:sz w:val="22"/>
          <w:szCs w:val="22"/>
          <w:lang w:eastAsia="ja-JP"/>
        </w:rPr>
        <w:t>の</w:t>
      </w:r>
      <w:r w:rsidR="004274D3" w:rsidRPr="00973B60">
        <w:rPr>
          <w:rFonts w:ascii="MS Mincho" w:eastAsia="MS Mincho" w:hAnsi="MS Mincho"/>
          <w:sz w:val="22"/>
          <w:szCs w:val="22"/>
          <w:lang w:eastAsia="ja-JP"/>
        </w:rPr>
        <w:t>step</w:t>
      </w:r>
      <w:r w:rsidR="004274D3" w:rsidRPr="00973B60">
        <w:rPr>
          <w:rFonts w:ascii="MS Mincho" w:eastAsia="MS Mincho" w:hAnsi="MS Mincho" w:hint="eastAsia"/>
          <w:sz w:val="22"/>
          <w:szCs w:val="22"/>
          <w:lang w:eastAsia="ja-JP"/>
        </w:rPr>
        <w:t>は</w:t>
      </w:r>
      <w:r w:rsidR="004274D3" w:rsidRPr="00973B60">
        <w:rPr>
          <w:rFonts w:ascii="MS Mincho" w:eastAsia="MS Mincho" w:hAnsi="MS Mincho"/>
          <w:sz w:val="22"/>
          <w:szCs w:val="22"/>
          <w:lang w:eastAsia="ja-JP"/>
        </w:rPr>
        <w:t>0.01</w:t>
      </w:r>
      <w:r w:rsidR="004274D3" w:rsidRPr="00973B60">
        <w:rPr>
          <w:rFonts w:ascii="MS Mincho" w:eastAsia="MS Mincho" w:hAnsi="MS Mincho" w:hint="eastAsia"/>
          <w:sz w:val="22"/>
          <w:szCs w:val="22"/>
          <w:lang w:eastAsia="ja-JP"/>
        </w:rPr>
        <w:t>の場合、</w:t>
      </w:r>
      <w:r w:rsidR="00B12F7C" w:rsidRPr="00973B60">
        <w:rPr>
          <w:rFonts w:ascii="MS Mincho" w:eastAsia="MS Mincho" w:hAnsi="MS Mincho" w:hint="eastAsia"/>
          <w:sz w:val="22"/>
          <w:szCs w:val="22"/>
          <w:lang w:eastAsia="ja-JP"/>
        </w:rPr>
        <w:t>漸化式の</w:t>
      </w:r>
      <w:r w:rsidR="00195A0E" w:rsidRPr="00973B60">
        <w:rPr>
          <w:rFonts w:ascii="MS Mincho" w:eastAsia="MS Mincho" w:hAnsi="MS Mincho" w:hint="eastAsia"/>
          <w:sz w:val="22"/>
          <w:szCs w:val="22"/>
          <w:lang w:eastAsia="ja-JP"/>
        </w:rPr>
        <w:t>形で計算すると</w:t>
      </w:r>
      <w:r w:rsidR="00B13429">
        <w:rPr>
          <w:rFonts w:ascii="MS Mincho" w:eastAsia="MS Mincho" w:hAnsi="MS Mincho" w:hint="eastAsia"/>
          <w:sz w:val="22"/>
          <w:szCs w:val="22"/>
          <w:lang w:eastAsia="ja-JP"/>
        </w:rPr>
        <w:t>、</w:t>
      </w:r>
    </w:p>
    <w:p w14:paraId="05D969E1" w14:textId="50570996" w:rsidR="00420E08" w:rsidRPr="00973B60" w:rsidRDefault="00A36D9E" w:rsidP="00420E08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xϵ[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i+k+1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)</m:t>
        </m:r>
      </m:oMath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の間に</w:t>
      </w:r>
      <w:r w:rsidR="00782629" w:rsidRPr="00973B60">
        <w:rPr>
          <w:rFonts w:ascii="MS Mincho" w:eastAsia="MS Mincho" w:hAnsi="MS Mincho" w:hint="eastAsia"/>
          <w:sz w:val="22"/>
          <w:szCs w:val="22"/>
          <w:lang w:eastAsia="ja-JP"/>
        </w:rPr>
        <w:t>、</w:t>
      </w: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(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i+k+1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-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)/</m:t>
        </m:r>
        <m:r>
          <m:rPr>
            <m:sty m:val="p"/>
          </m:rPr>
          <w:rPr>
            <w:rFonts w:ascii="Cambria Math" w:eastAsia="MS Mincho" w:hAnsi="Cambria Math"/>
            <w:sz w:val="22"/>
            <w:szCs w:val="22"/>
            <w:lang w:eastAsia="ja-JP"/>
          </w:rPr>
          <m:t>0.01</m:t>
        </m:r>
      </m:oMath>
      <w:r w:rsidR="00A77FFE" w:rsidRPr="00973B60">
        <w:rPr>
          <w:rFonts w:ascii="MS Mincho" w:eastAsia="MS Mincho" w:hAnsi="MS Mincho" w:hint="eastAsia"/>
          <w:sz w:val="22"/>
          <w:szCs w:val="22"/>
          <w:lang w:eastAsia="ja-JP"/>
        </w:rPr>
        <w:t>回</w:t>
      </w:r>
      <w:r w:rsidR="0015294F" w:rsidRPr="00973B60">
        <w:rPr>
          <w:rFonts w:ascii="MS Mincho" w:eastAsia="MS Mincho" w:hAnsi="MS Mincho"/>
          <w:sz w:val="22"/>
          <w:szCs w:val="22"/>
          <w:lang w:eastAsia="ja-JP"/>
        </w:rPr>
        <w:t>Iterate</w:t>
      </w:r>
      <w:r w:rsidR="0015294F" w:rsidRPr="00973B60">
        <w:rPr>
          <w:rFonts w:ascii="MS Mincho" w:eastAsia="MS Mincho" w:hAnsi="MS Mincho" w:hint="eastAsia"/>
          <w:sz w:val="22"/>
          <w:szCs w:val="22"/>
          <w:lang w:eastAsia="ja-JP"/>
        </w:rPr>
        <w:t>が必要される。</w:t>
      </w:r>
    </w:p>
    <w:p w14:paraId="0B86F461" w14:textId="21D10B15" w:rsidR="00420E08" w:rsidRPr="00973B60" w:rsidRDefault="005A4BE3" w:rsidP="00420E08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毎回の</w:t>
      </w:r>
      <w:r w:rsidRPr="00973B60">
        <w:rPr>
          <w:rFonts w:ascii="MS Mincho" w:eastAsia="MS Mincho" w:hAnsi="MS Mincho"/>
          <w:sz w:val="22"/>
          <w:szCs w:val="22"/>
          <w:lang w:eastAsia="ja-JP"/>
        </w:rPr>
        <w:t>Iterate</w:t>
      </w:r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の際に、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0,i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1,i,k</m:t>
            </m:r>
          </m:sub>
        </m:sSub>
      </m:oMath>
      <w:r w:rsidR="0088545F" w:rsidRPr="00973B60">
        <w:rPr>
          <w:rFonts w:ascii="MS Mincho" w:eastAsia="MS Mincho" w:hAnsi="MS Mincho" w:hint="eastAsia"/>
          <w:sz w:val="22"/>
          <w:szCs w:val="22"/>
          <w:lang w:eastAsia="ja-JP"/>
        </w:rPr>
        <w:t>という係数を計算も必要される。</w:t>
      </w:r>
    </w:p>
    <w:p w14:paraId="0571557A" w14:textId="77777777" w:rsidR="00D752AD" w:rsidRPr="00973B60" w:rsidRDefault="00F74F62" w:rsidP="00420E08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例えば、</w:t>
      </w:r>
      <m:oMath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  <m:ctrlPr>
              <w:rPr>
                <w:rFonts w:ascii="Cambria Math" w:eastAsia="MS Mincho" w:hAnsi="Cambria Math" w:hint="eastAsia"/>
                <w:i/>
                <w:sz w:val="22"/>
                <w:szCs w:val="22"/>
                <w:lang w:eastAsia="ja-JP"/>
              </w:rPr>
            </m:ctrlPr>
          </m:sup>
        </m:sSubSup>
      </m:oMath>
      <w:r w:rsidR="005A4A2B" w:rsidRPr="00973B60">
        <w:rPr>
          <w:rFonts w:ascii="MS Mincho" w:eastAsia="MS Mincho" w:hAnsi="MS Mincho" w:hint="eastAsia"/>
          <w:sz w:val="22"/>
          <w:szCs w:val="22"/>
          <w:lang w:eastAsia="ja-JP"/>
        </w:rPr>
        <w:t>の場合は</w:t>
      </w:r>
      <w:r w:rsidR="00E517D9" w:rsidRPr="00973B60">
        <w:rPr>
          <w:rFonts w:ascii="MS Mincho" w:eastAsia="MS Mincho" w:hAnsi="MS Mincho" w:hint="eastAsia"/>
          <w:sz w:val="22"/>
          <w:szCs w:val="22"/>
          <w:lang w:eastAsia="ja-JP"/>
        </w:rPr>
        <w:t>、</w:t>
      </w:r>
    </w:p>
    <w:p w14:paraId="0568DD56" w14:textId="0100595F" w:rsidR="002018EE" w:rsidRPr="00973B60" w:rsidRDefault="0021558B" w:rsidP="00420E08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eastAsia="MS Mincho" w:hAnsi="Cambria Math" w:hint="eastAsia"/>
                          <w:i/>
                          <w:sz w:val="22"/>
                          <w:szCs w:val="22"/>
                          <w:lang w:eastAsia="ja-JP"/>
                        </w:rPr>
                      </m:ctrlP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d>
            <m:d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+2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+2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2"/>
                              <w:szCs w:val="22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/>
                              <w:sz w:val="22"/>
                              <w:szCs w:val="22"/>
                              <w:lang w:eastAsia="ja-JP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/>
                              <w:sz w:val="22"/>
                              <w:szCs w:val="22"/>
                              <w:lang w:eastAsia="ja-JP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MS Mincho" w:hAnsi="Cambria Math" w:hint="eastAsia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sz w:val="22"/>
                              <w:szCs w:val="22"/>
                              <w:lang w:eastAsia="ja-JP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≤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2"/>
                              <w:szCs w:val="22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+2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sz w:val="22"/>
                              <w:szCs w:val="22"/>
                              <w:lang w:eastAsia="ja-JP"/>
                            </w:rPr>
                            <m:t>-</m:t>
                          </m:r>
                          <m:r>
                            <w:rPr>
                              <w:rFonts w:ascii="Cambria Math" w:eastAsia="MS Mincho" w:hAnsi="Cambria Math"/>
                              <w:sz w:val="22"/>
                              <w:szCs w:val="22"/>
                              <w:lang w:eastAsia="ja-JP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+2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sz w:val="22"/>
                              <w:szCs w:val="22"/>
                              <w:lang w:eastAsia="ja-JP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2"/>
                                  <w:szCs w:val="22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MS Mincho" w:hAnsi="Cambria Math"/>
                                  <w:sz w:val="22"/>
                                  <w:szCs w:val="22"/>
                                  <w:lang w:eastAsia="ja-JP"/>
                                </w:rPr>
                                <m:t>+1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≤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+2</m:t>
                      </m:r>
                    </m:sub>
                  </m:sSub>
                  <m:ctrlPr>
                    <w:rPr>
                      <w:rFonts w:ascii="Cambria Math" w:eastAsia="MS Mincho" w:hAnsi="Cambria Math" w:cs="Cambria Math"/>
                      <w:i/>
                      <w:szCs w:val="22"/>
                      <w:lang w:eastAsia="ja-JP"/>
                    </w:rPr>
                  </m:ctrlPr>
                </m:e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else</m:t>
                  </m:r>
                </m:e>
              </m:eqArr>
            </m:e>
          </m:d>
        </m:oMath>
      </m:oMathPara>
    </w:p>
    <w:p w14:paraId="459981D7" w14:textId="4D6AE2AA" w:rsidR="0043155B" w:rsidRPr="00973B60" w:rsidRDefault="008B4D7B" w:rsidP="00830F1E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xϵ[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i+k+1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)</m:t>
        </m:r>
      </m:oMath>
      <w:r w:rsidRPr="00973B60">
        <w:rPr>
          <w:rFonts w:ascii="MS Mincho" w:eastAsia="MS Mincho" w:hAnsi="MS Mincho" w:hint="eastAsia"/>
          <w:sz w:val="22"/>
          <w:szCs w:val="22"/>
          <w:lang w:eastAsia="ja-JP"/>
        </w:rPr>
        <w:t>の間に</w:t>
      </w:r>
      <w:r w:rsidR="001268FB" w:rsidRPr="00973B60">
        <w:rPr>
          <w:rFonts w:ascii="MS Mincho" w:eastAsia="MS Mincho" w:hAnsi="MS Mincho" w:hint="eastAsia"/>
          <w:sz w:val="22"/>
          <w:szCs w:val="22"/>
          <w:lang w:eastAsia="ja-JP"/>
        </w:rPr>
        <w:t>、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  <m:ctrlPr>
              <w:rPr>
                <w:rFonts w:ascii="Cambria Math" w:eastAsia="MS Mincho" w:hAnsi="Cambria Math" w:hint="eastAsia"/>
                <w:i/>
                <w:sz w:val="22"/>
                <w:szCs w:val="22"/>
                <w:lang w:eastAsia="ja-JP"/>
              </w:rPr>
            </m:ctrlP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i+1</m:t>
            </m:r>
          </m:sub>
        </m:sSub>
      </m:oMath>
      <w:r w:rsidR="003C4C01" w:rsidRPr="00973B60">
        <w:rPr>
          <w:rFonts w:ascii="MS Mincho" w:eastAsia="MS Mincho" w:hAnsi="MS Mincho" w:hint="eastAsia"/>
          <w:sz w:val="22"/>
          <w:szCs w:val="22"/>
          <w:lang w:eastAsia="ja-JP"/>
        </w:rPr>
        <w:t>が</w:t>
      </w:r>
      <w:r w:rsidR="00100D6F" w:rsidRPr="00973B60">
        <w:rPr>
          <w:rFonts w:ascii="MS Mincho" w:eastAsia="MS Mincho" w:hAnsi="MS Mincho" w:hint="eastAsia"/>
          <w:sz w:val="22"/>
          <w:szCs w:val="22"/>
          <w:lang w:eastAsia="ja-JP"/>
        </w:rPr>
        <w:t>同じだ</w:t>
      </w:r>
      <w:r w:rsidR="003C4C01" w:rsidRPr="00973B60">
        <w:rPr>
          <w:rFonts w:ascii="MS Mincho" w:eastAsia="MS Mincho" w:hAnsi="MS Mincho" w:hint="eastAsia"/>
          <w:sz w:val="22"/>
          <w:szCs w:val="22"/>
          <w:lang w:eastAsia="ja-JP"/>
        </w:rPr>
        <w:t>が、</w:t>
      </w:r>
      <w:r w:rsidR="00F630EE" w:rsidRPr="00973B60">
        <w:rPr>
          <w:rFonts w:ascii="MS Mincho" w:eastAsia="MS Mincho" w:hAnsi="MS Mincho" w:hint="eastAsia"/>
          <w:sz w:val="22"/>
          <w:szCs w:val="22"/>
          <w:lang w:eastAsia="ja-JP"/>
        </w:rPr>
        <w:t>毎回は</w:t>
      </w:r>
      <w:r w:rsidR="00F630EE" w:rsidRPr="00973B60">
        <w:rPr>
          <w:rFonts w:ascii="MS Mincho" w:eastAsia="MS Mincho" w:hAnsi="MS Mincho"/>
          <w:sz w:val="22"/>
          <w:szCs w:val="22"/>
          <w:lang w:eastAsia="ja-JP"/>
        </w:rPr>
        <w:t>Iterate</w:t>
      </w:r>
      <w:r w:rsidR="00F630EE" w:rsidRPr="00973B60">
        <w:rPr>
          <w:rFonts w:ascii="MS Mincho" w:eastAsia="MS Mincho" w:hAnsi="MS Mincho" w:hint="eastAsia"/>
          <w:sz w:val="22"/>
          <w:szCs w:val="22"/>
          <w:lang w:eastAsia="ja-JP"/>
        </w:rPr>
        <w:t>で</w:t>
      </w:r>
      <w:r w:rsidR="004C42A4">
        <w:rPr>
          <w:rFonts w:ascii="MS Mincho" w:eastAsia="MS Mincho" w:hAnsi="MS Mincho" w:hint="eastAsia"/>
          <w:sz w:val="22"/>
          <w:szCs w:val="22"/>
          <w:lang w:eastAsia="ja-JP"/>
        </w:rPr>
        <w:t>余計な</w:t>
      </w:r>
      <w:r w:rsidR="00972DC5" w:rsidRPr="00973B60">
        <w:rPr>
          <w:rFonts w:ascii="MS Mincho" w:eastAsia="MS Mincho" w:hAnsi="MS Mincho" w:hint="eastAsia"/>
          <w:sz w:val="22"/>
          <w:szCs w:val="22"/>
          <w:lang w:eastAsia="ja-JP"/>
        </w:rPr>
        <w:t>パラメタ</w:t>
      </w:r>
      <w:r w:rsidR="00E81A8C" w:rsidRPr="00973B60">
        <w:rPr>
          <w:rFonts w:ascii="MS Mincho" w:eastAsia="MS Mincho" w:hAnsi="MS Mincho" w:hint="eastAsia"/>
          <w:sz w:val="22"/>
          <w:szCs w:val="22"/>
          <w:lang w:eastAsia="ja-JP"/>
        </w:rPr>
        <w:t>を</w:t>
      </w:r>
      <w:r w:rsidR="004F3D54" w:rsidRPr="00973B60">
        <w:rPr>
          <w:rFonts w:ascii="MS Mincho" w:eastAsia="MS Mincho" w:hAnsi="MS Mincho" w:hint="eastAsia"/>
          <w:sz w:val="22"/>
          <w:szCs w:val="22"/>
          <w:lang w:eastAsia="ja-JP"/>
        </w:rPr>
        <w:t>計算しなければならない</w:t>
      </w:r>
      <w:r w:rsidR="00506DE8" w:rsidRPr="00973B60">
        <w:rPr>
          <w:rFonts w:ascii="MS Mincho" w:eastAsia="MS Mincho" w:hAnsi="MS Mincho" w:hint="eastAsia"/>
          <w:sz w:val="22"/>
          <w:szCs w:val="22"/>
          <w:lang w:eastAsia="ja-JP"/>
        </w:rPr>
        <w:t>。</w:t>
      </w:r>
    </w:p>
    <w:p w14:paraId="2F2298D4" w14:textId="59E4D0C9" w:rsidR="00641E4F" w:rsidRPr="00973B60" w:rsidRDefault="00830F1E" w:rsidP="00230C17">
      <w:pPr>
        <w:pStyle w:val="a9"/>
        <w:ind w:left="600"/>
        <w:rPr>
          <w:rFonts w:ascii="MS Mincho" w:eastAsia="MS Mincho" w:hAnsi="MS Mincho"/>
          <w:iCs/>
          <w:sz w:val="22"/>
          <w:szCs w:val="22"/>
          <w:lang w:eastAsia="ja-JP"/>
        </w:rPr>
      </w:pPr>
      <w:r w:rsidRPr="00973B60">
        <w:rPr>
          <w:rFonts w:ascii="MS Mincho" w:eastAsia="MS Mincho" w:hAnsi="MS Mincho" w:hint="eastAsia"/>
          <w:iCs/>
          <w:sz w:val="22"/>
          <w:szCs w:val="22"/>
          <w:lang w:eastAsia="ja-JP"/>
        </w:rPr>
        <w:t>そのような計算を避けるため、</w:t>
      </w:r>
      <w:r w:rsidR="00066F0A" w:rsidRPr="00973B60">
        <w:rPr>
          <w:rFonts w:ascii="MS Mincho" w:eastAsia="MS Mincho" w:hAnsi="MS Mincho" w:hint="eastAsia"/>
          <w:iCs/>
          <w:sz w:val="22"/>
          <w:szCs w:val="22"/>
          <w:lang w:eastAsia="ja-JP"/>
        </w:rPr>
        <w:t>以下の形で変化する。</w:t>
      </w:r>
    </w:p>
    <w:p w14:paraId="11E7CF16" w14:textId="48F50D46" w:rsidR="009C48A1" w:rsidRPr="007277ED" w:rsidRDefault="0021558B" w:rsidP="00A33278">
      <w:pPr>
        <w:pStyle w:val="a9"/>
        <w:ind w:left="600"/>
        <w:rPr>
          <w:rFonts w:ascii="MS Mincho" w:eastAsia="MS Mincho" w:hAnsi="MS Mincho"/>
          <w:i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2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2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2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+2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2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=...</m:t>
          </m:r>
        </m:oMath>
      </m:oMathPara>
    </w:p>
    <w:p w14:paraId="420A0637" w14:textId="406A5A10" w:rsidR="000A40E1" w:rsidRPr="007277ED" w:rsidRDefault="0021558B" w:rsidP="000A40E1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-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j</m:t>
            </m:r>
            <m:ctrlPr>
              <w:rPr>
                <w:rFonts w:ascii="Cambria Math" w:eastAsia="MS Mincho" w:hAnsi="Cambria Math" w:hint="eastAsia"/>
                <w:i/>
                <w:sz w:val="22"/>
                <w:szCs w:val="22"/>
                <w:lang w:eastAsia="ja-JP"/>
              </w:rPr>
            </m:ctrlPr>
          </m:sup>
        </m:sSubSup>
      </m:oMath>
      <w:r w:rsidR="00F930A4" w:rsidRPr="007277ED">
        <w:rPr>
          <w:rFonts w:ascii="MS Mincho" w:eastAsia="MS Mincho" w:hAnsi="MS Mincho" w:hint="eastAsia"/>
          <w:sz w:val="22"/>
          <w:szCs w:val="22"/>
          <w:lang w:eastAsia="ja-JP"/>
        </w:rPr>
        <w:t>の</w:t>
      </w:r>
      <w:r w:rsidR="00F930A4" w:rsidRPr="007277ED">
        <w:rPr>
          <w:rFonts w:ascii="MS Mincho" w:eastAsia="MS Mincho" w:hAnsi="MS Mincho"/>
          <w:sz w:val="22"/>
          <w:szCs w:val="22"/>
          <w:lang w:eastAsia="ja-JP"/>
        </w:rPr>
        <w:t>j</w:t>
      </w:r>
      <w:r w:rsidR="00F930A4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は</w:t>
      </w:r>
      <m:oMath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-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j</m:t>
            </m:r>
            <m:ctrlPr>
              <w:rPr>
                <w:rFonts w:ascii="Cambria Math" w:eastAsia="MS Mincho" w:hAnsi="Cambria Math" w:hint="eastAsia"/>
                <w:i/>
                <w:sz w:val="22"/>
                <w:szCs w:val="22"/>
                <w:lang w:eastAsia="ja-JP"/>
              </w:rPr>
            </m:ctrlPr>
          </m:sup>
        </m:sSubSup>
      </m:oMath>
      <w:r w:rsidR="00A44E82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前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</m:sub>
        </m:sSub>
      </m:oMath>
      <w:r w:rsidR="00E537DD">
        <w:rPr>
          <w:rFonts w:ascii="MS Mincho" w:eastAsia="MS Mincho" w:hAnsi="MS Mincho" w:hint="eastAsia"/>
          <w:sz w:val="22"/>
          <w:szCs w:val="22"/>
          <w:lang w:eastAsia="ja-JP"/>
        </w:rPr>
        <w:t>の</w:t>
      </w:r>
      <w:r w:rsidR="000A40E1" w:rsidRPr="007277ED">
        <w:rPr>
          <w:rFonts w:ascii="MS Mincho" w:eastAsia="MS Mincho" w:hAnsi="MS Mincho" w:hint="eastAsia"/>
          <w:sz w:val="22"/>
          <w:szCs w:val="22"/>
          <w:lang w:eastAsia="ja-JP"/>
        </w:rPr>
        <w:t>個数</w:t>
      </w:r>
      <w:r w:rsidR="0053517A" w:rsidRPr="007277ED">
        <w:rPr>
          <w:rFonts w:ascii="MS Mincho" w:eastAsia="MS Mincho" w:hAnsi="MS Mincho" w:hint="eastAsia"/>
          <w:sz w:val="22"/>
          <w:szCs w:val="22"/>
          <w:lang w:eastAsia="ja-JP"/>
        </w:rPr>
        <w:t>、</w:t>
      </w:r>
    </w:p>
    <w:p w14:paraId="20B0AF6C" w14:textId="58150A49" w:rsidR="00D038DD" w:rsidRPr="007277ED" w:rsidRDefault="0092426B" w:rsidP="00D038DD">
      <w:pPr>
        <w:pStyle w:val="a9"/>
        <w:ind w:left="600"/>
        <w:rPr>
          <w:rFonts w:ascii="MS Mincho" w:eastAsia="MS Mincho" w:hAnsi="MS Mincho"/>
          <w:iCs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つまり</w:t>
      </w:r>
      <w:r w:rsidR="00D038DD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、</w:t>
      </w:r>
    </w:p>
    <w:p w14:paraId="2DF5D6AC" w14:textId="5BDE2C2B" w:rsidR="001A2507" w:rsidRPr="007277ED" w:rsidRDefault="0021558B" w:rsidP="000A40E1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</m:oMath>
      <w:r w:rsidR="001A2507" w:rsidRPr="007277ED">
        <w:rPr>
          <w:rFonts w:ascii="MS Mincho" w:eastAsia="MS Mincho" w:hAnsi="MS Mincho" w:hint="eastAsia"/>
          <w:sz w:val="22"/>
          <w:szCs w:val="22"/>
          <w:lang w:eastAsia="ja-JP"/>
        </w:rPr>
        <w:t>を作用すると、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</m:sup>
        </m:sSubSup>
      </m:oMath>
      <w:r w:rsidR="001A2507" w:rsidRPr="007277ED">
        <w:rPr>
          <w:rFonts w:ascii="MS Mincho" w:eastAsia="MS Mincho" w:hAnsi="MS Mincho" w:hint="eastAsia"/>
          <w:sz w:val="22"/>
          <w:szCs w:val="22"/>
          <w:lang w:eastAsia="ja-JP"/>
        </w:rPr>
        <w:t>のk</w:t>
      </w:r>
      <w:r w:rsidR="001A2507" w:rsidRPr="007277ED">
        <w:rPr>
          <w:rFonts w:ascii="MS Mincho" w:eastAsia="MS Mincho" w:hAnsi="MS Mincho"/>
          <w:sz w:val="22"/>
          <w:szCs w:val="22"/>
          <w:lang w:eastAsia="ja-JP"/>
        </w:rPr>
        <w:t>--</w:t>
      </w:r>
      <w:r w:rsidR="001A2507" w:rsidRPr="007277ED">
        <w:rPr>
          <w:rFonts w:ascii="MS Mincho" w:eastAsia="MS Mincho" w:hAnsi="MS Mincho" w:hint="eastAsia"/>
          <w:sz w:val="22"/>
          <w:szCs w:val="22"/>
          <w:lang w:eastAsia="ja-JP"/>
        </w:rPr>
        <w:t>、</w:t>
      </w:r>
    </w:p>
    <w:p w14:paraId="35589B4A" w14:textId="17C221FB" w:rsidR="00BF1729" w:rsidRPr="007277ED" w:rsidRDefault="0021558B" w:rsidP="00BF1729">
      <w:pPr>
        <w:pStyle w:val="a9"/>
        <w:ind w:left="600"/>
        <w:rPr>
          <w:rFonts w:ascii="MS Mincho" w:eastAsia="MS Mincho" w:hAnsi="MS Mincho"/>
          <w:sz w:val="22"/>
          <w:szCs w:val="22"/>
          <w:lang w:eastAsia="ja-JP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</m:sub>
        </m:sSub>
      </m:oMath>
      <w:r w:rsidR="00BF1729" w:rsidRPr="007277ED">
        <w:rPr>
          <w:rFonts w:ascii="MS Mincho" w:eastAsia="MS Mincho" w:hAnsi="MS Mincho" w:hint="eastAsia"/>
          <w:sz w:val="22"/>
          <w:szCs w:val="22"/>
          <w:lang w:eastAsia="ja-JP"/>
        </w:rPr>
        <w:t>を作用すると、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k</m:t>
            </m:r>
          </m:sup>
        </m:sSubSup>
      </m:oMath>
      <w:r w:rsidR="00BF1729" w:rsidRPr="007277ED">
        <w:rPr>
          <w:rFonts w:ascii="MS Mincho" w:eastAsia="MS Mincho" w:hAnsi="MS Mincho" w:hint="eastAsia"/>
          <w:sz w:val="22"/>
          <w:szCs w:val="22"/>
          <w:lang w:eastAsia="ja-JP"/>
        </w:rPr>
        <w:t>の</w:t>
      </w:r>
      <w:r w:rsidR="00BF1729" w:rsidRPr="007277ED">
        <w:rPr>
          <w:rFonts w:ascii="MS Mincho" w:eastAsia="MS Mincho" w:hAnsi="MS Mincho"/>
          <w:sz w:val="22"/>
          <w:szCs w:val="22"/>
          <w:lang w:eastAsia="ja-JP"/>
        </w:rPr>
        <w:t>i++</w:t>
      </w:r>
      <w:r w:rsidR="002610EC" w:rsidRPr="007277ED">
        <w:rPr>
          <w:rFonts w:ascii="MS Mincho" w:eastAsia="MS Mincho" w:hAnsi="MS Mincho" w:hint="eastAsia"/>
          <w:sz w:val="22"/>
          <w:szCs w:val="22"/>
          <w:lang w:eastAsia="ja-JP"/>
        </w:rPr>
        <w:t>と</w:t>
      </w:r>
      <w:r w:rsidR="001A2507" w:rsidRPr="007277ED">
        <w:rPr>
          <w:rFonts w:ascii="MS Mincho" w:eastAsia="MS Mincho" w:hAnsi="MS Mincho"/>
          <w:sz w:val="22"/>
          <w:szCs w:val="22"/>
          <w:lang w:eastAsia="ja-JP"/>
        </w:rPr>
        <w:t>k--</w:t>
      </w:r>
      <w:r w:rsidR="001A2507" w:rsidRPr="007277ED">
        <w:rPr>
          <w:rFonts w:ascii="MS Mincho" w:eastAsia="MS Mincho" w:hAnsi="MS Mincho" w:hint="eastAsia"/>
          <w:sz w:val="22"/>
          <w:szCs w:val="22"/>
          <w:lang w:eastAsia="ja-JP"/>
        </w:rPr>
        <w:t>と</w:t>
      </w:r>
      <w:r w:rsidR="002610EC" w:rsidRPr="007277ED">
        <w:rPr>
          <w:rFonts w:ascii="MS Mincho" w:eastAsia="MS Mincho" w:hAnsi="MS Mincho" w:hint="eastAsia"/>
          <w:sz w:val="22"/>
          <w:szCs w:val="22"/>
          <w:lang w:eastAsia="ja-JP"/>
        </w:rPr>
        <w:t>定義すると</w:t>
      </w:r>
    </w:p>
    <w:p w14:paraId="5BD31816" w14:textId="713A061D" w:rsidR="00BF1729" w:rsidRPr="007277ED" w:rsidRDefault="0021558B" w:rsidP="008C7D53">
      <w:pPr>
        <w:pStyle w:val="a9"/>
        <w:ind w:left="600"/>
        <w:rPr>
          <w:rFonts w:ascii="MS Mincho" w:eastAsia="MS Mincho" w:hAnsi="MS Mincho"/>
          <w:i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sSup>
            <m:s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0,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1,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i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,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k</m:t>
                  </m:r>
                </m:sub>
              </m:s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)</m:t>
              </m:r>
            </m:e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p>
          </m:sSup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</m:oMath>
      </m:oMathPara>
    </w:p>
    <w:p w14:paraId="2B280270" w14:textId="7973A196" w:rsidR="00A33278" w:rsidRPr="007277ED" w:rsidRDefault="0021558B" w:rsidP="00A33278">
      <w:pPr>
        <w:pStyle w:val="a9"/>
        <w:ind w:left="601"/>
        <w:rPr>
          <w:rFonts w:ascii="MS Mincho" w:eastAsia="MS Mincho" w:hAnsi="MS Mincho"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  <m:ctrlPr>
                <w:rPr>
                  <w:rFonts w:ascii="Cambria Math" w:eastAsia="MS Mincho" w:hAnsi="Cambria Math" w:hint="eastAsia"/>
                  <w:i/>
                  <w:sz w:val="22"/>
                  <w:szCs w:val="22"/>
                  <w:lang w:eastAsia="ja-JP"/>
                </w:rPr>
              </m:ctrlP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≤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x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else</m:t>
                  </m:r>
                </m:e>
              </m:eqArr>
            </m:e>
          </m:d>
        </m:oMath>
      </m:oMathPara>
    </w:p>
    <w:p w14:paraId="119430D2" w14:textId="1FF71258" w:rsidR="00C77DF9" w:rsidRPr="007277ED" w:rsidRDefault="00C77DF9" w:rsidP="00C77DF9">
      <w:pPr>
        <w:pStyle w:val="a9"/>
        <w:ind w:left="60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それから、</w:t>
      </w:r>
      <w:r w:rsidR="00A736EE" w:rsidRPr="007277ED">
        <w:rPr>
          <w:rFonts w:ascii="MS Mincho" w:eastAsia="MS Mincho" w:hAnsi="MS Mincho" w:hint="eastAsia"/>
          <w:sz w:val="22"/>
          <w:szCs w:val="22"/>
          <w:lang w:eastAsia="ja-JP"/>
        </w:rPr>
        <w:t>３</w:t>
      </w:r>
      <w:r w:rsidR="00404B85" w:rsidRPr="007277ED">
        <w:rPr>
          <w:rFonts w:ascii="MS Mincho" w:eastAsia="MS Mincho" w:hAnsi="MS Mincho" w:hint="eastAsia"/>
          <w:sz w:val="22"/>
          <w:szCs w:val="22"/>
          <w:lang w:eastAsia="ja-JP"/>
        </w:rPr>
        <w:t>次</w:t>
      </w:r>
      <w:r w:rsidR="00A736EE" w:rsidRPr="007277ED">
        <w:rPr>
          <w:rFonts w:ascii="MS Mincho" w:eastAsia="MS Mincho" w:hAnsi="MS Mincho" w:hint="eastAsia"/>
          <w:sz w:val="22"/>
          <w:szCs w:val="22"/>
          <w:lang w:eastAsia="ja-JP"/>
        </w:rPr>
        <w:t>の</w:t>
      </w:r>
      <w:r w:rsidRPr="007277ED">
        <w:rPr>
          <w:rFonts w:ascii="MS Mincho" w:eastAsia="MS Mincho" w:hAnsi="MS Mincho"/>
          <w:sz w:val="22"/>
          <w:szCs w:val="22"/>
          <w:lang w:eastAsia="ja-JP"/>
        </w:rPr>
        <w:t>B-Spline</w:t>
      </w: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の基底関数は</w:t>
      </w:r>
    </w:p>
    <w:p w14:paraId="654427E7" w14:textId="354BA98A" w:rsidR="008C7D53" w:rsidRPr="007277ED" w:rsidRDefault="0021558B" w:rsidP="00C77DF9">
      <w:pPr>
        <w:pStyle w:val="a9"/>
        <w:ind w:left="601"/>
        <w:rPr>
          <w:rFonts w:ascii="MS Mincho" w:eastAsia="MS Mincho" w:hAnsi="MS Mincho"/>
          <w:sz w:val="22"/>
          <w:szCs w:val="22"/>
          <w:lang w:eastAsia="ja-JP"/>
        </w:rPr>
      </w:pPr>
      <m:oMathPara>
        <m:oMath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3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sSup>
            <m:s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0,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szCs w:val="22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1,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i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,</m:t>
                      </m:r>
                      <m:r>
                        <w:rPr>
                          <w:rFonts w:ascii="Cambria Math" w:eastAsia="MS Mincho" w:hAnsi="Cambria Math"/>
                          <w:sz w:val="22"/>
                          <w:szCs w:val="22"/>
                          <w:lang w:eastAsia="ja-JP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3</m:t>
              </m:r>
            </m:sup>
          </m:sSup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=</m:t>
          </m:r>
          <m:sSup>
            <m:s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p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szCs w:val="22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0,</m:t>
                  </m:r>
                  <m:r>
                    <w:rPr>
                      <w:rFonts w:ascii="Cambria Math" w:eastAsia="MS Mincho" w:hAnsi="Cambria Math"/>
                      <w:sz w:val="22"/>
                      <w:szCs w:val="22"/>
                      <w:lang w:eastAsia="ja-JP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3</m:t>
              </m:r>
            </m:sup>
          </m:sSup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  <m:r>
            <m:rPr>
              <m:aln/>
            </m:rPr>
            <w:rPr>
              <w:rFonts w:ascii="Cambria Math" w:eastAsia="MS Mincho" w:hAnsi="Cambria Math"/>
              <w:sz w:val="22"/>
              <w:szCs w:val="22"/>
              <w:lang w:eastAsia="ja-JP"/>
            </w:rPr>
            <m:t>+(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)</m:t>
          </m:r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+(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+2</m:t>
              </m:r>
            </m:sub>
          </m:sSub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)</m:t>
          </m:r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+2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  <m:r>
            <w:rPr>
              <w:rFonts w:ascii="Cambria Math" w:eastAsia="MS Mincho" w:hAnsi="Cambria Math"/>
              <w:sz w:val="22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1,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+2,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k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-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MS Mincho" w:hAnsi="Cambria Math"/>
                  <w:i/>
                  <w:sz w:val="22"/>
                  <w:szCs w:val="22"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i</m:t>
              </m:r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+3</m:t>
              </m:r>
            </m:sub>
            <m:sup>
              <m:r>
                <w:rPr>
                  <w:rFonts w:ascii="Cambria Math" w:eastAsia="MS Mincho" w:hAnsi="Cambria Math"/>
                  <w:sz w:val="22"/>
                  <w:szCs w:val="22"/>
                  <w:lang w:eastAsia="ja-JP"/>
                </w:rPr>
                <m:t>0</m:t>
              </m:r>
            </m:sup>
          </m:sSubSup>
        </m:oMath>
      </m:oMathPara>
    </w:p>
    <w:p w14:paraId="43215255" w14:textId="1EB14AF5" w:rsidR="00E82379" w:rsidRPr="007277ED" w:rsidRDefault="00E82379" w:rsidP="00C77DF9">
      <w:pPr>
        <w:pStyle w:val="a9"/>
        <w:ind w:left="601"/>
        <w:rPr>
          <w:rFonts w:ascii="MS Mincho" w:eastAsia="MS Mincho" w:hAnsi="MS Mincho"/>
          <w:iCs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となる。</w:t>
      </w:r>
    </w:p>
    <w:p w14:paraId="014A6894" w14:textId="4094696C" w:rsidR="00BF3431" w:rsidRPr="007277ED" w:rsidRDefault="00C21CE6" w:rsidP="00C77DF9">
      <w:pPr>
        <w:pStyle w:val="a9"/>
        <w:ind w:left="601"/>
        <w:rPr>
          <w:rFonts w:ascii="MS Mincho" w:eastAsia="MS Mincho" w:hAnsi="MS Mincho"/>
          <w:iCs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計算</w:t>
      </w:r>
      <w:r w:rsidR="007E0A5D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手順は</w:t>
      </w:r>
      <w:r w:rsidR="007E0A5D" w:rsidRPr="007277ED">
        <w:rPr>
          <w:rFonts w:ascii="MS Mincho" w:eastAsia="MS Mincho" w:hAnsi="MS Mincho"/>
          <w:iCs/>
          <w:sz w:val="22"/>
          <w:szCs w:val="22"/>
          <w:lang w:eastAsia="ja-JP"/>
        </w:rPr>
        <w:t>:</w:t>
      </w:r>
    </w:p>
    <w:p w14:paraId="6D72A814" w14:textId="5C18D2C9" w:rsidR="0045506D" w:rsidRPr="007277ED" w:rsidRDefault="00FA66A6" w:rsidP="0045506D">
      <w:pPr>
        <w:pStyle w:val="a9"/>
        <w:numPr>
          <w:ilvl w:val="0"/>
          <w:numId w:val="3"/>
        </w:numPr>
        <w:rPr>
          <w:rFonts w:ascii="MS Mincho" w:eastAsia="MS Mincho" w:hAnsi="MS Mincho"/>
          <w:iCs/>
          <w:sz w:val="22"/>
          <w:szCs w:val="22"/>
          <w:lang w:eastAsia="ja-JP"/>
        </w:rPr>
      </w:pP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xϵ[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i+4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)</m:t>
        </m:r>
      </m:oMath>
      <w:r w:rsidR="0045506D" w:rsidRPr="007277ED">
        <w:rPr>
          <w:rFonts w:ascii="MS Mincho" w:eastAsia="MS Mincho" w:hAnsi="MS Mincho" w:hint="eastAsia"/>
          <w:sz w:val="22"/>
          <w:szCs w:val="22"/>
          <w:lang w:eastAsia="ja-JP"/>
        </w:rPr>
        <w:t>を</w:t>
      </w: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xϵ</m:t>
        </m:r>
        <m:d>
          <m:dPr>
            <m:begChr m:val="["/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szCs w:val="22"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i</m:t>
                </m:r>
              </m:sub>
            </m:s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szCs w:val="22"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i+1</m:t>
                </m:r>
              </m:sub>
            </m:sSub>
          </m:e>
        </m:d>
        <m:r>
          <w:rPr>
            <w:rFonts w:ascii="Cambria Math" w:eastAsia="MS Mincho" w:hAnsi="Cambria Math"/>
            <w:sz w:val="22"/>
            <w:szCs w:val="22"/>
            <w:lang w:eastAsia="ja-JP"/>
          </w:rPr>
          <m:t>, xϵ</m:t>
        </m:r>
        <m:d>
          <m:dPr>
            <m:begChr m:val="["/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szCs w:val="22"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i+1</m:t>
                </m:r>
              </m:sub>
            </m:s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szCs w:val="22"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i+2</m:t>
                </m:r>
              </m:sub>
            </m:sSub>
          </m:e>
        </m:d>
        <m:r>
          <w:rPr>
            <w:rFonts w:ascii="Cambria Math" w:eastAsia="MS Mincho" w:hAnsi="Cambria Math"/>
            <w:sz w:val="22"/>
            <w:szCs w:val="22"/>
            <w:lang w:eastAsia="ja-JP"/>
          </w:rPr>
          <m:t>, xϵ</m:t>
        </m:r>
        <m:d>
          <m:dPr>
            <m:begChr m:val="["/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szCs w:val="22"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i+2</m:t>
                </m:r>
              </m:sub>
            </m:s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szCs w:val="22"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szCs w:val="22"/>
                    <w:lang w:eastAsia="ja-JP"/>
                  </w:rPr>
                  <m:t>i+3</m:t>
                </m:r>
              </m:sub>
            </m:sSub>
          </m:e>
        </m:d>
        <m:r>
          <w:rPr>
            <w:rFonts w:ascii="Cambria Math" w:eastAsia="MS Mincho" w:hAnsi="Cambria Math"/>
            <w:sz w:val="22"/>
            <w:szCs w:val="22"/>
            <w:lang w:eastAsia="ja-JP"/>
          </w:rPr>
          <m:t>, xϵ[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i+3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t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i+4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)</m:t>
        </m:r>
      </m:oMath>
      <w:r w:rsidR="00AF11CC" w:rsidRPr="007277ED">
        <w:rPr>
          <w:rFonts w:ascii="MS Mincho" w:eastAsia="MS Mincho" w:hAnsi="MS Mincho" w:hint="eastAsia"/>
          <w:sz w:val="22"/>
          <w:szCs w:val="22"/>
          <w:lang w:eastAsia="ja-JP"/>
        </w:rPr>
        <w:t>割と</w:t>
      </w:r>
    </w:p>
    <w:p w14:paraId="49F49986" w14:textId="18A73EA3" w:rsidR="00E725B7" w:rsidRPr="007277ED" w:rsidRDefault="0021558B" w:rsidP="0045506D">
      <w:pPr>
        <w:pStyle w:val="a9"/>
        <w:numPr>
          <w:ilvl w:val="0"/>
          <w:numId w:val="3"/>
        </w:numPr>
        <w:rPr>
          <w:rFonts w:ascii="MS Mincho" w:eastAsia="MS Mincho" w:hAnsi="MS Mincho"/>
          <w:iCs/>
          <w:sz w:val="22"/>
          <w:szCs w:val="22"/>
          <w:lang w:eastAsia="ja-JP"/>
        </w:rPr>
      </w:pPr>
      <m:oMath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p>
        </m:sSubSup>
      </m:oMath>
      <w:r w:rsidR="00646FDB" w:rsidRPr="007277ED">
        <w:rPr>
          <w:rFonts w:ascii="MS Mincho" w:eastAsia="MS Mincho" w:hAnsi="MS Mincho" w:hint="eastAsia"/>
          <w:sz w:val="22"/>
          <w:szCs w:val="22"/>
          <w:lang w:eastAsia="ja-JP"/>
        </w:rPr>
        <w:t>前の係数を計算する</w:t>
      </w:r>
      <w:r w:rsidR="0098350B" w:rsidRPr="007277ED">
        <w:rPr>
          <w:rFonts w:ascii="MS Mincho" w:eastAsia="MS Mincho" w:hAnsi="MS Mincho" w:hint="eastAsia"/>
          <w:sz w:val="22"/>
          <w:szCs w:val="22"/>
          <w:lang w:eastAsia="ja-JP"/>
        </w:rPr>
        <w:t>。</w:t>
      </w:r>
    </w:p>
    <w:p w14:paraId="205F36E4" w14:textId="0F682A48" w:rsidR="00C84BD6" w:rsidRPr="007277ED" w:rsidRDefault="00A71BFD" w:rsidP="0088167B">
      <w:pPr>
        <w:ind w:left="1041"/>
        <w:rPr>
          <w:rFonts w:ascii="MS Mincho" w:eastAsia="MS Mincho" w:hAnsi="MS Mincho"/>
          <w:sz w:val="22"/>
          <w:szCs w:val="22"/>
        </w:rPr>
      </w:pPr>
      <w:r w:rsidRPr="007277ED">
        <w:rPr>
          <w:rFonts w:ascii="MS Mincho" w:eastAsia="MS Mincho" w:hAnsi="MS Mincho"/>
          <w:iCs/>
          <w:sz w:val="22"/>
          <w:szCs w:val="22"/>
          <w:lang w:eastAsia="ja-JP"/>
        </w:rPr>
        <w:t>matlab</w:t>
      </w: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で</w:t>
      </w:r>
      <w:r w:rsidR="00C84BD6" w:rsidRPr="007277ED">
        <w:rPr>
          <w:rFonts w:ascii="MS Mincho" w:eastAsia="MS Mincho" w:hAnsi="MS Mincho"/>
          <w:sz w:val="22"/>
          <w:szCs w:val="22"/>
        </w:rPr>
        <w:t>pmt = unique(perms(</w:t>
      </w:r>
      <w:r w:rsidR="0088167B" w:rsidRPr="007277ED">
        <w:rPr>
          <w:rFonts w:ascii="MS Mincho" w:eastAsia="MS Mincho" w:hAnsi="MS Mincho"/>
          <w:sz w:val="22"/>
          <w:szCs w:val="22"/>
        </w:rPr>
        <w:t>zeros(1,degrees)</w:t>
      </w:r>
      <w:r w:rsidR="00C84BD6" w:rsidRPr="007277ED">
        <w:rPr>
          <w:rFonts w:ascii="MS Mincho" w:eastAsia="MS Mincho" w:hAnsi="MS Mincho"/>
          <w:sz w:val="22"/>
          <w:szCs w:val="22"/>
        </w:rPr>
        <w:t xml:space="preserve">), </w:t>
      </w:r>
      <w:r w:rsidR="00C84BD6" w:rsidRPr="007277ED">
        <w:rPr>
          <w:rFonts w:ascii="MS Mincho" w:eastAsia="MS Mincho" w:hAnsi="MS Mincho"/>
          <w:color w:val="A709F5"/>
          <w:sz w:val="22"/>
          <w:szCs w:val="22"/>
        </w:rPr>
        <w:t>"rows"</w:t>
      </w:r>
      <w:r w:rsidR="00C84BD6" w:rsidRPr="007277ED">
        <w:rPr>
          <w:rFonts w:ascii="MS Mincho" w:eastAsia="MS Mincho" w:hAnsi="MS Mincho"/>
          <w:sz w:val="22"/>
          <w:szCs w:val="22"/>
        </w:rPr>
        <w:t>)</w:t>
      </w:r>
      <w:r w:rsidR="00C84BD6" w:rsidRPr="007277ED">
        <w:rPr>
          <w:rFonts w:ascii="MS Mincho" w:eastAsia="MS Mincho" w:hAnsi="MS Mincho" w:hint="eastAsia"/>
          <w:sz w:val="22"/>
          <w:szCs w:val="22"/>
          <w:lang w:eastAsia="ja-JP"/>
        </w:rPr>
        <w:t>という</w:t>
      </w:r>
      <w:r w:rsidR="00806F32" w:rsidRPr="007277ED">
        <w:rPr>
          <w:rFonts w:ascii="MS Mincho" w:eastAsia="MS Mincho" w:hAnsi="MS Mincho" w:hint="eastAsia"/>
          <w:sz w:val="22"/>
          <w:szCs w:val="22"/>
          <w:lang w:eastAsia="ja-JP"/>
        </w:rPr>
        <w:t>コマンド</w:t>
      </w:r>
      <w:r w:rsidR="00B16674" w:rsidRPr="007277ED">
        <w:rPr>
          <w:rFonts w:ascii="MS Mincho" w:eastAsia="MS Mincho" w:hAnsi="MS Mincho" w:hint="eastAsia"/>
          <w:sz w:val="22"/>
          <w:szCs w:val="22"/>
          <w:lang w:eastAsia="ja-JP"/>
        </w:rPr>
        <w:t>で</w:t>
      </w:r>
      <w:r w:rsidR="00D76AEE" w:rsidRPr="007277ED">
        <w:rPr>
          <w:rFonts w:ascii="MS Mincho" w:eastAsia="MS Mincho" w:hAnsi="MS Mincho"/>
          <w:sz w:val="22"/>
          <w:szCs w:val="22"/>
          <w:lang w:eastAsia="ja-JP"/>
        </w:rPr>
        <w:t>B</w:t>
      </w:r>
      <w:r w:rsidR="00D76AEE" w:rsidRPr="007277ED">
        <w:rPr>
          <w:rFonts w:ascii="MS Mincho" w:eastAsia="MS Mincho" w:hAnsi="MS Mincho" w:hint="eastAsia"/>
          <w:sz w:val="22"/>
          <w:szCs w:val="22"/>
          <w:lang w:eastAsia="ja-JP"/>
        </w:rPr>
        <w:t>前の</w:t>
      </w:r>
      <w:r w:rsidR="00E01757" w:rsidRPr="007277ED">
        <w:rPr>
          <w:rFonts w:ascii="MS Mincho" w:eastAsia="MS Mincho" w:hAnsi="MS Mincho"/>
          <w:sz w:val="22"/>
          <w:szCs w:val="22"/>
          <w:lang w:eastAsia="ja-JP"/>
        </w:rPr>
        <w:t>bbb</w:t>
      </w:r>
      <w:r w:rsidR="00E01757" w:rsidRPr="007277ED">
        <w:rPr>
          <w:rFonts w:ascii="MS Mincho" w:eastAsia="MS Mincho" w:hAnsi="MS Mincho" w:hint="eastAsia"/>
          <w:sz w:val="22"/>
          <w:szCs w:val="22"/>
          <w:lang w:eastAsia="ja-JP"/>
        </w:rPr>
        <w:t>を生成する</w:t>
      </w:r>
      <w:r w:rsidR="001E0EA3" w:rsidRPr="007277ED">
        <w:rPr>
          <w:rFonts w:ascii="MS Mincho" w:eastAsia="MS Mincho" w:hAnsi="MS Mincho" w:hint="eastAsia"/>
          <w:sz w:val="22"/>
          <w:szCs w:val="22"/>
          <w:lang w:eastAsia="ja-JP"/>
        </w:rPr>
        <w:t>。</w:t>
      </w:r>
    </w:p>
    <w:p w14:paraId="455DC5F5" w14:textId="25AAF2D1" w:rsidR="0001154C" w:rsidRPr="007277ED" w:rsidRDefault="0001154C" w:rsidP="001E0EA3">
      <w:pPr>
        <w:ind w:left="1041"/>
        <w:rPr>
          <w:rFonts w:ascii="MS Mincho" w:eastAsia="MS Mincho" w:hAnsi="MS Mincho"/>
          <w:i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例えば、</w:t>
      </w:r>
      <m:oMath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i+1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p>
        </m:sSubSup>
      </m:oMath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前の係数は</w:t>
      </w:r>
    </w:p>
    <w:p w14:paraId="2BA5AEF6" w14:textId="6570569E" w:rsidR="000B582B" w:rsidRPr="007277ED" w:rsidRDefault="0001154C" w:rsidP="001E0EA3">
      <w:pPr>
        <w:ind w:left="104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/>
          <w:noProof/>
          <w:sz w:val="22"/>
          <w:szCs w:val="22"/>
          <w:lang w:eastAsia="ja-JP"/>
        </w:rPr>
        <w:drawing>
          <wp:inline distT="0" distB="0" distL="0" distR="0" wp14:anchorId="21B7C9A9" wp14:editId="40B939C1">
            <wp:extent cx="2844800" cy="1536700"/>
            <wp:effectExtent l="0" t="0" r="0" b="0"/>
            <wp:docPr id="387665183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5183" name="图片 1" descr="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A58" w14:textId="0AA2E4DB" w:rsidR="00AD58C1" w:rsidRPr="007277ED" w:rsidRDefault="00FC761F" w:rsidP="00FC761F">
      <w:pPr>
        <w:ind w:left="104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のようになる。</w:t>
      </w:r>
    </w:p>
    <w:p w14:paraId="621EAA27" w14:textId="359CC264" w:rsidR="00615BD5" w:rsidRPr="007277ED" w:rsidRDefault="00615BD5" w:rsidP="00FC761F">
      <w:pPr>
        <w:ind w:left="1041"/>
        <w:rPr>
          <w:rFonts w:ascii="MS Mincho" w:eastAsia="MS Mincho" w:hAnsi="MS Mincho"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sz w:val="22"/>
          <w:szCs w:val="22"/>
          <w:lang w:eastAsia="ja-JP"/>
        </w:rPr>
        <w:t>計算方法は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</m:oMath>
      <w:r w:rsidR="00502A87" w:rsidRPr="007277ED">
        <w:rPr>
          <w:rFonts w:ascii="MS Mincho" w:eastAsia="MS Mincho" w:hAnsi="MS Mincho" w:hint="eastAsia"/>
          <w:sz w:val="22"/>
          <w:szCs w:val="22"/>
          <w:lang w:eastAsia="ja-JP"/>
        </w:rPr>
        <w:t>である。</w:t>
      </w:r>
    </w:p>
    <w:p w14:paraId="02D8E73A" w14:textId="17BA73E7" w:rsidR="00646FDB" w:rsidRPr="007277ED" w:rsidRDefault="0021558B" w:rsidP="0045506D">
      <w:pPr>
        <w:pStyle w:val="a9"/>
        <w:numPr>
          <w:ilvl w:val="0"/>
          <w:numId w:val="3"/>
        </w:numPr>
        <w:rPr>
          <w:rFonts w:ascii="MS Mincho" w:eastAsia="MS Mincho" w:hAnsi="MS Mincho"/>
          <w:iCs/>
          <w:sz w:val="22"/>
          <w:szCs w:val="22"/>
          <w:lang w:eastAsia="ja-JP"/>
        </w:rPr>
      </w:pPr>
      <m:oMath>
        <m:sSubSup>
          <m:sSubSup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i</m:t>
            </m:r>
          </m:sub>
          <m:sup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p>
        </m:sSubSup>
      </m:oMath>
      <w:r w:rsidR="00A810B0" w:rsidRPr="007277ED">
        <w:rPr>
          <w:rFonts w:ascii="MS Mincho" w:eastAsia="MS Mincho" w:hAnsi="MS Mincho" w:hint="eastAsia"/>
          <w:sz w:val="22"/>
          <w:szCs w:val="22"/>
          <w:lang w:eastAsia="ja-JP"/>
        </w:rPr>
        <w:t>を</w:t>
      </w:r>
      <w:r w:rsidR="00A810B0" w:rsidRPr="007277ED">
        <w:rPr>
          <w:rFonts w:ascii="MS Mincho" w:eastAsia="MS Mincho" w:hAnsi="MS Mincho"/>
          <w:sz w:val="22"/>
          <w:szCs w:val="22"/>
          <w:lang w:eastAsia="ja-JP"/>
        </w:rPr>
        <w:t>1 or 0</w:t>
      </w:r>
      <w:r w:rsidR="00A810B0" w:rsidRPr="007277ED">
        <w:rPr>
          <w:rFonts w:ascii="MS Mincho" w:eastAsia="MS Mincho" w:hAnsi="MS Mincho" w:hint="eastAsia"/>
          <w:sz w:val="22"/>
          <w:szCs w:val="22"/>
          <w:lang w:eastAsia="ja-JP"/>
        </w:rPr>
        <w:t>を判定し、</w:t>
      </w:r>
      <m:oMath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r>
          <w:rPr>
            <w:rFonts w:ascii="Cambria Math" w:eastAsia="MS Mincho" w:hAnsi="Cambria Math"/>
            <w:sz w:val="22"/>
            <w:szCs w:val="22"/>
            <w:lang w:eastAsia="ja-JP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sz w:val="22"/>
                <w:szCs w:val="22"/>
                <w:lang w:eastAsia="ja-JP"/>
              </w:rPr>
              <m:t>0</m:t>
            </m:r>
          </m:sub>
        </m:sSub>
      </m:oMath>
      <w:r w:rsidR="007D3F10" w:rsidRPr="007277ED">
        <w:rPr>
          <w:rFonts w:ascii="MS Mincho" w:eastAsia="MS Mincho" w:hAnsi="MS Mincho" w:hint="eastAsia"/>
          <w:sz w:val="22"/>
          <w:szCs w:val="22"/>
          <w:lang w:eastAsia="ja-JP"/>
        </w:rPr>
        <w:t>をかける。</w:t>
      </w:r>
    </w:p>
    <w:p w14:paraId="73D072B1" w14:textId="3274894C" w:rsidR="001D656B" w:rsidRPr="007277ED" w:rsidRDefault="001D656B" w:rsidP="001D656B">
      <w:pPr>
        <w:ind w:left="601"/>
        <w:rPr>
          <w:rFonts w:ascii="MS Mincho" w:eastAsia="MS Mincho" w:hAnsi="MS Mincho"/>
          <w:iCs/>
          <w:sz w:val="22"/>
          <w:szCs w:val="22"/>
          <w:lang w:eastAsia="ja-JP"/>
        </w:rPr>
      </w:pP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こうして、</w:t>
      </w:r>
      <w:r w:rsidR="00712150" w:rsidRPr="007277ED">
        <w:rPr>
          <w:rFonts w:ascii="MS Mincho" w:eastAsia="MS Mincho" w:hAnsi="MS Mincho"/>
          <w:iCs/>
          <w:sz w:val="22"/>
          <w:szCs w:val="22"/>
          <w:lang w:eastAsia="ja-JP"/>
        </w:rPr>
        <w:t>matlab</w:t>
      </w:r>
      <w:r w:rsidR="00712150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の</w:t>
      </w:r>
      <w:r w:rsidR="00712150" w:rsidRPr="007277ED">
        <w:rPr>
          <w:rFonts w:ascii="MS Mincho" w:eastAsia="MS Mincho" w:hAnsi="MS Mincho"/>
          <w:iCs/>
          <w:sz w:val="22"/>
          <w:szCs w:val="22"/>
          <w:lang w:eastAsia="ja-JP"/>
        </w:rPr>
        <w:t>function</w:t>
      </w:r>
      <w:r w:rsidR="00746DBE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の使用回数</w:t>
      </w:r>
      <w:r w:rsidR="00C764D5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大幅に</w:t>
      </w:r>
      <w:r w:rsidR="00746DBE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減らせる。</w:t>
      </w:r>
    </w:p>
    <w:p w14:paraId="188DD64B" w14:textId="746C6ECD" w:rsidR="00951D4B" w:rsidRDefault="00A63848" w:rsidP="00A97F37">
      <w:pPr>
        <w:ind w:left="601"/>
        <w:rPr>
          <w:rFonts w:ascii="MS Mincho" w:eastAsia="MS Mincho" w:hAnsi="MS Mincho"/>
          <w:iCs/>
          <w:sz w:val="22"/>
          <w:szCs w:val="22"/>
          <w:lang w:eastAsia="ja-JP"/>
        </w:rPr>
      </w:pPr>
      <w:r w:rsidRPr="007277ED">
        <w:rPr>
          <w:rFonts w:ascii="MS Mincho" w:eastAsia="MS Mincho" w:hAnsi="MS Mincho"/>
          <w:iCs/>
          <w:sz w:val="22"/>
          <w:szCs w:val="22"/>
          <w:lang w:eastAsia="ja-JP"/>
        </w:rPr>
        <w:lastRenderedPageBreak/>
        <w:t>3</w:t>
      </w: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次</w:t>
      </w:r>
      <w:r w:rsidRPr="007277ED">
        <w:rPr>
          <w:rFonts w:ascii="MS Mincho" w:eastAsia="MS Mincho" w:hAnsi="MS Mincho"/>
          <w:iCs/>
          <w:sz w:val="22"/>
          <w:szCs w:val="22"/>
          <w:lang w:eastAsia="ja-JP"/>
        </w:rPr>
        <w:t>B-Spline</w:t>
      </w:r>
      <w:r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、</w:t>
      </w:r>
      <w:r w:rsidR="005028B8" w:rsidRPr="007277ED">
        <w:rPr>
          <w:rFonts w:ascii="MS Mincho" w:eastAsia="MS Mincho" w:hAnsi="MS Mincho"/>
          <w:iCs/>
          <w:sz w:val="22"/>
          <w:szCs w:val="22"/>
          <w:lang w:eastAsia="ja-JP"/>
        </w:rPr>
        <w:t>x</w:t>
      </w:r>
      <w:r w:rsidR="005028B8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の</w:t>
      </w:r>
      <w:r w:rsidR="00F37C39" w:rsidRPr="007277ED">
        <w:rPr>
          <w:rFonts w:ascii="MS Mincho" w:eastAsia="MS Mincho" w:hAnsi="MS Mincho"/>
          <w:iCs/>
          <w:sz w:val="22"/>
          <w:szCs w:val="22"/>
          <w:lang w:eastAsia="ja-JP"/>
        </w:rPr>
        <w:t>step</w:t>
      </w:r>
      <w:r w:rsidR="005028B8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は</w:t>
      </w:r>
      <w:r w:rsidR="005028B8" w:rsidRPr="007277ED">
        <w:rPr>
          <w:rFonts w:ascii="MS Mincho" w:eastAsia="MS Mincho" w:hAnsi="MS Mincho"/>
          <w:iCs/>
          <w:sz w:val="22"/>
          <w:szCs w:val="22"/>
          <w:lang w:eastAsia="ja-JP"/>
        </w:rPr>
        <w:t>0.01</w:t>
      </w:r>
      <w:r w:rsidR="005028B8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の場合、</w:t>
      </w:r>
      <w:r w:rsidR="00F37C39" w:rsidRPr="007277ED">
        <w:rPr>
          <w:rFonts w:ascii="MS Mincho" w:eastAsia="MS Mincho" w:hAnsi="MS Mincho"/>
          <w:iCs/>
          <w:sz w:val="22"/>
          <w:szCs w:val="22"/>
          <w:lang w:eastAsia="ja-JP"/>
        </w:rPr>
        <w:t>1/</w:t>
      </w:r>
      <w:r w:rsidR="00132C9F">
        <w:rPr>
          <w:rFonts w:ascii="MS Mincho" w:eastAsia="MS Mincho" w:hAnsi="MS Mincho"/>
          <w:iCs/>
          <w:sz w:val="22"/>
          <w:szCs w:val="22"/>
          <w:lang w:eastAsia="ja-JP"/>
        </w:rPr>
        <w:t>3</w:t>
      </w:r>
      <w:r w:rsidR="00AC15F2" w:rsidRPr="007277ED">
        <w:rPr>
          <w:rFonts w:ascii="MS Mincho" w:eastAsia="MS Mincho" w:hAnsi="MS Mincho" w:hint="eastAsia"/>
          <w:iCs/>
          <w:sz w:val="22"/>
          <w:szCs w:val="22"/>
          <w:lang w:eastAsia="ja-JP"/>
        </w:rPr>
        <w:t>ぐらいの計算時間を低減できる。</w:t>
      </w:r>
    </w:p>
    <w:p w14:paraId="20DC6297" w14:textId="77777777" w:rsidR="00A97F37" w:rsidRPr="00387521" w:rsidRDefault="00A97F37" w:rsidP="00A97F37">
      <w:pPr>
        <w:ind w:left="601"/>
        <w:rPr>
          <w:rFonts w:ascii="MS Mincho" w:eastAsia="MS Mincho" w:hAnsi="MS Mincho" w:hint="eastAsia"/>
          <w:iCs/>
          <w:sz w:val="22"/>
          <w:szCs w:val="22"/>
          <w:lang w:eastAsia="ja-JP"/>
        </w:rPr>
      </w:pPr>
    </w:p>
    <w:p w14:paraId="03CEAC4E" w14:textId="49A7DE69" w:rsidR="001863D4" w:rsidRPr="0002403E" w:rsidRDefault="001863D4" w:rsidP="00920F12">
      <w:pPr>
        <w:pStyle w:val="a9"/>
        <w:numPr>
          <w:ilvl w:val="0"/>
          <w:numId w:val="2"/>
        </w:numPr>
        <w:rPr>
          <w:rFonts w:ascii="MS Mincho" w:eastAsia="MS Mincho" w:hAnsi="MS Mincho"/>
          <w:b/>
          <w:bCs/>
          <w:lang w:eastAsia="ja-JP"/>
        </w:rPr>
      </w:pPr>
      <w:r w:rsidRPr="0002403E">
        <w:rPr>
          <w:rFonts w:ascii="MS Mincho" w:eastAsia="MS Mincho" w:hAnsi="MS Mincho"/>
          <w:b/>
          <w:bCs/>
          <w:lang w:eastAsia="ja-JP"/>
        </w:rPr>
        <w:t>開</w:t>
      </w:r>
      <w:r w:rsidRPr="0002403E">
        <w:rPr>
          <w:rFonts w:ascii="微软雅黑" w:eastAsia="微软雅黑" w:hAnsi="微软雅黑" w:cs="微软雅黑" w:hint="eastAsia"/>
          <w:b/>
          <w:bCs/>
          <w:lang w:eastAsia="ja-JP"/>
        </w:rPr>
        <w:t>⼀</w:t>
      </w:r>
      <w:r w:rsidRPr="0002403E">
        <w:rPr>
          <w:rFonts w:ascii="MS Mincho" w:eastAsia="MS Mincho" w:hAnsi="MS Mincho"/>
          <w:b/>
          <w:bCs/>
          <w:lang w:eastAsia="ja-JP"/>
        </w:rPr>
        <w:t>様ノット列を採</w:t>
      </w:r>
      <w:r w:rsidRPr="0002403E">
        <w:rPr>
          <w:rFonts w:ascii="微软雅黑" w:eastAsia="微软雅黑" w:hAnsi="微软雅黑" w:cs="微软雅黑" w:hint="eastAsia"/>
          <w:b/>
          <w:bCs/>
          <w:lang w:eastAsia="ja-JP"/>
        </w:rPr>
        <w:t>⽤</w:t>
      </w:r>
      <w:r w:rsidRPr="0002403E">
        <w:rPr>
          <w:rFonts w:ascii="MS Mincho" w:eastAsia="MS Mincho" w:hAnsi="MS Mincho"/>
          <w:b/>
          <w:bCs/>
          <w:lang w:eastAsia="ja-JP"/>
        </w:rPr>
        <w:t xml:space="preserve">し，制御点を P1(0,0), P2 (1.5,3), P3 (3,2), P4 (4,3)として曲 線、制御点を描け．コードも提出せよ． </w:t>
      </w:r>
    </w:p>
    <w:p w14:paraId="28B52DB9" w14:textId="77777777" w:rsidR="00920F12" w:rsidRPr="00920F12" w:rsidRDefault="00920F12" w:rsidP="00920F12">
      <w:pPr>
        <w:pStyle w:val="a9"/>
        <w:ind w:left="600"/>
        <w:rPr>
          <w:rFonts w:hint="eastAsia"/>
          <w:lang w:eastAsia="ja-JP"/>
        </w:rPr>
      </w:pPr>
    </w:p>
    <w:p w14:paraId="4C5BE168" w14:textId="49D5AED2" w:rsidR="00920F12" w:rsidRPr="0002403E" w:rsidRDefault="001863D4" w:rsidP="00347F93">
      <w:pPr>
        <w:pStyle w:val="a9"/>
        <w:numPr>
          <w:ilvl w:val="0"/>
          <w:numId w:val="2"/>
        </w:numPr>
        <w:rPr>
          <w:rFonts w:ascii="MS Mincho" w:eastAsia="MS Mincho" w:hAnsi="MS Mincho"/>
          <w:b/>
          <w:bCs/>
          <w:lang w:eastAsia="ja-JP"/>
        </w:rPr>
      </w:pPr>
      <w:r w:rsidRPr="0002403E">
        <w:rPr>
          <w:rFonts w:ascii="MS Mincho" w:eastAsia="MS Mincho" w:hAnsi="MS Mincho"/>
          <w:b/>
          <w:bCs/>
          <w:lang w:eastAsia="ja-JP"/>
        </w:rPr>
        <w:t>任意の個数の制御点の曲線を描けるよう，プログラムを拡張せよ． ６点の制御点 を適当に設定し，基底関数と，曲線、制御点を描け．コードも提出せよ．</w:t>
      </w:r>
    </w:p>
    <w:p w14:paraId="55023E5B" w14:textId="525ED49E" w:rsidR="00D75E10" w:rsidRDefault="00D75E10">
      <w:pPr>
        <w:rPr>
          <w:lang w:eastAsia="ja-JP"/>
        </w:rPr>
      </w:pPr>
      <w:r>
        <w:rPr>
          <w:lang w:eastAsia="ja-JP"/>
        </w:rPr>
        <w:br w:type="page"/>
      </w:r>
    </w:p>
    <w:p w14:paraId="1B0FA504" w14:textId="1F4BED6F" w:rsidR="00920F12" w:rsidRDefault="00D75E10" w:rsidP="00D01E97">
      <w:pPr>
        <w:rPr>
          <w:rFonts w:ascii="Times New Roman" w:hAnsi="Times New Roman" w:cs="Times New Roman"/>
          <w:b/>
          <w:bCs/>
          <w:sz w:val="44"/>
          <w:szCs w:val="44"/>
          <w:lang w:eastAsia="ja-JP"/>
        </w:rPr>
      </w:pPr>
      <w:r w:rsidRPr="00D01E97">
        <w:rPr>
          <w:rFonts w:ascii="Times New Roman" w:hAnsi="Times New Roman" w:cs="Times New Roman"/>
          <w:b/>
          <w:bCs/>
          <w:sz w:val="44"/>
          <w:szCs w:val="44"/>
          <w:lang w:eastAsia="ja-JP"/>
        </w:rPr>
        <w:lastRenderedPageBreak/>
        <w:t>CODE</w:t>
      </w:r>
    </w:p>
    <w:p w14:paraId="5B762813" w14:textId="77777777" w:rsidR="00D35777" w:rsidRPr="00D35777" w:rsidRDefault="00D35777" w:rsidP="00D01E97">
      <w:pPr>
        <w:rPr>
          <w:rFonts w:ascii="Times New Roman" w:hAnsi="Times New Roman" w:cs="Times New Roman"/>
          <w:b/>
          <w:bCs/>
          <w:sz w:val="20"/>
          <w:szCs w:val="20"/>
          <w:lang w:eastAsia="ja-JP"/>
        </w:rPr>
      </w:pPr>
    </w:p>
    <w:sectPr w:rsidR="00D35777" w:rsidRPr="00D3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 Myanmar"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30C7"/>
    <w:multiLevelType w:val="hybridMultilevel"/>
    <w:tmpl w:val="0BC863EC"/>
    <w:lvl w:ilvl="0" w:tplc="65C24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3D3241"/>
    <w:multiLevelType w:val="hybridMultilevel"/>
    <w:tmpl w:val="FDAE88EA"/>
    <w:lvl w:ilvl="0" w:tplc="F3D48BDC">
      <w:start w:val="1"/>
      <w:numFmt w:val="decimalFullWidth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057545"/>
    <w:multiLevelType w:val="hybridMultilevel"/>
    <w:tmpl w:val="64B27B2E"/>
    <w:lvl w:ilvl="0" w:tplc="0409000F">
      <w:start w:val="1"/>
      <w:numFmt w:val="decimal"/>
      <w:lvlText w:val="%1."/>
      <w:lvlJc w:val="left"/>
      <w:pPr>
        <w:ind w:left="1041" w:hanging="440"/>
      </w:pPr>
    </w:lvl>
    <w:lvl w:ilvl="1" w:tplc="04090019" w:tentative="1">
      <w:start w:val="1"/>
      <w:numFmt w:val="lowerLetter"/>
      <w:lvlText w:val="%2)"/>
      <w:lvlJc w:val="left"/>
      <w:pPr>
        <w:ind w:left="1481" w:hanging="440"/>
      </w:pPr>
    </w:lvl>
    <w:lvl w:ilvl="2" w:tplc="0409001B" w:tentative="1">
      <w:start w:val="1"/>
      <w:numFmt w:val="lowerRoman"/>
      <w:lvlText w:val="%3."/>
      <w:lvlJc w:val="right"/>
      <w:pPr>
        <w:ind w:left="1921" w:hanging="440"/>
      </w:pPr>
    </w:lvl>
    <w:lvl w:ilvl="3" w:tplc="0409000F" w:tentative="1">
      <w:start w:val="1"/>
      <w:numFmt w:val="decimal"/>
      <w:lvlText w:val="%4."/>
      <w:lvlJc w:val="left"/>
      <w:pPr>
        <w:ind w:left="2361" w:hanging="440"/>
      </w:pPr>
    </w:lvl>
    <w:lvl w:ilvl="4" w:tplc="04090019" w:tentative="1">
      <w:start w:val="1"/>
      <w:numFmt w:val="lowerLetter"/>
      <w:lvlText w:val="%5)"/>
      <w:lvlJc w:val="left"/>
      <w:pPr>
        <w:ind w:left="2801" w:hanging="440"/>
      </w:pPr>
    </w:lvl>
    <w:lvl w:ilvl="5" w:tplc="0409001B" w:tentative="1">
      <w:start w:val="1"/>
      <w:numFmt w:val="lowerRoman"/>
      <w:lvlText w:val="%6."/>
      <w:lvlJc w:val="right"/>
      <w:pPr>
        <w:ind w:left="3241" w:hanging="440"/>
      </w:pPr>
    </w:lvl>
    <w:lvl w:ilvl="6" w:tplc="0409000F" w:tentative="1">
      <w:start w:val="1"/>
      <w:numFmt w:val="decimal"/>
      <w:lvlText w:val="%7."/>
      <w:lvlJc w:val="left"/>
      <w:pPr>
        <w:ind w:left="3681" w:hanging="440"/>
      </w:pPr>
    </w:lvl>
    <w:lvl w:ilvl="7" w:tplc="04090019" w:tentative="1">
      <w:start w:val="1"/>
      <w:numFmt w:val="lowerLetter"/>
      <w:lvlText w:val="%8)"/>
      <w:lvlJc w:val="left"/>
      <w:pPr>
        <w:ind w:left="4121" w:hanging="440"/>
      </w:pPr>
    </w:lvl>
    <w:lvl w:ilvl="8" w:tplc="0409001B" w:tentative="1">
      <w:start w:val="1"/>
      <w:numFmt w:val="lowerRoman"/>
      <w:lvlText w:val="%9."/>
      <w:lvlJc w:val="right"/>
      <w:pPr>
        <w:ind w:left="4561" w:hanging="440"/>
      </w:pPr>
    </w:lvl>
  </w:abstractNum>
  <w:num w:numId="1" w16cid:durableId="1287354517">
    <w:abstractNumId w:val="0"/>
  </w:num>
  <w:num w:numId="2" w16cid:durableId="1029451434">
    <w:abstractNumId w:val="1"/>
  </w:num>
  <w:num w:numId="3" w16cid:durableId="550849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D4"/>
    <w:rsid w:val="0001154C"/>
    <w:rsid w:val="00015405"/>
    <w:rsid w:val="00015DFF"/>
    <w:rsid w:val="00020325"/>
    <w:rsid w:val="0002403E"/>
    <w:rsid w:val="00026C53"/>
    <w:rsid w:val="00032583"/>
    <w:rsid w:val="000500C3"/>
    <w:rsid w:val="000542F5"/>
    <w:rsid w:val="00066F0A"/>
    <w:rsid w:val="000903BF"/>
    <w:rsid w:val="000A3AB3"/>
    <w:rsid w:val="000A40E1"/>
    <w:rsid w:val="000A5DB0"/>
    <w:rsid w:val="000A7592"/>
    <w:rsid w:val="000A79F6"/>
    <w:rsid w:val="000B4972"/>
    <w:rsid w:val="000B4BA5"/>
    <w:rsid w:val="000B582B"/>
    <w:rsid w:val="000E1190"/>
    <w:rsid w:val="000E1274"/>
    <w:rsid w:val="00100D6F"/>
    <w:rsid w:val="00113014"/>
    <w:rsid w:val="001238DE"/>
    <w:rsid w:val="001268FB"/>
    <w:rsid w:val="00132C9F"/>
    <w:rsid w:val="001335CF"/>
    <w:rsid w:val="00144DD3"/>
    <w:rsid w:val="001527EC"/>
    <w:rsid w:val="0015294F"/>
    <w:rsid w:val="00154DCD"/>
    <w:rsid w:val="00155531"/>
    <w:rsid w:val="0015767D"/>
    <w:rsid w:val="0016462E"/>
    <w:rsid w:val="001648AA"/>
    <w:rsid w:val="00170C47"/>
    <w:rsid w:val="001860D6"/>
    <w:rsid w:val="001863D4"/>
    <w:rsid w:val="00195A0E"/>
    <w:rsid w:val="001A2507"/>
    <w:rsid w:val="001A7EC6"/>
    <w:rsid w:val="001B52DF"/>
    <w:rsid w:val="001C582B"/>
    <w:rsid w:val="001D6084"/>
    <w:rsid w:val="001D656B"/>
    <w:rsid w:val="001E0EA3"/>
    <w:rsid w:val="001E4945"/>
    <w:rsid w:val="002018EE"/>
    <w:rsid w:val="00212993"/>
    <w:rsid w:val="00213A06"/>
    <w:rsid w:val="00215187"/>
    <w:rsid w:val="0021558B"/>
    <w:rsid w:val="0021601E"/>
    <w:rsid w:val="00224CA7"/>
    <w:rsid w:val="00230C17"/>
    <w:rsid w:val="00244A6F"/>
    <w:rsid w:val="00254091"/>
    <w:rsid w:val="002541A4"/>
    <w:rsid w:val="002610EC"/>
    <w:rsid w:val="00283FC7"/>
    <w:rsid w:val="002C386D"/>
    <w:rsid w:val="002C4DC7"/>
    <w:rsid w:val="002C5EF9"/>
    <w:rsid w:val="002C6B3B"/>
    <w:rsid w:val="002D03F5"/>
    <w:rsid w:val="002D43FA"/>
    <w:rsid w:val="002E0844"/>
    <w:rsid w:val="002E3373"/>
    <w:rsid w:val="002F10B2"/>
    <w:rsid w:val="002F3871"/>
    <w:rsid w:val="00314865"/>
    <w:rsid w:val="003162CA"/>
    <w:rsid w:val="00317336"/>
    <w:rsid w:val="00347F93"/>
    <w:rsid w:val="00351111"/>
    <w:rsid w:val="0035255E"/>
    <w:rsid w:val="00362934"/>
    <w:rsid w:val="003838E1"/>
    <w:rsid w:val="00387521"/>
    <w:rsid w:val="00394539"/>
    <w:rsid w:val="003A24AB"/>
    <w:rsid w:val="003A51E8"/>
    <w:rsid w:val="003B4E37"/>
    <w:rsid w:val="003C2D92"/>
    <w:rsid w:val="003C4C01"/>
    <w:rsid w:val="003F101A"/>
    <w:rsid w:val="003F5302"/>
    <w:rsid w:val="003F735B"/>
    <w:rsid w:val="004024C1"/>
    <w:rsid w:val="00404B85"/>
    <w:rsid w:val="00412DEB"/>
    <w:rsid w:val="00420E08"/>
    <w:rsid w:val="004274D3"/>
    <w:rsid w:val="004300A5"/>
    <w:rsid w:val="0043155B"/>
    <w:rsid w:val="00432D71"/>
    <w:rsid w:val="0043675A"/>
    <w:rsid w:val="00444A3E"/>
    <w:rsid w:val="00446271"/>
    <w:rsid w:val="0045506D"/>
    <w:rsid w:val="004666FF"/>
    <w:rsid w:val="004675DC"/>
    <w:rsid w:val="004703EB"/>
    <w:rsid w:val="00482976"/>
    <w:rsid w:val="004862C9"/>
    <w:rsid w:val="00492F03"/>
    <w:rsid w:val="004930D8"/>
    <w:rsid w:val="004B30DF"/>
    <w:rsid w:val="004B731C"/>
    <w:rsid w:val="004C42A4"/>
    <w:rsid w:val="004D3276"/>
    <w:rsid w:val="004F3D54"/>
    <w:rsid w:val="004F6C2E"/>
    <w:rsid w:val="005028B8"/>
    <w:rsid w:val="00502A87"/>
    <w:rsid w:val="00504A4A"/>
    <w:rsid w:val="00506DE8"/>
    <w:rsid w:val="0051272D"/>
    <w:rsid w:val="00533DD1"/>
    <w:rsid w:val="0053517A"/>
    <w:rsid w:val="00553A2C"/>
    <w:rsid w:val="005566EB"/>
    <w:rsid w:val="00564FE1"/>
    <w:rsid w:val="005805D1"/>
    <w:rsid w:val="00586E21"/>
    <w:rsid w:val="005A026E"/>
    <w:rsid w:val="005A4A2B"/>
    <w:rsid w:val="005A4BE3"/>
    <w:rsid w:val="005B0139"/>
    <w:rsid w:val="005B30ED"/>
    <w:rsid w:val="005C207A"/>
    <w:rsid w:val="005C4DFF"/>
    <w:rsid w:val="005D08FD"/>
    <w:rsid w:val="005D1BAE"/>
    <w:rsid w:val="006122D0"/>
    <w:rsid w:val="006153AA"/>
    <w:rsid w:val="00615BD5"/>
    <w:rsid w:val="00641E4F"/>
    <w:rsid w:val="00646FDB"/>
    <w:rsid w:val="0065667D"/>
    <w:rsid w:val="00660263"/>
    <w:rsid w:val="00663FA6"/>
    <w:rsid w:val="00690D8E"/>
    <w:rsid w:val="006C5138"/>
    <w:rsid w:val="006D7007"/>
    <w:rsid w:val="006F0DBE"/>
    <w:rsid w:val="006F1C31"/>
    <w:rsid w:val="006F6D7F"/>
    <w:rsid w:val="00712150"/>
    <w:rsid w:val="007223FC"/>
    <w:rsid w:val="007277ED"/>
    <w:rsid w:val="007369EA"/>
    <w:rsid w:val="0074162C"/>
    <w:rsid w:val="00746DBE"/>
    <w:rsid w:val="00754681"/>
    <w:rsid w:val="00782629"/>
    <w:rsid w:val="00783077"/>
    <w:rsid w:val="007912CF"/>
    <w:rsid w:val="0079605F"/>
    <w:rsid w:val="007B26B5"/>
    <w:rsid w:val="007C2339"/>
    <w:rsid w:val="007C6C24"/>
    <w:rsid w:val="007D1EEE"/>
    <w:rsid w:val="007D3F10"/>
    <w:rsid w:val="007D5C99"/>
    <w:rsid w:val="007E0A5D"/>
    <w:rsid w:val="0080086D"/>
    <w:rsid w:val="00803BC9"/>
    <w:rsid w:val="00806F32"/>
    <w:rsid w:val="00811A69"/>
    <w:rsid w:val="0081355A"/>
    <w:rsid w:val="00814474"/>
    <w:rsid w:val="008154D3"/>
    <w:rsid w:val="00822CA6"/>
    <w:rsid w:val="00827962"/>
    <w:rsid w:val="00830F1E"/>
    <w:rsid w:val="00832785"/>
    <w:rsid w:val="0083370A"/>
    <w:rsid w:val="00855366"/>
    <w:rsid w:val="00867C17"/>
    <w:rsid w:val="00874E9E"/>
    <w:rsid w:val="008767FF"/>
    <w:rsid w:val="00877337"/>
    <w:rsid w:val="00877AF2"/>
    <w:rsid w:val="008800AE"/>
    <w:rsid w:val="00881169"/>
    <w:rsid w:val="0088167B"/>
    <w:rsid w:val="0088545F"/>
    <w:rsid w:val="008A3ED2"/>
    <w:rsid w:val="008B4D7B"/>
    <w:rsid w:val="008C7D53"/>
    <w:rsid w:val="008D02B7"/>
    <w:rsid w:val="008D0D89"/>
    <w:rsid w:val="008D4AD6"/>
    <w:rsid w:val="008F0FD7"/>
    <w:rsid w:val="009063BC"/>
    <w:rsid w:val="009119A3"/>
    <w:rsid w:val="009119C0"/>
    <w:rsid w:val="00920F12"/>
    <w:rsid w:val="00921DA8"/>
    <w:rsid w:val="00923CD5"/>
    <w:rsid w:val="0092426B"/>
    <w:rsid w:val="0092479D"/>
    <w:rsid w:val="00925318"/>
    <w:rsid w:val="009369AA"/>
    <w:rsid w:val="00937BAD"/>
    <w:rsid w:val="00950F6C"/>
    <w:rsid w:val="009518B6"/>
    <w:rsid w:val="00951D4B"/>
    <w:rsid w:val="00972DC5"/>
    <w:rsid w:val="00973B60"/>
    <w:rsid w:val="0098194C"/>
    <w:rsid w:val="0098350B"/>
    <w:rsid w:val="009838D9"/>
    <w:rsid w:val="0098407D"/>
    <w:rsid w:val="009A6A91"/>
    <w:rsid w:val="009A7CD7"/>
    <w:rsid w:val="009B18E3"/>
    <w:rsid w:val="009C21E1"/>
    <w:rsid w:val="009C3E4F"/>
    <w:rsid w:val="009C48A1"/>
    <w:rsid w:val="009C4CB7"/>
    <w:rsid w:val="00A00607"/>
    <w:rsid w:val="00A102F8"/>
    <w:rsid w:val="00A107B1"/>
    <w:rsid w:val="00A17386"/>
    <w:rsid w:val="00A3299C"/>
    <w:rsid w:val="00A33278"/>
    <w:rsid w:val="00A33CFF"/>
    <w:rsid w:val="00A345E1"/>
    <w:rsid w:val="00A34872"/>
    <w:rsid w:val="00A36D9E"/>
    <w:rsid w:val="00A401F6"/>
    <w:rsid w:val="00A427F2"/>
    <w:rsid w:val="00A44E82"/>
    <w:rsid w:val="00A454B0"/>
    <w:rsid w:val="00A46BCA"/>
    <w:rsid w:val="00A63848"/>
    <w:rsid w:val="00A66F1E"/>
    <w:rsid w:val="00A71BFD"/>
    <w:rsid w:val="00A736EE"/>
    <w:rsid w:val="00A77FFE"/>
    <w:rsid w:val="00A810B0"/>
    <w:rsid w:val="00A84B93"/>
    <w:rsid w:val="00A9385D"/>
    <w:rsid w:val="00A97F37"/>
    <w:rsid w:val="00AA1095"/>
    <w:rsid w:val="00AC15F2"/>
    <w:rsid w:val="00AC28E1"/>
    <w:rsid w:val="00AC7223"/>
    <w:rsid w:val="00AD58C1"/>
    <w:rsid w:val="00AD7240"/>
    <w:rsid w:val="00AE4729"/>
    <w:rsid w:val="00AF11CC"/>
    <w:rsid w:val="00AF3267"/>
    <w:rsid w:val="00AF643A"/>
    <w:rsid w:val="00B04A97"/>
    <w:rsid w:val="00B056D5"/>
    <w:rsid w:val="00B10D3A"/>
    <w:rsid w:val="00B12F7C"/>
    <w:rsid w:val="00B13429"/>
    <w:rsid w:val="00B16674"/>
    <w:rsid w:val="00B215E5"/>
    <w:rsid w:val="00B52DC7"/>
    <w:rsid w:val="00B62A6F"/>
    <w:rsid w:val="00B64DD1"/>
    <w:rsid w:val="00B65A9B"/>
    <w:rsid w:val="00B75588"/>
    <w:rsid w:val="00B842D8"/>
    <w:rsid w:val="00BA4672"/>
    <w:rsid w:val="00BC05E4"/>
    <w:rsid w:val="00BD4D38"/>
    <w:rsid w:val="00BE1F5E"/>
    <w:rsid w:val="00BF1729"/>
    <w:rsid w:val="00BF3431"/>
    <w:rsid w:val="00BF4388"/>
    <w:rsid w:val="00C16F9A"/>
    <w:rsid w:val="00C21CE6"/>
    <w:rsid w:val="00C228FF"/>
    <w:rsid w:val="00C47986"/>
    <w:rsid w:val="00C51D7C"/>
    <w:rsid w:val="00C541A7"/>
    <w:rsid w:val="00C65298"/>
    <w:rsid w:val="00C71705"/>
    <w:rsid w:val="00C764D5"/>
    <w:rsid w:val="00C77DF9"/>
    <w:rsid w:val="00C82161"/>
    <w:rsid w:val="00C84BD6"/>
    <w:rsid w:val="00C86FBD"/>
    <w:rsid w:val="00CA1234"/>
    <w:rsid w:val="00CA6020"/>
    <w:rsid w:val="00CC49FA"/>
    <w:rsid w:val="00CD1BBB"/>
    <w:rsid w:val="00CE37AE"/>
    <w:rsid w:val="00D01E97"/>
    <w:rsid w:val="00D038DD"/>
    <w:rsid w:val="00D03AD9"/>
    <w:rsid w:val="00D067E9"/>
    <w:rsid w:val="00D10823"/>
    <w:rsid w:val="00D11047"/>
    <w:rsid w:val="00D15BAE"/>
    <w:rsid w:val="00D26346"/>
    <w:rsid w:val="00D27677"/>
    <w:rsid w:val="00D311CD"/>
    <w:rsid w:val="00D35777"/>
    <w:rsid w:val="00D53457"/>
    <w:rsid w:val="00D752AD"/>
    <w:rsid w:val="00D75E10"/>
    <w:rsid w:val="00D76AEE"/>
    <w:rsid w:val="00DA3457"/>
    <w:rsid w:val="00DA64D2"/>
    <w:rsid w:val="00DC1AD2"/>
    <w:rsid w:val="00DC6F96"/>
    <w:rsid w:val="00DE0C18"/>
    <w:rsid w:val="00E012F3"/>
    <w:rsid w:val="00E01757"/>
    <w:rsid w:val="00E01F31"/>
    <w:rsid w:val="00E02A1B"/>
    <w:rsid w:val="00E0663C"/>
    <w:rsid w:val="00E4103E"/>
    <w:rsid w:val="00E50A65"/>
    <w:rsid w:val="00E517D9"/>
    <w:rsid w:val="00E537DD"/>
    <w:rsid w:val="00E53BAE"/>
    <w:rsid w:val="00E636E1"/>
    <w:rsid w:val="00E725B7"/>
    <w:rsid w:val="00E75959"/>
    <w:rsid w:val="00E81A8C"/>
    <w:rsid w:val="00E82379"/>
    <w:rsid w:val="00E831C9"/>
    <w:rsid w:val="00E92367"/>
    <w:rsid w:val="00E949DD"/>
    <w:rsid w:val="00E966D1"/>
    <w:rsid w:val="00E97FB4"/>
    <w:rsid w:val="00EA4C70"/>
    <w:rsid w:val="00EA5563"/>
    <w:rsid w:val="00EA5A90"/>
    <w:rsid w:val="00EB6625"/>
    <w:rsid w:val="00EC1DCC"/>
    <w:rsid w:val="00EC5181"/>
    <w:rsid w:val="00EE7957"/>
    <w:rsid w:val="00F00A48"/>
    <w:rsid w:val="00F10B65"/>
    <w:rsid w:val="00F123CC"/>
    <w:rsid w:val="00F13F31"/>
    <w:rsid w:val="00F14C2E"/>
    <w:rsid w:val="00F17334"/>
    <w:rsid w:val="00F23F36"/>
    <w:rsid w:val="00F332CE"/>
    <w:rsid w:val="00F37C39"/>
    <w:rsid w:val="00F434EB"/>
    <w:rsid w:val="00F46D56"/>
    <w:rsid w:val="00F51055"/>
    <w:rsid w:val="00F51122"/>
    <w:rsid w:val="00F51642"/>
    <w:rsid w:val="00F55DB8"/>
    <w:rsid w:val="00F56CB5"/>
    <w:rsid w:val="00F60A09"/>
    <w:rsid w:val="00F630EE"/>
    <w:rsid w:val="00F6426E"/>
    <w:rsid w:val="00F74F62"/>
    <w:rsid w:val="00F76A54"/>
    <w:rsid w:val="00F930A4"/>
    <w:rsid w:val="00FA66A6"/>
    <w:rsid w:val="00FC5026"/>
    <w:rsid w:val="00FC54F3"/>
    <w:rsid w:val="00FC761F"/>
    <w:rsid w:val="00FC7BFD"/>
    <w:rsid w:val="00FE12FA"/>
    <w:rsid w:val="00FF056F"/>
    <w:rsid w:val="00FF1618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932"/>
  <w15:chartTrackingRefBased/>
  <w15:docId w15:val="{C84289CF-ABED-8248-9EFC-E2150553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67B"/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63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3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3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3D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3D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3D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3D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3D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3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6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6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63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63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63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63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63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63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63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3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63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6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63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63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63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6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63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63D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1863D4"/>
    <w:pPr>
      <w:spacing w:before="100" w:beforeAutospacing="1" w:after="100" w:afterAutospacing="1"/>
    </w:pPr>
  </w:style>
  <w:style w:type="table" w:styleId="af">
    <w:name w:val="Table Grid"/>
    <w:basedOn w:val="a1"/>
    <w:uiPriority w:val="39"/>
    <w:rsid w:val="0011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6F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1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wang.yiming.36j@st.kyoto-u.ac.jp</dc:creator>
  <cp:keywords/>
  <dc:description/>
  <cp:lastModifiedBy>wang.yiming.36j@st.kyoto-u.ac.jp</cp:lastModifiedBy>
  <cp:revision>385</cp:revision>
  <dcterms:created xsi:type="dcterms:W3CDTF">2024-07-05T01:06:00Z</dcterms:created>
  <dcterms:modified xsi:type="dcterms:W3CDTF">2024-07-15T22:04:00Z</dcterms:modified>
</cp:coreProperties>
</file>