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314450" cy="590550"/>
            <wp:effectExtent b="0" l="0" r="0" t="0"/>
            <wp:docPr id="9" name="image1.png"/>
            <a:graphic>
              <a:graphicData uri="http://schemas.openxmlformats.org/drawingml/2006/picture">
                <pic:pic>
                  <pic:nvPicPr>
                    <pic:cNvPr id="0" name="image1.png"/>
                    <pic:cNvPicPr preferRelativeResize="0"/>
                  </pic:nvPicPr>
                  <pic:blipFill>
                    <a:blip r:embed="rId7"/>
                    <a:srcRect b="15217" l="0" r="0" t="17391"/>
                    <a:stretch>
                      <a:fillRect/>
                    </a:stretch>
                  </pic:blipFill>
                  <pic:spPr>
                    <a:xfrm>
                      <a:off x="0" y="0"/>
                      <a:ext cx="1314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Toronto</w:t>
      </w:r>
    </w:p>
    <w:p w:rsidR="00000000" w:rsidDel="00000000" w:rsidP="00000000" w:rsidRDefault="00000000" w:rsidRPr="00000000" w14:paraId="00000003">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CSCD01H3 Engineering Large Software System</w:t>
      </w:r>
    </w:p>
    <w:p w:rsidR="00000000" w:rsidDel="00000000" w:rsidP="00000000" w:rsidRDefault="00000000" w:rsidRPr="00000000" w14:paraId="00000005">
      <w:pPr>
        <w:spacing w:after="240" w:before="240" w:line="360" w:lineRule="auto"/>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Deliverable #2: Pandas Codebase Design</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Version</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Winter 2023</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Instructor: Prof. Rawad Abou Assi</w:t>
      </w:r>
    </w:p>
    <w:p w:rsidR="00000000" w:rsidDel="00000000" w:rsidP="00000000" w:rsidRDefault="00000000" w:rsidRPr="00000000" w14:paraId="0000000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Group Name: Timbits</w:t>
      </w:r>
    </w:p>
    <w:p w:rsidR="00000000" w:rsidDel="00000000" w:rsidP="00000000" w:rsidRDefault="00000000" w:rsidRPr="00000000" w14:paraId="0000000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Group Members:</w:t>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Xuen Shen</w:t>
      </w:r>
    </w:p>
    <w:p w:rsidR="00000000" w:rsidDel="00000000" w:rsidP="00000000" w:rsidRDefault="00000000" w:rsidRPr="00000000" w14:paraId="0000000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 Zheng</w:t>
      </w:r>
    </w:p>
    <w:p w:rsidR="00000000" w:rsidDel="00000000" w:rsidP="00000000" w:rsidRDefault="00000000" w:rsidRPr="00000000" w14:paraId="0000000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Lingfeng Su</w:t>
      </w:r>
    </w:p>
    <w:p w:rsidR="00000000" w:rsidDel="00000000" w:rsidP="00000000" w:rsidRDefault="00000000" w:rsidRPr="00000000" w14:paraId="0000000F">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Yawen Zhang</w:t>
      </w:r>
    </w:p>
    <w:p w:rsidR="00000000" w:rsidDel="00000000" w:rsidP="00000000" w:rsidRDefault="00000000" w:rsidRPr="00000000" w14:paraId="00000010">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Megan Mujia Liu</w:t>
      </w:r>
    </w:p>
    <w:p w:rsidR="00000000" w:rsidDel="00000000" w:rsidP="00000000" w:rsidRDefault="00000000" w:rsidRPr="00000000" w14:paraId="0000001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Shaopeng Lin</w:t>
      </w:r>
    </w:p>
    <w:p w:rsidR="00000000" w:rsidDel="00000000" w:rsidP="00000000" w:rsidRDefault="00000000" w:rsidRPr="00000000" w14:paraId="0000001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Runyu Yue</w:t>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Feb.19, 2023</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2.1 System Architecture</w:t>
            </w:r>
          </w:hyperlink>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Highest level Architecture</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Core Architecture</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34"/>
              <w:szCs w:val="34"/>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34"/>
                <w:szCs w:val="34"/>
                <w:u w:val="none"/>
                <w:shd w:fill="auto" w:val="clear"/>
                <w:vertAlign w:val="baseline"/>
                <w:rtl w:val="0"/>
              </w:rPr>
              <w:t xml:space="preserve">Architectural Styles</w:t>
            </w:r>
          </w:hyperlink>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0"/>
              <w:smallCaps w:val="0"/>
              <w:strike w:val="0"/>
              <w:color w:val="000000"/>
              <w:sz w:val="34"/>
              <w:szCs w:val="3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Extension using Accessor/Decorator and</w:t>
            </w:r>
          </w:hyperlink>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Registry Pattern Style</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Mixin Style Inheritance</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Functional Programming Style / Method Chaining</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Possible Improvements</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34"/>
              <w:szCs w:val="3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2.2 Design Patterns</w:t>
            </w:r>
          </w:hyperlink>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17dp8vu">
            <w:r w:rsidDel="00000000" w:rsidR="00000000" w:rsidRPr="00000000">
              <w:rPr>
                <w:rFonts w:ascii="Times New Roman" w:cs="Times New Roman" w:eastAsia="Times New Roman" w:hAnsi="Times New Roman"/>
                <w:sz w:val="34"/>
                <w:szCs w:val="34"/>
                <w:rtl w:val="0"/>
              </w:rPr>
              <w:t xml:space="preserve">Design</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Pattern 1: Facade</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after="80" w:before="60" w:line="240" w:lineRule="auto"/>
            <w:ind w:left="360" w:firstLine="0"/>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Design Pattern 2: Strategy</w:t>
            </w:r>
          </w:hyperlink>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ind w:left="-566.9291338582677" w:firstLine="0"/>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27">
      <w:pPr>
        <w:pStyle w:val="Heading1"/>
        <w:ind w:left="-566.9291338582677" w:firstLine="0"/>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2.1 System Architecture</w:t>
      </w:r>
    </w:p>
    <w:p w:rsidR="00000000" w:rsidDel="00000000" w:rsidP="00000000" w:rsidRDefault="00000000" w:rsidRPr="00000000" w14:paraId="00000028">
      <w:pPr>
        <w:pStyle w:val="Heading2"/>
        <w:ind w:left="153.0708661417323" w:firstLine="0"/>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Highest level Architecture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Pandas library can be interpreted as two separate components which are the core data structures and the toolings that enhances its capabilities. We have presented a few of the tooling modules in the UML that are widely used such as:</w:t>
      </w:r>
    </w:p>
    <w:p w:rsidR="00000000" w:rsidDel="00000000" w:rsidP="00000000" w:rsidRDefault="00000000" w:rsidRPr="00000000" w14:paraId="0000002B">
      <w:pPr>
        <w:numPr>
          <w:ilvl w:val="0"/>
          <w:numId w:val="5"/>
        </w:numPr>
        <w:ind w:left="720" w:hanging="360"/>
        <w:rPr>
          <w:i w:val="1"/>
          <w:sz w:val="24"/>
          <w:szCs w:val="24"/>
        </w:rPr>
      </w:pPr>
      <w:hyperlink r:id="rId9">
        <w:r w:rsidDel="00000000" w:rsidR="00000000" w:rsidRPr="00000000">
          <w:rPr>
            <w:rFonts w:ascii="Times New Roman" w:cs="Times New Roman" w:eastAsia="Times New Roman" w:hAnsi="Times New Roman"/>
            <w:b w:val="1"/>
            <w:i w:val="1"/>
            <w:color w:val="1155cc"/>
            <w:sz w:val="24"/>
            <w:szCs w:val="24"/>
            <w:u w:val="single"/>
            <w:rtl w:val="0"/>
          </w:rPr>
          <w:t xml:space="preserve">pandas.core</w:t>
        </w:r>
      </w:hyperlink>
      <w:r w:rsidDel="00000000" w:rsidR="00000000" w:rsidRPr="00000000">
        <w:rPr>
          <w:rFonts w:ascii="Times New Roman" w:cs="Times New Roman" w:eastAsia="Times New Roman" w:hAnsi="Times New Roman"/>
          <w:sz w:val="24"/>
          <w:szCs w:val="24"/>
          <w:rtl w:val="0"/>
        </w:rPr>
        <w:t xml:space="preserve">: Core implementation of the user APIs such as DataFrame and Series. The Core Architecture section will cover the details of this module.</w:t>
      </w:r>
      <w:r w:rsidDel="00000000" w:rsidR="00000000" w:rsidRPr="00000000">
        <w:rPr>
          <w:rtl w:val="0"/>
        </w:rPr>
      </w:r>
    </w:p>
    <w:p w:rsidR="00000000" w:rsidDel="00000000" w:rsidP="00000000" w:rsidRDefault="00000000" w:rsidRPr="00000000" w14:paraId="0000002C">
      <w:pPr>
        <w:numPr>
          <w:ilvl w:val="0"/>
          <w:numId w:val="5"/>
        </w:numPr>
        <w:ind w:left="720" w:hanging="360"/>
        <w:rPr>
          <w:b w:val="1"/>
          <w:i w:val="1"/>
          <w:sz w:val="24"/>
          <w:szCs w:val="24"/>
        </w:rPr>
      </w:pPr>
      <w:hyperlink r:id="rId10">
        <w:r w:rsidDel="00000000" w:rsidR="00000000" w:rsidRPr="00000000">
          <w:rPr>
            <w:rFonts w:ascii="Times New Roman" w:cs="Times New Roman" w:eastAsia="Times New Roman" w:hAnsi="Times New Roman"/>
            <w:b w:val="1"/>
            <w:i w:val="1"/>
            <w:color w:val="1155cc"/>
            <w:sz w:val="24"/>
            <w:szCs w:val="24"/>
            <w:u w:val="single"/>
            <w:rtl w:val="0"/>
          </w:rPr>
          <w:t xml:space="preserve">pandas._libs</w:t>
        </w:r>
      </w:hyperlink>
      <w:r w:rsidDel="00000000" w:rsidR="00000000" w:rsidRPr="00000000">
        <w:rPr>
          <w:rFonts w:ascii="Times New Roman" w:cs="Times New Roman" w:eastAsia="Times New Roman" w:hAnsi="Times New Roman"/>
          <w:sz w:val="24"/>
          <w:szCs w:val="24"/>
          <w:rtl w:val="0"/>
        </w:rPr>
        <w:t xml:space="preserve">: contains important optimizations implemented in Cython/C that contributes to the high performance of the library. The module provides much faster implementations of operations such as arithmetic operations, sorting, time-series, indexing, and string manipulation. </w:t>
      </w:r>
      <w:r w:rsidDel="00000000" w:rsidR="00000000" w:rsidRPr="00000000">
        <w:rPr>
          <w:rtl w:val="0"/>
        </w:rPr>
      </w:r>
    </w:p>
    <w:p w:rsidR="00000000" w:rsidDel="00000000" w:rsidP="00000000" w:rsidRDefault="00000000" w:rsidRPr="00000000" w14:paraId="0000002D">
      <w:pPr>
        <w:numPr>
          <w:ilvl w:val="0"/>
          <w:numId w:val="5"/>
        </w:numPr>
        <w:ind w:left="720" w:hanging="360"/>
        <w:rPr>
          <w:b w:val="1"/>
          <w:i w:val="1"/>
          <w:sz w:val="24"/>
          <w:szCs w:val="24"/>
        </w:rPr>
      </w:pPr>
      <w:hyperlink r:id="rId11">
        <w:r w:rsidDel="00000000" w:rsidR="00000000" w:rsidRPr="00000000">
          <w:rPr>
            <w:rFonts w:ascii="Times New Roman" w:cs="Times New Roman" w:eastAsia="Times New Roman" w:hAnsi="Times New Roman"/>
            <w:b w:val="1"/>
            <w:i w:val="1"/>
            <w:color w:val="1155cc"/>
            <w:sz w:val="24"/>
            <w:szCs w:val="24"/>
            <w:u w:val="single"/>
            <w:rtl w:val="0"/>
          </w:rPr>
          <w:t xml:space="preserve">pandas.plotting</w:t>
        </w:r>
      </w:hyperlink>
      <w:r w:rsidDel="00000000" w:rsidR="00000000" w:rsidRPr="00000000">
        <w:rPr>
          <w:rFonts w:ascii="Times New Roman" w:cs="Times New Roman" w:eastAsia="Times New Roman" w:hAnsi="Times New Roman"/>
          <w:sz w:val="24"/>
          <w:szCs w:val="24"/>
          <w:rtl w:val="0"/>
        </w:rPr>
        <w:t xml:space="preserve">: This module provides a simpler interface of </w:t>
      </w:r>
      <w:hyperlink r:id="rId12">
        <w:r w:rsidDel="00000000" w:rsidR="00000000" w:rsidRPr="00000000">
          <w:rPr>
            <w:rFonts w:ascii="Times New Roman" w:cs="Times New Roman" w:eastAsia="Times New Roman" w:hAnsi="Times New Roman"/>
            <w:b w:val="1"/>
            <w:i w:val="1"/>
            <w:color w:val="1155cc"/>
            <w:sz w:val="24"/>
            <w:szCs w:val="24"/>
            <w:u w:val="single"/>
            <w:rtl w:val="0"/>
          </w:rPr>
          <w:t xml:space="preserve">matplotlib</w:t>
        </w:r>
      </w:hyperlink>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is specialized to be used with the core data structures. The specialized customizations and functionality allows pandas users to plot their data with little knowledge of </w:t>
      </w:r>
      <w:hyperlink r:id="rId13">
        <w:r w:rsidDel="00000000" w:rsidR="00000000" w:rsidRPr="00000000">
          <w:rPr>
            <w:rFonts w:ascii="Times New Roman" w:cs="Times New Roman" w:eastAsia="Times New Roman" w:hAnsi="Times New Roman"/>
            <w:b w:val="1"/>
            <w:i w:val="1"/>
            <w:color w:val="1155cc"/>
            <w:sz w:val="24"/>
            <w:szCs w:val="24"/>
            <w:u w:val="single"/>
            <w:rtl w:val="0"/>
          </w:rPr>
          <w:t xml:space="preserve">matplotlib</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E">
      <w:pPr>
        <w:numPr>
          <w:ilvl w:val="0"/>
          <w:numId w:val="5"/>
        </w:numPr>
        <w:ind w:left="720" w:hanging="360"/>
        <w:rPr>
          <w:b w:val="1"/>
          <w:i w:val="1"/>
          <w:sz w:val="24"/>
          <w:szCs w:val="24"/>
        </w:rPr>
      </w:pPr>
      <w:hyperlink r:id="rId14">
        <w:r w:rsidDel="00000000" w:rsidR="00000000" w:rsidRPr="00000000">
          <w:rPr>
            <w:rFonts w:ascii="Times New Roman" w:cs="Times New Roman" w:eastAsia="Times New Roman" w:hAnsi="Times New Roman"/>
            <w:b w:val="1"/>
            <w:i w:val="1"/>
            <w:color w:val="1155cc"/>
            <w:sz w:val="24"/>
            <w:szCs w:val="24"/>
            <w:u w:val="single"/>
            <w:rtl w:val="0"/>
          </w:rPr>
          <w:t xml:space="preserve">pandas.io</w:t>
        </w:r>
      </w:hyperlink>
      <w:r w:rsidDel="00000000" w:rsidR="00000000" w:rsidRPr="00000000">
        <w:rPr>
          <w:rFonts w:ascii="Times New Roman" w:cs="Times New Roman" w:eastAsia="Times New Roman" w:hAnsi="Times New Roman"/>
          <w:sz w:val="24"/>
          <w:szCs w:val="24"/>
          <w:rtl w:val="0"/>
        </w:rPr>
        <w:t xml:space="preserve">: This module provides a huge variety of input output capabilities that allow users to read/write CSV, Excel, SQL table, and JSON into/from the core data  structures. It is designed to provide Pandas with a wide range of data interoperability.</w:t>
      </w:r>
      <w:r w:rsidDel="00000000" w:rsidR="00000000" w:rsidRPr="00000000">
        <w:rPr>
          <w:rtl w:val="0"/>
        </w:rPr>
      </w:r>
    </w:p>
    <w:p w:rsidR="00000000" w:rsidDel="00000000" w:rsidP="00000000" w:rsidRDefault="00000000" w:rsidRPr="00000000" w14:paraId="0000002F">
      <w:pPr>
        <w:numPr>
          <w:ilvl w:val="0"/>
          <w:numId w:val="5"/>
        </w:numPr>
        <w:ind w:left="720" w:hanging="360"/>
        <w:rPr>
          <w:b w:val="1"/>
          <w:sz w:val="24"/>
          <w:szCs w:val="24"/>
        </w:rPr>
      </w:pPr>
      <w:hyperlink r:id="rId15">
        <w:r w:rsidDel="00000000" w:rsidR="00000000" w:rsidRPr="00000000">
          <w:rPr>
            <w:rFonts w:ascii="Times New Roman" w:cs="Times New Roman" w:eastAsia="Times New Roman" w:hAnsi="Times New Roman"/>
            <w:b w:val="1"/>
            <w:i w:val="1"/>
            <w:color w:val="1155cc"/>
            <w:sz w:val="24"/>
            <w:szCs w:val="24"/>
            <w:u w:val="single"/>
            <w:rtl w:val="0"/>
          </w:rPr>
          <w:t xml:space="preserve">pandas.tseries</w:t>
        </w:r>
      </w:hyperlink>
      <w:r w:rsidDel="00000000" w:rsidR="00000000" w:rsidRPr="00000000">
        <w:rPr>
          <w:rFonts w:ascii="Times New Roman" w:cs="Times New Roman" w:eastAsia="Times New Roman" w:hAnsi="Times New Roman"/>
          <w:sz w:val="24"/>
          <w:szCs w:val="24"/>
          <w:rtl w:val="0"/>
        </w:rPr>
        <w:t xml:space="preserve">: uses </w:t>
      </w:r>
      <w:hyperlink r:id="rId16">
        <w:r w:rsidDel="00000000" w:rsidR="00000000" w:rsidRPr="00000000">
          <w:rPr>
            <w:rFonts w:ascii="Times New Roman" w:cs="Times New Roman" w:eastAsia="Times New Roman" w:hAnsi="Times New Roman"/>
            <w:b w:val="1"/>
            <w:i w:val="1"/>
            <w:color w:val="1155cc"/>
            <w:sz w:val="24"/>
            <w:szCs w:val="24"/>
            <w:u w:val="single"/>
            <w:rtl w:val="0"/>
          </w:rPr>
          <w:t xml:space="preserve">pandas._libs</w:t>
        </w:r>
      </w:hyperlink>
      <w:r w:rsidDel="00000000" w:rsidR="00000000" w:rsidRPr="00000000">
        <w:rPr>
          <w:rFonts w:ascii="Times New Roman" w:cs="Times New Roman" w:eastAsia="Times New Roman" w:hAnsi="Times New Roman"/>
          <w:sz w:val="24"/>
          <w:szCs w:val="24"/>
          <w:rtl w:val="0"/>
        </w:rPr>
        <w:t xml:space="preserve"> to create utility methods for time series frequency analysis.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tooling modules such as pandas.compat or pandas._config are not listed on the UML diagram as they are not essential for us to understand the pandas library at a higher level.</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have to talk about the importance of </w:t>
      </w:r>
      <w:hyperlink r:id="rId17">
        <w:r w:rsidDel="00000000" w:rsidR="00000000" w:rsidRPr="00000000">
          <w:rPr>
            <w:rFonts w:ascii="Times New Roman" w:cs="Times New Roman" w:eastAsia="Times New Roman" w:hAnsi="Times New Roman"/>
            <w:b w:val="1"/>
            <w:i w:val="1"/>
            <w:color w:val="1155cc"/>
            <w:sz w:val="24"/>
            <w:szCs w:val="24"/>
            <w:u w:val="single"/>
            <w:rtl w:val="0"/>
          </w:rPr>
          <w:t xml:space="preserve">numpy</w:t>
        </w:r>
      </w:hyperlink>
      <w:r w:rsidDel="00000000" w:rsidR="00000000" w:rsidRPr="00000000">
        <w:rPr>
          <w:rFonts w:ascii="Times New Roman" w:cs="Times New Roman" w:eastAsia="Times New Roman" w:hAnsi="Times New Roman"/>
          <w:sz w:val="24"/>
          <w:szCs w:val="24"/>
          <w:rtl w:val="0"/>
        </w:rPr>
        <w:t xml:space="preserve"> and </w:t>
      </w:r>
      <w:hyperlink r:id="rId18">
        <w:r w:rsidDel="00000000" w:rsidR="00000000" w:rsidRPr="00000000">
          <w:rPr>
            <w:rFonts w:ascii="Times New Roman" w:cs="Times New Roman" w:eastAsia="Times New Roman" w:hAnsi="Times New Roman"/>
            <w:b w:val="1"/>
            <w:i w:val="1"/>
            <w:color w:val="1155cc"/>
            <w:sz w:val="24"/>
            <w:szCs w:val="24"/>
            <w:u w:val="single"/>
            <w:rtl w:val="0"/>
          </w:rPr>
          <w:t xml:space="preserve">typing</w:t>
        </w:r>
      </w:hyperlink>
      <w:r w:rsidDel="00000000" w:rsidR="00000000" w:rsidRPr="00000000">
        <w:rPr>
          <w:rFonts w:ascii="Times New Roman" w:cs="Times New Roman" w:eastAsia="Times New Roman" w:hAnsi="Times New Roman"/>
          <w:sz w:val="24"/>
          <w:szCs w:val="24"/>
          <w:rtl w:val="0"/>
        </w:rPr>
        <w:t xml:space="preserve">, as they are an integral part of the library:</w:t>
      </w:r>
    </w:p>
    <w:p w:rsidR="00000000" w:rsidDel="00000000" w:rsidP="00000000" w:rsidRDefault="00000000" w:rsidRPr="00000000" w14:paraId="00000033">
      <w:pPr>
        <w:numPr>
          <w:ilvl w:val="0"/>
          <w:numId w:val="3"/>
        </w:numPr>
        <w:ind w:left="720" w:hanging="360"/>
        <w:rPr>
          <w:sz w:val="24"/>
          <w:szCs w:val="24"/>
        </w:rPr>
      </w:pPr>
      <w:hyperlink r:id="rId19">
        <w:r w:rsidDel="00000000" w:rsidR="00000000" w:rsidRPr="00000000">
          <w:rPr>
            <w:rFonts w:ascii="Times New Roman" w:cs="Times New Roman" w:eastAsia="Times New Roman" w:hAnsi="Times New Roman"/>
            <w:b w:val="1"/>
            <w:i w:val="1"/>
            <w:color w:val="1155cc"/>
            <w:sz w:val="24"/>
            <w:szCs w:val="24"/>
            <w:u w:val="single"/>
            <w:rtl w:val="0"/>
          </w:rPr>
          <w:t xml:space="preserve">numpy</w:t>
        </w:r>
      </w:hyperlink>
      <w:r w:rsidDel="00000000" w:rsidR="00000000" w:rsidRPr="00000000">
        <w:rPr>
          <w:rFonts w:ascii="Times New Roman" w:cs="Times New Roman" w:eastAsia="Times New Roman" w:hAnsi="Times New Roman"/>
          <w:sz w:val="24"/>
          <w:szCs w:val="24"/>
          <w:rtl w:val="0"/>
        </w:rPr>
        <w:t xml:space="preserve">: The core functionality of Pandas is built on top of </w:t>
      </w:r>
      <w:hyperlink r:id="rId20">
        <w:r w:rsidDel="00000000" w:rsidR="00000000" w:rsidRPr="00000000">
          <w:rPr>
            <w:rFonts w:ascii="Times New Roman" w:cs="Times New Roman" w:eastAsia="Times New Roman" w:hAnsi="Times New Roman"/>
            <w:b w:val="1"/>
            <w:i w:val="1"/>
            <w:color w:val="1155cc"/>
            <w:sz w:val="24"/>
            <w:szCs w:val="24"/>
            <w:u w:val="single"/>
            <w:rtl w:val="0"/>
          </w:rPr>
          <w:t xml:space="preserve">numpy</w:t>
        </w:r>
      </w:hyperlink>
      <w:r w:rsidDel="00000000" w:rsidR="00000000" w:rsidRPr="00000000">
        <w:rPr>
          <w:rFonts w:ascii="Times New Roman" w:cs="Times New Roman" w:eastAsia="Times New Roman" w:hAnsi="Times New Roman"/>
          <w:sz w:val="24"/>
          <w:szCs w:val="24"/>
          <w:rtl w:val="0"/>
        </w:rPr>
        <w:t xml:space="preserve">, such as the Series and DataFrame data structure, which can be seen as extensions of 1-D and 2-D numpy arrays.Though </w:t>
      </w:r>
      <w:hyperlink r:id="rId21">
        <w:r w:rsidDel="00000000" w:rsidR="00000000" w:rsidRPr="00000000">
          <w:rPr>
            <w:rFonts w:ascii="Times New Roman" w:cs="Times New Roman" w:eastAsia="Times New Roman" w:hAnsi="Times New Roman"/>
            <w:b w:val="1"/>
            <w:i w:val="1"/>
            <w:color w:val="1155cc"/>
            <w:sz w:val="24"/>
            <w:szCs w:val="24"/>
            <w:u w:val="single"/>
            <w:rtl w:val="0"/>
          </w:rPr>
          <w:t xml:space="preserve">numpy</w:t>
        </w:r>
      </w:hyperlink>
      <w:r w:rsidDel="00000000" w:rsidR="00000000" w:rsidRPr="00000000">
        <w:rPr>
          <w:rFonts w:ascii="Times New Roman" w:cs="Times New Roman" w:eastAsia="Times New Roman" w:hAnsi="Times New Roman"/>
          <w:sz w:val="24"/>
          <w:szCs w:val="24"/>
          <w:rtl w:val="0"/>
        </w:rPr>
        <w:t xml:space="preserve"> is not designed for tabular data, it has the reputation of having robust multi-dimensional array data structures, efficient computation, and great interoperability and compatibility with many other python data analytic libraries. For those reasons, it became a part of the most important </w:t>
      </w:r>
      <w:hyperlink r:id="rId22">
        <w:r w:rsidDel="00000000" w:rsidR="00000000" w:rsidRPr="00000000">
          <w:rPr>
            <w:rFonts w:ascii="Times New Roman" w:cs="Times New Roman" w:eastAsia="Times New Roman" w:hAnsi="Times New Roman"/>
            <w:b w:val="1"/>
            <w:i w:val="1"/>
            <w:color w:val="1155cc"/>
            <w:sz w:val="24"/>
            <w:szCs w:val="24"/>
            <w:u w:val="single"/>
            <w:rtl w:val="0"/>
          </w:rPr>
          <w:t xml:space="preserve">pandas.core</w:t>
        </w:r>
      </w:hyperlink>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b w:val="1"/>
            <w:i w:val="1"/>
            <w:color w:val="1155cc"/>
            <w:sz w:val="24"/>
            <w:szCs w:val="24"/>
            <w:u w:val="single"/>
            <w:rtl w:val="0"/>
          </w:rPr>
          <w:t xml:space="preserve">pandas._libs</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b w:val="1"/>
            <w:i w:val="1"/>
            <w:color w:val="1155cc"/>
            <w:sz w:val="24"/>
            <w:szCs w:val="24"/>
            <w:u w:val="single"/>
            <w:rtl w:val="0"/>
          </w:rPr>
          <w:t xml:space="preserve">pandas.io</w:t>
        </w:r>
      </w:hyperlink>
      <w:r w:rsidDel="00000000" w:rsidR="00000000" w:rsidRPr="00000000">
        <w:rPr>
          <w:rFonts w:ascii="Times New Roman" w:cs="Times New Roman" w:eastAsia="Times New Roman" w:hAnsi="Times New Roman"/>
          <w:sz w:val="24"/>
          <w:szCs w:val="24"/>
          <w:rtl w:val="0"/>
        </w:rPr>
        <w:t xml:space="preserve">, and is used extensively in almost all parts of the Pandas library .</w:t>
      </w:r>
      <w:r w:rsidDel="00000000" w:rsidR="00000000" w:rsidRPr="00000000">
        <w:rPr>
          <w:rtl w:val="0"/>
        </w:rPr>
      </w:r>
    </w:p>
    <w:p w:rsidR="00000000" w:rsidDel="00000000" w:rsidP="00000000" w:rsidRDefault="00000000" w:rsidRPr="00000000" w14:paraId="00000034">
      <w:pPr>
        <w:numPr>
          <w:ilvl w:val="0"/>
          <w:numId w:val="3"/>
        </w:numPr>
        <w:ind w:left="720" w:hanging="360"/>
        <w:rPr>
          <w:sz w:val="24"/>
          <w:szCs w:val="24"/>
        </w:rPr>
      </w:pPr>
      <w:hyperlink r:id="rId25">
        <w:r w:rsidDel="00000000" w:rsidR="00000000" w:rsidRPr="00000000">
          <w:rPr>
            <w:rFonts w:ascii="Times New Roman" w:cs="Times New Roman" w:eastAsia="Times New Roman" w:hAnsi="Times New Roman"/>
            <w:b w:val="1"/>
            <w:i w:val="1"/>
            <w:color w:val="1155cc"/>
            <w:sz w:val="24"/>
            <w:szCs w:val="24"/>
            <w:u w:val="single"/>
            <w:rtl w:val="0"/>
          </w:rPr>
          <w:t xml:space="preserve">typing</w:t>
        </w:r>
      </w:hyperlink>
      <w:r w:rsidDel="00000000" w:rsidR="00000000" w:rsidRPr="00000000">
        <w:rPr>
          <w:rFonts w:ascii="Times New Roman" w:cs="Times New Roman" w:eastAsia="Times New Roman" w:hAnsi="Times New Roman"/>
          <w:sz w:val="24"/>
          <w:szCs w:val="24"/>
          <w:rtl w:val="0"/>
        </w:rPr>
        <w:t xml:space="preserve">: The module introduced in Python3.5 is now an integral part of the Pandas library. It provided type hints but most importantly generics to the core data structures and allowed more flexibility in the design. The Union capability is especially important for the amazing compatibility Pandas has with numpy. Pandas defines and uses a lot of extended types and it is good to note some common generics such as NDFrameT, AnyArrayLike, and Dtype.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2"/>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Core Architecture</w:t>
      </w:r>
    </w:p>
    <w:p w:rsidR="00000000" w:rsidDel="00000000" w:rsidP="00000000" w:rsidRDefault="00000000" w:rsidRPr="00000000" w14:paraId="00000037">
      <w:pPr>
        <w:ind w:right="-749.5275590551165" w:hanging="566.9291338582677"/>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28617" cy="5456067"/>
            <wp:effectExtent b="0" l="0" r="0" t="0"/>
            <wp:docPr id="10" name="image8.png"/>
            <a:graphic>
              <a:graphicData uri="http://schemas.openxmlformats.org/drawingml/2006/picture">
                <pic:pic>
                  <pic:nvPicPr>
                    <pic:cNvPr id="0" name="image8.png"/>
                    <pic:cNvPicPr preferRelativeResize="0"/>
                  </pic:nvPicPr>
                  <pic:blipFill>
                    <a:blip r:embed="rId26"/>
                    <a:srcRect b="0" l="0" r="8802" t="14852"/>
                    <a:stretch>
                      <a:fillRect/>
                    </a:stretch>
                  </pic:blipFill>
                  <pic:spPr>
                    <a:xfrm>
                      <a:off x="0" y="0"/>
                      <a:ext cx="6328617" cy="54560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mentioned previously in the highest level, the core data structures lies in the module </w:t>
      </w:r>
      <w:hyperlink r:id="rId27">
        <w:r w:rsidDel="00000000" w:rsidR="00000000" w:rsidRPr="00000000">
          <w:rPr>
            <w:rFonts w:ascii="Times New Roman" w:cs="Times New Roman" w:eastAsia="Times New Roman" w:hAnsi="Times New Roman"/>
            <w:b w:val="1"/>
            <w:i w:val="1"/>
            <w:color w:val="1155cc"/>
            <w:sz w:val="24"/>
            <w:szCs w:val="24"/>
            <w:u w:val="single"/>
            <w:rtl w:val="0"/>
          </w:rPr>
          <w:t xml:space="preserve">pandas.core</w:t>
        </w:r>
      </w:hyperlink>
      <w:r w:rsidDel="00000000" w:rsidR="00000000" w:rsidRPr="00000000">
        <w:rPr>
          <w:rFonts w:ascii="Times New Roman" w:cs="Times New Roman" w:eastAsia="Times New Roman" w:hAnsi="Times New Roman"/>
          <w:sz w:val="24"/>
          <w:szCs w:val="24"/>
          <w:rtl w:val="0"/>
        </w:rPr>
        <w:t xml:space="preserve"> and is the heart and soul of the Pandas library. This module contains the implementation of all the Pandas data structures and majority of the operations that can be performed on them. There is a lot of content inside </w:t>
      </w:r>
      <w:hyperlink r:id="rId28">
        <w:r w:rsidDel="00000000" w:rsidR="00000000" w:rsidRPr="00000000">
          <w:rPr>
            <w:rFonts w:ascii="Times New Roman" w:cs="Times New Roman" w:eastAsia="Times New Roman" w:hAnsi="Times New Roman"/>
            <w:b w:val="1"/>
            <w:i w:val="1"/>
            <w:color w:val="1155cc"/>
            <w:sz w:val="24"/>
            <w:szCs w:val="24"/>
            <w:u w:val="single"/>
            <w:rtl w:val="0"/>
          </w:rPr>
          <w:t xml:space="preserve">pandas.core</w:t>
        </w:r>
      </w:hyperlink>
      <w:r w:rsidDel="00000000" w:rsidR="00000000" w:rsidRPr="00000000">
        <w:rPr>
          <w:rFonts w:ascii="Times New Roman" w:cs="Times New Roman" w:eastAsia="Times New Roman" w:hAnsi="Times New Roman"/>
          <w:sz w:val="24"/>
          <w:szCs w:val="24"/>
          <w:rtl w:val="0"/>
        </w:rPr>
        <w:t xml:space="preserve">, but we believe understanding the three major components, </w:t>
      </w:r>
      <w:r w:rsidDel="00000000" w:rsidR="00000000" w:rsidRPr="00000000">
        <w:rPr>
          <w:rFonts w:ascii="Times New Roman" w:cs="Times New Roman" w:eastAsia="Times New Roman" w:hAnsi="Times New Roman"/>
          <w:b w:val="1"/>
          <w:sz w:val="24"/>
          <w:szCs w:val="24"/>
          <w:rtl w:val="0"/>
        </w:rPr>
        <w:t xml:space="preserve">NDFrames(Series, DataFrame)</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GroupBy</w:t>
        </w:r>
      </w:hyperlink>
      <w:r w:rsidDel="00000000" w:rsidR="00000000" w:rsidRPr="00000000">
        <w:rPr>
          <w:rFonts w:ascii="Times New Roman" w:cs="Times New Roman" w:eastAsia="Times New Roman" w:hAnsi="Times New Roman"/>
          <w:sz w:val="24"/>
          <w:szCs w:val="24"/>
          <w:rtl w:val="0"/>
        </w:rPr>
        <w:t xml:space="preserve"> and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 are enough to understand the system and grasp the architecture. The rest of the classes act more as utility, however, we explicitly bring up some classes and modules that will need your attention before we start:</w:t>
      </w:r>
    </w:p>
    <w:p w:rsidR="00000000" w:rsidDel="00000000" w:rsidP="00000000" w:rsidRDefault="00000000" w:rsidRPr="00000000" w14:paraId="0000003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w:t>
      </w:r>
      <w:hyperlink r:id="rId31">
        <w:r w:rsidDel="00000000" w:rsidR="00000000" w:rsidRPr="00000000">
          <w:rPr>
            <w:rFonts w:ascii="Times New Roman" w:cs="Times New Roman" w:eastAsia="Times New Roman" w:hAnsi="Times New Roman"/>
            <w:b w:val="1"/>
            <w:color w:val="1155cc"/>
            <w:sz w:val="24"/>
            <w:szCs w:val="24"/>
            <w:u w:val="single"/>
            <w:rtl w:val="0"/>
          </w:rPr>
          <w:t xml:space="preserve">Index</w:t>
        </w:r>
      </w:hyperlink>
      <w:r w:rsidDel="00000000" w:rsidR="00000000" w:rsidRPr="00000000">
        <w:rPr>
          <w:rFonts w:ascii="Times New Roman" w:cs="Times New Roman" w:eastAsia="Times New Roman" w:hAnsi="Times New Roman"/>
          <w:sz w:val="24"/>
          <w:szCs w:val="24"/>
          <w:rtl w:val="0"/>
        </w:rPr>
        <w:t xml:space="preserve"> is an important set of classes that gave Pandas the power to navigate data through different structures in ways </w:t>
      </w:r>
      <w:hyperlink r:id="rId32">
        <w:r w:rsidDel="00000000" w:rsidR="00000000" w:rsidRPr="00000000">
          <w:rPr>
            <w:rFonts w:ascii="Times New Roman" w:cs="Times New Roman" w:eastAsia="Times New Roman" w:hAnsi="Times New Roman"/>
            <w:b w:val="1"/>
            <w:i w:val="1"/>
            <w:color w:val="1155cc"/>
            <w:sz w:val="24"/>
            <w:szCs w:val="24"/>
            <w:u w:val="single"/>
            <w:rtl w:val="0"/>
          </w:rPr>
          <w:t xml:space="preserve">numpy</w:t>
        </w:r>
      </w:hyperlink>
      <w:r w:rsidDel="00000000" w:rsidR="00000000" w:rsidRPr="00000000">
        <w:rPr>
          <w:rFonts w:ascii="Times New Roman" w:cs="Times New Roman" w:eastAsia="Times New Roman" w:hAnsi="Times New Roman"/>
          <w:sz w:val="24"/>
          <w:szCs w:val="24"/>
          <w:rtl w:val="0"/>
        </w:rPr>
        <w:t xml:space="preserve"> could not. However, there are too many of them, used in a fixed number of ways, but are used in a very broad range. This means a lot of relationships are present on the UML diagram but carry redundant information. We believe it would be best to ignore the majority of the relationships and just highlight their two way dependency with the </w:t>
      </w:r>
      <w:r w:rsidDel="00000000" w:rsidR="00000000" w:rsidRPr="00000000">
        <w:rPr>
          <w:rFonts w:ascii="Times New Roman" w:cs="Times New Roman" w:eastAsia="Times New Roman" w:hAnsi="Times New Roman"/>
          <w:b w:val="1"/>
          <w:sz w:val="24"/>
          <w:szCs w:val="24"/>
          <w:rtl w:val="0"/>
        </w:rPr>
        <w:t xml:space="preserve">NDFrames </w:t>
      </w:r>
      <w:r w:rsidDel="00000000" w:rsidR="00000000" w:rsidRPr="00000000">
        <w:rPr>
          <w:rFonts w:ascii="Times New Roman" w:cs="Times New Roman" w:eastAsia="Times New Roman" w:hAnsi="Times New Roman"/>
          <w:sz w:val="24"/>
          <w:szCs w:val="24"/>
          <w:rtl w:val="0"/>
        </w:rPr>
        <w:t xml:space="preserve">which is that </w:t>
      </w:r>
      <w:r w:rsidDel="00000000" w:rsidR="00000000" w:rsidRPr="00000000">
        <w:rPr>
          <w:rFonts w:ascii="Times New Roman" w:cs="Times New Roman" w:eastAsia="Times New Roman" w:hAnsi="Times New Roman"/>
          <w:b w:val="1"/>
          <w:sz w:val="24"/>
          <w:szCs w:val="24"/>
          <w:rtl w:val="0"/>
        </w:rPr>
        <w:t xml:space="preserve">NDFrames </w:t>
      </w:r>
      <w:r w:rsidDel="00000000" w:rsidR="00000000" w:rsidRPr="00000000">
        <w:rPr>
          <w:rFonts w:ascii="Times New Roman" w:cs="Times New Roman" w:eastAsia="Times New Roman" w:hAnsi="Times New Roman"/>
          <w:sz w:val="24"/>
          <w:szCs w:val="24"/>
          <w:rtl w:val="0"/>
        </w:rPr>
        <w:t xml:space="preserve">use indexes to operate on data and indexes can be used to create </w:t>
      </w:r>
      <w:r w:rsidDel="00000000" w:rsidR="00000000" w:rsidRPr="00000000">
        <w:rPr>
          <w:rFonts w:ascii="Times New Roman" w:cs="Times New Roman" w:eastAsia="Times New Roman" w:hAnsi="Times New Roman"/>
          <w:b w:val="1"/>
          <w:sz w:val="24"/>
          <w:szCs w:val="24"/>
          <w:rtl w:val="0"/>
        </w:rPr>
        <w:t xml:space="preserve">NDFrames.</w:t>
      </w:r>
      <w:r w:rsidDel="00000000" w:rsidR="00000000" w:rsidRPr="00000000">
        <w:rPr>
          <w:rtl w:val="0"/>
        </w:rPr>
      </w:r>
    </w:p>
    <w:p w:rsidR="00000000" w:rsidDel="00000000" w:rsidP="00000000" w:rsidRDefault="00000000" w:rsidRPr="00000000" w14:paraId="0000003A">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w:t>
      </w:r>
      <w:hyperlink r:id="rId33">
        <w:r w:rsidDel="00000000" w:rsidR="00000000" w:rsidRPr="00000000">
          <w:rPr>
            <w:rFonts w:ascii="Times New Roman" w:cs="Times New Roman" w:eastAsia="Times New Roman" w:hAnsi="Times New Roman"/>
            <w:b w:val="1"/>
            <w:color w:val="1155cc"/>
            <w:sz w:val="24"/>
            <w:szCs w:val="24"/>
            <w:u w:val="single"/>
            <w:rtl w:val="0"/>
          </w:rPr>
          <w:t xml:space="preserve">accessor</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classes such as </w:t>
      </w:r>
      <w:hyperlink r:id="rId34">
        <w:r w:rsidDel="00000000" w:rsidR="00000000" w:rsidRPr="00000000">
          <w:rPr>
            <w:rFonts w:ascii="Times New Roman" w:cs="Times New Roman" w:eastAsia="Times New Roman" w:hAnsi="Times New Roman"/>
            <w:b w:val="1"/>
            <w:color w:val="1155cc"/>
            <w:sz w:val="24"/>
            <w:szCs w:val="24"/>
            <w:u w:val="single"/>
            <w:rtl w:val="0"/>
          </w:rPr>
          <w:t xml:space="preserve">string</w:t>
        </w:r>
      </w:hyperlink>
      <w:r w:rsidDel="00000000" w:rsidR="00000000" w:rsidRPr="00000000">
        <w:rPr>
          <w:rFonts w:ascii="Times New Roman" w:cs="Times New Roman" w:eastAsia="Times New Roman" w:hAnsi="Times New Roman"/>
          <w:sz w:val="24"/>
          <w:szCs w:val="24"/>
          <w:rtl w:val="0"/>
        </w:rPr>
        <w:t xml:space="preserve"> contain important classes and methods that helps developers extend Pandas. They are explained in more detail in the architecture style section.</w:t>
      </w:r>
      <w:r w:rsidDel="00000000" w:rsidR="00000000" w:rsidRPr="00000000">
        <w:rPr>
          <w:rtl w:val="0"/>
        </w:rPr>
      </w:r>
    </w:p>
    <w:p w:rsidR="00000000" w:rsidDel="00000000" w:rsidP="00000000" w:rsidRDefault="00000000" w:rsidRPr="00000000" w14:paraId="0000003B">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set of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classes are an integral part in achieving the functional programming style in Pandas. It has the same problem as </w:t>
      </w:r>
      <w:hyperlink r:id="rId36">
        <w:r w:rsidDel="00000000" w:rsidR="00000000" w:rsidRPr="00000000">
          <w:rPr>
            <w:rFonts w:ascii="Times New Roman" w:cs="Times New Roman" w:eastAsia="Times New Roman" w:hAnsi="Times New Roman"/>
            <w:b w:val="1"/>
            <w:color w:val="1155cc"/>
            <w:sz w:val="24"/>
            <w:szCs w:val="24"/>
            <w:u w:val="single"/>
            <w:rtl w:val="0"/>
          </w:rPr>
          <w:t xml:space="preserve">Index</w:t>
        </w:r>
      </w:hyperlink>
      <w:r w:rsidDel="00000000" w:rsidR="00000000" w:rsidRPr="00000000">
        <w:rPr>
          <w:rFonts w:ascii="Times New Roman" w:cs="Times New Roman" w:eastAsia="Times New Roman" w:hAnsi="Times New Roman"/>
          <w:sz w:val="24"/>
          <w:szCs w:val="24"/>
          <w:rtl w:val="0"/>
        </w:rPr>
        <w:t xml:space="preserve"> which is why we will simply mention it.</w:t>
      </w:r>
      <w:r w:rsidDel="00000000" w:rsidR="00000000" w:rsidRPr="00000000">
        <w:rPr>
          <w:rtl w:val="0"/>
        </w:rPr>
      </w:r>
    </w:p>
    <w:p w:rsidR="00000000" w:rsidDel="00000000" w:rsidP="00000000" w:rsidRDefault="00000000" w:rsidRPr="00000000" w14:paraId="0000003C">
      <w:pPr>
        <w:numPr>
          <w:ilvl w:val="0"/>
          <w:numId w:val="1"/>
        </w:numPr>
        <w:ind w:left="720" w:hanging="360"/>
        <w:rPr>
          <w:sz w:val="24"/>
          <w:szCs w:val="24"/>
        </w:rPr>
      </w:pPr>
      <w:hyperlink r:id="rId37">
        <w:r w:rsidDel="00000000" w:rsidR="00000000" w:rsidRPr="00000000">
          <w:rPr>
            <w:rFonts w:ascii="Times New Roman" w:cs="Times New Roman" w:eastAsia="Times New Roman" w:hAnsi="Times New Roman"/>
            <w:b w:val="1"/>
            <w:color w:val="1155cc"/>
            <w:sz w:val="24"/>
            <w:szCs w:val="24"/>
            <w:u w:val="single"/>
            <w:rtl w:val="0"/>
          </w:rPr>
          <w:t xml:space="preserve">dtypes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w:hyperlink r:id="rId38">
        <w:r w:rsidDel="00000000" w:rsidR="00000000" w:rsidRPr="00000000">
          <w:rPr>
            <w:rFonts w:ascii="Times New Roman" w:cs="Times New Roman" w:eastAsia="Times New Roman" w:hAnsi="Times New Roman"/>
            <w:b w:val="1"/>
            <w:color w:val="1155cc"/>
            <w:sz w:val="24"/>
            <w:szCs w:val="24"/>
            <w:u w:val="single"/>
            <w:rtl w:val="0"/>
          </w:rPr>
          <w:t xml:space="preserve">arrays</w:t>
        </w:r>
      </w:hyperlink>
      <w:r w:rsidDel="00000000" w:rsidR="00000000" w:rsidRPr="00000000">
        <w:rPr>
          <w:rFonts w:ascii="Times New Roman" w:cs="Times New Roman" w:eastAsia="Times New Roman" w:hAnsi="Times New Roman"/>
          <w:sz w:val="24"/>
          <w:szCs w:val="24"/>
          <w:rtl w:val="0"/>
        </w:rPr>
        <w:t xml:space="preserve"> contain essential type definition classes and methods used in Pandas. They have the same problem as </w:t>
      </w:r>
      <w:hyperlink r:id="rId39">
        <w:r w:rsidDel="00000000" w:rsidR="00000000" w:rsidRPr="00000000">
          <w:rPr>
            <w:rFonts w:ascii="Times New Roman" w:cs="Times New Roman" w:eastAsia="Times New Roman" w:hAnsi="Times New Roman"/>
            <w:b w:val="1"/>
            <w:color w:val="1155cc"/>
            <w:sz w:val="24"/>
            <w:szCs w:val="24"/>
            <w:u w:val="single"/>
            <w:rtl w:val="0"/>
          </w:rPr>
          <w:t xml:space="preserve">Index</w:t>
        </w:r>
      </w:hyperlink>
      <w:r w:rsidDel="00000000" w:rsidR="00000000" w:rsidRPr="00000000">
        <w:rPr>
          <w:rFonts w:ascii="Times New Roman" w:cs="Times New Roman" w:eastAsia="Times New Roman" w:hAnsi="Times New Roman"/>
          <w:sz w:val="24"/>
          <w:szCs w:val="24"/>
          <w:rtl w:val="0"/>
        </w:rPr>
        <w:t xml:space="preserve"> and </w:t>
      </w:r>
      <w:hyperlink r:id="rId40">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which is why we will simply mention it.</w:t>
      </w:r>
      <w:r w:rsidDel="00000000" w:rsidR="00000000" w:rsidRPr="00000000">
        <w:rPr>
          <w:rtl w:val="0"/>
        </w:rPr>
      </w:r>
    </w:p>
    <w:p w:rsidR="00000000" w:rsidDel="00000000" w:rsidP="00000000" w:rsidRDefault="00000000" w:rsidRPr="00000000" w14:paraId="0000003D">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Mixin </w:t>
      </w:r>
      <w:r w:rsidDel="00000000" w:rsidR="00000000" w:rsidRPr="00000000">
        <w:rPr>
          <w:rFonts w:ascii="Times New Roman" w:cs="Times New Roman" w:eastAsia="Times New Roman" w:hAnsi="Times New Roman"/>
          <w:sz w:val="24"/>
          <w:szCs w:val="24"/>
          <w:rtl w:val="0"/>
        </w:rPr>
        <w:t xml:space="preserve">style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classes are used extensively in classes of Pandas and we will explain them in more detail in the architecture style section. It also has the same problem as </w:t>
      </w:r>
      <w:hyperlink r:id="rId41">
        <w:r w:rsidDel="00000000" w:rsidR="00000000" w:rsidRPr="00000000">
          <w:rPr>
            <w:rFonts w:ascii="Times New Roman" w:cs="Times New Roman" w:eastAsia="Times New Roman" w:hAnsi="Times New Roman"/>
            <w:b w:val="1"/>
            <w:color w:val="1155cc"/>
            <w:sz w:val="24"/>
            <w:szCs w:val="24"/>
            <w:u w:val="single"/>
            <w:rtl w:val="0"/>
          </w:rPr>
          <w:t xml:space="preserve">Index</w:t>
        </w:r>
      </w:hyperlink>
      <w:r w:rsidDel="00000000" w:rsidR="00000000" w:rsidRPr="00000000">
        <w:rPr>
          <w:rFonts w:ascii="Times New Roman" w:cs="Times New Roman" w:eastAsia="Times New Roman" w:hAnsi="Times New Roman"/>
          <w:sz w:val="24"/>
          <w:szCs w:val="24"/>
          <w:rtl w:val="0"/>
        </w:rPr>
        <w:t xml:space="preserve"> which is why we will only show a few obvious ones as an example.</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gotten the noisy classes taken care off, we explain the architecture between the three major components of Pandas, </w:t>
      </w:r>
      <w:r w:rsidDel="00000000" w:rsidR="00000000" w:rsidRPr="00000000">
        <w:rPr>
          <w:rFonts w:ascii="Times New Roman" w:cs="Times New Roman" w:eastAsia="Times New Roman" w:hAnsi="Times New Roman"/>
          <w:b w:val="1"/>
          <w:sz w:val="24"/>
          <w:szCs w:val="24"/>
          <w:rtl w:val="0"/>
        </w:rPr>
        <w:t xml:space="preserve">NDFrames(Series, DataFrame)</w:t>
      </w:r>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b w:val="1"/>
            <w:color w:val="1155cc"/>
            <w:sz w:val="24"/>
            <w:szCs w:val="24"/>
            <w:u w:val="single"/>
            <w:rtl w:val="0"/>
          </w:rPr>
          <w:t xml:space="preserve">GroupBy</w:t>
        </w:r>
      </w:hyperlink>
      <w:r w:rsidDel="00000000" w:rsidR="00000000" w:rsidRPr="00000000">
        <w:rPr>
          <w:rFonts w:ascii="Times New Roman" w:cs="Times New Roman" w:eastAsia="Times New Roman" w:hAnsi="Times New Roman"/>
          <w:sz w:val="24"/>
          <w:szCs w:val="24"/>
          <w:rtl w:val="0"/>
        </w:rPr>
        <w:t xml:space="preserve"> and </w:t>
      </w:r>
      <w:hyperlink r:id="rId43">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should identify from UML that most of the class inherits the </w:t>
      </w:r>
      <w:r w:rsidDel="00000000" w:rsidR="00000000" w:rsidRPr="00000000">
        <w:rPr>
          <w:rFonts w:ascii="Times New Roman" w:cs="Times New Roman" w:eastAsia="Times New Roman" w:hAnsi="Times New Roman"/>
          <w:b w:val="1"/>
          <w:sz w:val="24"/>
          <w:szCs w:val="24"/>
          <w:rtl w:val="0"/>
        </w:rPr>
        <w:t xml:space="preserve">PandasObject</w:t>
      </w:r>
      <w:r w:rsidDel="00000000" w:rsidR="00000000" w:rsidRPr="00000000">
        <w:rPr>
          <w:rFonts w:ascii="Times New Roman" w:cs="Times New Roman" w:eastAsia="Times New Roman" w:hAnsi="Times New Roman"/>
          <w:sz w:val="24"/>
          <w:szCs w:val="24"/>
          <w:rtl w:val="0"/>
        </w:rPr>
        <w:t xml:space="preserve">. Note that though </w:t>
      </w:r>
      <w:hyperlink r:id="rId44">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 classes do not have a direct inheritance relationship with </w:t>
      </w:r>
      <w:r w:rsidDel="00000000" w:rsidR="00000000" w:rsidRPr="00000000">
        <w:rPr>
          <w:rFonts w:ascii="Times New Roman" w:cs="Times New Roman" w:eastAsia="Times New Roman" w:hAnsi="Times New Roman"/>
          <w:b w:val="1"/>
          <w:sz w:val="24"/>
          <w:szCs w:val="24"/>
          <w:rtl w:val="0"/>
        </w:rPr>
        <w:t xml:space="preserve">PandasObject</w:t>
      </w:r>
      <w:r w:rsidDel="00000000" w:rsidR="00000000" w:rsidRPr="00000000">
        <w:rPr>
          <w:rFonts w:ascii="Times New Roman" w:cs="Times New Roman" w:eastAsia="Times New Roman" w:hAnsi="Times New Roman"/>
          <w:sz w:val="24"/>
          <w:szCs w:val="24"/>
          <w:rtl w:val="0"/>
        </w:rPr>
        <w:t xml:space="preserve">, they are generic </w:t>
      </w:r>
      <w:r w:rsidDel="00000000" w:rsidR="00000000" w:rsidRPr="00000000">
        <w:rPr>
          <w:rFonts w:ascii="Times New Roman" w:cs="Times New Roman" w:eastAsia="Times New Roman" w:hAnsi="Times New Roman"/>
          <w:b w:val="1"/>
          <w:sz w:val="24"/>
          <w:szCs w:val="24"/>
          <w:rtl w:val="0"/>
        </w:rPr>
        <w:t xml:space="preserve">NDFrames</w:t>
      </w:r>
      <w:r w:rsidDel="00000000" w:rsidR="00000000" w:rsidRPr="00000000">
        <w:rPr>
          <w:rFonts w:ascii="Times New Roman" w:cs="Times New Roman" w:eastAsia="Times New Roman" w:hAnsi="Times New Roman"/>
          <w:sz w:val="24"/>
          <w:szCs w:val="24"/>
          <w:rtl w:val="0"/>
        </w:rPr>
        <w:t xml:space="preserve"> classes who are </w:t>
      </w:r>
      <w:r w:rsidDel="00000000" w:rsidR="00000000" w:rsidRPr="00000000">
        <w:rPr>
          <w:rFonts w:ascii="Times New Roman" w:cs="Times New Roman" w:eastAsia="Times New Roman" w:hAnsi="Times New Roman"/>
          <w:b w:val="1"/>
          <w:sz w:val="24"/>
          <w:szCs w:val="24"/>
          <w:rtl w:val="0"/>
        </w:rPr>
        <w:t xml:space="preserve">PandasObjects</w:t>
      </w:r>
      <w:r w:rsidDel="00000000" w:rsidR="00000000" w:rsidRPr="00000000">
        <w:rPr>
          <w:rFonts w:ascii="Times New Roman" w:cs="Times New Roman" w:eastAsia="Times New Roman" w:hAnsi="Times New Roman"/>
          <w:sz w:val="24"/>
          <w:szCs w:val="24"/>
          <w:rtl w:val="0"/>
        </w:rPr>
        <w:t xml:space="preserve">. The most important takeaway from this class is it gives its subclasses the ability to cache certain methods and report that memory usage.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brief summary, </w:t>
      </w:r>
      <w:hyperlink r:id="rId45">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and </w:t>
      </w:r>
      <w:hyperlink r:id="rId46">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can transform themselves to each other, be grouped by some index into a GroupBy object, or be converted to a Rolling/Window object for time series analysis. These three data types use their own methods and aggregation methods from </w:t>
      </w:r>
      <w:hyperlink r:id="rId47">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to convert between each other.</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discuss the </w:t>
      </w:r>
      <w:hyperlink r:id="rId48">
        <w:r w:rsidDel="00000000" w:rsidR="00000000" w:rsidRPr="00000000">
          <w:rPr>
            <w:rFonts w:ascii="Times New Roman" w:cs="Times New Roman" w:eastAsia="Times New Roman" w:hAnsi="Times New Roman"/>
            <w:b w:val="1"/>
            <w:color w:val="1155cc"/>
            <w:sz w:val="24"/>
            <w:szCs w:val="24"/>
            <w:u w:val="single"/>
            <w:rtl w:val="0"/>
          </w:rPr>
          <w:t xml:space="preserve">NDFrame</w:t>
        </w:r>
      </w:hyperlink>
      <w:r w:rsidDel="00000000" w:rsidR="00000000" w:rsidRPr="00000000">
        <w:rPr>
          <w:rFonts w:ascii="Times New Roman" w:cs="Times New Roman" w:eastAsia="Times New Roman" w:hAnsi="Times New Roman"/>
          <w:b w:val="1"/>
          <w:sz w:val="24"/>
          <w:szCs w:val="24"/>
          <w:rtl w:val="0"/>
        </w:rPr>
        <w:t xml:space="preserve">, </w:t>
      </w:r>
      <w:hyperlink r:id="rId49">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b w:val="1"/>
          <w:sz w:val="24"/>
          <w:szCs w:val="24"/>
          <w:rtl w:val="0"/>
        </w:rPr>
        <w:t xml:space="preserve">, </w:t>
      </w:r>
      <w:hyperlink r:id="rId50">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w:t>
      </w:r>
      <w:hyperlink r:id="rId51">
        <w:r w:rsidDel="00000000" w:rsidR="00000000" w:rsidRPr="00000000">
          <w:rPr>
            <w:rFonts w:ascii="Times New Roman" w:cs="Times New Roman" w:eastAsia="Times New Roman" w:hAnsi="Times New Roman"/>
            <w:b w:val="1"/>
            <w:color w:val="1155cc"/>
            <w:sz w:val="24"/>
            <w:szCs w:val="24"/>
            <w:u w:val="single"/>
            <w:rtl w:val="0"/>
          </w:rPr>
          <w:t xml:space="preserve">GroupBy</w:t>
        </w:r>
      </w:hyperlink>
      <w:r w:rsidDel="00000000" w:rsidR="00000000" w:rsidRPr="00000000">
        <w:rPr>
          <w:rFonts w:ascii="Times New Roman" w:cs="Times New Roman" w:eastAsia="Times New Roman" w:hAnsi="Times New Roman"/>
          <w:sz w:val="24"/>
          <w:szCs w:val="24"/>
          <w:rtl w:val="0"/>
        </w:rPr>
        <w:t xml:space="preserve"> and </w:t>
      </w:r>
      <w:hyperlink r:id="rId52">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 one by one: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4"/>
        </w:numPr>
        <w:ind w:left="720" w:hanging="360"/>
        <w:rPr>
          <w:b w:val="1"/>
          <w:sz w:val="24"/>
          <w:szCs w:val="24"/>
        </w:rPr>
      </w:pPr>
      <w:hyperlink r:id="rId53">
        <w:r w:rsidDel="00000000" w:rsidR="00000000" w:rsidRPr="00000000">
          <w:rPr>
            <w:rFonts w:ascii="Times New Roman" w:cs="Times New Roman" w:eastAsia="Times New Roman" w:hAnsi="Times New Roman"/>
            <w:b w:val="1"/>
            <w:color w:val="1155cc"/>
            <w:sz w:val="24"/>
            <w:szCs w:val="24"/>
            <w:u w:val="single"/>
            <w:rtl w:val="0"/>
          </w:rPr>
          <w:t xml:space="preserve">NDFrame</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abstract base class for Series and DataFrame. With added dependency on the </w:t>
      </w:r>
      <w:hyperlink r:id="rId54">
        <w:r w:rsidDel="00000000" w:rsidR="00000000" w:rsidRPr="00000000">
          <w:rPr>
            <w:rFonts w:ascii="Times New Roman" w:cs="Times New Roman" w:eastAsia="Times New Roman" w:hAnsi="Times New Roman"/>
            <w:b w:val="1"/>
            <w:color w:val="1155cc"/>
            <w:sz w:val="24"/>
            <w:szCs w:val="24"/>
            <w:u w:val="single"/>
            <w:rtl w:val="0"/>
          </w:rPr>
          <w:t xml:space="preserve">Index</w:t>
        </w:r>
      </w:hyperlink>
      <w:r w:rsidDel="00000000" w:rsidR="00000000" w:rsidRPr="00000000">
        <w:rPr>
          <w:rFonts w:ascii="Times New Roman" w:cs="Times New Roman" w:eastAsia="Times New Roman" w:hAnsi="Times New Roman"/>
          <w:sz w:val="24"/>
          <w:szCs w:val="24"/>
          <w:rtl w:val="0"/>
        </w:rPr>
        <w:t xml:space="preserve"> class and incorporating </w:t>
      </w:r>
      <w:hyperlink r:id="rId55">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 and </w:t>
      </w:r>
      <w:hyperlink r:id="rId56">
        <w:r w:rsidDel="00000000" w:rsidR="00000000" w:rsidRPr="00000000">
          <w:rPr>
            <w:rFonts w:ascii="Times New Roman" w:cs="Times New Roman" w:eastAsia="Times New Roman" w:hAnsi="Times New Roman"/>
            <w:b w:val="1"/>
            <w:color w:val="1155cc"/>
            <w:sz w:val="24"/>
            <w:szCs w:val="24"/>
            <w:u w:val="single"/>
            <w:rtl w:val="0"/>
          </w:rPr>
          <w:t xml:space="preserve">Resampler</w:t>
        </w:r>
      </w:hyperlink>
      <w:r w:rsidDel="00000000" w:rsidR="00000000" w:rsidRPr="00000000">
        <w:rPr>
          <w:rFonts w:ascii="Times New Roman" w:cs="Times New Roman" w:eastAsia="Times New Roman" w:hAnsi="Times New Roman"/>
          <w:sz w:val="24"/>
          <w:szCs w:val="24"/>
          <w:rtl w:val="0"/>
        </w:rPr>
        <w:t xml:space="preserve">(a time-series specialized GroupBy), it helps define the basis of </w:t>
      </w:r>
      <w:hyperlink r:id="rId57">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and </w:t>
      </w:r>
      <w:hyperlink r:id="rId58">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’s well known ability of Indexing on different types of data, remove missing data, data Transformation, alignment, merge, filter, selection, etc. With the help of </w:t>
      </w:r>
      <w:hyperlink r:id="rId59">
        <w:r w:rsidDel="00000000" w:rsidR="00000000" w:rsidRPr="00000000">
          <w:rPr>
            <w:rFonts w:ascii="Times New Roman" w:cs="Times New Roman" w:eastAsia="Times New Roman" w:hAnsi="Times New Roman"/>
            <w:b w:val="1"/>
            <w:i w:val="1"/>
            <w:color w:val="1155cc"/>
            <w:sz w:val="24"/>
            <w:szCs w:val="24"/>
            <w:u w:val="single"/>
            <w:rtl w:val="0"/>
          </w:rPr>
          <w:t xml:space="preserve">pandas.io</w:t>
        </w:r>
      </w:hyperlink>
      <w:r w:rsidDel="00000000" w:rsidR="00000000" w:rsidRPr="00000000">
        <w:rPr>
          <w:rFonts w:ascii="Times New Roman" w:cs="Times New Roman" w:eastAsia="Times New Roman" w:hAnsi="Times New Roman"/>
          <w:sz w:val="24"/>
          <w:szCs w:val="24"/>
          <w:rtl w:val="0"/>
        </w:rPr>
        <w:t xml:space="preserve"> classes, we also provide the basics for outputting data inside a frame.</w:t>
      </w:r>
      <w:r w:rsidDel="00000000" w:rsidR="00000000" w:rsidRPr="00000000">
        <w:rPr>
          <w:rtl w:val="0"/>
        </w:rPr>
      </w:r>
    </w:p>
    <w:p w:rsidR="00000000" w:rsidDel="00000000" w:rsidP="00000000" w:rsidRDefault="00000000" w:rsidRPr="00000000" w14:paraId="00000047">
      <w:pPr>
        <w:numPr>
          <w:ilvl w:val="0"/>
          <w:numId w:val="4"/>
        </w:numPr>
        <w:ind w:left="720" w:hanging="360"/>
        <w:rPr>
          <w:sz w:val="24"/>
          <w:szCs w:val="24"/>
        </w:rPr>
      </w:pPr>
      <w:hyperlink r:id="rId60">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is a concrete class extended from </w:t>
      </w:r>
      <w:hyperlink r:id="rId61">
        <w:r w:rsidDel="00000000" w:rsidR="00000000" w:rsidRPr="00000000">
          <w:rPr>
            <w:rFonts w:ascii="Times New Roman" w:cs="Times New Roman" w:eastAsia="Times New Roman" w:hAnsi="Times New Roman"/>
            <w:b w:val="1"/>
            <w:color w:val="1155cc"/>
            <w:sz w:val="24"/>
            <w:szCs w:val="24"/>
            <w:u w:val="single"/>
            <w:rtl w:val="0"/>
          </w:rPr>
          <w:t xml:space="preserve">NDFrame</w:t>
        </w:r>
      </w:hyperlink>
      <w:r w:rsidDel="00000000" w:rsidR="00000000" w:rsidRPr="00000000">
        <w:rPr>
          <w:rFonts w:ascii="Times New Roman" w:cs="Times New Roman" w:eastAsia="Times New Roman" w:hAnsi="Times New Roman"/>
          <w:sz w:val="24"/>
          <w:szCs w:val="24"/>
          <w:rtl w:val="0"/>
        </w:rPr>
        <w:t xml:space="preserve"> that aims to specialize at a fixed size, same type, 1-D array operations. It depends on </w:t>
      </w:r>
      <w:hyperlink r:id="rId62">
        <w:r w:rsidDel="00000000" w:rsidR="00000000" w:rsidRPr="00000000">
          <w:rPr>
            <w:rFonts w:ascii="Times New Roman" w:cs="Times New Roman" w:eastAsia="Times New Roman" w:hAnsi="Times New Roman"/>
            <w:b w:val="1"/>
            <w:color w:val="1155cc"/>
            <w:sz w:val="24"/>
            <w:szCs w:val="24"/>
            <w:u w:val="single"/>
            <w:rtl w:val="0"/>
          </w:rPr>
          <w:t xml:space="preserve">GroupBy</w:t>
        </w:r>
      </w:hyperlink>
      <w:r w:rsidDel="00000000" w:rsidR="00000000" w:rsidRPr="00000000">
        <w:rPr>
          <w:rFonts w:ascii="Times New Roman" w:cs="Times New Roman" w:eastAsia="Times New Roman" w:hAnsi="Times New Roman"/>
          <w:sz w:val="24"/>
          <w:szCs w:val="24"/>
          <w:rtl w:val="0"/>
        </w:rPr>
        <w:t xml:space="preserve"> to obtain further capabilities in data transformation similar to SQL and using </w:t>
      </w:r>
      <w:hyperlink r:id="rId63">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as a dependency, it is able to create a multitude of data manipulation capabilities from functional programming such as sum() and mean(). </w:t>
      </w:r>
      <w:hyperlink r:id="rId64">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also started aggregating </w:t>
      </w:r>
      <w:hyperlink r:id="rId65">
        <w:r w:rsidDel="00000000" w:rsidR="00000000" w:rsidRPr="00000000">
          <w:rPr>
            <w:rFonts w:ascii="Times New Roman" w:cs="Times New Roman" w:eastAsia="Times New Roman" w:hAnsi="Times New Roman"/>
            <w:b w:val="1"/>
            <w:color w:val="1155cc"/>
            <w:sz w:val="24"/>
            <w:szCs w:val="24"/>
            <w:u w:val="single"/>
            <w:rtl w:val="0"/>
          </w:rPr>
          <w:t xml:space="preserve">accessor</w:t>
        </w:r>
      </w:hyperlink>
      <w:r w:rsidDel="00000000" w:rsidR="00000000" w:rsidRPr="00000000">
        <w:rPr>
          <w:rFonts w:ascii="Times New Roman" w:cs="Times New Roman" w:eastAsia="Times New Roman" w:hAnsi="Times New Roman"/>
          <w:sz w:val="24"/>
          <w:szCs w:val="24"/>
          <w:rtl w:val="0"/>
        </w:rPr>
        <w:t xml:space="preserve"> to extend its functionality, for example, </w:t>
      </w:r>
      <w:hyperlink r:id="rId66">
        <w:r w:rsidDel="00000000" w:rsidR="00000000" w:rsidRPr="00000000">
          <w:rPr>
            <w:rFonts w:ascii="Times New Roman" w:cs="Times New Roman" w:eastAsia="Times New Roman" w:hAnsi="Times New Roman"/>
            <w:b w:val="1"/>
            <w:color w:val="1155cc"/>
            <w:sz w:val="24"/>
            <w:szCs w:val="24"/>
            <w:u w:val="single"/>
            <w:rtl w:val="0"/>
          </w:rPr>
          <w:t xml:space="preserve">StringMethod</w:t>
        </w:r>
      </w:hyperlink>
      <w:r w:rsidDel="00000000" w:rsidR="00000000" w:rsidRPr="00000000">
        <w:rPr>
          <w:rFonts w:ascii="Times New Roman" w:cs="Times New Roman" w:eastAsia="Times New Roman" w:hAnsi="Times New Roman"/>
          <w:sz w:val="24"/>
          <w:szCs w:val="24"/>
          <w:rtl w:val="0"/>
        </w:rPr>
        <w:t xml:space="preserve"> accessor allows easy broadcasted string manipulation like lower() if we have a Series of strings.</w:t>
      </w:r>
      <w:r w:rsidDel="00000000" w:rsidR="00000000" w:rsidRPr="00000000">
        <w:rPr>
          <w:rtl w:val="0"/>
        </w:rPr>
      </w:r>
    </w:p>
    <w:p w:rsidR="00000000" w:rsidDel="00000000" w:rsidP="00000000" w:rsidRDefault="00000000" w:rsidRPr="00000000" w14:paraId="00000048">
      <w:pPr>
        <w:numPr>
          <w:ilvl w:val="0"/>
          <w:numId w:val="4"/>
        </w:numPr>
        <w:ind w:left="720" w:hanging="360"/>
        <w:rPr>
          <w:sz w:val="24"/>
          <w:szCs w:val="24"/>
        </w:rPr>
      </w:pPr>
      <w:hyperlink r:id="rId67">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is another concrete class extended from </w:t>
      </w:r>
      <w:hyperlink r:id="rId68">
        <w:r w:rsidDel="00000000" w:rsidR="00000000" w:rsidRPr="00000000">
          <w:rPr>
            <w:rFonts w:ascii="Times New Roman" w:cs="Times New Roman" w:eastAsia="Times New Roman" w:hAnsi="Times New Roman"/>
            <w:b w:val="1"/>
            <w:color w:val="1155cc"/>
            <w:sz w:val="24"/>
            <w:szCs w:val="24"/>
            <w:u w:val="single"/>
            <w:rtl w:val="0"/>
          </w:rPr>
          <w:t xml:space="preserve">NDFrame</w:t>
        </w:r>
      </w:hyperlink>
      <w:r w:rsidDel="00000000" w:rsidR="00000000" w:rsidRPr="00000000">
        <w:rPr>
          <w:rFonts w:ascii="Times New Roman" w:cs="Times New Roman" w:eastAsia="Times New Roman" w:hAnsi="Times New Roman"/>
          <w:sz w:val="24"/>
          <w:szCs w:val="24"/>
          <w:rtl w:val="0"/>
        </w:rPr>
        <w:t xml:space="preserve"> but aims to specialize in tabular data or 2-D array operations. Different from </w:t>
      </w:r>
      <w:hyperlink r:id="rId69">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is that as we have 2-D data, there exist a lot more complications. First of all, since we have multiple columns/rows, there could be different types instead of one fixed type in </w:t>
      </w:r>
      <w:hyperlink r:id="rId70">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Due to the type inconsistency, a lot of accessors are not available for </w:t>
      </w:r>
      <w:hyperlink r:id="rId71">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We are also size-mutable as we can remove rows or columns but </w:t>
      </w:r>
      <w:hyperlink r:id="rId72">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are designed to be fixed size. The general </w:t>
      </w:r>
      <w:hyperlink r:id="rId73">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and aggregations have to be separated into frame_apply which you can specify row/column and applymap which operates the whole frame. </w:t>
      </w:r>
      <w:r w:rsidDel="00000000" w:rsidR="00000000" w:rsidRPr="00000000">
        <w:rPr>
          <w:rtl w:val="0"/>
        </w:rPr>
      </w:r>
    </w:p>
    <w:p w:rsidR="00000000" w:rsidDel="00000000" w:rsidP="00000000" w:rsidRDefault="00000000" w:rsidRPr="00000000" w14:paraId="00000049">
      <w:pPr>
        <w:numPr>
          <w:ilvl w:val="0"/>
          <w:numId w:val="4"/>
        </w:numPr>
        <w:ind w:left="720" w:hanging="360"/>
        <w:rPr>
          <w:sz w:val="24"/>
          <w:szCs w:val="24"/>
        </w:rPr>
      </w:pPr>
      <w:hyperlink r:id="rId74">
        <w:r w:rsidDel="00000000" w:rsidR="00000000" w:rsidRPr="00000000">
          <w:rPr>
            <w:rFonts w:ascii="Times New Roman" w:cs="Times New Roman" w:eastAsia="Times New Roman" w:hAnsi="Times New Roman"/>
            <w:b w:val="1"/>
            <w:color w:val="1155cc"/>
            <w:sz w:val="24"/>
            <w:szCs w:val="24"/>
            <w:u w:val="single"/>
            <w:rtl w:val="0"/>
          </w:rPr>
          <w:t xml:space="preserve">GroupBy</w:t>
        </w:r>
      </w:hyperlink>
      <w:r w:rsidDel="00000000" w:rsidR="00000000" w:rsidRPr="00000000">
        <w:rPr>
          <w:rFonts w:ascii="Times New Roman" w:cs="Times New Roman" w:eastAsia="Times New Roman" w:hAnsi="Times New Roman"/>
          <w:sz w:val="24"/>
          <w:szCs w:val="24"/>
          <w:rtl w:val="0"/>
        </w:rPr>
        <w:t xml:space="preserve"> module contains two main concrete classes </w:t>
      </w:r>
      <w:hyperlink r:id="rId75">
        <w:r w:rsidDel="00000000" w:rsidR="00000000" w:rsidRPr="00000000">
          <w:rPr>
            <w:rFonts w:ascii="Times New Roman" w:cs="Times New Roman" w:eastAsia="Times New Roman" w:hAnsi="Times New Roman"/>
            <w:b w:val="1"/>
            <w:color w:val="1155cc"/>
            <w:sz w:val="24"/>
            <w:szCs w:val="24"/>
            <w:u w:val="single"/>
            <w:rtl w:val="0"/>
          </w:rPr>
          <w:t xml:space="preserve">DataFrameGroupBy</w:t>
        </w:r>
      </w:hyperlink>
      <w:r w:rsidDel="00000000" w:rsidR="00000000" w:rsidRPr="00000000">
        <w:rPr>
          <w:rFonts w:ascii="Times New Roman" w:cs="Times New Roman" w:eastAsia="Times New Roman" w:hAnsi="Times New Roman"/>
          <w:sz w:val="24"/>
          <w:szCs w:val="24"/>
          <w:rtl w:val="0"/>
        </w:rPr>
        <w:t xml:space="preserve"> and </w:t>
      </w:r>
      <w:hyperlink r:id="rId76">
        <w:r w:rsidDel="00000000" w:rsidR="00000000" w:rsidRPr="00000000">
          <w:rPr>
            <w:rFonts w:ascii="Times New Roman" w:cs="Times New Roman" w:eastAsia="Times New Roman" w:hAnsi="Times New Roman"/>
            <w:b w:val="1"/>
            <w:color w:val="1155cc"/>
            <w:sz w:val="24"/>
            <w:szCs w:val="24"/>
            <w:u w:val="single"/>
            <w:rtl w:val="0"/>
          </w:rPr>
          <w:t xml:space="preserve">SeriesrameGroupBy</w:t>
        </w:r>
      </w:hyperlink>
      <w:r w:rsidDel="00000000" w:rsidR="00000000" w:rsidRPr="00000000">
        <w:rPr>
          <w:rFonts w:ascii="Times New Roman" w:cs="Times New Roman" w:eastAsia="Times New Roman" w:hAnsi="Times New Roman"/>
          <w:sz w:val="24"/>
          <w:szCs w:val="24"/>
          <w:rtl w:val="0"/>
        </w:rPr>
        <w:t xml:space="preserve"> that in general aims to group </w:t>
      </w:r>
      <w:hyperlink r:id="rId77">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or </w:t>
      </w:r>
      <w:hyperlink r:id="rId78">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on  one or more indexes and perform aggregations to get back another data structure. Similar to </w:t>
      </w:r>
      <w:hyperlink r:id="rId79">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and </w:t>
      </w:r>
      <w:hyperlink r:id="rId80">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they also depend on the functionalities in </w:t>
      </w:r>
      <w:hyperlink r:id="rId81">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to perform aggregation. They both inherit the GroupBy generic class that provides majority of these functionalities but in a generic sense and also the method resampler() and rolling() to be converted to a time series object. Finally, the GroupBy generic class is the subclass of BaseGroupBy which is a generic abstract base class that provides a very basic interface to apply functions with pipe() and to convert back to a NDFrame using get_group(). It contains the </w:t>
      </w:r>
      <w:r w:rsidDel="00000000" w:rsidR="00000000" w:rsidRPr="00000000">
        <w:rPr>
          <w:rFonts w:ascii="Times New Roman" w:cs="Times New Roman" w:eastAsia="Times New Roman" w:hAnsi="Times New Roman"/>
          <w:b w:val="1"/>
          <w:sz w:val="24"/>
          <w:szCs w:val="24"/>
          <w:rtl w:val="0"/>
        </w:rPr>
        <w:t xml:space="preserve">grouper</w:t>
      </w:r>
      <w:r w:rsidDel="00000000" w:rsidR="00000000" w:rsidRPr="00000000">
        <w:rPr>
          <w:rFonts w:ascii="Times New Roman" w:cs="Times New Roman" w:eastAsia="Times New Roman" w:hAnsi="Times New Roman"/>
          <w:sz w:val="24"/>
          <w:szCs w:val="24"/>
          <w:rtl w:val="0"/>
        </w:rPr>
        <w:t xml:space="preserve"> attribute which defines how a NDFrame should be grouped.</w:t>
      </w:r>
      <w:r w:rsidDel="00000000" w:rsidR="00000000" w:rsidRPr="00000000">
        <w:rPr>
          <w:rtl w:val="0"/>
        </w:rPr>
      </w:r>
    </w:p>
    <w:p w:rsidR="00000000" w:rsidDel="00000000" w:rsidP="00000000" w:rsidRDefault="00000000" w:rsidRPr="00000000" w14:paraId="0000004A">
      <w:pPr>
        <w:numPr>
          <w:ilvl w:val="0"/>
          <w:numId w:val="4"/>
        </w:numPr>
        <w:ind w:left="720" w:hanging="360"/>
        <w:rPr>
          <w:sz w:val="24"/>
          <w:szCs w:val="24"/>
        </w:rPr>
      </w:pPr>
      <w:hyperlink r:id="rId82">
        <w:r w:rsidDel="00000000" w:rsidR="00000000" w:rsidRPr="00000000">
          <w:rPr>
            <w:rFonts w:ascii="Times New Roman" w:cs="Times New Roman" w:eastAsia="Times New Roman" w:hAnsi="Times New Roman"/>
            <w:b w:val="1"/>
            <w:color w:val="1155cc"/>
            <w:sz w:val="24"/>
            <w:szCs w:val="24"/>
            <w:u w:val="single"/>
            <w:rtl w:val="0"/>
          </w:rPr>
          <w:t xml:space="preserve">Window</w:t>
        </w:r>
      </w:hyperlink>
      <w:r w:rsidDel="00000000" w:rsidR="00000000" w:rsidRPr="00000000">
        <w:rPr>
          <w:rFonts w:ascii="Times New Roman" w:cs="Times New Roman" w:eastAsia="Times New Roman" w:hAnsi="Times New Roman"/>
          <w:sz w:val="24"/>
          <w:szCs w:val="24"/>
          <w:rtl w:val="0"/>
        </w:rPr>
        <w:t xml:space="preserve"> contains many classes of time series analysis but they all follow a similar inheritance pattern using </w:t>
      </w:r>
      <w:r w:rsidDel="00000000" w:rsidR="00000000" w:rsidRPr="00000000">
        <w:rPr>
          <w:rFonts w:ascii="Times New Roman" w:cs="Times New Roman" w:eastAsia="Times New Roman" w:hAnsi="Times New Roman"/>
          <w:b w:val="1"/>
          <w:sz w:val="24"/>
          <w:szCs w:val="24"/>
          <w:rtl w:val="0"/>
        </w:rPr>
        <w:t xml:space="preserve">BaseWindow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BaseWindowGroupBy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BaseWindow</w:t>
      </w:r>
      <w:r w:rsidDel="00000000" w:rsidR="00000000" w:rsidRPr="00000000">
        <w:rPr>
          <w:rFonts w:ascii="Times New Roman" w:cs="Times New Roman" w:eastAsia="Times New Roman" w:hAnsi="Times New Roman"/>
          <w:sz w:val="24"/>
          <w:szCs w:val="24"/>
          <w:rtl w:val="0"/>
        </w:rPr>
        <w:t xml:space="preserve"> is a generic abstract class that contains protected methods that allow for windowing time series operation such as _slice_axis_for_step() and _apply_pair_wise(). </w:t>
      </w:r>
      <w:r w:rsidDel="00000000" w:rsidR="00000000" w:rsidRPr="00000000">
        <w:rPr>
          <w:rFonts w:ascii="Times New Roman" w:cs="Times New Roman" w:eastAsia="Times New Roman" w:hAnsi="Times New Roman"/>
          <w:b w:val="1"/>
          <w:sz w:val="24"/>
          <w:szCs w:val="24"/>
          <w:rtl w:val="0"/>
        </w:rPr>
        <w:t xml:space="preserve">BaseWindowGroupBy </w:t>
      </w:r>
      <w:r w:rsidDel="00000000" w:rsidR="00000000" w:rsidRPr="00000000">
        <w:rPr>
          <w:rFonts w:ascii="Times New Roman" w:cs="Times New Roman" w:eastAsia="Times New Roman" w:hAnsi="Times New Roman"/>
          <w:sz w:val="24"/>
          <w:szCs w:val="24"/>
          <w:rtl w:val="0"/>
        </w:rPr>
        <w:t xml:space="preserve">is also a generic abstract class but its purpose is to be able to facilitate a grouping operation. It then stores the </w:t>
      </w:r>
      <w:r w:rsidDel="00000000" w:rsidR="00000000" w:rsidRPr="00000000">
        <w:rPr>
          <w:rFonts w:ascii="Times New Roman" w:cs="Times New Roman" w:eastAsia="Times New Roman" w:hAnsi="Times New Roman"/>
          <w:b w:val="1"/>
          <w:sz w:val="24"/>
          <w:szCs w:val="24"/>
          <w:rtl w:val="0"/>
        </w:rPr>
        <w:t xml:space="preserve">grouper </w:t>
      </w:r>
      <w:r w:rsidDel="00000000" w:rsidR="00000000" w:rsidRPr="00000000">
        <w:rPr>
          <w:rFonts w:ascii="Times New Roman" w:cs="Times New Roman" w:eastAsia="Times New Roman" w:hAnsi="Times New Roman"/>
          <w:sz w:val="24"/>
          <w:szCs w:val="24"/>
          <w:rtl w:val="0"/>
        </w:rPr>
        <w:t xml:space="preserve">attribute and its protected _apply method is tuned toward </w:t>
      </w:r>
      <w:hyperlink r:id="rId83">
        <w:r w:rsidDel="00000000" w:rsidR="00000000" w:rsidRPr="00000000">
          <w:rPr>
            <w:rFonts w:ascii="Times New Roman" w:cs="Times New Roman" w:eastAsia="Times New Roman" w:hAnsi="Times New Roman"/>
            <w:b w:val="1"/>
            <w:color w:val="1155cc"/>
            <w:sz w:val="24"/>
            <w:szCs w:val="24"/>
            <w:u w:val="single"/>
            <w:rtl w:val="0"/>
          </w:rPr>
          <w:t xml:space="preserve">DataFrame</w:t>
        </w:r>
      </w:hyperlink>
      <w:r w:rsidDel="00000000" w:rsidR="00000000" w:rsidRPr="00000000">
        <w:rPr>
          <w:rFonts w:ascii="Times New Roman" w:cs="Times New Roman" w:eastAsia="Times New Roman" w:hAnsi="Times New Roman"/>
          <w:sz w:val="24"/>
          <w:szCs w:val="24"/>
          <w:rtl w:val="0"/>
        </w:rPr>
        <w:t xml:space="preserve"> and </w:t>
      </w:r>
      <w:hyperlink r:id="rId84">
        <w:r w:rsidDel="00000000" w:rsidR="00000000" w:rsidRPr="00000000">
          <w:rPr>
            <w:rFonts w:ascii="Times New Roman" w:cs="Times New Roman" w:eastAsia="Times New Roman" w:hAnsi="Times New Roman"/>
            <w:b w:val="1"/>
            <w:color w:val="1155cc"/>
            <w:sz w:val="24"/>
            <w:szCs w:val="24"/>
            <w:u w:val="single"/>
            <w:rtl w:val="0"/>
          </w:rPr>
          <w:t xml:space="preserve">Series</w:t>
        </w:r>
      </w:hyperlink>
      <w:r w:rsidDel="00000000" w:rsidR="00000000" w:rsidRPr="00000000">
        <w:rPr>
          <w:rFonts w:ascii="Times New Roman" w:cs="Times New Roman" w:eastAsia="Times New Roman" w:hAnsi="Times New Roman"/>
          <w:sz w:val="24"/>
          <w:szCs w:val="24"/>
          <w:rtl w:val="0"/>
        </w:rPr>
        <w:t xml:space="preserve">. The class </w:t>
      </w:r>
      <w:r w:rsidDel="00000000" w:rsidR="00000000" w:rsidRPr="00000000">
        <w:rPr>
          <w:rFonts w:ascii="Times New Roman" w:cs="Times New Roman" w:eastAsia="Times New Roman" w:hAnsi="Times New Roman"/>
          <w:b w:val="1"/>
          <w:sz w:val="24"/>
          <w:szCs w:val="24"/>
          <w:rtl w:val="0"/>
        </w:rPr>
        <w:t xml:space="preserve">Rolling</w:t>
      </w:r>
      <w:r w:rsidDel="00000000" w:rsidR="00000000" w:rsidRPr="00000000">
        <w:rPr>
          <w:rFonts w:ascii="Times New Roman" w:cs="Times New Roman" w:eastAsia="Times New Roman" w:hAnsi="Times New Roman"/>
          <w:sz w:val="24"/>
          <w:szCs w:val="24"/>
          <w:rtl w:val="0"/>
        </w:rPr>
        <w:t xml:space="preserve"> then inherits from </w:t>
      </w:r>
      <w:r w:rsidDel="00000000" w:rsidR="00000000" w:rsidRPr="00000000">
        <w:rPr>
          <w:rFonts w:ascii="Times New Roman" w:cs="Times New Roman" w:eastAsia="Times New Roman" w:hAnsi="Times New Roman"/>
          <w:b w:val="1"/>
          <w:sz w:val="24"/>
          <w:szCs w:val="24"/>
          <w:rtl w:val="0"/>
        </w:rPr>
        <w:t xml:space="preserve">BaseWindow</w:t>
      </w:r>
      <w:r w:rsidDel="00000000" w:rsidR="00000000" w:rsidRPr="00000000">
        <w:rPr>
          <w:rFonts w:ascii="Times New Roman" w:cs="Times New Roman" w:eastAsia="Times New Roman" w:hAnsi="Times New Roman"/>
          <w:sz w:val="24"/>
          <w:szCs w:val="24"/>
          <w:rtl w:val="0"/>
        </w:rPr>
        <w:t xml:space="preserve"> and similarly depends on </w:t>
      </w:r>
      <w:hyperlink r:id="rId85">
        <w:r w:rsidDel="00000000" w:rsidR="00000000" w:rsidRPr="00000000">
          <w:rPr>
            <w:rFonts w:ascii="Times New Roman" w:cs="Times New Roman" w:eastAsia="Times New Roman" w:hAnsi="Times New Roman"/>
            <w:b w:val="1"/>
            <w:color w:val="1155cc"/>
            <w:sz w:val="24"/>
            <w:szCs w:val="24"/>
            <w:u w:val="single"/>
            <w:rtl w:val="0"/>
          </w:rPr>
          <w:t xml:space="preserve">apply</w:t>
        </w:r>
      </w:hyperlink>
      <w:r w:rsidDel="00000000" w:rsidR="00000000" w:rsidRPr="00000000">
        <w:rPr>
          <w:rFonts w:ascii="Times New Roman" w:cs="Times New Roman" w:eastAsia="Times New Roman" w:hAnsi="Times New Roman"/>
          <w:sz w:val="24"/>
          <w:szCs w:val="24"/>
          <w:rtl w:val="0"/>
        </w:rPr>
        <w:t xml:space="preserve"> to perform analysis but using a rolling window on a DataFrame or Series data. A class like this is usually paired with a </w:t>
      </w:r>
      <w:r w:rsidDel="00000000" w:rsidR="00000000" w:rsidRPr="00000000">
        <w:rPr>
          <w:rFonts w:ascii="Times New Roman" w:cs="Times New Roman" w:eastAsia="Times New Roman" w:hAnsi="Times New Roman"/>
          <w:b w:val="1"/>
          <w:sz w:val="24"/>
          <w:szCs w:val="24"/>
          <w:rtl w:val="0"/>
        </w:rPr>
        <w:t xml:space="preserve">RollingGroupby </w:t>
      </w:r>
      <w:r w:rsidDel="00000000" w:rsidR="00000000" w:rsidRPr="00000000">
        <w:rPr>
          <w:rFonts w:ascii="Times New Roman" w:cs="Times New Roman" w:eastAsia="Times New Roman" w:hAnsi="Times New Roman"/>
          <w:sz w:val="24"/>
          <w:szCs w:val="24"/>
          <w:rtl w:val="0"/>
        </w:rPr>
        <w:t xml:space="preserve">class that inherits from </w:t>
      </w:r>
      <w:r w:rsidDel="00000000" w:rsidR="00000000" w:rsidRPr="00000000">
        <w:rPr>
          <w:rFonts w:ascii="Times New Roman" w:cs="Times New Roman" w:eastAsia="Times New Roman" w:hAnsi="Times New Roman"/>
          <w:b w:val="1"/>
          <w:sz w:val="24"/>
          <w:szCs w:val="24"/>
          <w:rtl w:val="0"/>
        </w:rPr>
        <w:t xml:space="preserve">BaseWindowGroupBy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Rolling</w:t>
      </w:r>
      <w:r w:rsidDel="00000000" w:rsidR="00000000" w:rsidRPr="00000000">
        <w:rPr>
          <w:rFonts w:ascii="Times New Roman" w:cs="Times New Roman" w:eastAsia="Times New Roman" w:hAnsi="Times New Roman"/>
          <w:sz w:val="24"/>
          <w:szCs w:val="24"/>
          <w:rtl w:val="0"/>
        </w:rPr>
        <w:t xml:space="preserve"> that aims to do the same rolling window analysis on the grouped data.</w:t>
      </w:r>
      <w:r w:rsidDel="00000000" w:rsidR="00000000" w:rsidRPr="00000000">
        <w:rPr>
          <w:rtl w:val="0"/>
        </w:rPr>
      </w:r>
    </w:p>
    <w:p w:rsidR="00000000" w:rsidDel="00000000" w:rsidP="00000000" w:rsidRDefault="00000000" w:rsidRPr="00000000" w14:paraId="0000004B">
      <w:pPr>
        <w:pStyle w:val="Heading2"/>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Architectural Styles</w:t>
      </w:r>
    </w:p>
    <w:p w:rsidR="00000000" w:rsidDel="00000000" w:rsidP="00000000" w:rsidRDefault="00000000" w:rsidRPr="00000000" w14:paraId="0000004C">
      <w:pPr>
        <w:pStyle w:val="Heading3"/>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Extension using Accessor/Decorator and Registry Pattern Style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discovered that the Pandas library provides some interesting ways for users to extend its functionalities. These extensions can be roughly separated into two types, decorating data structures with accessors and type extension with registry.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21300"/>
            <wp:effectExtent b="0" l="0" r="0" t="0"/>
            <wp:docPr id="13"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Accessors in Pandas can be seen as decorated namespaces that hold methods designated to a data structure. As you have seen in the Core Architecture diagram, classes hold a list of </w:t>
      </w:r>
      <w:r w:rsidDel="00000000" w:rsidR="00000000" w:rsidRPr="00000000">
        <w:rPr>
          <w:rFonts w:ascii="Times New Roman" w:cs="Times New Roman" w:eastAsia="Times New Roman" w:hAnsi="Times New Roman"/>
          <w:b w:val="1"/>
          <w:sz w:val="24"/>
          <w:szCs w:val="24"/>
          <w:rtl w:val="0"/>
        </w:rPr>
        <w:t xml:space="preserve">_accessors</w:t>
      </w:r>
      <w:r w:rsidDel="00000000" w:rsidR="00000000" w:rsidRPr="00000000">
        <w:rPr>
          <w:rFonts w:ascii="Times New Roman" w:cs="Times New Roman" w:eastAsia="Times New Roman" w:hAnsi="Times New Roman"/>
          <w:sz w:val="24"/>
          <w:szCs w:val="24"/>
          <w:rtl w:val="0"/>
        </w:rPr>
        <w:t xml:space="preserve"> and as seen in the above diagram, the accessors are attributes in the data structures. They are seen as </w:t>
      </w:r>
      <w:r w:rsidDel="00000000" w:rsidR="00000000" w:rsidRPr="00000000">
        <w:rPr>
          <w:rFonts w:ascii="Times New Roman" w:cs="Times New Roman" w:eastAsia="Times New Roman" w:hAnsi="Times New Roman"/>
          <w:i w:val="1"/>
          <w:sz w:val="24"/>
          <w:szCs w:val="24"/>
          <w:rtl w:val="0"/>
        </w:rPr>
        <w:t xml:space="preserve">decorations</w:t>
      </w:r>
      <w:r w:rsidDel="00000000" w:rsidR="00000000" w:rsidRPr="00000000">
        <w:rPr>
          <w:rFonts w:ascii="Times New Roman" w:cs="Times New Roman" w:eastAsia="Times New Roman" w:hAnsi="Times New Roman"/>
          <w:sz w:val="24"/>
          <w:szCs w:val="24"/>
          <w:rtl w:val="0"/>
        </w:rPr>
        <w:t xml:space="preserve"> as the adding the accessors do not need any change in the data structure’s code. It allows for a more user-friendly, pythonic interface. With these accessors, you can add a bunch of methods into DataFrame or Series without breaking the original functionality. In addition, </w:t>
      </w:r>
      <w:r w:rsidDel="00000000" w:rsidR="00000000" w:rsidRPr="00000000">
        <w:rPr>
          <w:rFonts w:ascii="Times New Roman" w:cs="Times New Roman" w:eastAsia="Times New Roman" w:hAnsi="Times New Roman"/>
          <w:b w:val="1"/>
          <w:sz w:val="24"/>
          <w:szCs w:val="24"/>
          <w:rtl w:val="0"/>
        </w:rPr>
        <w:t xml:space="preserve">CachedAccessor in </w:t>
      </w:r>
      <w:hyperlink r:id="rId87">
        <w:r w:rsidDel="00000000" w:rsidR="00000000" w:rsidRPr="00000000">
          <w:rPr>
            <w:rFonts w:ascii="Times New Roman" w:cs="Times New Roman" w:eastAsia="Times New Roman" w:hAnsi="Times New Roman"/>
            <w:b w:val="1"/>
            <w:color w:val="1155cc"/>
            <w:sz w:val="24"/>
            <w:szCs w:val="24"/>
            <w:u w:val="single"/>
            <w:rtl w:val="0"/>
          </w:rPr>
          <w:t xml:space="preserve">accessor</w:t>
        </w:r>
      </w:hyperlink>
      <w:r w:rsidDel="00000000" w:rsidR="00000000" w:rsidRPr="00000000">
        <w:rPr>
          <w:rFonts w:ascii="Times New Roman" w:cs="Times New Roman" w:eastAsia="Times New Roman" w:hAnsi="Times New Roman"/>
          <w:sz w:val="24"/>
          <w:szCs w:val="24"/>
          <w:rtl w:val="0"/>
        </w:rPr>
        <w:t xml:space="preserve"> is an interesting design that accessor method calls are converted into new accessors/namespaces in the class, thus decreasing the computational cost of expensive methods. As of current, all accessors used in DataFrame, Series, and Index are wrapped by a </w:t>
      </w:r>
      <w:r w:rsidDel="00000000" w:rsidR="00000000" w:rsidRPr="00000000">
        <w:rPr>
          <w:rFonts w:ascii="Times New Roman" w:cs="Times New Roman" w:eastAsia="Times New Roman" w:hAnsi="Times New Roman"/>
          <w:b w:val="1"/>
          <w:sz w:val="24"/>
          <w:szCs w:val="24"/>
          <w:rtl w:val="0"/>
        </w:rPr>
        <w:t xml:space="preserve">CachedAccessor</w:t>
      </w:r>
      <w:r w:rsidDel="00000000" w:rsidR="00000000" w:rsidRPr="00000000">
        <w:rPr>
          <w:rFonts w:ascii="Times New Roman" w:cs="Times New Roman" w:eastAsia="Times New Roman" w:hAnsi="Times New Roman"/>
          <w:sz w:val="24"/>
          <w:szCs w:val="24"/>
          <w:rtl w:val="0"/>
        </w:rPr>
        <w:t xml:space="preserve"> . The custom accessors from users using decorators such as</w:t>
      </w:r>
      <w:r w:rsidDel="00000000" w:rsidR="00000000" w:rsidRPr="00000000">
        <w:rPr>
          <w:rFonts w:ascii="Times New Roman" w:cs="Times New Roman" w:eastAsia="Times New Roman" w:hAnsi="Times New Roman"/>
          <w:color w:val="3c78d8"/>
          <w:sz w:val="24"/>
          <w:szCs w:val="24"/>
          <w:rtl w:val="0"/>
        </w:rPr>
        <w:t xml:space="preserve"> </w:t>
      </w:r>
      <w:hyperlink r:id="rId88">
        <w:r w:rsidDel="00000000" w:rsidR="00000000" w:rsidRPr="00000000">
          <w:rPr>
            <w:rFonts w:ascii="Times New Roman" w:cs="Times New Roman" w:eastAsia="Times New Roman" w:hAnsi="Times New Roman"/>
            <w:b w:val="1"/>
            <w:color w:val="1155cc"/>
            <w:sz w:val="24"/>
            <w:szCs w:val="24"/>
            <w:highlight w:val="white"/>
            <w:rtl w:val="0"/>
          </w:rPr>
          <w:t xml:space="preserve">register_dataframe_accessor</w:t>
        </w:r>
      </w:hyperlink>
      <w:r w:rsidDel="00000000" w:rsidR="00000000" w:rsidRPr="00000000">
        <w:rPr>
          <w:rFonts w:ascii="Times New Roman" w:cs="Times New Roman" w:eastAsia="Times New Roman" w:hAnsi="Times New Roman"/>
          <w:sz w:val="23"/>
          <w:szCs w:val="23"/>
          <w:rtl w:val="0"/>
        </w:rPr>
        <w:t xml:space="preserve"> are also </w:t>
      </w:r>
      <w:r w:rsidDel="00000000" w:rsidR="00000000" w:rsidRPr="00000000">
        <w:rPr>
          <w:rFonts w:ascii="Times New Roman" w:cs="Times New Roman" w:eastAsia="Times New Roman" w:hAnsi="Times New Roman"/>
          <w:sz w:val="24"/>
          <w:szCs w:val="24"/>
          <w:rtl w:val="0"/>
        </w:rPr>
        <w:t xml:space="preserve">converted to attributes using </w:t>
      </w:r>
      <w:r w:rsidDel="00000000" w:rsidR="00000000" w:rsidRPr="00000000">
        <w:rPr>
          <w:rFonts w:ascii="Times New Roman" w:cs="Times New Roman" w:eastAsia="Times New Roman" w:hAnsi="Times New Roman"/>
          <w:b w:val="1"/>
          <w:sz w:val="24"/>
          <w:szCs w:val="24"/>
          <w:rtl w:val="0"/>
        </w:rPr>
        <w:t xml:space="preserve">CachedAccessor</w:t>
      </w:r>
      <w:r w:rsidDel="00000000" w:rsidR="00000000" w:rsidRPr="00000000">
        <w:rPr>
          <w:rFonts w:ascii="Times New Roman" w:cs="Times New Roman" w:eastAsia="Times New Roman" w:hAnsi="Times New Roman"/>
          <w:sz w:val="24"/>
          <w:szCs w:val="24"/>
          <w:rtl w:val="0"/>
        </w:rPr>
        <w:t xml:space="preserve">. The UML showcases some common accessors that can be used as reference.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extension is an integral part of Pandas as data can take many forms and it is not always the case that Pandas have a standardized type that can handle a complex data entry. Creating your own type was difficulty as DataFrame and Series has a lot of dependencies and some might require certain operators on such type to be implemented. Therefore, Pandas provided </w:t>
      </w:r>
      <w:r w:rsidDel="00000000" w:rsidR="00000000" w:rsidRPr="00000000">
        <w:rPr>
          <w:rFonts w:ascii="Times New Roman" w:cs="Times New Roman" w:eastAsia="Times New Roman" w:hAnsi="Times New Roman"/>
          <w:b w:val="1"/>
          <w:sz w:val="24"/>
          <w:szCs w:val="24"/>
          <w:rtl w:val="0"/>
        </w:rPr>
        <w:t xml:space="preserve">ExtensionDtype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ExtensionArray </w:t>
      </w:r>
      <w:r w:rsidDel="00000000" w:rsidR="00000000" w:rsidRPr="00000000">
        <w:rPr>
          <w:rFonts w:ascii="Times New Roman" w:cs="Times New Roman" w:eastAsia="Times New Roman" w:hAnsi="Times New Roman"/>
          <w:sz w:val="24"/>
          <w:szCs w:val="24"/>
          <w:rtl w:val="0"/>
        </w:rPr>
        <w:t xml:space="preserve">to solve the issue. They are minimal interfaces that the users need to implement to avoid undefined behaviors. For example, if Series does not recognize an input type as ExtensionDtype, it will try to infer or convert it into simple object data, meaning the outcomes of some operations will not be what you expect. Additionally, by using </w:t>
      </w:r>
      <w:hyperlink r:id="rId89">
        <w:r w:rsidDel="00000000" w:rsidR="00000000" w:rsidRPr="00000000">
          <w:rPr>
            <w:rFonts w:ascii="Times New Roman" w:cs="Times New Roman" w:eastAsia="Times New Roman" w:hAnsi="Times New Roman"/>
            <w:b w:val="1"/>
            <w:color w:val="1155cc"/>
            <w:sz w:val="24"/>
            <w:szCs w:val="24"/>
            <w:highlight w:val="white"/>
            <w:rtl w:val="0"/>
          </w:rPr>
          <w:t xml:space="preserve">register_extension_dtype</w:t>
        </w:r>
      </w:hyperlink>
      <w:r w:rsidDel="00000000" w:rsidR="00000000" w:rsidRPr="00000000">
        <w:rPr>
          <w:rFonts w:ascii="Times New Roman" w:cs="Times New Roman" w:eastAsia="Times New Roman" w:hAnsi="Times New Roman"/>
          <w:sz w:val="24"/>
          <w:szCs w:val="24"/>
          <w:rtl w:val="0"/>
        </w:rPr>
        <w:t xml:space="preserve">, your class that is extending </w:t>
      </w:r>
      <w:r w:rsidDel="00000000" w:rsidR="00000000" w:rsidRPr="00000000">
        <w:rPr>
          <w:rFonts w:ascii="Times New Roman" w:cs="Times New Roman" w:eastAsia="Times New Roman" w:hAnsi="Times New Roman"/>
          <w:b w:val="1"/>
          <w:sz w:val="24"/>
          <w:szCs w:val="24"/>
          <w:rtl w:val="0"/>
        </w:rPr>
        <w:t xml:space="preserve">ExtensionDtype </w:t>
      </w:r>
      <w:r w:rsidDel="00000000" w:rsidR="00000000" w:rsidRPr="00000000">
        <w:rPr>
          <w:rFonts w:ascii="Times New Roman" w:cs="Times New Roman" w:eastAsia="Times New Roman" w:hAnsi="Times New Roman"/>
          <w:sz w:val="24"/>
          <w:szCs w:val="24"/>
          <w:rtl w:val="0"/>
        </w:rPr>
        <w:t xml:space="preserve">will be added to a singleton registry that holds all the extended types. This registry is often used by Series or Index methods find data types using strings. On the other hand, </w:t>
      </w:r>
      <w:r w:rsidDel="00000000" w:rsidR="00000000" w:rsidRPr="00000000">
        <w:rPr>
          <w:rFonts w:ascii="Times New Roman" w:cs="Times New Roman" w:eastAsia="Times New Roman" w:hAnsi="Times New Roman"/>
          <w:b w:val="1"/>
          <w:sz w:val="24"/>
          <w:szCs w:val="24"/>
          <w:rtl w:val="0"/>
        </w:rPr>
        <w:t xml:space="preserve">ExtensionArray </w:t>
      </w:r>
      <w:r w:rsidDel="00000000" w:rsidR="00000000" w:rsidRPr="00000000">
        <w:rPr>
          <w:rFonts w:ascii="Times New Roman" w:cs="Times New Roman" w:eastAsia="Times New Roman" w:hAnsi="Times New Roman"/>
          <w:sz w:val="24"/>
          <w:szCs w:val="24"/>
          <w:rtl w:val="0"/>
        </w:rPr>
        <w:t xml:space="preserve">does not need this extra step of hustle but it does have more required methods to implement. The UML showcases some common extensions that can be used as reference.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b w:val="1"/>
          <w:color w:val="000000"/>
        </w:rPr>
      </w:pPr>
      <w:bookmarkStart w:colFirst="0" w:colLast="0" w:name="_heading=h.3dy6vkm" w:id="6"/>
      <w:bookmarkEnd w:id="6"/>
      <w:r w:rsidDel="00000000" w:rsidR="00000000" w:rsidRPr="00000000">
        <w:rPr>
          <w:rFonts w:ascii="Times New Roman" w:cs="Times New Roman" w:eastAsia="Times New Roman" w:hAnsi="Times New Roman"/>
          <w:b w:val="1"/>
          <w:color w:val="000000"/>
          <w:rtl w:val="0"/>
        </w:rPr>
        <w:t xml:space="preserve">Mixin Style Inheritance</w:t>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mixin pattern is used to add additional reusable functionality across different classes without inheritance. In each mixin of Pandas, one or more properties are defined so that users can use them when passing mixin into other classes. Mixin pattern mainly extends functionalities for the core data structures, such as the </w:t>
      </w:r>
      <w:r w:rsidDel="00000000" w:rsidR="00000000" w:rsidRPr="00000000">
        <w:rPr>
          <w:rFonts w:ascii="Times New Roman" w:cs="Times New Roman" w:eastAsia="Times New Roman" w:hAnsi="Times New Roman"/>
          <w:b w:val="1"/>
          <w:sz w:val="24"/>
          <w:szCs w:val="24"/>
          <w:rtl w:val="0"/>
        </w:rPr>
        <w:t xml:space="preserve">Series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Indexing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classes. </w:t>
      </w:r>
      <w:r w:rsidDel="00000000" w:rsidR="00000000" w:rsidRPr="00000000">
        <w:rPr>
          <w:rFonts w:ascii="Times New Roman" w:cs="Times New Roman" w:eastAsia="Times New Roman" w:hAnsi="Times New Roman"/>
          <w:b w:val="1"/>
        </w:rPr>
        <w:drawing>
          <wp:inline distB="114300" distT="114300" distL="114300" distR="114300">
            <wp:extent cx="5731200" cy="3238500"/>
            <wp:effectExtent b="0" l="0" r="0" t="0"/>
            <wp:docPr id="12"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3571" cy="4736778"/>
            <wp:effectExtent b="0" l="0" r="0" t="0"/>
            <wp:docPr id="15" name="image7.png"/>
            <a:graphic>
              <a:graphicData uri="http://schemas.openxmlformats.org/drawingml/2006/picture">
                <pic:pic>
                  <pic:nvPicPr>
                    <pic:cNvPr id="0" name="image7.png"/>
                    <pic:cNvPicPr preferRelativeResize="0"/>
                  </pic:nvPicPr>
                  <pic:blipFill>
                    <a:blip r:embed="rId91"/>
                    <a:srcRect b="0" l="0" r="0" t="0"/>
                    <a:stretch>
                      <a:fillRect/>
                    </a:stretch>
                  </pic:blipFill>
                  <pic:spPr>
                    <a:xfrm>
                      <a:off x="0" y="0"/>
                      <a:ext cx="3013571" cy="473677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several mixins in Pandas, the relations and details are shown in the picture above. Because of the great redundancy that may appear if we were to mention all Mixins in Pandas, we will put emphasis on and introduce one of the most important and commonly used mixin: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OpsMixin </w:t>
      </w:r>
      <w:r w:rsidDel="00000000" w:rsidR="00000000" w:rsidRPr="00000000">
        <w:rPr>
          <w:rFonts w:ascii="Times New Roman" w:cs="Times New Roman" w:eastAsia="Times New Roman" w:hAnsi="Times New Roman"/>
          <w:sz w:val="24"/>
          <w:szCs w:val="24"/>
          <w:rtl w:val="0"/>
        </w:rPr>
        <w:t xml:space="preserve">class is a fundamental part of the Pandas library’s architecture and plays a critical role in its development. defines a set of methods that implement arithmetic and comparison operations between pandas objects. These methods are designed to work with different data types, and they provide a lot of flexibility in how data can be combined and compared. Below are some methods defined in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 that we have discovered so far:</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__add__, __radd__</w:t>
      </w:r>
      <w:r w:rsidDel="00000000" w:rsidR="00000000" w:rsidRPr="00000000">
        <w:rPr>
          <w:rFonts w:ascii="Times New Roman" w:cs="Times New Roman" w:eastAsia="Times New Roman" w:hAnsi="Times New Roman"/>
          <w:sz w:val="24"/>
          <w:szCs w:val="24"/>
          <w:rtl w:val="0"/>
        </w:rPr>
        <w:t xml:space="preserve">: Implement addition between two objects.</w:t>
      </w:r>
      <w:r w:rsidDel="00000000" w:rsidR="00000000" w:rsidRPr="00000000">
        <w:rPr>
          <w:rtl w:val="0"/>
        </w:rPr>
      </w:r>
    </w:p>
    <w:p w:rsidR="00000000" w:rsidDel="00000000" w:rsidP="00000000" w:rsidRDefault="00000000" w:rsidRPr="00000000" w14:paraId="0000005C">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__sub__, __rsub__</w:t>
      </w:r>
      <w:r w:rsidDel="00000000" w:rsidR="00000000" w:rsidRPr="00000000">
        <w:rPr>
          <w:rFonts w:ascii="Times New Roman" w:cs="Times New Roman" w:eastAsia="Times New Roman" w:hAnsi="Times New Roman"/>
          <w:sz w:val="24"/>
          <w:szCs w:val="24"/>
          <w:rtl w:val="0"/>
        </w:rPr>
        <w:t xml:space="preserve">: Implement subtraction between two objects.</w:t>
      </w:r>
      <w:r w:rsidDel="00000000" w:rsidR="00000000" w:rsidRPr="00000000">
        <w:rPr>
          <w:rtl w:val="0"/>
        </w:rPr>
      </w:r>
    </w:p>
    <w:p w:rsidR="00000000" w:rsidDel="00000000" w:rsidP="00000000" w:rsidRDefault="00000000" w:rsidRPr="00000000" w14:paraId="0000005D">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__mul__, __rmul__</w:t>
      </w:r>
      <w:r w:rsidDel="00000000" w:rsidR="00000000" w:rsidRPr="00000000">
        <w:rPr>
          <w:rFonts w:ascii="Times New Roman" w:cs="Times New Roman" w:eastAsia="Times New Roman" w:hAnsi="Times New Roman"/>
          <w:sz w:val="24"/>
          <w:szCs w:val="24"/>
          <w:rtl w:val="0"/>
        </w:rPr>
        <w:t xml:space="preserve">: Implement multiplication between two objects.</w:t>
      </w:r>
      <w:r w:rsidDel="00000000" w:rsidR="00000000" w:rsidRPr="00000000">
        <w:rPr>
          <w:rtl w:val="0"/>
        </w:rPr>
      </w:r>
    </w:p>
    <w:p w:rsidR="00000000" w:rsidDel="00000000" w:rsidP="00000000" w:rsidRDefault="00000000" w:rsidRPr="00000000" w14:paraId="0000005E">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__truediv__, __rtruediv__</w:t>
      </w:r>
      <w:r w:rsidDel="00000000" w:rsidR="00000000" w:rsidRPr="00000000">
        <w:rPr>
          <w:rFonts w:ascii="Times New Roman" w:cs="Times New Roman" w:eastAsia="Times New Roman" w:hAnsi="Times New Roman"/>
          <w:sz w:val="24"/>
          <w:szCs w:val="24"/>
          <w:rtl w:val="0"/>
        </w:rPr>
        <w:t xml:space="preserve">: Implement true division between two objects.</w:t>
      </w:r>
      <w:r w:rsidDel="00000000" w:rsidR="00000000" w:rsidRPr="00000000">
        <w:rPr>
          <w:rtl w:val="0"/>
        </w:rPr>
      </w:r>
    </w:p>
    <w:p w:rsidR="00000000" w:rsidDel="00000000" w:rsidP="00000000" w:rsidRDefault="00000000" w:rsidRPr="00000000" w14:paraId="0000005F">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__floordiv__, __rfloordiv__</w:t>
      </w:r>
      <w:r w:rsidDel="00000000" w:rsidR="00000000" w:rsidRPr="00000000">
        <w:rPr>
          <w:rFonts w:ascii="Times New Roman" w:cs="Times New Roman" w:eastAsia="Times New Roman" w:hAnsi="Times New Roman"/>
          <w:sz w:val="24"/>
          <w:szCs w:val="24"/>
          <w:rtl w:val="0"/>
        </w:rPr>
        <w:t xml:space="preserve">: Implement floor division between two objects.</w:t>
      </w:r>
      <w:r w:rsidDel="00000000" w:rsidR="00000000" w:rsidRPr="00000000">
        <w:rPr>
          <w:rtl w:val="0"/>
        </w:rPr>
      </w:r>
    </w:p>
    <w:p w:rsidR="00000000" w:rsidDel="00000000" w:rsidP="00000000" w:rsidRDefault="00000000" w:rsidRPr="00000000" w14:paraId="00000060">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__mod__, __rmod__</w:t>
      </w:r>
      <w:r w:rsidDel="00000000" w:rsidR="00000000" w:rsidRPr="00000000">
        <w:rPr>
          <w:rFonts w:ascii="Times New Roman" w:cs="Times New Roman" w:eastAsia="Times New Roman" w:hAnsi="Times New Roman"/>
          <w:sz w:val="24"/>
          <w:szCs w:val="24"/>
          <w:rtl w:val="0"/>
        </w:rPr>
        <w:t xml:space="preserve">: Implement modulo between two objects.</w:t>
      </w:r>
      <w:r w:rsidDel="00000000" w:rsidR="00000000" w:rsidRPr="00000000">
        <w:rPr>
          <w:rtl w:val="0"/>
        </w:rPr>
      </w:r>
    </w:p>
    <w:p w:rsidR="00000000" w:rsidDel="00000000" w:rsidP="00000000" w:rsidRDefault="00000000" w:rsidRPr="00000000" w14:paraId="00000061">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__pow__, __rpow__</w:t>
      </w:r>
      <w:r w:rsidDel="00000000" w:rsidR="00000000" w:rsidRPr="00000000">
        <w:rPr>
          <w:rFonts w:ascii="Times New Roman" w:cs="Times New Roman" w:eastAsia="Times New Roman" w:hAnsi="Times New Roman"/>
          <w:sz w:val="24"/>
          <w:szCs w:val="24"/>
          <w:rtl w:val="0"/>
        </w:rPr>
        <w:t xml:space="preserve">: Implement exponentiation between two objects.</w:t>
      </w:r>
      <w:r w:rsidDel="00000000" w:rsidR="00000000" w:rsidRPr="00000000">
        <w:rPr>
          <w:rtl w:val="0"/>
        </w:rPr>
      </w:r>
    </w:p>
    <w:p w:rsidR="00000000" w:rsidDel="00000000" w:rsidP="00000000" w:rsidRDefault="00000000" w:rsidRPr="00000000" w14:paraId="00000062">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__eq__, __ne__</w:t>
      </w:r>
      <w:r w:rsidDel="00000000" w:rsidR="00000000" w:rsidRPr="00000000">
        <w:rPr>
          <w:rFonts w:ascii="Times New Roman" w:cs="Times New Roman" w:eastAsia="Times New Roman" w:hAnsi="Times New Roman"/>
          <w:sz w:val="24"/>
          <w:szCs w:val="24"/>
          <w:rtl w:val="0"/>
        </w:rPr>
        <w:t xml:space="preserve">: Implement equality and inequality between two objects.</w:t>
      </w:r>
      <w:r w:rsidDel="00000000" w:rsidR="00000000" w:rsidRPr="00000000">
        <w:rPr>
          <w:rtl w:val="0"/>
        </w:rPr>
      </w:r>
    </w:p>
    <w:p w:rsidR="00000000" w:rsidDel="00000000" w:rsidP="00000000" w:rsidRDefault="00000000" w:rsidRPr="00000000" w14:paraId="00000063">
      <w:pPr>
        <w:numPr>
          <w:ilvl w:val="0"/>
          <w:numId w:val="2"/>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__lt__, __le__, __gt__, __ge__</w:t>
      </w:r>
      <w:r w:rsidDel="00000000" w:rsidR="00000000" w:rsidRPr="00000000">
        <w:rPr>
          <w:rFonts w:ascii="Times New Roman" w:cs="Times New Roman" w:eastAsia="Times New Roman" w:hAnsi="Times New Roman"/>
          <w:sz w:val="24"/>
          <w:szCs w:val="24"/>
          <w:rtl w:val="0"/>
        </w:rPr>
        <w:t xml:space="preserve">: Implement less than, less than or equal to, greater than, and greater than or equal to between two objects.</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apply these methods to other classes, Mixins can be passed in when defining a class. The methods defined in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 class are used to implement the binary arithmetic and comparison operations between pandas objects.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there are some inheritance relationships between several mixin classes. For example, in the picture below, the creation of class </w:t>
      </w:r>
      <w:r w:rsidDel="00000000" w:rsidR="00000000" w:rsidRPr="00000000">
        <w:rPr>
          <w:rFonts w:ascii="Times New Roman" w:cs="Times New Roman" w:eastAsia="Times New Roman" w:hAnsi="Times New Roman"/>
          <w:b w:val="1"/>
          <w:sz w:val="24"/>
          <w:szCs w:val="24"/>
          <w:rtl w:val="0"/>
        </w:rPr>
        <w:t xml:space="preserve">IndexOpsMixin</w:t>
      </w:r>
      <w:r w:rsidDel="00000000" w:rsidR="00000000" w:rsidRPr="00000000">
        <w:rPr>
          <w:rFonts w:ascii="Times New Roman" w:cs="Times New Roman" w:eastAsia="Times New Roman" w:hAnsi="Times New Roman"/>
          <w:sz w:val="24"/>
          <w:szCs w:val="24"/>
          <w:rtl w:val="0"/>
        </w:rPr>
        <w:t xml:space="preserve"> requires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 and the creation of </w:t>
      </w:r>
      <w:r w:rsidDel="00000000" w:rsidR="00000000" w:rsidRPr="00000000">
        <w:rPr>
          <w:rFonts w:ascii="Times New Roman" w:cs="Times New Roman" w:eastAsia="Times New Roman" w:hAnsi="Times New Roman"/>
          <w:b w:val="1"/>
          <w:sz w:val="24"/>
          <w:szCs w:val="24"/>
          <w:rtl w:val="0"/>
        </w:rPr>
        <w:t xml:space="preserve">DatetimeIndexOpsMixin</w:t>
      </w:r>
      <w:r w:rsidDel="00000000" w:rsidR="00000000" w:rsidRPr="00000000">
        <w:rPr>
          <w:rFonts w:ascii="Times New Roman" w:cs="Times New Roman" w:eastAsia="Times New Roman" w:hAnsi="Times New Roman"/>
          <w:sz w:val="24"/>
          <w:szCs w:val="24"/>
          <w:rtl w:val="0"/>
        </w:rPr>
        <w:t xml:space="preserve"> requires </w:t>
      </w:r>
      <w:r w:rsidDel="00000000" w:rsidR="00000000" w:rsidRPr="00000000">
        <w:rPr>
          <w:rFonts w:ascii="Times New Roman" w:cs="Times New Roman" w:eastAsia="Times New Roman" w:hAnsi="Times New Roman"/>
          <w:b w:val="1"/>
          <w:sz w:val="24"/>
          <w:szCs w:val="24"/>
          <w:rtl w:val="0"/>
        </w:rPr>
        <w:t xml:space="preserve">IndexOpsMixin</w:t>
      </w:r>
      <w:r w:rsidDel="00000000" w:rsidR="00000000" w:rsidRPr="00000000">
        <w:rPr>
          <w:rFonts w:ascii="Times New Roman" w:cs="Times New Roman" w:eastAsia="Times New Roman" w:hAnsi="Times New Roman"/>
          <w:sz w:val="24"/>
          <w:szCs w:val="24"/>
          <w:rtl w:val="0"/>
        </w:rPr>
        <w:t xml:space="preserve">. We take </w:t>
      </w:r>
      <w:r w:rsidDel="00000000" w:rsidR="00000000" w:rsidRPr="00000000">
        <w:rPr>
          <w:rFonts w:ascii="Times New Roman" w:cs="Times New Roman" w:eastAsia="Times New Roman" w:hAnsi="Times New Roman"/>
          <w:b w:val="1"/>
          <w:sz w:val="24"/>
          <w:szCs w:val="24"/>
          <w:rtl w:val="0"/>
        </w:rPr>
        <w:t xml:space="preserve">IndexOpsMixin</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OpsMixin </w:t>
      </w:r>
      <w:r w:rsidDel="00000000" w:rsidR="00000000" w:rsidRPr="00000000">
        <w:rPr>
          <w:rFonts w:ascii="Times New Roman" w:cs="Times New Roman" w:eastAsia="Times New Roman" w:hAnsi="Times New Roman"/>
          <w:sz w:val="24"/>
          <w:szCs w:val="24"/>
          <w:rtl w:val="0"/>
        </w:rPr>
        <w:t xml:space="preserve">as an example.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 is a parent class that defines the binary arithmetic and comparison methods for pandas objects like</w:t>
      </w:r>
      <w:r w:rsidDel="00000000" w:rsidR="00000000" w:rsidRPr="00000000">
        <w:rPr>
          <w:rFonts w:ascii="Times New Roman" w:cs="Times New Roman" w:eastAsia="Times New Roman" w:hAnsi="Times New Roman"/>
          <w:b w:val="1"/>
          <w:sz w:val="24"/>
          <w:szCs w:val="24"/>
          <w:rtl w:val="0"/>
        </w:rPr>
        <w:t xml:space="preserve"> Series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It is designed to be a mixin class, meaning it is intended to be used as a base class to provide a set of methods that can be mixed in with other classes.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IndexOpsMixin</w:t>
      </w:r>
      <w:r w:rsidDel="00000000" w:rsidR="00000000" w:rsidRPr="00000000">
        <w:rPr>
          <w:rFonts w:ascii="Times New Roman" w:cs="Times New Roman" w:eastAsia="Times New Roman" w:hAnsi="Times New Roman"/>
          <w:sz w:val="24"/>
          <w:szCs w:val="24"/>
          <w:rtl w:val="0"/>
        </w:rPr>
        <w:t xml:space="preserve"> is a mixin class that provides the binary operations and comparison methods for pandas index objects like </w:t>
      </w:r>
      <w:r w:rsidDel="00000000" w:rsidR="00000000" w:rsidRPr="00000000">
        <w:rPr>
          <w:rFonts w:ascii="Times New Roman" w:cs="Times New Roman" w:eastAsia="Times New Roman" w:hAnsi="Times New Roman"/>
          <w:b w:val="1"/>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MultiIndex</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DatetimeIndex</w:t>
      </w:r>
      <w:r w:rsidDel="00000000" w:rsidR="00000000" w:rsidRPr="00000000">
        <w:rPr>
          <w:rFonts w:ascii="Times New Roman" w:cs="Times New Roman" w:eastAsia="Times New Roman" w:hAnsi="Times New Roman"/>
          <w:sz w:val="24"/>
          <w:szCs w:val="24"/>
          <w:rtl w:val="0"/>
        </w:rPr>
        <w:t xml:space="preserve">. It is designed to be mixed in with other classes, similar to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IndexOpsMixin</w:t>
      </w:r>
      <w:r w:rsidDel="00000000" w:rsidR="00000000" w:rsidRPr="00000000">
        <w:rPr>
          <w:rFonts w:ascii="Times New Roman" w:cs="Times New Roman" w:eastAsia="Times New Roman" w:hAnsi="Times New Roman"/>
          <w:sz w:val="24"/>
          <w:szCs w:val="24"/>
          <w:rtl w:val="0"/>
        </w:rPr>
        <w:t xml:space="preserve"> class provides methods for performing binary operations between index objects, such as union, intersection, and difference. It also provides methods for comparison operations between index objects, such as checking for equality, inequality, and containment.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w:t>
      </w:r>
      <w:r w:rsidDel="00000000" w:rsidR="00000000" w:rsidRPr="00000000">
        <w:rPr>
          <w:rFonts w:ascii="Times New Roman" w:cs="Times New Roman" w:eastAsia="Times New Roman" w:hAnsi="Times New Roman"/>
          <w:b w:val="1"/>
          <w:sz w:val="24"/>
          <w:szCs w:val="24"/>
          <w:rtl w:val="0"/>
        </w:rPr>
        <w:t xml:space="preserve">OpsMixin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IndexOpsMixin</w:t>
      </w:r>
      <w:r w:rsidDel="00000000" w:rsidR="00000000" w:rsidRPr="00000000">
        <w:rPr>
          <w:rFonts w:ascii="Times New Roman" w:cs="Times New Roman" w:eastAsia="Times New Roman" w:hAnsi="Times New Roman"/>
          <w:sz w:val="24"/>
          <w:szCs w:val="24"/>
          <w:rtl w:val="0"/>
        </w:rPr>
        <w:t xml:space="preserve"> provide a flexible framework for performing binary operations and comparison methods on pandas objects. They are designed to work together to provide a consistent and efficient set of methods for pandas users.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3"/>
        <w:rPr>
          <w:rFonts w:ascii="Times New Roman" w:cs="Times New Roman" w:eastAsia="Times New Roman" w:hAnsi="Times New Roman"/>
          <w:b w:val="1"/>
          <w:color w:val="000000"/>
        </w:rPr>
      </w:pPr>
      <w:bookmarkStart w:colFirst="0" w:colLast="0" w:name="_heading=h.1t3h5sf" w:id="7"/>
      <w:bookmarkEnd w:id="7"/>
      <w:r w:rsidDel="00000000" w:rsidR="00000000" w:rsidRPr="00000000">
        <w:rPr>
          <w:rFonts w:ascii="Times New Roman" w:cs="Times New Roman" w:eastAsia="Times New Roman" w:hAnsi="Times New Roman"/>
          <w:b w:val="1"/>
          <w:color w:val="000000"/>
          <w:rtl w:val="0"/>
        </w:rPr>
        <w:t xml:space="preserve">Functional Programming Style / Method Chaining</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also uses a functional programming approach. It seems the main goal is to reduce side effects, allow for low coupling, and allow for test cases to be written easier and faster. Both groupby() and rolling() are examples of this style of functional programming. Pandas also uses pipes (it implements its own pipes() function) when wanting to chain methods together instead of using functions as arguments. Pandas’ rule of using .pipe(), .apply(), and .map() for chaining together methods that expect Series, DataFrames or GroupBy objects means that all data frames are immutable as a result, and generally adhere to functional programming philosophies. Another interesting observation is that Pandas does not only implement a functional programming style as Pandas also allows for subclassing of its data structure when needing to implement new functionalities. However, while allowed, subclassing is not encouraged as Pandas tend to use composition instead of inheritance (subclassing) to reduce coupling. Another interesting property of the pandas library is that its data structures are separate from its operators. </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b w:val="1"/>
          <w:sz w:val="28"/>
          <w:szCs w:val="28"/>
        </w:rPr>
      </w:pPr>
      <w:bookmarkStart w:colFirst="0" w:colLast="0" w:name="_heading=h.4d34og8" w:id="8"/>
      <w:bookmarkEnd w:id="8"/>
      <w:r w:rsidDel="00000000" w:rsidR="00000000" w:rsidRPr="00000000">
        <w:rPr>
          <w:rFonts w:ascii="Times New Roman" w:cs="Times New Roman" w:eastAsia="Times New Roman" w:hAnsi="Times New Roman"/>
          <w:b w:val="1"/>
          <w:sz w:val="28"/>
          <w:szCs w:val="28"/>
          <w:rtl w:val="0"/>
        </w:rPr>
        <w:t xml:space="preserve">Possible Improvements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seen in our previous discussions and diagrams in the core architecture, Pandas library exhibits quite a high level of coupling between the core classes. This means subclassing the DataFrame or Series can be very difficult for new developers since their core behaviours are relied on by other classes such as GroupBy and Window. However, it might not be worth to improve it as Pandas also aims to provide easy user api experience, which means changing the coupling can cause the user api to be less cohesive and harder to use.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Caching as talked about in the architectural style section is a big part of what made Pandas so fast, but it is also what made pandas consume an incredible amount of memory. Similar to Indexing, each dataframe needs its own set of caches and this can blow the memory usage up to huge proportions given a large dataset. We think this design should not be turned on by default of the DataFrame or Series. Accessor Extensions to the class should have the option to not use the CachedAccessor to avoid clumsy computation management.</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rPr>
          <w:rFonts w:ascii="Times New Roman" w:cs="Times New Roman" w:eastAsia="Times New Roman" w:hAnsi="Times New Roman"/>
          <w:b w:val="1"/>
          <w:sz w:val="32"/>
          <w:szCs w:val="32"/>
        </w:rPr>
      </w:pPr>
      <w:bookmarkStart w:colFirst="0" w:colLast="0" w:name="_heading=h.l37a9xdsogrf"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rFonts w:ascii="Times New Roman" w:cs="Times New Roman" w:eastAsia="Times New Roman" w:hAnsi="Times New Roman"/>
          <w:b w:val="1"/>
          <w:sz w:val="32"/>
          <w:szCs w:val="32"/>
        </w:rPr>
      </w:pPr>
      <w:bookmarkStart w:colFirst="0" w:colLast="0" w:name="_heading=h.2s8eyo1" w:id="10"/>
      <w:bookmarkEnd w:id="10"/>
      <w:r w:rsidDel="00000000" w:rsidR="00000000" w:rsidRPr="00000000">
        <w:rPr>
          <w:rFonts w:ascii="Times New Roman" w:cs="Times New Roman" w:eastAsia="Times New Roman" w:hAnsi="Times New Roman"/>
          <w:b w:val="1"/>
          <w:sz w:val="32"/>
          <w:szCs w:val="32"/>
          <w:rtl w:val="0"/>
        </w:rPr>
        <w:t xml:space="preserve">2.2 Design Patterns</w:t>
      </w:r>
    </w:p>
    <w:p w:rsidR="00000000" w:rsidDel="00000000" w:rsidP="00000000" w:rsidRDefault="00000000" w:rsidRPr="00000000" w14:paraId="0000007B">
      <w:pPr>
        <w:pStyle w:val="Heading2"/>
        <w:rPr>
          <w:rFonts w:ascii="Times New Roman" w:cs="Times New Roman" w:eastAsia="Times New Roman" w:hAnsi="Times New Roman"/>
          <w:b w:val="1"/>
          <w:sz w:val="28"/>
          <w:szCs w:val="28"/>
        </w:rPr>
      </w:pPr>
      <w:bookmarkStart w:colFirst="0" w:colLast="0" w:name="_heading=h.17dp8vu" w:id="11"/>
      <w:bookmarkEnd w:id="11"/>
      <w:r w:rsidDel="00000000" w:rsidR="00000000" w:rsidRPr="00000000">
        <w:rPr>
          <w:rFonts w:ascii="Times New Roman" w:cs="Times New Roman" w:eastAsia="Times New Roman" w:hAnsi="Times New Roman"/>
          <w:b w:val="1"/>
          <w:sz w:val="28"/>
          <w:szCs w:val="28"/>
          <w:rtl w:val="0"/>
        </w:rPr>
        <w:t xml:space="preserve">Design Pattern 1: Facade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PlotAccessor is a facade that provides the plotting methods to a complex package matplotlib. A string attribute “kind” is used to differentiate which type of plot the client wants to draw, and this string will be passed in while calling package matplotib. Inside the folder _matplotlib, there is an _init_.py file that defines a global dictionary PLOT_CLASSES (line 44). Each plot class is a value that has a string key referred to it. These keys matched with the “kind” filed in PlotAccessor. For example, when operation line() (line 1050)  is called by the client, “kind” filed will be set to string “line”. “line” is the key for LinePlot (line 45) in PLOT_CLASSES. Moreover, the parameter “**kwarg” is given by the client and passed into the package.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a classical facade data structure because the user only interacts with the PlotAccessor class in order to plot the graph without any knowledge of how matplotlib works internally.</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4259" cy="4310063"/>
            <wp:effectExtent b="0" l="0" r="0" t="0"/>
            <wp:docPr id="14" name="image6.png"/>
            <a:graphic>
              <a:graphicData uri="http://schemas.openxmlformats.org/drawingml/2006/picture">
                <pic:pic>
                  <pic:nvPicPr>
                    <pic:cNvPr id="0" name="image6.png"/>
                    <pic:cNvPicPr preferRelativeResize="0"/>
                  </pic:nvPicPr>
                  <pic:blipFill>
                    <a:blip r:embed="rId92"/>
                    <a:srcRect b="0" l="0" r="0" t="0"/>
                    <a:stretch>
                      <a:fillRect/>
                    </a:stretch>
                  </pic:blipFill>
                  <pic:spPr>
                    <a:xfrm>
                      <a:off x="0" y="0"/>
                      <a:ext cx="4834259"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Corresponding code: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pandas/pandas/plotting/_core.py: class PlotAccessor</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pandas/pandas/plotting/_matplotlib: package matplotplib and all Plot classes</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spacing w:line="240" w:lineRule="auto"/>
        <w:ind w:left="-566.9291338582677" w:firstLine="0"/>
        <w:rPr>
          <w:rFonts w:ascii="Times New Roman" w:cs="Times New Roman" w:eastAsia="Times New Roman" w:hAnsi="Times New Roman"/>
          <w:b w:val="1"/>
          <w:sz w:val="28"/>
          <w:szCs w:val="28"/>
        </w:rPr>
      </w:pPr>
      <w:bookmarkStart w:colFirst="0" w:colLast="0" w:name="_heading=h.3rdcrjn" w:id="12"/>
      <w:bookmarkEnd w:id="12"/>
      <w:r w:rsidDel="00000000" w:rsidR="00000000" w:rsidRPr="00000000">
        <w:rPr>
          <w:rFonts w:ascii="Times New Roman" w:cs="Times New Roman" w:eastAsia="Times New Roman" w:hAnsi="Times New Roman"/>
          <w:b w:val="1"/>
          <w:sz w:val="28"/>
          <w:szCs w:val="28"/>
          <w:rtl w:val="0"/>
        </w:rPr>
        <w:t xml:space="preserve">Design Pattern 2: Strategy</w:t>
      </w:r>
    </w:p>
    <w:p w:rsidR="00000000" w:rsidDel="00000000" w:rsidP="00000000" w:rsidRDefault="00000000" w:rsidRPr="00000000" w14:paraId="00000084">
      <w:pPr>
        <w:ind w:left="-566.929133858267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85">
      <w:pPr>
        <w:ind w:left="-566.929133858267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16"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566.929133858267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ind w:left="-566.92913385826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classes mentioned above are located in pandas/core/indexers/objects.py</w:t>
      </w:r>
    </w:p>
    <w:p w:rsidR="00000000" w:rsidDel="00000000" w:rsidP="00000000" w:rsidRDefault="00000000" w:rsidRPr="00000000" w14:paraId="00000088">
      <w:pPr>
        <w:spacing w:line="240" w:lineRule="auto"/>
        <w:ind w:left="-566.929133858267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566.92913385826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w:t>
      </w:r>
      <w:r w:rsidDel="00000000" w:rsidR="00000000" w:rsidRPr="00000000">
        <w:rPr>
          <w:rFonts w:ascii="Times New Roman" w:cs="Times New Roman" w:eastAsia="Times New Roman" w:hAnsi="Times New Roman"/>
          <w:b w:val="1"/>
          <w:sz w:val="24"/>
          <w:szCs w:val="24"/>
          <w:rtl w:val="0"/>
        </w:rPr>
        <w:t xml:space="preserve">"BaseIndexer"</w:t>
      </w:r>
      <w:r w:rsidDel="00000000" w:rsidR="00000000" w:rsidRPr="00000000">
        <w:rPr>
          <w:rFonts w:ascii="Times New Roman" w:cs="Times New Roman" w:eastAsia="Times New Roman" w:hAnsi="Times New Roman"/>
          <w:sz w:val="24"/>
          <w:szCs w:val="24"/>
          <w:rtl w:val="0"/>
        </w:rPr>
        <w:t xml:space="preserve"> defines the abstract method "get_window_bounds" that is needed to be implemented by all its subclasses. The class is defined in lines 43 - 71, and the method is defined in lines 61 - 71.</w:t>
      </w:r>
    </w:p>
    <w:p w:rsidR="00000000" w:rsidDel="00000000" w:rsidP="00000000" w:rsidRDefault="00000000" w:rsidRPr="00000000" w14:paraId="0000008A">
      <w:pPr>
        <w:spacing w:line="240" w:lineRule="auto"/>
        <w:ind w:left="-566.929133858267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"FixedWindowIndexer"</w:t>
      </w:r>
      <w:r w:rsidDel="00000000" w:rsidR="00000000" w:rsidRPr="00000000">
        <w:rPr>
          <w:rFonts w:ascii="Times New Roman" w:cs="Times New Roman" w:eastAsia="Times New Roman" w:hAnsi="Times New Roman"/>
          <w:sz w:val="24"/>
          <w:szCs w:val="24"/>
          <w:rtl w:val="0"/>
        </w:rPr>
        <w:t xml:space="preserve"> is defined in lines 74 - 102, and the concrete implementation of the method "get_window_bounds" is defined in lines 77 - 102.</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"VariableWindowIndexer"</w:t>
      </w:r>
      <w:r w:rsidDel="00000000" w:rsidR="00000000" w:rsidRPr="00000000">
        <w:rPr>
          <w:rFonts w:ascii="Times New Roman" w:cs="Times New Roman" w:eastAsia="Times New Roman" w:hAnsi="Times New Roman"/>
          <w:sz w:val="24"/>
          <w:szCs w:val="24"/>
          <w:rtl w:val="0"/>
        </w:rPr>
        <w:t xml:space="preserve"> is defined in lines 105 - 129, and the concrete implementation of the method "get_window_bounds" is defined in lines 108 - 129.</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"VariableOffsetWindowIndexer"</w:t>
      </w:r>
      <w:r w:rsidDel="00000000" w:rsidR="00000000" w:rsidRPr="00000000">
        <w:rPr>
          <w:rFonts w:ascii="Times New Roman" w:cs="Times New Roman" w:eastAsia="Times New Roman" w:hAnsi="Times New Roman"/>
          <w:sz w:val="24"/>
          <w:szCs w:val="24"/>
          <w:rtl w:val="0"/>
        </w:rPr>
        <w:t xml:space="preserve"> is defined in lines 132 - 217, and the concrete implementation of the method "get_window_bounds" is defined in lines 147 - 217.</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"ExpandingWindowIndexer"</w:t>
      </w:r>
      <w:r w:rsidDel="00000000" w:rsidR="00000000" w:rsidRPr="00000000">
        <w:rPr>
          <w:rFonts w:ascii="Times New Roman" w:cs="Times New Roman" w:eastAsia="Times New Roman" w:hAnsi="Times New Roman"/>
          <w:sz w:val="24"/>
          <w:szCs w:val="24"/>
          <w:rtl w:val="0"/>
        </w:rPr>
        <w:t xml:space="preserve"> is defined in lines 220 - 236, and the concrete implementation of the method "get_window_bounds" is defined in lines 223 - 236.</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"FixedForwardWindowIndexer"</w:t>
      </w:r>
      <w:r w:rsidDel="00000000" w:rsidR="00000000" w:rsidRPr="00000000">
        <w:rPr>
          <w:rFonts w:ascii="Times New Roman" w:cs="Times New Roman" w:eastAsia="Times New Roman" w:hAnsi="Times New Roman"/>
          <w:sz w:val="24"/>
          <w:szCs w:val="24"/>
          <w:rtl w:val="0"/>
        </w:rPr>
        <w:t xml:space="preserve"> is defined in lines 239 - 288, and the concrete implementation of the method "get_window_bounds" is defined in lines 264 - 288.</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"GroupByIndexer"</w:t>
      </w:r>
      <w:r w:rsidDel="00000000" w:rsidR="00000000" w:rsidRPr="00000000">
        <w:rPr>
          <w:rFonts w:ascii="Times New Roman" w:cs="Times New Roman" w:eastAsia="Times New Roman" w:hAnsi="Times New Roman"/>
          <w:sz w:val="24"/>
          <w:szCs w:val="24"/>
          <w:rtl w:val="0"/>
        </w:rPr>
        <w:t xml:space="preserve"> is defined in lines 291 - 382, and the concrete implementation of the method "get_window_bounds" is defined in lines 330 - 382.</w:t>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subclass </w:t>
      </w:r>
      <w:r w:rsidDel="00000000" w:rsidR="00000000" w:rsidRPr="00000000">
        <w:rPr>
          <w:rFonts w:ascii="Times New Roman" w:cs="Times New Roman" w:eastAsia="Times New Roman" w:hAnsi="Times New Roman"/>
          <w:b w:val="1"/>
          <w:sz w:val="24"/>
          <w:szCs w:val="24"/>
          <w:rtl w:val="0"/>
        </w:rPr>
        <w:t xml:space="preserve">"ExponentialMovingWindowIndexer"</w:t>
      </w:r>
      <w:r w:rsidDel="00000000" w:rsidR="00000000" w:rsidRPr="00000000">
        <w:rPr>
          <w:rFonts w:ascii="Times New Roman" w:cs="Times New Roman" w:eastAsia="Times New Roman" w:hAnsi="Times New Roman"/>
          <w:sz w:val="24"/>
          <w:szCs w:val="24"/>
          <w:rtl w:val="0"/>
        </w:rPr>
        <w:t xml:space="preserve"> is defined in lines 385 - 398, and the concrete implementation of the method "get_window_bounds" is defined in lines 388 - 398.</w:t>
      </w:r>
    </w:p>
    <w:p w:rsidR="00000000" w:rsidDel="00000000" w:rsidP="00000000" w:rsidRDefault="00000000" w:rsidRPr="00000000" w14:paraId="00000098">
      <w:pPr>
        <w:ind w:left="-566.929133858267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sectPr>
      <w:footerReference r:id="rId94" w:type="default"/>
      <w:footerReference r:id="rId9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Fonts w:ascii="Times New Roman" w:cs="Times New Roman" w:eastAsia="Times New Roman" w:hAnsi="Times New Roman"/>
        <w:i w:val="1"/>
        <w:sz w:val="20"/>
        <w:szCs w:val="20"/>
        <w:rtl w:val="0"/>
      </w:rPr>
      <w:t xml:space="preserve">Lastly revised: 19/02/2023 </w:t>
      <w:tab/>
      <w:tab/>
      <w:tab/>
      <w:tab/>
      <w:tab/>
      <w:tab/>
      <w:tab/>
      <w:t xml:space="preserve">           Page </w:t>
    </w:r>
    <w:r w:rsidDel="00000000" w:rsidR="00000000" w:rsidRPr="00000000">
      <w:rPr>
        <w:rFonts w:ascii="Times New Roman" w:cs="Times New Roman" w:eastAsia="Times New Roman" w:hAnsi="Times New Roman"/>
        <w:i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20"/>
        <w:szCs w:val="20"/>
        <w:rtl w:val="0"/>
      </w:rPr>
      <w:t xml:space="preserve"> of 14</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pandas-dev/pandas/blob/main/pandas/core/apply.py" TargetMode="External"/><Relationship Id="rId84" Type="http://schemas.openxmlformats.org/officeDocument/2006/relationships/hyperlink" Target="https://github.com/pandas-dev/pandas/blob/main/pandas/core/series.py" TargetMode="External"/><Relationship Id="rId83" Type="http://schemas.openxmlformats.org/officeDocument/2006/relationships/hyperlink" Target="https://github.com/pandas-dev/pandas/blob/main/pandas/core/frame.py" TargetMode="External"/><Relationship Id="rId42" Type="http://schemas.openxmlformats.org/officeDocument/2006/relationships/hyperlink" Target="https://github.com/pandas-dev/pandas/tree/main/pandas/core/groupby" TargetMode="External"/><Relationship Id="rId86" Type="http://schemas.openxmlformats.org/officeDocument/2006/relationships/image" Target="media/image2.png"/><Relationship Id="rId41" Type="http://schemas.openxmlformats.org/officeDocument/2006/relationships/hyperlink" Target="https://github.com/pandas-dev/pandas/tree/main/pandas/core/indexes" TargetMode="External"/><Relationship Id="rId85" Type="http://schemas.openxmlformats.org/officeDocument/2006/relationships/hyperlink" Target="https://github.com/pandas-dev/pandas/blob/main/pandas/core/apply.py" TargetMode="External"/><Relationship Id="rId44" Type="http://schemas.openxmlformats.org/officeDocument/2006/relationships/hyperlink" Target="https://github.com/pandas-dev/pandas/tree/main/pandas/core/window" TargetMode="External"/><Relationship Id="rId88" Type="http://schemas.openxmlformats.org/officeDocument/2006/relationships/hyperlink" Target="https://pandas.pydata.org/docs/reference/api/pandas.api.extensions.register_dataframe_accessor.html" TargetMode="External"/><Relationship Id="rId43" Type="http://schemas.openxmlformats.org/officeDocument/2006/relationships/hyperlink" Target="https://github.com/pandas-dev/pandas/tree/main/pandas/core/window" TargetMode="External"/><Relationship Id="rId87" Type="http://schemas.openxmlformats.org/officeDocument/2006/relationships/hyperlink" Target="https://github.com/pandas-dev/pandas/blob/main/pandas/core/accessor.py" TargetMode="External"/><Relationship Id="rId46" Type="http://schemas.openxmlformats.org/officeDocument/2006/relationships/hyperlink" Target="https://github.com/pandas-dev/pandas/blob/main/pandas/core/series.py" TargetMode="External"/><Relationship Id="rId45" Type="http://schemas.openxmlformats.org/officeDocument/2006/relationships/hyperlink" Target="https://github.com/pandas-dev/pandas/blob/main/pandas/core/frame.py" TargetMode="External"/><Relationship Id="rId89" Type="http://schemas.openxmlformats.org/officeDocument/2006/relationships/hyperlink" Target="https://pandas.pydata.org/docs/reference/api/pandas.api.extensions.register_extension_dtype.html#pandas.api.extensions.register_extension_dtype" TargetMode="External"/><Relationship Id="rId80" Type="http://schemas.openxmlformats.org/officeDocument/2006/relationships/hyperlink" Target="https://github.com/pandas-dev/pandas/blob/main/pandas/core/series.py" TargetMode="External"/><Relationship Id="rId82" Type="http://schemas.openxmlformats.org/officeDocument/2006/relationships/hyperlink" Target="https://github.com/pandas-dev/pandas/tree/main/pandas/core/window" TargetMode="External"/><Relationship Id="rId81" Type="http://schemas.openxmlformats.org/officeDocument/2006/relationships/hyperlink" Target="https://github.com/pandas-dev/pandas/blob/main/pandas/core/apply.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andas-dev/pandas/tree/main/pandas/core" TargetMode="External"/><Relationship Id="rId48" Type="http://schemas.openxmlformats.org/officeDocument/2006/relationships/hyperlink" Target="https://github.com/pandas-dev/pandas/blob/main/pandas/core/generic.py" TargetMode="External"/><Relationship Id="rId47" Type="http://schemas.openxmlformats.org/officeDocument/2006/relationships/hyperlink" Target="https://github.com/pandas-dev/pandas/blob/main/pandas/core/apply.py" TargetMode="External"/><Relationship Id="rId49" Type="http://schemas.openxmlformats.org/officeDocument/2006/relationships/hyperlink" Target="https://github.com/pandas-dev/pandas/blob/main/pandas/core/series.p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 Id="rId73" Type="http://schemas.openxmlformats.org/officeDocument/2006/relationships/hyperlink" Target="https://github.com/pandas-dev/pandas/blob/main/pandas/core/apply.py" TargetMode="External"/><Relationship Id="rId72" Type="http://schemas.openxmlformats.org/officeDocument/2006/relationships/hyperlink" Target="https://github.com/pandas-dev/pandas/blob/main/pandas/core/series.py" TargetMode="External"/><Relationship Id="rId31" Type="http://schemas.openxmlformats.org/officeDocument/2006/relationships/hyperlink" Target="https://github.com/pandas-dev/pandas/tree/main/pandas/core/indexes" TargetMode="External"/><Relationship Id="rId75" Type="http://schemas.openxmlformats.org/officeDocument/2006/relationships/hyperlink" Target="https://github.com/pandas-dev/pandas/tree/main/pandas/core/groupby" TargetMode="External"/><Relationship Id="rId30" Type="http://schemas.openxmlformats.org/officeDocument/2006/relationships/hyperlink" Target="https://github.com/pandas-dev/pandas/tree/main/pandas/core/window" TargetMode="External"/><Relationship Id="rId74" Type="http://schemas.openxmlformats.org/officeDocument/2006/relationships/hyperlink" Target="https://github.com/pandas-dev/pandas/tree/main/pandas/core/groupby" TargetMode="External"/><Relationship Id="rId33" Type="http://schemas.openxmlformats.org/officeDocument/2006/relationships/hyperlink" Target="https://github.com/pandas-dev/pandas/blob/main/pandas/core/accessor.py" TargetMode="External"/><Relationship Id="rId77" Type="http://schemas.openxmlformats.org/officeDocument/2006/relationships/hyperlink" Target="https://github.com/pandas-dev/pandas/blob/main/pandas/core/frame.py" TargetMode="External"/><Relationship Id="rId32" Type="http://schemas.openxmlformats.org/officeDocument/2006/relationships/hyperlink" Target="https://github.com/numpy/numpy" TargetMode="External"/><Relationship Id="rId76" Type="http://schemas.openxmlformats.org/officeDocument/2006/relationships/hyperlink" Target="https://github.com/pandas-dev/pandas/tree/main/pandas/core/groupby" TargetMode="External"/><Relationship Id="rId35" Type="http://schemas.openxmlformats.org/officeDocument/2006/relationships/hyperlink" Target="https://github.com/pandas-dev/pandas/blob/main/pandas/core/apply.py" TargetMode="External"/><Relationship Id="rId79" Type="http://schemas.openxmlformats.org/officeDocument/2006/relationships/hyperlink" Target="https://github.com/pandas-dev/pandas/blob/main/pandas/core/frame.py" TargetMode="External"/><Relationship Id="rId34" Type="http://schemas.openxmlformats.org/officeDocument/2006/relationships/hyperlink" Target="https://github.com/pandas-dev/pandas/tree/main/pandas/core/strings" TargetMode="External"/><Relationship Id="rId78" Type="http://schemas.openxmlformats.org/officeDocument/2006/relationships/hyperlink" Target="https://github.com/pandas-dev/pandas/blob/main/pandas/core/series.py" TargetMode="External"/><Relationship Id="rId71" Type="http://schemas.openxmlformats.org/officeDocument/2006/relationships/hyperlink" Target="https://github.com/pandas-dev/pandas/blob/main/pandas/core/frame.py" TargetMode="External"/><Relationship Id="rId70" Type="http://schemas.openxmlformats.org/officeDocument/2006/relationships/hyperlink" Target="https://github.com/pandas-dev/pandas/blob/main/pandas/core/series.py" TargetMode="External"/><Relationship Id="rId37" Type="http://schemas.openxmlformats.org/officeDocument/2006/relationships/hyperlink" Target="https://github.com/pandas-dev/pandas/tree/main/pandas/core/dtypes" TargetMode="External"/><Relationship Id="rId36" Type="http://schemas.openxmlformats.org/officeDocument/2006/relationships/hyperlink" Target="https://github.com/pandas-dev/pandas/tree/main/pandas/core/indexes" TargetMode="External"/><Relationship Id="rId39" Type="http://schemas.openxmlformats.org/officeDocument/2006/relationships/hyperlink" Target="https://github.com/pandas-dev/pandas/tree/main/pandas/core/indexes" TargetMode="External"/><Relationship Id="rId38" Type="http://schemas.openxmlformats.org/officeDocument/2006/relationships/hyperlink" Target="https://github.com/pandas-dev/pandas/tree/main/pandas/core/arrays" TargetMode="External"/><Relationship Id="rId62" Type="http://schemas.openxmlformats.org/officeDocument/2006/relationships/hyperlink" Target="https://github.com/pandas-dev/pandas/tree/main/pandas/core/groupby" TargetMode="External"/><Relationship Id="rId61" Type="http://schemas.openxmlformats.org/officeDocument/2006/relationships/hyperlink" Target="https://github.com/pandas-dev/pandas/blob/main/pandas/core/generic.py" TargetMode="External"/><Relationship Id="rId20" Type="http://schemas.openxmlformats.org/officeDocument/2006/relationships/hyperlink" Target="https://github.com/numpy/numpy" TargetMode="External"/><Relationship Id="rId64" Type="http://schemas.openxmlformats.org/officeDocument/2006/relationships/hyperlink" Target="https://github.com/pandas-dev/pandas/blob/main/pandas/core/series.py" TargetMode="External"/><Relationship Id="rId63" Type="http://schemas.openxmlformats.org/officeDocument/2006/relationships/hyperlink" Target="https://github.com/pandas-dev/pandas/blob/main/pandas/core/apply.py" TargetMode="External"/><Relationship Id="rId22" Type="http://schemas.openxmlformats.org/officeDocument/2006/relationships/hyperlink" Target="https://github.com/pandas-dev/pandas/tree/main/pandas/core" TargetMode="External"/><Relationship Id="rId66" Type="http://schemas.openxmlformats.org/officeDocument/2006/relationships/hyperlink" Target="https://github.com/pandas-dev/pandas/tree/main/pandas/core/strings" TargetMode="External"/><Relationship Id="rId21" Type="http://schemas.openxmlformats.org/officeDocument/2006/relationships/hyperlink" Target="https://github.com/numpy/numpy" TargetMode="External"/><Relationship Id="rId65" Type="http://schemas.openxmlformats.org/officeDocument/2006/relationships/hyperlink" Target="https://github.com/pandas-dev/pandas/blob/main/pandas/core/accessor.py" TargetMode="External"/><Relationship Id="rId24" Type="http://schemas.openxmlformats.org/officeDocument/2006/relationships/hyperlink" Target="https://github.com/pandas-dev/pandas/tree/main/pandas/io" TargetMode="External"/><Relationship Id="rId68" Type="http://schemas.openxmlformats.org/officeDocument/2006/relationships/hyperlink" Target="https://github.com/pandas-dev/pandas/blob/main/pandas/core/generic.py" TargetMode="External"/><Relationship Id="rId23" Type="http://schemas.openxmlformats.org/officeDocument/2006/relationships/hyperlink" Target="https://github.com/pandas-dev/pandas/tree/main/pandas/_libs" TargetMode="External"/><Relationship Id="rId67" Type="http://schemas.openxmlformats.org/officeDocument/2006/relationships/hyperlink" Target="https://github.com/pandas-dev/pandas/blob/main/pandas/core/frame.py" TargetMode="External"/><Relationship Id="rId60" Type="http://schemas.openxmlformats.org/officeDocument/2006/relationships/hyperlink" Target="https://github.com/pandas-dev/pandas/blob/main/pandas/core/series.py" TargetMode="External"/><Relationship Id="rId26" Type="http://schemas.openxmlformats.org/officeDocument/2006/relationships/image" Target="media/image8.png"/><Relationship Id="rId25" Type="http://schemas.openxmlformats.org/officeDocument/2006/relationships/hyperlink" Target="https://docs.python.org/3/library/typing.html" TargetMode="External"/><Relationship Id="rId69" Type="http://schemas.openxmlformats.org/officeDocument/2006/relationships/hyperlink" Target="https://github.com/pandas-dev/pandas/blob/main/pandas/core/series.py" TargetMode="External"/><Relationship Id="rId28" Type="http://schemas.openxmlformats.org/officeDocument/2006/relationships/hyperlink" Target="https://github.com/pandas-dev/pandas/tree/main/pandas/core" TargetMode="External"/><Relationship Id="rId27" Type="http://schemas.openxmlformats.org/officeDocument/2006/relationships/hyperlink" Target="https://github.com/pandas-dev/pandas/tree/main/pandas/core" TargetMode="External"/><Relationship Id="rId29" Type="http://schemas.openxmlformats.org/officeDocument/2006/relationships/hyperlink" Target="https://github.com/pandas-dev/pandas/tree/main/pandas/core/groupby" TargetMode="External"/><Relationship Id="rId51" Type="http://schemas.openxmlformats.org/officeDocument/2006/relationships/hyperlink" Target="https://github.com/pandas-dev/pandas/tree/main/pandas/core/groupby" TargetMode="External"/><Relationship Id="rId95" Type="http://schemas.openxmlformats.org/officeDocument/2006/relationships/footer" Target="footer1.xml"/><Relationship Id="rId50" Type="http://schemas.openxmlformats.org/officeDocument/2006/relationships/hyperlink" Target="https://github.com/pandas-dev/pandas/blob/main/pandas/core/frame.py" TargetMode="External"/><Relationship Id="rId94" Type="http://schemas.openxmlformats.org/officeDocument/2006/relationships/footer" Target="footer2.xml"/><Relationship Id="rId53" Type="http://schemas.openxmlformats.org/officeDocument/2006/relationships/hyperlink" Target="https://github.com/pandas-dev/pandas/blob/main/pandas/core/generic.py" TargetMode="External"/><Relationship Id="rId52" Type="http://schemas.openxmlformats.org/officeDocument/2006/relationships/hyperlink" Target="https://github.com/pandas-dev/pandas/tree/main/pandas/core/window" TargetMode="External"/><Relationship Id="rId11" Type="http://schemas.openxmlformats.org/officeDocument/2006/relationships/hyperlink" Target="https://github.com/pandas-dev/pandas/tree/main/pandas/plotting" TargetMode="External"/><Relationship Id="rId55" Type="http://schemas.openxmlformats.org/officeDocument/2006/relationships/hyperlink" Target="https://github.com/pandas-dev/pandas/tree/main/pandas/core/window" TargetMode="External"/><Relationship Id="rId10" Type="http://schemas.openxmlformats.org/officeDocument/2006/relationships/hyperlink" Target="https://github.com/pandas-dev/pandas/tree/main/pandas/_libs" TargetMode="External"/><Relationship Id="rId54" Type="http://schemas.openxmlformats.org/officeDocument/2006/relationships/hyperlink" Target="https://github.com/pandas-dev/pandas/tree/main/pandas/core/indexes" TargetMode="External"/><Relationship Id="rId13" Type="http://schemas.openxmlformats.org/officeDocument/2006/relationships/hyperlink" Target="https://github.com/matplotlib/matplotlib" TargetMode="External"/><Relationship Id="rId57" Type="http://schemas.openxmlformats.org/officeDocument/2006/relationships/hyperlink" Target="https://github.com/pandas-dev/pandas/blob/main/pandas/core/series.py" TargetMode="External"/><Relationship Id="rId12" Type="http://schemas.openxmlformats.org/officeDocument/2006/relationships/hyperlink" Target="https://github.com/matplotlib/matplotlib" TargetMode="External"/><Relationship Id="rId56" Type="http://schemas.openxmlformats.org/officeDocument/2006/relationships/hyperlink" Target="https://github.com/pandas-dev/pandas/blob/main/pandas/core/resample.py" TargetMode="External"/><Relationship Id="rId91" Type="http://schemas.openxmlformats.org/officeDocument/2006/relationships/image" Target="media/image7.png"/><Relationship Id="rId90" Type="http://schemas.openxmlformats.org/officeDocument/2006/relationships/image" Target="media/image5.png"/><Relationship Id="rId93" Type="http://schemas.openxmlformats.org/officeDocument/2006/relationships/image" Target="media/image3.png"/><Relationship Id="rId92" Type="http://schemas.openxmlformats.org/officeDocument/2006/relationships/image" Target="media/image6.png"/><Relationship Id="rId15" Type="http://schemas.openxmlformats.org/officeDocument/2006/relationships/hyperlink" Target="https://github.com/pandas-dev/pandas/tree/main/pandas/tseries" TargetMode="External"/><Relationship Id="rId59" Type="http://schemas.openxmlformats.org/officeDocument/2006/relationships/hyperlink" Target="https://github.com/pandas-dev/pandas/tree/main/pandas/io" TargetMode="External"/><Relationship Id="rId14" Type="http://schemas.openxmlformats.org/officeDocument/2006/relationships/hyperlink" Target="https://github.com/pandas-dev/pandas/tree/main/pandas/io" TargetMode="External"/><Relationship Id="rId58" Type="http://schemas.openxmlformats.org/officeDocument/2006/relationships/hyperlink" Target="https://github.com/pandas-dev/pandas/blob/main/pandas/core/frame.py" TargetMode="External"/><Relationship Id="rId17" Type="http://schemas.openxmlformats.org/officeDocument/2006/relationships/hyperlink" Target="https://github.com/numpy/numpy" TargetMode="External"/><Relationship Id="rId16" Type="http://schemas.openxmlformats.org/officeDocument/2006/relationships/hyperlink" Target="https://github.com/pandas-dev/pandas/tree/main/pandas/_libs" TargetMode="External"/><Relationship Id="rId19" Type="http://schemas.openxmlformats.org/officeDocument/2006/relationships/hyperlink" Target="https://github.com/numpy/numpy" TargetMode="External"/><Relationship Id="rId18" Type="http://schemas.openxmlformats.org/officeDocument/2006/relationships/hyperlink" Target="https://docs.python.org/3/library/typ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YNOp0Ghmb5hvFDA6WKzhMhrTnw==">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