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Financial Exposure</w:t>
      </w:r>
    </w:p>
    <w:p w:rsidR="00000000" w:rsidDel="00000000" w:rsidP="00000000" w:rsidRDefault="00000000" w:rsidRPr="00000000" w14:paraId="00000004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Online Banking and Financial Accounts</w:t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Shopping and Transactions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Personal Info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Data Sharing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Privacy Settings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Connections and Followers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Email and Password Security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Password Practices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EMail Security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- Financial Exposure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utilize multi-factor authentication for your online banking activities?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Always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Sometimes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Never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regularly do you update your online banking passwords? 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3-6 months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Annually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you employ secure payment methods, such as PayPal or credit cards, for online shopping?</w:t>
      </w:r>
    </w:p>
    <w:p w:rsidR="00000000" w:rsidDel="00000000" w:rsidP="00000000" w:rsidRDefault="00000000" w:rsidRPr="00000000" w14:paraId="0000001C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1E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1F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frequently do you review your bank statements and credit card transactions?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Daily, 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often do you make decisions influenced by online recommendations?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frequently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"If an unexpected financial issue arises, are you aware of the steps to take to address it?"-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aware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Moderately aware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Slightly aware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aware</w:t>
      </w:r>
    </w:p>
    <w:p w:rsidR="00000000" w:rsidDel="00000000" w:rsidP="00000000" w:rsidRDefault="00000000" w:rsidRPr="00000000" w14:paraId="0000002F">
      <w:pPr>
        <w:spacing w:after="240" w:before="240" w:lineRule="auto"/>
        <w:ind w:left="-27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-27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- Personal Information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How frequently do you disclose personal information on digital platforms, such as social media or websites?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Never,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 you employ pseudonyms or anonymized details when sharing personal information online? 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Never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 you utilize cloud services for storing sensitive personal data?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Unsure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 you consistently perform backups of your personal data?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Unsure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- Social Media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 Do you review your social media privacy settings regularly?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 you accept friend/follower requests from unknown people?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Often</w:t>
      </w:r>
    </w:p>
    <w:p w:rsidR="00000000" w:rsidDel="00000000" w:rsidP="00000000" w:rsidRDefault="00000000" w:rsidRPr="00000000" w14:paraId="0000004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QUESTIONS - Email &amp; Password Security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 How strong are your passwords? 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Strong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Moderate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Weak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Do you use unique passwords for each account? 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How often do you receive phishing emails or spam? </w:t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Often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b w:val="1"/>
          <w:rtl w:val="0"/>
        </w:rPr>
        <w:t xml:space="preserve">QUESTIONS -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Have you installed any Antivirus Softwares on your devices?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How frequently do you utilize public devices to log into your digital accounts? 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the practice of reading the privacy policies before accepting them?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downloaded modified APK files?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frequently do you use a VPN when accessing the internet on public Wi-Fi to secure your transactions and data?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Often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(Short answer)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18-24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25-44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44-64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65 and above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3rd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Rather not say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 Level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10th grade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school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Bachelor’s degree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Master’s degree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