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8FA" w:rsidRDefault="00DC08FA" w:rsidP="00DC08FA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right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  <w:r w:rsidRPr="00466273">
        <w:rPr>
          <w:rFonts w:ascii="Segoe UI" w:eastAsia="宋体" w:hAnsi="Segoe UI" w:cs="Segoe UI"/>
          <w:kern w:val="0"/>
          <w:szCs w:val="21"/>
        </w:rPr>
        <w:t>编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号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版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次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状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态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密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级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分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发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号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阶段标注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</w:p>
    <w:p w:rsidR="00DC08FA" w:rsidRDefault="00DC08FA" w:rsidP="00DC08FA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center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</w:p>
    <w:p w:rsidR="00DC08FA" w:rsidRDefault="00DC08FA" w:rsidP="00DC08FA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center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b/>
          <w:bCs/>
          <w:kern w:val="36"/>
          <w:sz w:val="48"/>
          <w:szCs w:val="48"/>
        </w:rPr>
        <w:t>自习室在线预定</w:t>
      </w:r>
      <w:r>
        <w:rPr>
          <w:rFonts w:ascii="Segoe UI" w:eastAsia="宋体" w:hAnsi="Segoe UI" w:cs="Segoe UI" w:hint="eastAsia"/>
          <w:b/>
          <w:bCs/>
          <w:kern w:val="36"/>
          <w:sz w:val="48"/>
          <w:szCs w:val="48"/>
        </w:rPr>
        <w:t>A</w:t>
      </w:r>
      <w:r>
        <w:rPr>
          <w:rFonts w:ascii="Segoe UI" w:eastAsia="宋体" w:hAnsi="Segoe UI" w:cs="Segoe UI"/>
          <w:b/>
          <w:bCs/>
          <w:kern w:val="36"/>
          <w:sz w:val="48"/>
          <w:szCs w:val="48"/>
        </w:rPr>
        <w:t>PP</w:t>
      </w:r>
    </w:p>
    <w:p w:rsidR="00DC08FA" w:rsidRPr="00466273" w:rsidRDefault="00DC08FA" w:rsidP="00DC08FA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center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b/>
          <w:bCs/>
          <w:kern w:val="36"/>
          <w:sz w:val="48"/>
          <w:szCs w:val="48"/>
        </w:rPr>
        <w:t>等价类划分</w:t>
      </w:r>
    </w:p>
    <w:p w:rsidR="00DC08FA" w:rsidRDefault="00DC08FA" w:rsidP="00DC08FA">
      <w:pPr>
        <w:widowControl/>
        <w:shd w:val="clear" w:color="auto" w:fill="FFFFFF"/>
        <w:spacing w:after="240"/>
        <w:jc w:val="right"/>
        <w:rPr>
          <w:rFonts w:ascii="Segoe UI" w:eastAsia="宋体" w:hAnsi="Segoe UI" w:cs="Segoe UI"/>
          <w:kern w:val="0"/>
          <w:szCs w:val="21"/>
        </w:rPr>
      </w:pPr>
    </w:p>
    <w:p w:rsidR="00DC08FA" w:rsidRDefault="00DC08FA" w:rsidP="00DC08FA">
      <w:pPr>
        <w:widowControl/>
        <w:shd w:val="clear" w:color="auto" w:fill="FFFFFF"/>
        <w:spacing w:after="240"/>
        <w:jc w:val="center"/>
        <w:rPr>
          <w:rFonts w:ascii="Segoe UI" w:eastAsia="宋体" w:hAnsi="Segoe UI" w:cs="Segoe UI"/>
          <w:b/>
          <w:kern w:val="0"/>
          <w:sz w:val="32"/>
          <w:szCs w:val="32"/>
        </w:rPr>
      </w:pPr>
    </w:p>
    <w:p w:rsidR="00DC08FA" w:rsidRDefault="00DC08FA" w:rsidP="00DC08FA">
      <w:pPr>
        <w:widowControl/>
        <w:shd w:val="clear" w:color="auto" w:fill="FFFFFF"/>
        <w:spacing w:after="240"/>
        <w:rPr>
          <w:rFonts w:ascii="Segoe UI" w:eastAsia="宋体" w:hAnsi="Segoe UI" w:cs="Segoe UI"/>
          <w:b/>
          <w:kern w:val="0"/>
          <w:sz w:val="32"/>
          <w:szCs w:val="32"/>
        </w:rPr>
      </w:pPr>
    </w:p>
    <w:p w:rsidR="00DC08FA" w:rsidRPr="002656B7" w:rsidRDefault="00DC08FA" w:rsidP="00DC08FA">
      <w:pPr>
        <w:widowControl/>
        <w:shd w:val="clear" w:color="auto" w:fill="FFFFFF"/>
        <w:spacing w:after="240"/>
        <w:jc w:val="center"/>
        <w:rPr>
          <w:rFonts w:ascii="Segoe UI" w:eastAsia="宋体" w:hAnsi="Segoe UI" w:cs="Segoe UI"/>
          <w:b/>
          <w:kern w:val="0"/>
          <w:sz w:val="32"/>
          <w:szCs w:val="32"/>
        </w:rPr>
      </w:pP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编制：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>024.12.9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br/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审核：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>024.12.9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br/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会签：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>024.12.9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br/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标审：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>024.12.9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br/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批准：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>024.12.9</w:t>
      </w:r>
    </w:p>
    <w:p w:rsidR="00DC08FA" w:rsidRDefault="00DC08FA" w:rsidP="00DC08FA">
      <w:pPr>
        <w:widowControl/>
        <w:jc w:val="left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>
        <w:rPr>
          <w:rFonts w:ascii="Segoe UI" w:eastAsia="宋体" w:hAnsi="Segoe UI" w:cs="Segoe UI"/>
          <w:b/>
          <w:bCs/>
          <w:kern w:val="0"/>
          <w:sz w:val="36"/>
          <w:szCs w:val="36"/>
        </w:rPr>
        <w:br w:type="page"/>
      </w:r>
    </w:p>
    <w:p w:rsidR="00DC08FA" w:rsidRDefault="00DC08FA" w:rsidP="000B0BC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概述</w:t>
      </w:r>
    </w:p>
    <w:p w:rsidR="00DC08FA" w:rsidRDefault="00DC08FA" w:rsidP="000B0BC2">
      <w:pPr>
        <w:ind w:firstLine="420"/>
      </w:pPr>
      <w:r>
        <w:rPr>
          <w:rFonts w:hint="eastAsia"/>
        </w:rPr>
        <w:t>等价类划分法是一种典型的黑盒测试方法，它将输入域划分为若干个等价类，从每个等价类中选取一个或多个测试用例进行测试。通过这种方法，可以在保证测试效果的前提下，减少测试用例的数量，提高测试效率。本文将根据自习室在线预定</w:t>
      </w:r>
      <w:r>
        <w:t xml:space="preserve"> APP 的需求文档和测试需求说明书，运用等价类划分法设计测试用例。</w:t>
      </w:r>
    </w:p>
    <w:p w:rsidR="000B0BC2" w:rsidRDefault="000B0BC2" w:rsidP="000B0BC2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功能模块</w:t>
      </w:r>
    </w:p>
    <w:p w:rsidR="00DC08FA" w:rsidRDefault="000B0BC2" w:rsidP="000B0BC2">
      <w:pPr>
        <w:pStyle w:val="2"/>
      </w:pPr>
      <w:r>
        <w:rPr>
          <w:rFonts w:hint="eastAsia"/>
        </w:rPr>
        <w:t>2</w:t>
      </w:r>
      <w:r>
        <w:t>.1</w:t>
      </w:r>
      <w:r w:rsidR="00DC08FA">
        <w:rPr>
          <w:rFonts w:hint="eastAsia"/>
        </w:rPr>
        <w:t>用户管理模块</w:t>
      </w:r>
    </w:p>
    <w:p w:rsidR="00DC08FA" w:rsidRDefault="00DC08FA" w:rsidP="000B0BC2">
      <w:pPr>
        <w:pStyle w:val="2"/>
      </w:pPr>
      <w:r>
        <w:rPr>
          <w:rFonts w:hint="eastAsia"/>
        </w:rPr>
        <w:t>（一）注册功能</w:t>
      </w:r>
    </w:p>
    <w:p w:rsidR="00DC08FA" w:rsidRDefault="00DC08FA" w:rsidP="000B0BC2">
      <w:pPr>
        <w:pStyle w:val="3"/>
      </w:pPr>
      <w:r>
        <w:rPr>
          <w:rFonts w:hint="eastAsia"/>
        </w:rPr>
        <w:t>有效等价类</w:t>
      </w:r>
      <w:r w:rsidR="000B0BC2">
        <w:rPr>
          <w:rFonts w:hint="eastAsia"/>
        </w:rPr>
        <w:t>:</w:t>
      </w:r>
    </w:p>
    <w:p w:rsidR="00DC08FA" w:rsidRDefault="00DC08FA" w:rsidP="000B0BC2">
      <w:pPr>
        <w:pStyle w:val="4"/>
      </w:pPr>
      <w:r>
        <w:rPr>
          <w:rFonts w:hint="eastAsia"/>
        </w:rPr>
        <w:t>邮箱注册</w:t>
      </w:r>
    </w:p>
    <w:p w:rsidR="00DC08FA" w:rsidRDefault="00DC08FA" w:rsidP="000B0BC2">
      <w:pPr>
        <w:ind w:firstLine="420"/>
      </w:pPr>
      <w:r>
        <w:rPr>
          <w:rFonts w:hint="eastAsia"/>
        </w:rPr>
        <w:t>输入要求：合法的邮箱格式（如</w:t>
      </w:r>
      <w:r>
        <w:t>example@example.com），符合密码强度要求（包含字母、数字、特殊字符，长度不少于 6 位），提供正确的姓名、联系方式。</w:t>
      </w:r>
    </w:p>
    <w:p w:rsidR="00DC08FA" w:rsidRDefault="00DC08FA" w:rsidP="000B0BC2">
      <w:pPr>
        <w:ind w:firstLine="420"/>
      </w:pPr>
      <w:r>
        <w:rPr>
          <w:rFonts w:hint="eastAsia"/>
        </w:rPr>
        <w:t>测试用例：输入</w:t>
      </w:r>
      <w:r>
        <w:t xml:space="preserve"> “test@example.com” 作为邮箱，“Test123@” 作为密码，“张三” 作为姓名，“13812345678” 作为联系方式。</w:t>
      </w:r>
    </w:p>
    <w:p w:rsidR="000B0BC2" w:rsidRDefault="000B0BC2" w:rsidP="00DC08FA"/>
    <w:p w:rsidR="00DC08FA" w:rsidRDefault="00DC08FA" w:rsidP="000B0BC2">
      <w:pPr>
        <w:pStyle w:val="4"/>
      </w:pPr>
      <w:r>
        <w:rPr>
          <w:rFonts w:hint="eastAsia"/>
        </w:rPr>
        <w:t>手机号码注册</w:t>
      </w:r>
    </w:p>
    <w:p w:rsidR="00DC08FA" w:rsidRDefault="00DC08FA" w:rsidP="000B0BC2">
      <w:pPr>
        <w:ind w:firstLine="420"/>
      </w:pPr>
      <w:r>
        <w:rPr>
          <w:rFonts w:hint="eastAsia"/>
        </w:rPr>
        <w:t>输入要求：合法的手机号码（</w:t>
      </w:r>
      <w:r>
        <w:t>11 位数字），符合密码强度要求，提供正确的姓名、联系方式。</w:t>
      </w:r>
    </w:p>
    <w:p w:rsidR="000B0BC2" w:rsidRDefault="00DC08FA" w:rsidP="004B0C3B">
      <w:pPr>
        <w:ind w:firstLine="420"/>
        <w:rPr>
          <w:rFonts w:hint="eastAsia"/>
        </w:rPr>
      </w:pPr>
      <w:r>
        <w:rPr>
          <w:rFonts w:hint="eastAsia"/>
        </w:rPr>
        <w:t>测试用例：输入</w:t>
      </w:r>
      <w:r>
        <w:t xml:space="preserve"> “13812345678” 作为手机号码，“Test123@” 作为密码，“张三” 作为姓名，“test@example.com” 作为邮箱（可作为备用联系方式）。</w:t>
      </w:r>
    </w:p>
    <w:p w:rsidR="000B0BC2" w:rsidRDefault="00DC08FA" w:rsidP="000B0BC2">
      <w:pPr>
        <w:pStyle w:val="3"/>
        <w:rPr>
          <w:rFonts w:hint="eastAsia"/>
        </w:rPr>
      </w:pPr>
      <w:r>
        <w:rPr>
          <w:rFonts w:hint="eastAsia"/>
        </w:rPr>
        <w:t>无效等价类</w:t>
      </w:r>
      <w:r w:rsidR="000B0BC2">
        <w:rPr>
          <w:rFonts w:hint="eastAsia"/>
        </w:rPr>
        <w:t>:</w:t>
      </w:r>
    </w:p>
    <w:p w:rsidR="00DC08FA" w:rsidRPr="000B0BC2" w:rsidRDefault="00DC08FA" w:rsidP="000B0BC2">
      <w:pPr>
        <w:pStyle w:val="4"/>
        <w:rPr>
          <w:rStyle w:val="a3"/>
          <w:b w:val="0"/>
          <w:i w:val="0"/>
        </w:rPr>
      </w:pPr>
      <w:r w:rsidRPr="000B0BC2">
        <w:rPr>
          <w:rStyle w:val="a3"/>
          <w:rFonts w:hint="eastAsia"/>
          <w:b w:val="0"/>
          <w:i w:val="0"/>
        </w:rPr>
        <w:t>邮箱格式错误</w:t>
      </w:r>
    </w:p>
    <w:p w:rsidR="00DC08FA" w:rsidRDefault="00DC08FA" w:rsidP="000B0BC2">
      <w:pPr>
        <w:ind w:firstLine="420"/>
      </w:pPr>
      <w:r>
        <w:rPr>
          <w:rFonts w:hint="eastAsia"/>
        </w:rPr>
        <w:t>输入要求：不符合邮箱格式，如缺少</w:t>
      </w:r>
      <w:r>
        <w:t xml:space="preserve"> “@” 符号或域名部分。</w:t>
      </w:r>
    </w:p>
    <w:p w:rsidR="000B0BC2" w:rsidRDefault="00DC08FA" w:rsidP="004B0C3B">
      <w:pPr>
        <w:ind w:firstLine="420"/>
        <w:rPr>
          <w:rFonts w:hint="eastAsia"/>
        </w:rPr>
      </w:pPr>
      <w:r>
        <w:rPr>
          <w:rFonts w:hint="eastAsia"/>
        </w:rPr>
        <w:lastRenderedPageBreak/>
        <w:t>测试用例：输入</w:t>
      </w:r>
      <w:r>
        <w:t xml:space="preserve"> “testexample.com” 作为邮箱，“Test123@” 作为密码，“张三” 作为姓名，“13812345678” 作为联系方式。</w:t>
      </w:r>
    </w:p>
    <w:p w:rsidR="00DC08FA" w:rsidRDefault="00DC08FA" w:rsidP="000B0BC2">
      <w:pPr>
        <w:pStyle w:val="4"/>
      </w:pPr>
      <w:r>
        <w:rPr>
          <w:rFonts w:hint="eastAsia"/>
        </w:rPr>
        <w:t>密码强度不足</w:t>
      </w:r>
    </w:p>
    <w:p w:rsidR="00DC08FA" w:rsidRDefault="00DC08FA" w:rsidP="000B0BC2">
      <w:pPr>
        <w:ind w:firstLine="420"/>
      </w:pPr>
      <w:r>
        <w:rPr>
          <w:rFonts w:hint="eastAsia"/>
        </w:rPr>
        <w:t>输入要求：密码只包含字母或数字，长度小于</w:t>
      </w:r>
      <w:r>
        <w:t xml:space="preserve"> 6 位。</w:t>
      </w:r>
    </w:p>
    <w:p w:rsidR="000B0BC2" w:rsidRDefault="00DC08FA" w:rsidP="004B0C3B">
      <w:pPr>
        <w:ind w:firstLine="420"/>
        <w:rPr>
          <w:rFonts w:hint="eastAsia"/>
        </w:rPr>
      </w:pPr>
      <w:r>
        <w:rPr>
          <w:rFonts w:hint="eastAsia"/>
        </w:rPr>
        <w:t>测试用例：输入</w:t>
      </w:r>
      <w:r>
        <w:t xml:space="preserve"> “test@example.com” 作为邮箱，“12345” 作为密码，“张三” 作为姓名，“13812345678” 作为联系方式。</w:t>
      </w:r>
    </w:p>
    <w:p w:rsidR="00DC08FA" w:rsidRDefault="00DC08FA" w:rsidP="000B0BC2">
      <w:pPr>
        <w:pStyle w:val="4"/>
      </w:pPr>
      <w:r>
        <w:rPr>
          <w:rFonts w:hint="eastAsia"/>
        </w:rPr>
        <w:t>姓名为空</w:t>
      </w:r>
    </w:p>
    <w:p w:rsidR="00DC08FA" w:rsidRDefault="00DC08FA" w:rsidP="000B0BC2">
      <w:pPr>
        <w:ind w:firstLine="420"/>
      </w:pPr>
      <w:r>
        <w:rPr>
          <w:rFonts w:hint="eastAsia"/>
        </w:rPr>
        <w:t>输入要求：姓名字段未填写。</w:t>
      </w:r>
    </w:p>
    <w:p w:rsidR="000B0BC2" w:rsidRDefault="00DC08FA" w:rsidP="004B0C3B">
      <w:pPr>
        <w:ind w:firstLine="420"/>
        <w:rPr>
          <w:rFonts w:hint="eastAsia"/>
        </w:rPr>
      </w:pPr>
      <w:r>
        <w:rPr>
          <w:rFonts w:hint="eastAsia"/>
        </w:rPr>
        <w:t>测试用例：输入</w:t>
      </w:r>
      <w:r>
        <w:t xml:space="preserve"> “test@example.com” 作为邮箱，“Test123@” 作为密码，空字符串作为姓名，“13812345678” 作为联系方式。</w:t>
      </w:r>
    </w:p>
    <w:p w:rsidR="00DC08FA" w:rsidRDefault="00DC08FA" w:rsidP="000B0BC2">
      <w:pPr>
        <w:pStyle w:val="4"/>
      </w:pPr>
      <w:r>
        <w:rPr>
          <w:rFonts w:hint="eastAsia"/>
        </w:rPr>
        <w:t>联系方式错误</w:t>
      </w:r>
    </w:p>
    <w:p w:rsidR="00DC08FA" w:rsidRDefault="00DC08FA" w:rsidP="000B0BC2">
      <w:pPr>
        <w:ind w:firstLine="420"/>
      </w:pPr>
      <w:r>
        <w:rPr>
          <w:rFonts w:hint="eastAsia"/>
        </w:rPr>
        <w:t>输入要求：联系方式不符合要求，如手机号码不是</w:t>
      </w:r>
      <w:r>
        <w:t xml:space="preserve"> 11 位数字，或邮箱格式错误（当选择邮箱注册时）。</w:t>
      </w:r>
    </w:p>
    <w:p w:rsidR="00DC08FA" w:rsidRDefault="00DC08FA" w:rsidP="000B0BC2">
      <w:pPr>
        <w:ind w:firstLine="420"/>
      </w:pPr>
      <w:r>
        <w:rPr>
          <w:rFonts w:hint="eastAsia"/>
        </w:rPr>
        <w:t>测试用例：输入</w:t>
      </w:r>
      <w:r>
        <w:t xml:space="preserve"> “test@example.com” 作为邮箱，“Test123@” 作为密码，“张三” 作为姓名，“138” 作为联系方式（手机号码错误）。</w:t>
      </w:r>
    </w:p>
    <w:p w:rsidR="00DC08FA" w:rsidRDefault="00DC08FA" w:rsidP="000B0BC2">
      <w:pPr>
        <w:pStyle w:val="2"/>
      </w:pPr>
      <w:r>
        <w:rPr>
          <w:rFonts w:hint="eastAsia"/>
        </w:rPr>
        <w:t>（二）登录功能</w:t>
      </w:r>
    </w:p>
    <w:p w:rsidR="00DC08FA" w:rsidRDefault="00DC08FA" w:rsidP="004B0C3B">
      <w:pPr>
        <w:pStyle w:val="3"/>
      </w:pPr>
      <w:r>
        <w:rPr>
          <w:rFonts w:hint="eastAsia"/>
        </w:rPr>
        <w:t>有效等价类</w:t>
      </w:r>
    </w:p>
    <w:p w:rsidR="00DC08FA" w:rsidRDefault="00DC08FA" w:rsidP="004B0C3B">
      <w:pPr>
        <w:pStyle w:val="4"/>
      </w:pPr>
      <w:r>
        <w:rPr>
          <w:rFonts w:hint="eastAsia"/>
        </w:rPr>
        <w:t>邮箱登录</w:t>
      </w:r>
    </w:p>
    <w:p w:rsidR="00DC08FA" w:rsidRDefault="00DC08FA" w:rsidP="004B0C3B">
      <w:pPr>
        <w:ind w:firstLine="420"/>
      </w:pPr>
      <w:r>
        <w:rPr>
          <w:rFonts w:hint="eastAsia"/>
        </w:rPr>
        <w:t>输入要求：已注册的合法邮箱和正确的密码。</w:t>
      </w:r>
    </w:p>
    <w:p w:rsidR="00DC08FA" w:rsidRDefault="00DC08FA" w:rsidP="004B0C3B">
      <w:pPr>
        <w:ind w:firstLine="420"/>
      </w:pPr>
      <w:r>
        <w:rPr>
          <w:rFonts w:hint="eastAsia"/>
        </w:rPr>
        <w:t>测试用例：使用在注册功能测试中成功注册的邮箱</w:t>
      </w:r>
      <w:r>
        <w:t xml:space="preserve"> “test@example.com” 和密码 “Test123@” 进行登录。</w:t>
      </w:r>
    </w:p>
    <w:p w:rsidR="00DC08FA" w:rsidRDefault="00DC08FA" w:rsidP="004B0C3B">
      <w:pPr>
        <w:pStyle w:val="4"/>
      </w:pPr>
      <w:r>
        <w:rPr>
          <w:rFonts w:hint="eastAsia"/>
        </w:rPr>
        <w:t>手机号码登录</w:t>
      </w:r>
    </w:p>
    <w:p w:rsidR="00DC08FA" w:rsidRDefault="00DC08FA" w:rsidP="004B0C3B">
      <w:pPr>
        <w:ind w:firstLine="420"/>
      </w:pPr>
      <w:r>
        <w:rPr>
          <w:rFonts w:hint="eastAsia"/>
        </w:rPr>
        <w:t>输入要求：已注册的合法手机号码和正确的密码。</w:t>
      </w:r>
    </w:p>
    <w:p w:rsidR="00DC08FA" w:rsidRDefault="00DC08FA" w:rsidP="004B0C3B">
      <w:pPr>
        <w:ind w:firstLine="420"/>
      </w:pPr>
      <w:r>
        <w:rPr>
          <w:rFonts w:hint="eastAsia"/>
        </w:rPr>
        <w:t>测试用例：使用在注册功能测试中成功注册的手机号码</w:t>
      </w:r>
      <w:r>
        <w:t xml:space="preserve"> “13812345678” 和密码 “Test123@” 进行登录。</w:t>
      </w:r>
    </w:p>
    <w:p w:rsidR="00DC08FA" w:rsidRDefault="00DC08FA" w:rsidP="004B0C3B">
      <w:pPr>
        <w:pStyle w:val="3"/>
      </w:pPr>
      <w:r>
        <w:rPr>
          <w:rFonts w:hint="eastAsia"/>
        </w:rPr>
        <w:lastRenderedPageBreak/>
        <w:t>无效等价类</w:t>
      </w:r>
    </w:p>
    <w:p w:rsidR="00DC08FA" w:rsidRDefault="00DC08FA" w:rsidP="004B0C3B">
      <w:pPr>
        <w:pStyle w:val="4"/>
      </w:pPr>
      <w:r>
        <w:rPr>
          <w:rFonts w:hint="eastAsia"/>
        </w:rPr>
        <w:t>邮箱不存在</w:t>
      </w:r>
    </w:p>
    <w:p w:rsidR="00DC08FA" w:rsidRDefault="00DC08FA" w:rsidP="004B0C3B">
      <w:pPr>
        <w:ind w:firstLine="420"/>
      </w:pPr>
      <w:r>
        <w:rPr>
          <w:rFonts w:hint="eastAsia"/>
        </w:rPr>
        <w:t>输入要求：未注册的邮箱。</w:t>
      </w:r>
    </w:p>
    <w:p w:rsidR="00DC08FA" w:rsidRDefault="00DC08FA" w:rsidP="004B0C3B">
      <w:pPr>
        <w:ind w:firstLine="420"/>
      </w:pPr>
      <w:r>
        <w:rPr>
          <w:rFonts w:hint="eastAsia"/>
        </w:rPr>
        <w:t>测试用例：输入</w:t>
      </w:r>
      <w:r>
        <w:t xml:space="preserve"> “notexist@example.com” 作为邮箱，“Test123@” 作为密码进行登录。</w:t>
      </w:r>
    </w:p>
    <w:p w:rsidR="00DC08FA" w:rsidRDefault="00DC08FA" w:rsidP="004B0C3B">
      <w:pPr>
        <w:pStyle w:val="4"/>
      </w:pPr>
      <w:r>
        <w:rPr>
          <w:rFonts w:hint="eastAsia"/>
        </w:rPr>
        <w:t>手机号码不存在</w:t>
      </w:r>
    </w:p>
    <w:p w:rsidR="00DC08FA" w:rsidRDefault="00DC08FA" w:rsidP="004B0C3B">
      <w:pPr>
        <w:ind w:firstLine="420"/>
      </w:pPr>
      <w:r>
        <w:rPr>
          <w:rFonts w:hint="eastAsia"/>
        </w:rPr>
        <w:t>输入要求：未注册的手机号码。</w:t>
      </w:r>
    </w:p>
    <w:p w:rsidR="00DC08FA" w:rsidRDefault="00DC08FA" w:rsidP="004B0C3B">
      <w:pPr>
        <w:ind w:firstLine="420"/>
      </w:pPr>
      <w:r>
        <w:rPr>
          <w:rFonts w:hint="eastAsia"/>
        </w:rPr>
        <w:t>测试用例：输入</w:t>
      </w:r>
      <w:r>
        <w:t xml:space="preserve"> “13912345678” 作为手机号码，“Test123@” 作为密码进行登录。</w:t>
      </w:r>
    </w:p>
    <w:p w:rsidR="00DC08FA" w:rsidRDefault="00DC08FA" w:rsidP="004B0C3B">
      <w:pPr>
        <w:pStyle w:val="4"/>
      </w:pPr>
      <w:r>
        <w:rPr>
          <w:rFonts w:hint="eastAsia"/>
        </w:rPr>
        <w:t>密码错误</w:t>
      </w:r>
    </w:p>
    <w:p w:rsidR="00DC08FA" w:rsidRDefault="00DC08FA" w:rsidP="004B0C3B">
      <w:pPr>
        <w:ind w:firstLine="420"/>
      </w:pPr>
      <w:r>
        <w:rPr>
          <w:rFonts w:hint="eastAsia"/>
        </w:rPr>
        <w:t>输入要求：已注册的邮箱或手机号码，但输入错误的密码。</w:t>
      </w:r>
    </w:p>
    <w:p w:rsidR="00DC08FA" w:rsidRDefault="00DC08FA" w:rsidP="004B0C3B">
      <w:pPr>
        <w:ind w:firstLine="420"/>
      </w:pPr>
      <w:r>
        <w:rPr>
          <w:rFonts w:hint="eastAsia"/>
        </w:rPr>
        <w:t>测试用例：使用在注册功能测试中成功注册的邮箱</w:t>
      </w:r>
      <w:r>
        <w:t xml:space="preserve"> “test@example.com” 和错误的密码 “123456” 进行登录。</w:t>
      </w:r>
    </w:p>
    <w:p w:rsidR="00DC08FA" w:rsidRDefault="00DC08FA" w:rsidP="004B0C3B">
      <w:pPr>
        <w:pStyle w:val="2"/>
      </w:pPr>
      <w:r>
        <w:rPr>
          <w:rFonts w:hint="eastAsia"/>
        </w:rPr>
        <w:t>（三）更改信息功能</w:t>
      </w:r>
    </w:p>
    <w:p w:rsidR="00DC08FA" w:rsidRDefault="00DC08FA" w:rsidP="004B0C3B">
      <w:pPr>
        <w:pStyle w:val="3"/>
      </w:pPr>
      <w:r>
        <w:rPr>
          <w:rFonts w:hint="eastAsia"/>
        </w:rPr>
        <w:t>有效等价类</w:t>
      </w:r>
    </w:p>
    <w:p w:rsidR="00DC08FA" w:rsidRDefault="00DC08FA" w:rsidP="004B0C3B">
      <w:pPr>
        <w:pStyle w:val="4"/>
      </w:pPr>
      <w:r>
        <w:rPr>
          <w:rFonts w:hint="eastAsia"/>
        </w:rPr>
        <w:t>修改密码</w:t>
      </w:r>
    </w:p>
    <w:p w:rsidR="00DC08FA" w:rsidRDefault="00DC08FA" w:rsidP="004B0C3B">
      <w:pPr>
        <w:ind w:firstLine="420"/>
      </w:pPr>
      <w:r>
        <w:rPr>
          <w:rFonts w:hint="eastAsia"/>
        </w:rPr>
        <w:t>输入要求：符合新密码强度要求（包含字母、数字、特殊字符，长度不少于</w:t>
      </w:r>
      <w:r>
        <w:t xml:space="preserve"> 6 位）。</w:t>
      </w:r>
    </w:p>
    <w:p w:rsidR="00DC08FA" w:rsidRDefault="00DC08FA" w:rsidP="004B0C3B">
      <w:pPr>
        <w:ind w:firstLine="420"/>
      </w:pPr>
      <w:r>
        <w:rPr>
          <w:rFonts w:hint="eastAsia"/>
        </w:rPr>
        <w:t>测试用例：登录后进入个人信息页面，将原密码</w:t>
      </w:r>
      <w:r>
        <w:t xml:space="preserve"> “Test123@” 修改为 “NewTest123@”。</w:t>
      </w:r>
    </w:p>
    <w:p w:rsidR="00DC08FA" w:rsidRDefault="00DC08FA" w:rsidP="004B0C3B">
      <w:pPr>
        <w:pStyle w:val="4"/>
      </w:pPr>
      <w:r>
        <w:rPr>
          <w:rFonts w:hint="eastAsia"/>
        </w:rPr>
        <w:t>修改联系方式</w:t>
      </w:r>
    </w:p>
    <w:p w:rsidR="00DC08FA" w:rsidRDefault="00DC08FA" w:rsidP="004B0C3B">
      <w:pPr>
        <w:ind w:firstLine="420"/>
      </w:pPr>
      <w:r>
        <w:rPr>
          <w:rFonts w:hint="eastAsia"/>
        </w:rPr>
        <w:t>输入要求：合法的联系方式，如正确的手机号码或邮箱。</w:t>
      </w:r>
    </w:p>
    <w:p w:rsidR="00DC08FA" w:rsidRDefault="00DC08FA" w:rsidP="004B0C3B">
      <w:pPr>
        <w:ind w:firstLine="420"/>
      </w:pPr>
      <w:r>
        <w:rPr>
          <w:rFonts w:hint="eastAsia"/>
        </w:rPr>
        <w:t>测试用例：登录后进入个人信息页面，将原联系方式</w:t>
      </w:r>
      <w:r>
        <w:t xml:space="preserve"> “13812345678” 修改为 “13912345678”。</w:t>
      </w:r>
    </w:p>
    <w:p w:rsidR="00DC08FA" w:rsidRDefault="00DC08FA" w:rsidP="004B0C3B">
      <w:pPr>
        <w:pStyle w:val="3"/>
      </w:pPr>
      <w:r>
        <w:rPr>
          <w:rFonts w:hint="eastAsia"/>
        </w:rPr>
        <w:lastRenderedPageBreak/>
        <w:t>无效等价类</w:t>
      </w:r>
    </w:p>
    <w:p w:rsidR="00DC08FA" w:rsidRDefault="00DC08FA" w:rsidP="004B0C3B">
      <w:pPr>
        <w:pStyle w:val="4"/>
      </w:pPr>
      <w:r>
        <w:rPr>
          <w:rFonts w:hint="eastAsia"/>
        </w:rPr>
        <w:t>新密码强度不足</w:t>
      </w:r>
    </w:p>
    <w:p w:rsidR="00DC08FA" w:rsidRDefault="00DC08FA" w:rsidP="004B0C3B">
      <w:pPr>
        <w:ind w:firstLine="420"/>
      </w:pPr>
      <w:r>
        <w:rPr>
          <w:rFonts w:hint="eastAsia"/>
        </w:rPr>
        <w:t>输入要求：新密码不符合强度要求。</w:t>
      </w:r>
    </w:p>
    <w:p w:rsidR="00DC08FA" w:rsidRDefault="00DC08FA" w:rsidP="004B0C3B">
      <w:pPr>
        <w:ind w:firstLine="420"/>
      </w:pPr>
      <w:r>
        <w:rPr>
          <w:rFonts w:hint="eastAsia"/>
        </w:rPr>
        <w:t>测试用例：登录后进入个人信息页面，将原密码</w:t>
      </w:r>
      <w:r>
        <w:t xml:space="preserve"> “Test123@” 修改为 “12345”。</w:t>
      </w:r>
    </w:p>
    <w:p w:rsidR="00DC08FA" w:rsidRDefault="00DC08FA" w:rsidP="004B0C3B">
      <w:pPr>
        <w:pStyle w:val="4"/>
      </w:pPr>
      <w:r>
        <w:rPr>
          <w:rFonts w:hint="eastAsia"/>
        </w:rPr>
        <w:t>联系方式格式错误</w:t>
      </w:r>
    </w:p>
    <w:p w:rsidR="00DC08FA" w:rsidRDefault="00DC08FA" w:rsidP="004B0C3B">
      <w:pPr>
        <w:ind w:firstLine="420"/>
      </w:pPr>
      <w:r>
        <w:rPr>
          <w:rFonts w:hint="eastAsia"/>
        </w:rPr>
        <w:t>输入要求：修改的联系方式不符合格式要求。</w:t>
      </w:r>
    </w:p>
    <w:p w:rsidR="00DC08FA" w:rsidRDefault="00DC08FA" w:rsidP="004B0C3B">
      <w:pPr>
        <w:ind w:firstLine="420"/>
      </w:pPr>
      <w:r>
        <w:rPr>
          <w:rFonts w:hint="eastAsia"/>
        </w:rPr>
        <w:t>测试用例：登录后进入个人信息页面，将原联系方式</w:t>
      </w:r>
      <w:r>
        <w:t xml:space="preserve"> “13812345678” 修改为 “138”（手机号码错误）。</w:t>
      </w:r>
    </w:p>
    <w:p w:rsidR="00DC08FA" w:rsidRDefault="004B0C3B" w:rsidP="004B0C3B">
      <w:pPr>
        <w:pStyle w:val="2"/>
      </w:pPr>
      <w:r>
        <w:t xml:space="preserve">2.2 </w:t>
      </w:r>
      <w:r w:rsidR="00DC08FA">
        <w:rPr>
          <w:rFonts w:hint="eastAsia"/>
        </w:rPr>
        <w:t>自习楼搜索模块</w:t>
      </w:r>
    </w:p>
    <w:p w:rsidR="00DC08FA" w:rsidRDefault="00DC08FA" w:rsidP="004B0C3B">
      <w:pPr>
        <w:pStyle w:val="2"/>
      </w:pPr>
      <w:r>
        <w:rPr>
          <w:rFonts w:hint="eastAsia"/>
        </w:rPr>
        <w:t>（一）定位功能</w:t>
      </w:r>
    </w:p>
    <w:p w:rsidR="00DC08FA" w:rsidRDefault="00DC08FA" w:rsidP="004B0C3B">
      <w:pPr>
        <w:pStyle w:val="3"/>
      </w:pPr>
      <w:r>
        <w:rPr>
          <w:rFonts w:hint="eastAsia"/>
        </w:rPr>
        <w:t>有效等价类</w:t>
      </w:r>
    </w:p>
    <w:p w:rsidR="00DC08FA" w:rsidRDefault="00DC08FA" w:rsidP="001A1D1E">
      <w:pPr>
        <w:pStyle w:val="4"/>
      </w:pPr>
      <w:r>
        <w:t>GPS 定位成功</w:t>
      </w:r>
    </w:p>
    <w:p w:rsidR="00DC08FA" w:rsidRDefault="00DC08FA" w:rsidP="001A1D1E">
      <w:pPr>
        <w:ind w:firstLine="420"/>
      </w:pPr>
      <w:r>
        <w:rPr>
          <w:rFonts w:hint="eastAsia"/>
        </w:rPr>
        <w:t>输入要求：用户授权系统使用位置信息，且设备</w:t>
      </w:r>
      <w:r>
        <w:t xml:space="preserve"> GPS 功能正常，所在位置有网络信号。</w:t>
      </w:r>
    </w:p>
    <w:p w:rsidR="00DC08FA" w:rsidRDefault="00DC08FA" w:rsidP="001A1D1E">
      <w:pPr>
        <w:ind w:firstLine="420"/>
      </w:pPr>
      <w:r>
        <w:rPr>
          <w:rFonts w:hint="eastAsia"/>
        </w:rPr>
        <w:t>测试用例：在具有良好网络信号和正常</w:t>
      </w:r>
      <w:r>
        <w:t xml:space="preserve"> GPS 功能的设备上，授权系统使用位置信息。</w:t>
      </w:r>
    </w:p>
    <w:p w:rsidR="00DC08FA" w:rsidRDefault="00DC08FA" w:rsidP="00DC08FA">
      <w:r>
        <w:rPr>
          <w:rFonts w:hint="eastAsia"/>
        </w:rPr>
        <w:t>无效等价类</w:t>
      </w:r>
    </w:p>
    <w:p w:rsidR="00DC08FA" w:rsidRDefault="00DC08FA" w:rsidP="001A1D1E">
      <w:pPr>
        <w:pStyle w:val="4"/>
      </w:pPr>
      <w:r>
        <w:t>GPS 定位失败</w:t>
      </w:r>
      <w:bookmarkStart w:id="0" w:name="_GoBack"/>
      <w:bookmarkEnd w:id="0"/>
    </w:p>
    <w:p w:rsidR="00DC08FA" w:rsidRDefault="00DC08FA" w:rsidP="001A1D1E">
      <w:pPr>
        <w:ind w:firstLine="420"/>
      </w:pPr>
      <w:r>
        <w:rPr>
          <w:rFonts w:hint="eastAsia"/>
        </w:rPr>
        <w:t>输入要求：设备</w:t>
      </w:r>
      <w:r>
        <w:t xml:space="preserve"> GPS 功能损坏或未授权系统使用位置信息。</w:t>
      </w:r>
    </w:p>
    <w:p w:rsidR="00DC08FA" w:rsidRDefault="00DC08FA" w:rsidP="001A1D1E">
      <w:pPr>
        <w:ind w:firstLine="420"/>
      </w:pPr>
      <w:r>
        <w:rPr>
          <w:rFonts w:hint="eastAsia"/>
        </w:rPr>
        <w:t>测试用例：在关闭</w:t>
      </w:r>
      <w:r>
        <w:t xml:space="preserve"> GPS 功能的设备上，不授权系统使用位置信息。</w:t>
      </w:r>
    </w:p>
    <w:p w:rsidR="00DC08FA" w:rsidRDefault="00DC08FA" w:rsidP="004B0C3B">
      <w:pPr>
        <w:pStyle w:val="2"/>
      </w:pPr>
      <w:r>
        <w:rPr>
          <w:rFonts w:hint="eastAsia"/>
        </w:rPr>
        <w:lastRenderedPageBreak/>
        <w:t>（二）搜索功能</w:t>
      </w:r>
    </w:p>
    <w:p w:rsidR="00DC08FA" w:rsidRDefault="00DC08FA" w:rsidP="004C4706">
      <w:pPr>
        <w:pStyle w:val="3"/>
      </w:pPr>
      <w:r>
        <w:rPr>
          <w:rFonts w:hint="eastAsia"/>
        </w:rPr>
        <w:t>有效等价类</w:t>
      </w:r>
    </w:p>
    <w:p w:rsidR="00DC08FA" w:rsidRDefault="00DC08FA" w:rsidP="004C4706">
      <w:pPr>
        <w:pStyle w:val="4"/>
      </w:pPr>
      <w:r>
        <w:rPr>
          <w:rFonts w:hint="eastAsia"/>
        </w:rPr>
        <w:t>按自习室名称搜索成功</w:t>
      </w:r>
    </w:p>
    <w:p w:rsidR="00DC08FA" w:rsidRDefault="00DC08FA" w:rsidP="004C4706">
      <w:pPr>
        <w:ind w:firstLine="420"/>
      </w:pPr>
      <w:r>
        <w:rPr>
          <w:rFonts w:hint="eastAsia"/>
        </w:rPr>
        <w:t>输入要求：输入合法的自习室名称。</w:t>
      </w:r>
    </w:p>
    <w:p w:rsidR="00DC08FA" w:rsidRDefault="00DC08FA" w:rsidP="004C4706">
      <w:pPr>
        <w:ind w:firstLine="420"/>
      </w:pPr>
      <w:r>
        <w:rPr>
          <w:rFonts w:hint="eastAsia"/>
        </w:rPr>
        <w:t>测试用例：输入一个已知存在的自习室名称，如</w:t>
      </w:r>
      <w:r>
        <w:t xml:space="preserve"> “阳光自习室”。</w:t>
      </w:r>
    </w:p>
    <w:p w:rsidR="00DC08FA" w:rsidRDefault="00DC08FA" w:rsidP="004C4706">
      <w:pPr>
        <w:pStyle w:val="4"/>
      </w:pPr>
      <w:r>
        <w:rPr>
          <w:rFonts w:hint="eastAsia"/>
        </w:rPr>
        <w:t>按自习室类型搜索成功</w:t>
      </w:r>
    </w:p>
    <w:p w:rsidR="00DC08FA" w:rsidRDefault="00DC08FA" w:rsidP="004C4706">
      <w:pPr>
        <w:ind w:firstLine="420"/>
      </w:pPr>
      <w:r>
        <w:rPr>
          <w:rFonts w:hint="eastAsia"/>
        </w:rPr>
        <w:t>输入要求：输入合法的自习室类型（如</w:t>
      </w:r>
      <w:r>
        <w:t xml:space="preserve"> “开放式”、“封闭式” 等）。</w:t>
      </w:r>
    </w:p>
    <w:p w:rsidR="00DC08FA" w:rsidRDefault="00DC08FA" w:rsidP="004C4706">
      <w:pPr>
        <w:ind w:firstLine="420"/>
      </w:pPr>
      <w:r>
        <w:rPr>
          <w:rFonts w:hint="eastAsia"/>
        </w:rPr>
        <w:t>测试用例：输入</w:t>
      </w:r>
      <w:r>
        <w:t xml:space="preserve"> “封闭式” 作为自习室类型进行搜索。</w:t>
      </w:r>
    </w:p>
    <w:p w:rsidR="00DC08FA" w:rsidRDefault="00DC08FA" w:rsidP="004C4706">
      <w:pPr>
        <w:pStyle w:val="3"/>
      </w:pPr>
      <w:r>
        <w:rPr>
          <w:rFonts w:hint="eastAsia"/>
        </w:rPr>
        <w:t>无效等价类</w:t>
      </w:r>
    </w:p>
    <w:p w:rsidR="00DC08FA" w:rsidRDefault="00DC08FA" w:rsidP="004C4706">
      <w:pPr>
        <w:pStyle w:val="4"/>
      </w:pPr>
      <w:r>
        <w:rPr>
          <w:rFonts w:hint="eastAsia"/>
        </w:rPr>
        <w:t>搜索关键词为空</w:t>
      </w:r>
    </w:p>
    <w:p w:rsidR="00DC08FA" w:rsidRDefault="00DC08FA" w:rsidP="004C4706">
      <w:pPr>
        <w:ind w:firstLine="420"/>
      </w:pPr>
      <w:r>
        <w:rPr>
          <w:rFonts w:hint="eastAsia"/>
        </w:rPr>
        <w:t>输入要求：搜索框中未输入任何内容。</w:t>
      </w:r>
    </w:p>
    <w:p w:rsidR="00DC08FA" w:rsidRDefault="00DC08FA" w:rsidP="004C4706">
      <w:pPr>
        <w:ind w:firstLine="420"/>
      </w:pPr>
      <w:r>
        <w:rPr>
          <w:rFonts w:hint="eastAsia"/>
        </w:rPr>
        <w:t>测试用例：直接点击搜索按钮，不输入任何关键词。</w:t>
      </w:r>
    </w:p>
    <w:p w:rsidR="00DC08FA" w:rsidRDefault="00DC08FA" w:rsidP="004C4706">
      <w:pPr>
        <w:pStyle w:val="4"/>
      </w:pPr>
      <w:r>
        <w:rPr>
          <w:rFonts w:hint="eastAsia"/>
        </w:rPr>
        <w:t>搜索关键词错误</w:t>
      </w:r>
    </w:p>
    <w:p w:rsidR="00DC08FA" w:rsidRDefault="00DC08FA" w:rsidP="004C4706">
      <w:pPr>
        <w:ind w:firstLine="420"/>
      </w:pPr>
      <w:r>
        <w:rPr>
          <w:rFonts w:hint="eastAsia"/>
        </w:rPr>
        <w:t>输入要求：输入不存在的自习室名称或类型。</w:t>
      </w:r>
    </w:p>
    <w:p w:rsidR="00DC08FA" w:rsidRDefault="00DC08FA" w:rsidP="004C4706">
      <w:pPr>
        <w:ind w:firstLine="420"/>
      </w:pPr>
      <w:r>
        <w:rPr>
          <w:rFonts w:hint="eastAsia"/>
        </w:rPr>
        <w:t>测试用例：输入</w:t>
      </w:r>
      <w:r>
        <w:t xml:space="preserve"> “不存在的自习室” 作为名称进行搜索。</w:t>
      </w:r>
    </w:p>
    <w:p w:rsidR="00DC08FA" w:rsidRDefault="004B0C3B" w:rsidP="004B0C3B">
      <w:pPr>
        <w:pStyle w:val="2"/>
      </w:pPr>
      <w:r>
        <w:rPr>
          <w:rFonts w:hint="eastAsia"/>
        </w:rPr>
        <w:t>2</w:t>
      </w:r>
      <w:r>
        <w:t xml:space="preserve">.3 </w:t>
      </w:r>
      <w:r w:rsidR="00DC08FA">
        <w:rPr>
          <w:rFonts w:hint="eastAsia"/>
        </w:rPr>
        <w:t>在线预定模块</w:t>
      </w:r>
    </w:p>
    <w:p w:rsidR="00DC08FA" w:rsidRDefault="00DC08FA" w:rsidP="00E00732">
      <w:pPr>
        <w:pStyle w:val="2"/>
      </w:pPr>
      <w:r>
        <w:rPr>
          <w:rFonts w:hint="eastAsia"/>
        </w:rPr>
        <w:t>（一）预览功能</w:t>
      </w:r>
    </w:p>
    <w:p w:rsidR="00DC08FA" w:rsidRDefault="00DC08FA" w:rsidP="00536967">
      <w:pPr>
        <w:pStyle w:val="3"/>
      </w:pPr>
      <w:r>
        <w:rPr>
          <w:rFonts w:hint="eastAsia"/>
        </w:rPr>
        <w:t>有效等价类</w:t>
      </w:r>
    </w:p>
    <w:p w:rsidR="00DC08FA" w:rsidRDefault="00DC08FA" w:rsidP="00536967">
      <w:pPr>
        <w:pStyle w:val="4"/>
      </w:pPr>
      <w:r>
        <w:rPr>
          <w:rFonts w:hint="eastAsia"/>
        </w:rPr>
        <w:t>查看自习室详细信息成功</w:t>
      </w:r>
    </w:p>
    <w:p w:rsidR="00DC08FA" w:rsidRDefault="00DC08FA" w:rsidP="00536967">
      <w:pPr>
        <w:ind w:firstLine="420"/>
      </w:pPr>
      <w:r>
        <w:rPr>
          <w:rFonts w:hint="eastAsia"/>
        </w:rPr>
        <w:t>输入要求：点击合法的自习室链接。</w:t>
      </w:r>
    </w:p>
    <w:p w:rsidR="00DC08FA" w:rsidRDefault="00DC08FA" w:rsidP="00536967">
      <w:pPr>
        <w:ind w:firstLine="420"/>
      </w:pPr>
      <w:r>
        <w:rPr>
          <w:rFonts w:hint="eastAsia"/>
        </w:rPr>
        <w:lastRenderedPageBreak/>
        <w:t>测试用例：在搜索结果中点击一个已知存在的自习室链接。</w:t>
      </w:r>
    </w:p>
    <w:p w:rsidR="00DC08FA" w:rsidRDefault="00DC08FA" w:rsidP="00536967">
      <w:pPr>
        <w:pStyle w:val="3"/>
      </w:pPr>
      <w:r>
        <w:rPr>
          <w:rFonts w:hint="eastAsia"/>
        </w:rPr>
        <w:t>无效等价类</w:t>
      </w:r>
    </w:p>
    <w:p w:rsidR="00DC08FA" w:rsidRDefault="00DC08FA" w:rsidP="00536967">
      <w:pPr>
        <w:pStyle w:val="4"/>
      </w:pPr>
      <w:r>
        <w:rPr>
          <w:rFonts w:hint="eastAsia"/>
        </w:rPr>
        <w:t>自习室不存在</w:t>
      </w:r>
    </w:p>
    <w:p w:rsidR="00DC08FA" w:rsidRDefault="00DC08FA" w:rsidP="00536967">
      <w:pPr>
        <w:ind w:firstLine="420"/>
      </w:pPr>
      <w:r>
        <w:rPr>
          <w:rFonts w:hint="eastAsia"/>
        </w:rPr>
        <w:t>输入要求：点击不存在的自习室链接。</w:t>
      </w:r>
    </w:p>
    <w:p w:rsidR="00DC08FA" w:rsidRDefault="00DC08FA" w:rsidP="00536967">
      <w:pPr>
        <w:ind w:firstLine="420"/>
      </w:pPr>
      <w:r>
        <w:rPr>
          <w:rFonts w:hint="eastAsia"/>
        </w:rPr>
        <w:t>测试用例：在界面上随意点击一个不存在的自习室链接。</w:t>
      </w:r>
    </w:p>
    <w:p w:rsidR="00DC08FA" w:rsidRDefault="00DC08FA" w:rsidP="00E00732">
      <w:pPr>
        <w:pStyle w:val="2"/>
      </w:pPr>
      <w:r>
        <w:rPr>
          <w:rFonts w:hint="eastAsia"/>
        </w:rPr>
        <w:t>（二）下单功能</w:t>
      </w:r>
    </w:p>
    <w:p w:rsidR="00DC08FA" w:rsidRDefault="00DC08FA" w:rsidP="007224A6">
      <w:pPr>
        <w:pStyle w:val="3"/>
      </w:pPr>
      <w:r>
        <w:rPr>
          <w:rFonts w:hint="eastAsia"/>
        </w:rPr>
        <w:t>有效等价类</w:t>
      </w:r>
    </w:p>
    <w:p w:rsidR="00DC08FA" w:rsidRDefault="00DC08FA" w:rsidP="007224A6">
      <w:pPr>
        <w:pStyle w:val="4"/>
      </w:pPr>
      <w:r>
        <w:rPr>
          <w:rFonts w:hint="eastAsia"/>
        </w:rPr>
        <w:t>选择座位及时间段成功下单</w:t>
      </w:r>
    </w:p>
    <w:p w:rsidR="00DC08FA" w:rsidRDefault="00DC08FA" w:rsidP="007224A6">
      <w:pPr>
        <w:ind w:firstLine="420"/>
      </w:pPr>
      <w:r>
        <w:rPr>
          <w:rFonts w:hint="eastAsia"/>
        </w:rPr>
        <w:t>输入要求：选择合法的座位号和有效的时间段（在自习室开放时间内）。</w:t>
      </w:r>
    </w:p>
    <w:p w:rsidR="00DC08FA" w:rsidRDefault="00DC08FA" w:rsidP="007224A6">
      <w:pPr>
        <w:ind w:firstLine="420"/>
      </w:pPr>
      <w:r>
        <w:rPr>
          <w:rFonts w:hint="eastAsia"/>
        </w:rPr>
        <w:t>测试用例：选择一个自习室中的</w:t>
      </w:r>
      <w:r>
        <w:t xml:space="preserve"> “座位 1”，时间段为 “2024-12-01 10:00 - 12:00”（假设该时间段在自习室开放时间内）。</w:t>
      </w:r>
    </w:p>
    <w:p w:rsidR="00DC08FA" w:rsidRDefault="00DC08FA" w:rsidP="007224A6">
      <w:pPr>
        <w:pStyle w:val="3"/>
      </w:pPr>
      <w:r>
        <w:rPr>
          <w:rFonts w:hint="eastAsia"/>
        </w:rPr>
        <w:t>无效等价类</w:t>
      </w:r>
    </w:p>
    <w:p w:rsidR="00DC08FA" w:rsidRDefault="00DC08FA" w:rsidP="007224A6">
      <w:pPr>
        <w:pStyle w:val="4"/>
      </w:pPr>
      <w:r>
        <w:rPr>
          <w:rFonts w:hint="eastAsia"/>
        </w:rPr>
        <w:t>座位号不存在</w:t>
      </w:r>
    </w:p>
    <w:p w:rsidR="00DC08FA" w:rsidRDefault="00DC08FA" w:rsidP="007224A6">
      <w:pPr>
        <w:ind w:firstLine="420"/>
      </w:pPr>
      <w:r>
        <w:rPr>
          <w:rFonts w:hint="eastAsia"/>
        </w:rPr>
        <w:t>输入要求：选择一个不存在的座位号。</w:t>
      </w:r>
    </w:p>
    <w:p w:rsidR="00DC08FA" w:rsidRDefault="00DC08FA" w:rsidP="007224A6">
      <w:pPr>
        <w:ind w:firstLine="420"/>
      </w:pPr>
      <w:r>
        <w:rPr>
          <w:rFonts w:hint="eastAsia"/>
        </w:rPr>
        <w:t>测试用例：选择一个自习室中的</w:t>
      </w:r>
      <w:r>
        <w:t xml:space="preserve"> “座位 100”（假设该自习室只有 50 个座位）。</w:t>
      </w:r>
    </w:p>
    <w:p w:rsidR="00DC08FA" w:rsidRDefault="00DC08FA" w:rsidP="007224A6">
      <w:pPr>
        <w:pStyle w:val="4"/>
      </w:pPr>
      <w:r>
        <w:rPr>
          <w:rFonts w:hint="eastAsia"/>
        </w:rPr>
        <w:t>时间段无效</w:t>
      </w:r>
    </w:p>
    <w:p w:rsidR="00DC08FA" w:rsidRDefault="00DC08FA" w:rsidP="007224A6">
      <w:pPr>
        <w:ind w:firstLine="420"/>
      </w:pPr>
      <w:r>
        <w:rPr>
          <w:rFonts w:hint="eastAsia"/>
        </w:rPr>
        <w:t>输入要求：选择的时间段不在自习室开放时间内。</w:t>
      </w:r>
    </w:p>
    <w:p w:rsidR="00DC08FA" w:rsidRDefault="00DC08FA" w:rsidP="007224A6">
      <w:pPr>
        <w:ind w:firstLine="420"/>
      </w:pPr>
      <w:r>
        <w:rPr>
          <w:rFonts w:hint="eastAsia"/>
        </w:rPr>
        <w:t>测试用例：选择一个自习室中的</w:t>
      </w:r>
      <w:r>
        <w:t xml:space="preserve"> “座位 1”，时间段为 “2024-12-01 22:00 - 24:00”（假设该自习室开放时间为 08:00 - 22:00）。</w:t>
      </w:r>
    </w:p>
    <w:p w:rsidR="00DC08FA" w:rsidRDefault="00DC08FA" w:rsidP="00E00732">
      <w:pPr>
        <w:pStyle w:val="2"/>
      </w:pPr>
      <w:r>
        <w:rPr>
          <w:rFonts w:hint="eastAsia"/>
        </w:rPr>
        <w:lastRenderedPageBreak/>
        <w:t>（三）支付功能</w:t>
      </w:r>
    </w:p>
    <w:p w:rsidR="00DC08FA" w:rsidRDefault="00DC08FA" w:rsidP="00293705">
      <w:pPr>
        <w:pStyle w:val="3"/>
      </w:pPr>
      <w:r>
        <w:rPr>
          <w:rFonts w:hint="eastAsia"/>
        </w:rPr>
        <w:t>有效等价类</w:t>
      </w:r>
    </w:p>
    <w:p w:rsidR="00DC08FA" w:rsidRDefault="00DC08FA" w:rsidP="00293705">
      <w:pPr>
        <w:pStyle w:val="4"/>
      </w:pPr>
      <w:r>
        <w:rPr>
          <w:rFonts w:hint="eastAsia"/>
        </w:rPr>
        <w:t>支付成功</w:t>
      </w:r>
    </w:p>
    <w:p w:rsidR="00DC08FA" w:rsidRDefault="00DC08FA" w:rsidP="00293705">
      <w:pPr>
        <w:ind w:firstLine="420"/>
      </w:pPr>
      <w:r>
        <w:rPr>
          <w:rFonts w:hint="eastAsia"/>
        </w:rPr>
        <w:t>输入要求：选择合法的支付方式（如信用卡、微信支付等），且支付账户有足够余额或信用额度。</w:t>
      </w:r>
    </w:p>
    <w:p w:rsidR="00DC08FA" w:rsidRDefault="00DC08FA" w:rsidP="00293705">
      <w:pPr>
        <w:ind w:firstLine="420"/>
      </w:pPr>
      <w:r>
        <w:rPr>
          <w:rFonts w:hint="eastAsia"/>
        </w:rPr>
        <w:t>测试用例：选择微信支付，支付账户有足够余额，对一笔订单进行支付。</w:t>
      </w:r>
    </w:p>
    <w:p w:rsidR="00DC08FA" w:rsidRDefault="00DC08FA" w:rsidP="00293705">
      <w:pPr>
        <w:pStyle w:val="3"/>
      </w:pPr>
      <w:r>
        <w:rPr>
          <w:rFonts w:hint="eastAsia"/>
        </w:rPr>
        <w:t>无效等价类</w:t>
      </w:r>
    </w:p>
    <w:p w:rsidR="00DC08FA" w:rsidRDefault="00DC08FA" w:rsidP="00293705">
      <w:pPr>
        <w:pStyle w:val="4"/>
      </w:pPr>
      <w:r>
        <w:rPr>
          <w:rFonts w:hint="eastAsia"/>
        </w:rPr>
        <w:t>支付方式不支持</w:t>
      </w:r>
    </w:p>
    <w:p w:rsidR="00DC08FA" w:rsidRDefault="00DC08FA" w:rsidP="00293705">
      <w:pPr>
        <w:ind w:firstLine="420"/>
      </w:pPr>
      <w:r>
        <w:rPr>
          <w:rFonts w:hint="eastAsia"/>
        </w:rPr>
        <w:t>输入要求：选择系统不支持的支付方式。</w:t>
      </w:r>
    </w:p>
    <w:p w:rsidR="00DC08FA" w:rsidRDefault="00DC08FA" w:rsidP="00293705">
      <w:pPr>
        <w:ind w:firstLine="420"/>
      </w:pPr>
      <w:r>
        <w:rPr>
          <w:rFonts w:hint="eastAsia"/>
        </w:rPr>
        <w:t>测试用例：选择</w:t>
      </w:r>
      <w:r>
        <w:t xml:space="preserve"> “支付宝” 作为支付方式（假设系统不支持支付宝）。</w:t>
      </w:r>
    </w:p>
    <w:p w:rsidR="00DC08FA" w:rsidRDefault="00DC08FA" w:rsidP="00293705">
      <w:pPr>
        <w:pStyle w:val="4"/>
      </w:pPr>
      <w:r>
        <w:rPr>
          <w:rFonts w:hint="eastAsia"/>
        </w:rPr>
        <w:t>支付账户余额不足</w:t>
      </w:r>
    </w:p>
    <w:p w:rsidR="00DC08FA" w:rsidRDefault="00DC08FA" w:rsidP="00293705">
      <w:pPr>
        <w:ind w:firstLine="420"/>
      </w:pPr>
      <w:r>
        <w:rPr>
          <w:rFonts w:hint="eastAsia"/>
        </w:rPr>
        <w:t>输入要求：支付账户余额小于订单金额。</w:t>
      </w:r>
    </w:p>
    <w:p w:rsidR="00DC08FA" w:rsidRDefault="00DC08FA" w:rsidP="00293705">
      <w:pPr>
        <w:ind w:firstLine="420"/>
      </w:pPr>
      <w:r>
        <w:rPr>
          <w:rFonts w:hint="eastAsia"/>
        </w:rPr>
        <w:t>测试用例：选择微信支付，支付账户余额为</w:t>
      </w:r>
      <w:r>
        <w:t xml:space="preserve"> 0 元，对一笔订单进行支付。</w:t>
      </w:r>
    </w:p>
    <w:p w:rsidR="00DC08FA" w:rsidRDefault="00DC08FA" w:rsidP="00E00732">
      <w:pPr>
        <w:pStyle w:val="2"/>
      </w:pPr>
      <w:r>
        <w:rPr>
          <w:rFonts w:hint="eastAsia"/>
        </w:rPr>
        <w:t>（四）评价功能</w:t>
      </w:r>
    </w:p>
    <w:p w:rsidR="00DC08FA" w:rsidRDefault="00DC08FA" w:rsidP="00D0238D">
      <w:pPr>
        <w:pStyle w:val="3"/>
      </w:pPr>
      <w:r>
        <w:rPr>
          <w:rFonts w:hint="eastAsia"/>
        </w:rPr>
        <w:t>有效等价类</w:t>
      </w:r>
    </w:p>
    <w:p w:rsidR="00DC08FA" w:rsidRDefault="00DC08FA" w:rsidP="00D0238D">
      <w:pPr>
        <w:pStyle w:val="4"/>
      </w:pPr>
      <w:r>
        <w:rPr>
          <w:rFonts w:hint="eastAsia"/>
        </w:rPr>
        <w:t>评价提交成功</w:t>
      </w:r>
    </w:p>
    <w:p w:rsidR="00DC08FA" w:rsidRDefault="00DC08FA" w:rsidP="00D0238D">
      <w:pPr>
        <w:ind w:firstLine="420"/>
      </w:pPr>
      <w:r>
        <w:rPr>
          <w:rFonts w:hint="eastAsia"/>
        </w:rPr>
        <w:t>输入要求：用户使用自习室后，按照评价规则填写评价内容。</w:t>
      </w:r>
    </w:p>
    <w:p w:rsidR="00DC08FA" w:rsidRDefault="00DC08FA" w:rsidP="00D0238D">
      <w:pPr>
        <w:ind w:firstLine="420"/>
      </w:pPr>
      <w:r>
        <w:rPr>
          <w:rFonts w:hint="eastAsia"/>
        </w:rPr>
        <w:t>测试用例：使用自习室后，在评价页面填写</w:t>
      </w:r>
      <w:r>
        <w:t xml:space="preserve"> “环境好，很安静” 作为评价内容进行提交。</w:t>
      </w:r>
    </w:p>
    <w:p w:rsidR="00DC08FA" w:rsidRDefault="00DC08FA" w:rsidP="00D0238D">
      <w:pPr>
        <w:pStyle w:val="3"/>
      </w:pPr>
      <w:r>
        <w:rPr>
          <w:rFonts w:hint="eastAsia"/>
        </w:rPr>
        <w:lastRenderedPageBreak/>
        <w:t>无效等价类</w:t>
      </w:r>
    </w:p>
    <w:p w:rsidR="00DC08FA" w:rsidRDefault="00DC08FA" w:rsidP="00D0238D">
      <w:pPr>
        <w:pStyle w:val="4"/>
      </w:pPr>
      <w:r>
        <w:rPr>
          <w:rFonts w:hint="eastAsia"/>
        </w:rPr>
        <w:t>未使用自习室评价</w:t>
      </w:r>
    </w:p>
    <w:p w:rsidR="00DC08FA" w:rsidRDefault="00DC08FA" w:rsidP="00D0238D">
      <w:pPr>
        <w:ind w:firstLine="420"/>
      </w:pPr>
      <w:r>
        <w:rPr>
          <w:rFonts w:hint="eastAsia"/>
        </w:rPr>
        <w:t>输入要求：用户未使用自习室就进行评价。</w:t>
      </w:r>
    </w:p>
    <w:p w:rsidR="00DC08FA" w:rsidRDefault="00DC08FA" w:rsidP="00D0238D">
      <w:pPr>
        <w:ind w:firstLine="420"/>
      </w:pPr>
      <w:r>
        <w:rPr>
          <w:rFonts w:hint="eastAsia"/>
        </w:rPr>
        <w:t>测试用例：不使用自习室，直接在评价页面填写评价内容进行提交。</w:t>
      </w:r>
    </w:p>
    <w:p w:rsidR="00DC08FA" w:rsidRDefault="00DC08FA" w:rsidP="00E00732">
      <w:pPr>
        <w:pStyle w:val="2"/>
      </w:pPr>
      <w:r>
        <w:rPr>
          <w:rFonts w:hint="eastAsia"/>
        </w:rPr>
        <w:t>（五）退款功能</w:t>
      </w:r>
    </w:p>
    <w:p w:rsidR="00DC08FA" w:rsidRDefault="00DC08FA" w:rsidP="000D7678">
      <w:pPr>
        <w:pStyle w:val="3"/>
      </w:pPr>
      <w:r>
        <w:rPr>
          <w:rFonts w:hint="eastAsia"/>
        </w:rPr>
        <w:t>有效等价类</w:t>
      </w:r>
    </w:p>
    <w:p w:rsidR="00DC08FA" w:rsidRDefault="00DC08FA" w:rsidP="000D7678">
      <w:pPr>
        <w:pStyle w:val="4"/>
      </w:pPr>
      <w:r>
        <w:rPr>
          <w:rFonts w:hint="eastAsia"/>
        </w:rPr>
        <w:t>退款申请成功且审核通过</w:t>
      </w:r>
    </w:p>
    <w:p w:rsidR="00DC08FA" w:rsidRDefault="00DC08FA" w:rsidP="000D7678">
      <w:pPr>
        <w:ind w:firstLine="420"/>
      </w:pPr>
      <w:r>
        <w:rPr>
          <w:rFonts w:hint="eastAsia"/>
        </w:rPr>
        <w:t>输入要求：在符合退款条件下（如未到预约时间）申请退款。</w:t>
      </w:r>
    </w:p>
    <w:p w:rsidR="00DC08FA" w:rsidRDefault="00DC08FA" w:rsidP="000D7678">
      <w:pPr>
        <w:ind w:firstLine="420"/>
      </w:pPr>
      <w:r>
        <w:rPr>
          <w:rFonts w:hint="eastAsia"/>
        </w:rPr>
        <w:t>测试用例：在订单页面选择一笔未到预约时间的订单申请退款，且系统审核通过。</w:t>
      </w:r>
    </w:p>
    <w:p w:rsidR="00DC08FA" w:rsidRDefault="00DC08FA" w:rsidP="000D7678">
      <w:pPr>
        <w:pStyle w:val="3"/>
      </w:pPr>
      <w:r>
        <w:rPr>
          <w:rFonts w:hint="eastAsia"/>
        </w:rPr>
        <w:t>无效等价类</w:t>
      </w:r>
    </w:p>
    <w:p w:rsidR="00DC08FA" w:rsidRDefault="00DC08FA" w:rsidP="000D7678">
      <w:pPr>
        <w:pStyle w:val="4"/>
      </w:pPr>
      <w:r>
        <w:rPr>
          <w:rFonts w:hint="eastAsia"/>
        </w:rPr>
        <w:t>不符合退款条件申请退款</w:t>
      </w:r>
    </w:p>
    <w:p w:rsidR="00DC08FA" w:rsidRDefault="00DC08FA" w:rsidP="000D7678">
      <w:pPr>
        <w:ind w:firstLine="420"/>
      </w:pPr>
      <w:r>
        <w:rPr>
          <w:rFonts w:hint="eastAsia"/>
        </w:rPr>
        <w:t>输入要求：在不符合退款条件下（如已使用自习室）申请退款。</w:t>
      </w:r>
    </w:p>
    <w:p w:rsidR="00DC08FA" w:rsidRDefault="00DC08FA" w:rsidP="000D7678">
      <w:pPr>
        <w:ind w:firstLine="420"/>
      </w:pPr>
      <w:r>
        <w:rPr>
          <w:rFonts w:hint="eastAsia"/>
        </w:rPr>
        <w:t>测试用例：在订单页面选择一笔已使用自习室的订单申请退款。</w:t>
      </w:r>
    </w:p>
    <w:p w:rsidR="00DC08FA" w:rsidRDefault="00E00732" w:rsidP="00E00732">
      <w:pPr>
        <w:pStyle w:val="2"/>
      </w:pPr>
      <w:r>
        <w:rPr>
          <w:rFonts w:hint="eastAsia"/>
        </w:rPr>
        <w:t>2</w:t>
      </w:r>
      <w:r>
        <w:t>.4</w:t>
      </w:r>
      <w:r w:rsidR="00DC08FA">
        <w:rPr>
          <w:rFonts w:hint="eastAsia"/>
        </w:rPr>
        <w:t>订单处理模块</w:t>
      </w:r>
    </w:p>
    <w:p w:rsidR="00DC08FA" w:rsidRDefault="00DC08FA" w:rsidP="00E00732">
      <w:pPr>
        <w:pStyle w:val="2"/>
      </w:pPr>
      <w:r>
        <w:rPr>
          <w:rFonts w:hint="eastAsia"/>
        </w:rPr>
        <w:t>（一）处理订单功能</w:t>
      </w:r>
    </w:p>
    <w:p w:rsidR="00DC08FA" w:rsidRDefault="00DC08FA" w:rsidP="0039107C">
      <w:pPr>
        <w:pStyle w:val="3"/>
      </w:pPr>
      <w:r>
        <w:rPr>
          <w:rFonts w:hint="eastAsia"/>
        </w:rPr>
        <w:t>有效等价类</w:t>
      </w:r>
    </w:p>
    <w:p w:rsidR="00DC08FA" w:rsidRDefault="00DC08FA" w:rsidP="0039107C">
      <w:pPr>
        <w:pStyle w:val="4"/>
      </w:pPr>
      <w:r>
        <w:rPr>
          <w:rFonts w:hint="eastAsia"/>
        </w:rPr>
        <w:t>订单记录正确</w:t>
      </w:r>
    </w:p>
    <w:p w:rsidR="00DC08FA" w:rsidRDefault="00DC08FA" w:rsidP="0039107C">
      <w:pPr>
        <w:ind w:firstLine="420"/>
      </w:pPr>
      <w:r>
        <w:rPr>
          <w:rFonts w:hint="eastAsia"/>
        </w:rPr>
        <w:t>输入要求：用户成功下单生成订单。</w:t>
      </w:r>
    </w:p>
    <w:p w:rsidR="00DC08FA" w:rsidRDefault="00DC08FA" w:rsidP="0039107C">
      <w:pPr>
        <w:ind w:firstLine="420"/>
      </w:pPr>
      <w:r>
        <w:rPr>
          <w:rFonts w:hint="eastAsia"/>
        </w:rPr>
        <w:t>测试用例：用户按照下单流程成功下单，查看订单是否被正确记录。</w:t>
      </w:r>
    </w:p>
    <w:p w:rsidR="00DC08FA" w:rsidRDefault="00DC08FA" w:rsidP="0039107C">
      <w:pPr>
        <w:pStyle w:val="3"/>
      </w:pPr>
      <w:r>
        <w:rPr>
          <w:rFonts w:hint="eastAsia"/>
        </w:rPr>
        <w:lastRenderedPageBreak/>
        <w:t>无效等价类</w:t>
      </w:r>
    </w:p>
    <w:p w:rsidR="00DC08FA" w:rsidRDefault="00DC08FA" w:rsidP="0039107C">
      <w:pPr>
        <w:pStyle w:val="4"/>
      </w:pPr>
      <w:r>
        <w:rPr>
          <w:rFonts w:hint="eastAsia"/>
        </w:rPr>
        <w:t>订单未生成</w:t>
      </w:r>
    </w:p>
    <w:p w:rsidR="00DC08FA" w:rsidRDefault="00DC08FA" w:rsidP="0039107C">
      <w:pPr>
        <w:ind w:firstLine="420"/>
      </w:pPr>
      <w:r>
        <w:rPr>
          <w:rFonts w:hint="eastAsia"/>
        </w:rPr>
        <w:t>输入要求：用户下单流程出现错误，未生成订单。</w:t>
      </w:r>
    </w:p>
    <w:p w:rsidR="00DC08FA" w:rsidRDefault="00DC08FA" w:rsidP="0039107C">
      <w:pPr>
        <w:ind w:firstLine="420"/>
      </w:pPr>
      <w:r>
        <w:rPr>
          <w:rFonts w:hint="eastAsia"/>
        </w:rPr>
        <w:t>测试用例：在下单过程中故意制造错误（如不选择座位或时间段），查看是否有订单生成。</w:t>
      </w:r>
    </w:p>
    <w:p w:rsidR="00DC08FA" w:rsidRDefault="00DC08FA" w:rsidP="00E00732">
      <w:pPr>
        <w:pStyle w:val="2"/>
      </w:pPr>
      <w:r>
        <w:rPr>
          <w:rFonts w:hint="eastAsia"/>
        </w:rPr>
        <w:t>（二）退款受理功能</w:t>
      </w:r>
    </w:p>
    <w:p w:rsidR="00DC08FA" w:rsidRDefault="00DC08FA" w:rsidP="006019AA">
      <w:pPr>
        <w:pStyle w:val="3"/>
      </w:pPr>
      <w:r>
        <w:rPr>
          <w:rFonts w:hint="eastAsia"/>
        </w:rPr>
        <w:t>有效等价类</w:t>
      </w:r>
    </w:p>
    <w:p w:rsidR="00DC08FA" w:rsidRDefault="00DC08FA" w:rsidP="006019AA">
      <w:pPr>
        <w:pStyle w:val="4"/>
      </w:pPr>
      <w:r>
        <w:rPr>
          <w:rFonts w:hint="eastAsia"/>
        </w:rPr>
        <w:t>退款受理成功</w:t>
      </w:r>
    </w:p>
    <w:p w:rsidR="00DC08FA" w:rsidRDefault="00DC08FA" w:rsidP="006019AA">
      <w:pPr>
        <w:ind w:firstLine="420"/>
      </w:pPr>
      <w:r>
        <w:rPr>
          <w:rFonts w:hint="eastAsia"/>
        </w:rPr>
        <w:t>输入要求：用户申请退款且符合退款条件，系统正确处理退款。</w:t>
      </w:r>
    </w:p>
    <w:p w:rsidR="00DC08FA" w:rsidRDefault="00DC08FA" w:rsidP="006019AA">
      <w:pPr>
        <w:ind w:firstLine="420"/>
      </w:pPr>
      <w:r>
        <w:rPr>
          <w:rFonts w:hint="eastAsia"/>
        </w:rPr>
        <w:t>测试用例：用户在符合退款条件下申请退款，查看系统是否正确处理退款并更新订单状态。</w:t>
      </w:r>
    </w:p>
    <w:p w:rsidR="00DC08FA" w:rsidRDefault="00DC08FA" w:rsidP="006019AA">
      <w:pPr>
        <w:pStyle w:val="3"/>
      </w:pPr>
      <w:r>
        <w:rPr>
          <w:rFonts w:hint="eastAsia"/>
        </w:rPr>
        <w:t>无效等价类</w:t>
      </w:r>
    </w:p>
    <w:p w:rsidR="00DC08FA" w:rsidRDefault="00DC08FA" w:rsidP="006019AA">
      <w:pPr>
        <w:pStyle w:val="4"/>
      </w:pPr>
      <w:r>
        <w:rPr>
          <w:rFonts w:hint="eastAsia"/>
        </w:rPr>
        <w:t>退款申请错误</w:t>
      </w:r>
    </w:p>
    <w:p w:rsidR="00DC08FA" w:rsidRDefault="00DC08FA" w:rsidP="006019AA">
      <w:pPr>
        <w:ind w:firstLine="420"/>
      </w:pPr>
      <w:r>
        <w:rPr>
          <w:rFonts w:hint="eastAsia"/>
        </w:rPr>
        <w:t>输入要求：用户申请退款但不符合退款条件，系统不应受理。</w:t>
      </w:r>
    </w:p>
    <w:p w:rsidR="00DC08FA" w:rsidRDefault="00DC08FA" w:rsidP="006019AA">
      <w:pPr>
        <w:ind w:firstLine="420"/>
      </w:pPr>
      <w:r>
        <w:rPr>
          <w:rFonts w:hint="eastAsia"/>
        </w:rPr>
        <w:t>测试用例：用户在不符合退款条件下申请退款，查看系统是否正确拒绝退款并更新订单状态。</w:t>
      </w:r>
    </w:p>
    <w:p w:rsidR="00DC08FA" w:rsidRDefault="00E00732" w:rsidP="00E00732">
      <w:pPr>
        <w:pStyle w:val="2"/>
      </w:pPr>
      <w:r>
        <w:rPr>
          <w:rFonts w:hint="eastAsia"/>
        </w:rPr>
        <w:t>2</w:t>
      </w:r>
      <w:r>
        <w:t xml:space="preserve">.5 </w:t>
      </w:r>
      <w:r w:rsidR="00DC08FA">
        <w:rPr>
          <w:rFonts w:hint="eastAsia"/>
        </w:rPr>
        <w:t>自习室信息更新模块</w:t>
      </w:r>
    </w:p>
    <w:p w:rsidR="00DC08FA" w:rsidRDefault="00DC08FA" w:rsidP="00E00732">
      <w:pPr>
        <w:pStyle w:val="2"/>
      </w:pPr>
      <w:r>
        <w:rPr>
          <w:rFonts w:hint="eastAsia"/>
        </w:rPr>
        <w:t>（一）更新自习室信息功能</w:t>
      </w:r>
    </w:p>
    <w:p w:rsidR="00DC08FA" w:rsidRDefault="00DC08FA" w:rsidP="00E00732">
      <w:pPr>
        <w:pStyle w:val="3"/>
      </w:pPr>
      <w:r>
        <w:rPr>
          <w:rFonts w:hint="eastAsia"/>
        </w:rPr>
        <w:t>有效等价类</w:t>
      </w:r>
    </w:p>
    <w:p w:rsidR="00DC08FA" w:rsidRDefault="00DC08FA" w:rsidP="00E00732">
      <w:pPr>
        <w:pStyle w:val="4"/>
      </w:pPr>
      <w:r>
        <w:rPr>
          <w:rFonts w:hint="eastAsia"/>
        </w:rPr>
        <w:t>信息更新成功</w:t>
      </w:r>
    </w:p>
    <w:p w:rsidR="00DC08FA" w:rsidRDefault="00DC08FA" w:rsidP="00E00732">
      <w:pPr>
        <w:ind w:firstLine="420"/>
      </w:pPr>
      <w:r>
        <w:rPr>
          <w:rFonts w:hint="eastAsia"/>
        </w:rPr>
        <w:t>输入要求：管理员登录后台管理系统，按照规则更新自习室信息（如开放时间、价格、</w:t>
      </w:r>
      <w:r>
        <w:rPr>
          <w:rFonts w:hint="eastAsia"/>
        </w:rPr>
        <w:lastRenderedPageBreak/>
        <w:t>座位等）。</w:t>
      </w:r>
    </w:p>
    <w:p w:rsidR="00DC08FA" w:rsidRDefault="00DC08FA" w:rsidP="00E00732">
      <w:pPr>
        <w:ind w:firstLine="420"/>
      </w:pPr>
      <w:r>
        <w:rPr>
          <w:rFonts w:hint="eastAsia"/>
        </w:rPr>
        <w:t>测试用例：管理员登录后台管理系统，将一个自习室的开放时间从</w:t>
      </w:r>
      <w:r>
        <w:t xml:space="preserve"> “08:00 - 22:00” 更新为 “09:00 - 23:00”。</w:t>
      </w:r>
    </w:p>
    <w:p w:rsidR="00DC08FA" w:rsidRDefault="00DC08FA" w:rsidP="00E00732">
      <w:pPr>
        <w:pStyle w:val="3"/>
      </w:pPr>
      <w:r>
        <w:rPr>
          <w:rFonts w:hint="eastAsia"/>
        </w:rPr>
        <w:t>无效等价类</w:t>
      </w:r>
    </w:p>
    <w:p w:rsidR="00DC08FA" w:rsidRDefault="00DC08FA" w:rsidP="00E00732">
      <w:pPr>
        <w:pStyle w:val="4"/>
      </w:pPr>
      <w:r>
        <w:rPr>
          <w:rFonts w:hint="eastAsia"/>
        </w:rPr>
        <w:t>管理员未登录</w:t>
      </w:r>
    </w:p>
    <w:p w:rsidR="00DC08FA" w:rsidRDefault="00DC08FA" w:rsidP="00E00732">
      <w:pPr>
        <w:ind w:firstLine="420"/>
      </w:pPr>
      <w:r>
        <w:rPr>
          <w:rFonts w:hint="eastAsia"/>
        </w:rPr>
        <w:t>输入要求：未登录管理员账号就尝试更新信息。</w:t>
      </w:r>
    </w:p>
    <w:p w:rsidR="00DC08FA" w:rsidRDefault="00DC08FA" w:rsidP="00E00732">
      <w:pPr>
        <w:ind w:firstLine="420"/>
      </w:pPr>
      <w:r>
        <w:rPr>
          <w:rFonts w:hint="eastAsia"/>
        </w:rPr>
        <w:t>测试用例：不登录管理员账号，直接尝试更新自习室信息。</w:t>
      </w:r>
    </w:p>
    <w:p w:rsidR="00DC08FA" w:rsidRDefault="00DC08FA" w:rsidP="00E00732">
      <w:pPr>
        <w:pStyle w:val="4"/>
      </w:pPr>
      <w:r>
        <w:rPr>
          <w:rFonts w:hint="eastAsia"/>
        </w:rPr>
        <w:t>信息更新错误</w:t>
      </w:r>
    </w:p>
    <w:p w:rsidR="00DC08FA" w:rsidRDefault="00DC08FA" w:rsidP="00E00732">
      <w:pPr>
        <w:ind w:firstLine="420"/>
      </w:pPr>
      <w:r>
        <w:rPr>
          <w:rFonts w:hint="eastAsia"/>
        </w:rPr>
        <w:t>输入要求：更新的信息不符合规则（如价格格式错误）。</w:t>
      </w:r>
    </w:p>
    <w:p w:rsidR="001223D2" w:rsidRDefault="00DC08FA" w:rsidP="00E00732">
      <w:pPr>
        <w:ind w:firstLine="420"/>
      </w:pPr>
      <w:r>
        <w:rPr>
          <w:rFonts w:hint="eastAsia"/>
        </w:rPr>
        <w:t>测试用例：管理员登录后台管理系统，将一个自习室的价格更新为</w:t>
      </w:r>
      <w:r>
        <w:t xml:space="preserve"> “abc”（不符合价格格式要求）。</w:t>
      </w:r>
    </w:p>
    <w:sectPr w:rsidR="00122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5BE8"/>
    <w:multiLevelType w:val="hybridMultilevel"/>
    <w:tmpl w:val="B8A4F9B6"/>
    <w:lvl w:ilvl="0" w:tplc="0CD0C93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9E4F3D"/>
    <w:multiLevelType w:val="hybridMultilevel"/>
    <w:tmpl w:val="4070734E"/>
    <w:lvl w:ilvl="0" w:tplc="76BC8524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88"/>
    <w:rsid w:val="000B0BC2"/>
    <w:rsid w:val="000D7678"/>
    <w:rsid w:val="001223D2"/>
    <w:rsid w:val="001A1D1E"/>
    <w:rsid w:val="00293705"/>
    <w:rsid w:val="0039107C"/>
    <w:rsid w:val="004B0C3B"/>
    <w:rsid w:val="004C4706"/>
    <w:rsid w:val="00536967"/>
    <w:rsid w:val="006019AA"/>
    <w:rsid w:val="007224A6"/>
    <w:rsid w:val="00934388"/>
    <w:rsid w:val="00D0238D"/>
    <w:rsid w:val="00DC08FA"/>
    <w:rsid w:val="00E0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8C8B"/>
  <w15:chartTrackingRefBased/>
  <w15:docId w15:val="{6DDFCD13-8326-475C-B791-E6391788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0B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0B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B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0B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0073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0B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0B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0BC2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0B0BC2"/>
    <w:rPr>
      <w:i/>
      <w:iCs/>
    </w:rPr>
  </w:style>
  <w:style w:type="character" w:customStyle="1" w:styleId="40">
    <w:name w:val="标题 4 字符"/>
    <w:basedOn w:val="a0"/>
    <w:link w:val="4"/>
    <w:uiPriority w:val="9"/>
    <w:rsid w:val="000B0B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ubtle Emphasis"/>
    <w:basedOn w:val="a0"/>
    <w:uiPriority w:val="19"/>
    <w:qFormat/>
    <w:rsid w:val="000B0BC2"/>
    <w:rPr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rsid w:val="00E0073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14</cp:revision>
  <dcterms:created xsi:type="dcterms:W3CDTF">2024-12-12T10:39:00Z</dcterms:created>
  <dcterms:modified xsi:type="dcterms:W3CDTF">2024-12-12T10:51:00Z</dcterms:modified>
</cp:coreProperties>
</file>