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FB6CA" w14:textId="5AF35223" w:rsidR="006B22D2" w:rsidRDefault="006B22D2">
      <w:pPr>
        <w:rPr>
          <w:highlight w:val="yellow"/>
        </w:rPr>
      </w:pPr>
      <w:r>
        <w:rPr>
          <w:rFonts w:hint="eastAsia"/>
          <w:highlight w:val="yellow"/>
        </w:rPr>
        <w:t>VC维</w:t>
      </w:r>
    </w:p>
    <w:p w14:paraId="31D3BDE8" w14:textId="3BB07954" w:rsidR="006B22D2" w:rsidRPr="006B22D2" w:rsidRDefault="006B22D2" w:rsidP="006B22D2">
      <w:pPr>
        <w:rPr>
          <w:rFonts w:hint="eastAsia"/>
        </w:rPr>
      </w:pPr>
      <w:r>
        <w:t xml:space="preserve">H的VC维表示为VC(H) ，指能够被H分散的最大集合的大小。若H能分散任意大小的集合，那么VC(H)为无穷大。 </w:t>
      </w:r>
    </w:p>
    <w:p w14:paraId="43A2DF7B" w14:textId="6AE536EC" w:rsidR="006B22D2" w:rsidRDefault="006B22D2" w:rsidP="006B22D2">
      <w:r>
        <w:rPr>
          <w:rFonts w:hint="eastAsia"/>
        </w:rPr>
        <w:t>一般地</w:t>
      </w:r>
      <w:r>
        <w:t>,在r 维空间中,线性决策面的VC维为r+1。</w:t>
      </w:r>
    </w:p>
    <w:p w14:paraId="7678DBCA" w14:textId="55CDAEA2" w:rsidR="00683055" w:rsidRDefault="00683055" w:rsidP="006B22D2">
      <w:r w:rsidRPr="00683055">
        <w:rPr>
          <w:rFonts w:hint="eastAsia"/>
          <w:highlight w:val="yellow"/>
        </w:rPr>
        <w:t>几个指标</w:t>
      </w:r>
    </w:p>
    <w:p w14:paraId="67DAF3F3" w14:textId="29C1067F" w:rsidR="00683055" w:rsidRDefault="00683055" w:rsidP="006B22D2"/>
    <w:p w14:paraId="6D22EE55" w14:textId="4D2DF154" w:rsidR="008A20EF" w:rsidRDefault="008A20EF" w:rsidP="006B22D2">
      <w:r w:rsidRPr="008A20EF">
        <w:rPr>
          <w:rFonts w:hint="eastAsia"/>
          <w:highlight w:val="yellow"/>
        </w:rPr>
        <w:t>范数</w:t>
      </w:r>
    </w:p>
    <w:p w14:paraId="76901062" w14:textId="77777777" w:rsidR="008A20EF" w:rsidRDefault="008A20EF" w:rsidP="006B22D2">
      <w:pPr>
        <w:rPr>
          <w:rFonts w:hint="eastAsia"/>
        </w:rPr>
      </w:pPr>
    </w:p>
    <w:p w14:paraId="5DAFFCEE" w14:textId="6C3A3AD1" w:rsidR="004D0254" w:rsidRDefault="004D0254" w:rsidP="006B22D2">
      <w:pPr>
        <w:rPr>
          <w:highlight w:val="yellow"/>
        </w:rPr>
      </w:pPr>
      <w:r>
        <w:rPr>
          <w:rFonts w:hint="eastAsia"/>
          <w:highlight w:val="yellow"/>
        </w:rPr>
        <w:t>生成模型与判别模型</w:t>
      </w:r>
    </w:p>
    <w:p w14:paraId="66B0DDB6" w14:textId="37C4C657" w:rsidR="004D0254" w:rsidRDefault="004D0254" w:rsidP="004D0254">
      <w:pPr>
        <w:rPr>
          <w:rFonts w:hint="eastAsia"/>
        </w:rPr>
      </w:pPr>
      <w:r>
        <w:rPr>
          <w:rFonts w:hint="eastAsia"/>
        </w:rPr>
        <w:t>判别式模型：给定</w:t>
      </w:r>
      <w:r>
        <w:t>x，可通过直接建模P(</w:t>
      </w:r>
      <w:proofErr w:type="spellStart"/>
      <w:r>
        <w:t>c|x</w:t>
      </w:r>
      <w:proofErr w:type="spellEnd"/>
      <w:r>
        <w:t>)来预测c。比如决策树，BP神经网络，</w:t>
      </w:r>
      <w:r w:rsidR="006B4BC2">
        <w:t>SVM</w:t>
      </w:r>
      <w:r>
        <w:t>支持向量机，条件随机场CRF，区分度训练，</w:t>
      </w:r>
      <w:proofErr w:type="gramStart"/>
      <w:r>
        <w:t>逻辑斯</w:t>
      </w:r>
      <w:proofErr w:type="gramEnd"/>
      <w:r>
        <w:t>蒂回归，最近邻KNN，线性判别分析，Boosting，线性回归，CART，高斯过程</w:t>
      </w:r>
    </w:p>
    <w:p w14:paraId="10EF4603" w14:textId="2A368821" w:rsidR="004D0254" w:rsidRDefault="004D0254" w:rsidP="004D0254">
      <w:pPr>
        <w:rPr>
          <w:rFonts w:hint="eastAsia"/>
          <w:highlight w:val="yellow"/>
        </w:rPr>
      </w:pPr>
      <w:r>
        <w:rPr>
          <w:rFonts w:hint="eastAsia"/>
        </w:rPr>
        <w:t>生成式模型：先对联合概率</w:t>
      </w:r>
      <w:r>
        <w:t>P(</w:t>
      </w:r>
      <w:proofErr w:type="spellStart"/>
      <w:r>
        <w:t>x,c</w:t>
      </w:r>
      <w:proofErr w:type="spellEnd"/>
      <w:r>
        <w:t>)建模，然后得到P(</w:t>
      </w:r>
      <w:proofErr w:type="spellStart"/>
      <w:r>
        <w:t>c|x</w:t>
      </w:r>
      <w:proofErr w:type="spellEnd"/>
      <w:r>
        <w:t>)。比如贝叶斯分类器，混合高斯模型，隐马尔科夫模型HMM，判别式分析，贝叶斯网络，Sigmoid Belief Networks，马尔科夫随机场，深度信念网络DBN</w:t>
      </w:r>
    </w:p>
    <w:p w14:paraId="06DED029" w14:textId="0F42C582" w:rsidR="005D27DA" w:rsidRDefault="005D27DA">
      <w:pPr>
        <w:rPr>
          <w:highlight w:val="yellow"/>
        </w:rPr>
      </w:pPr>
      <w:r>
        <w:rPr>
          <w:rFonts w:hint="eastAsia"/>
          <w:highlight w:val="yellow"/>
        </w:rPr>
        <w:t>类别不平衡</w:t>
      </w:r>
    </w:p>
    <w:p w14:paraId="75F6638B" w14:textId="08AFB5DD" w:rsidR="00A4230D" w:rsidRDefault="00A4230D" w:rsidP="00A4230D">
      <w:pPr>
        <w:rPr>
          <w:rFonts w:hint="eastAsia"/>
        </w:rPr>
      </w:pPr>
      <w:r>
        <w:t>1. 欠采样（</w:t>
      </w:r>
      <w:proofErr w:type="spellStart"/>
      <w:r>
        <w:t>undersampling</w:t>
      </w:r>
      <w:proofErr w:type="spellEnd"/>
      <w:r>
        <w:t>）：也称下采样(</w:t>
      </w:r>
      <w:proofErr w:type="spellStart"/>
      <w:r>
        <w:t>downsampling</w:t>
      </w:r>
      <w:proofErr w:type="spellEnd"/>
      <w:r>
        <w:t>)。去除一些反例样本使得正、</w:t>
      </w:r>
      <w:proofErr w:type="gramStart"/>
      <w:r>
        <w:t>反数据</w:t>
      </w:r>
      <w:proofErr w:type="gramEnd"/>
      <w:r>
        <w:t>接近。然后再进行学习。</w:t>
      </w:r>
    </w:p>
    <w:p w14:paraId="0FCC4DD1" w14:textId="57E0A558" w:rsidR="00A4230D" w:rsidRDefault="00A4230D" w:rsidP="00A4230D">
      <w:pPr>
        <w:rPr>
          <w:rFonts w:hint="eastAsia"/>
        </w:rPr>
      </w:pPr>
      <w:r>
        <w:t>2. 过采样（重采样）（oversampling）：也称上采样(</w:t>
      </w:r>
      <w:proofErr w:type="spellStart"/>
      <w:r>
        <w:t>upsampling</w:t>
      </w:r>
      <w:proofErr w:type="spellEnd"/>
      <w:r>
        <w:t>)。增加一些正例样本使得正、</w:t>
      </w:r>
      <w:proofErr w:type="gramStart"/>
      <w:r>
        <w:t>反数据</w:t>
      </w:r>
      <w:proofErr w:type="gramEnd"/>
      <w:r>
        <w:t>接近。然后再进行学习。</w:t>
      </w:r>
    </w:p>
    <w:p w14:paraId="05AE603E" w14:textId="6033F470" w:rsidR="00A4230D" w:rsidRDefault="00A4230D" w:rsidP="00A4230D">
      <w:pPr>
        <w:rPr>
          <w:rFonts w:hint="eastAsia"/>
        </w:rPr>
      </w:pPr>
      <w:r>
        <w:t>3. 代价敏感（cost-sensitive learning）：增加将正例样本错判为负例样本的惩罚。将式（3）中的 m^+/m^-用cost^+/cost^- 代替即可，后面分别是正</w:t>
      </w:r>
      <w:proofErr w:type="gramStart"/>
      <w:r>
        <w:t>例误分为</w:t>
      </w:r>
      <w:proofErr w:type="gramEnd"/>
      <w:r>
        <w:t>反例的代价，反例</w:t>
      </w:r>
      <w:proofErr w:type="gramStart"/>
      <w:r>
        <w:t>误分为</w:t>
      </w:r>
      <w:proofErr w:type="gramEnd"/>
      <w:r>
        <w:t>正例的代价。</w:t>
      </w:r>
    </w:p>
    <w:p w14:paraId="54DD9809" w14:textId="0DAEDF0D" w:rsidR="005D27DA" w:rsidRDefault="00A4230D" w:rsidP="00A4230D">
      <w:pPr>
        <w:rPr>
          <w:rFonts w:hint="eastAsia"/>
          <w:highlight w:val="yellow"/>
        </w:rPr>
      </w:pPr>
      <w:r>
        <w:t>4. 阈值移动（threshold-moving）：直接基于原始训练集进行学习，但在用训练好的分类器进行预测时，将式（3）嵌入到其决策过程中。</w:t>
      </w:r>
    </w:p>
    <w:p w14:paraId="7F6FEA18" w14:textId="144DC72D" w:rsidR="00EB0893" w:rsidRDefault="00FC6D7B">
      <w:r w:rsidRPr="00FC6D7B">
        <w:rPr>
          <w:rFonts w:hint="eastAsia"/>
          <w:highlight w:val="yellow"/>
        </w:rPr>
        <w:t>决策树</w:t>
      </w:r>
    </w:p>
    <w:p w14:paraId="4A5B6BEB" w14:textId="3C57FAE8" w:rsidR="00FC6D7B" w:rsidRPr="00AC083A" w:rsidRDefault="00AC083A">
      <w:pPr>
        <w:rPr>
          <w:b/>
        </w:rPr>
      </w:pPr>
      <w:r w:rsidRPr="00AC083A">
        <w:rPr>
          <w:rFonts w:hint="eastAsia"/>
          <w:b/>
        </w:rPr>
        <w:t>什么时候会产生叶子节点？</w:t>
      </w:r>
    </w:p>
    <w:p w14:paraId="16417944" w14:textId="63463907" w:rsidR="00AC083A" w:rsidRDefault="00AC083A">
      <w:r>
        <w:rPr>
          <w:rFonts w:hint="eastAsia"/>
        </w:rPr>
        <w:t>1</w:t>
      </w:r>
      <w:r>
        <w:t>.</w:t>
      </w:r>
      <w:r>
        <w:rPr>
          <w:rFonts w:hint="eastAsia"/>
        </w:rPr>
        <w:t>当划分到训练集被划分到只有一类样本</w:t>
      </w:r>
    </w:p>
    <w:p w14:paraId="1806A700" w14:textId="3B0771EA" w:rsidR="00AC083A" w:rsidRDefault="00AC083A">
      <w:r>
        <w:rPr>
          <w:rFonts w:hint="eastAsia"/>
        </w:rPr>
        <w:t>2</w:t>
      </w:r>
      <w:r>
        <w:t>.</w:t>
      </w:r>
      <w:r>
        <w:rPr>
          <w:rFonts w:hint="eastAsia"/>
        </w:rPr>
        <w:t>当划分到没有属性可用于划分</w:t>
      </w:r>
    </w:p>
    <w:p w14:paraId="27A9F620" w14:textId="15BBA517" w:rsidR="00AC083A" w:rsidRDefault="00AC083A">
      <w:r>
        <w:rPr>
          <w:rFonts w:hint="eastAsia"/>
        </w:rPr>
        <w:t>3</w:t>
      </w:r>
      <w:r>
        <w:t>.</w:t>
      </w:r>
      <w:r>
        <w:rPr>
          <w:rFonts w:hint="eastAsia"/>
        </w:rPr>
        <w:t>当训练集在所有属性上取值一样</w:t>
      </w:r>
    </w:p>
    <w:p w14:paraId="5AB9170E" w14:textId="422E2191" w:rsidR="00AC083A" w:rsidRDefault="00AC083A">
      <w:r>
        <w:rPr>
          <w:rFonts w:hint="eastAsia"/>
        </w:rPr>
        <w:t>4</w:t>
      </w:r>
      <w:r>
        <w:t>.</w:t>
      </w:r>
      <w:r>
        <w:rPr>
          <w:rFonts w:hint="eastAsia"/>
        </w:rPr>
        <w:t>当划分到某个节点训练集为空——类别标记为不划分时对应的训练集中类别最多的点</w:t>
      </w:r>
    </w:p>
    <w:p w14:paraId="7ECA8A05" w14:textId="1B86893D" w:rsidR="00AC083A" w:rsidRPr="00D23C79" w:rsidRDefault="00D23C79">
      <w:pPr>
        <w:rPr>
          <w:b/>
        </w:rPr>
      </w:pPr>
      <w:r w:rsidRPr="00D23C79">
        <w:rPr>
          <w:rFonts w:hint="eastAsia"/>
          <w:b/>
        </w:rPr>
        <w:t>划分属性的选择算法</w:t>
      </w:r>
    </w:p>
    <w:p w14:paraId="134BAC13" w14:textId="179779F0" w:rsidR="00D23C79" w:rsidRDefault="00D23C79">
      <w:r>
        <w:rPr>
          <w:rFonts w:hint="eastAsia"/>
        </w:rPr>
        <w:t>信息增益（ID</w:t>
      </w:r>
      <w:r>
        <w:t>3</w:t>
      </w:r>
      <w:r>
        <w:rPr>
          <w:rFonts w:hint="eastAsia"/>
        </w:rPr>
        <w:t>）</w:t>
      </w:r>
    </w:p>
    <w:p w14:paraId="292DB94A" w14:textId="3DA36546" w:rsidR="00D23C79" w:rsidRDefault="00D23C79">
      <w:r>
        <w:rPr>
          <w:rFonts w:hint="eastAsia"/>
        </w:rPr>
        <w:t>增益率（C</w:t>
      </w:r>
      <w:r>
        <w:t>4.5</w:t>
      </w:r>
      <w:r>
        <w:rPr>
          <w:rFonts w:hint="eastAsia"/>
        </w:rPr>
        <w:t>）</w:t>
      </w:r>
    </w:p>
    <w:p w14:paraId="40710DAA" w14:textId="43C0D899" w:rsidR="00D23C79" w:rsidRDefault="00D23C79">
      <w:r>
        <w:rPr>
          <w:rFonts w:hint="eastAsia"/>
        </w:rPr>
        <w:t>基尼指数（C</w:t>
      </w:r>
      <w:r>
        <w:t>ART</w:t>
      </w:r>
      <w:r>
        <w:rPr>
          <w:rFonts w:hint="eastAsia"/>
        </w:rPr>
        <w:t>）</w:t>
      </w:r>
    </w:p>
    <w:p w14:paraId="58423694" w14:textId="508BAB5F" w:rsidR="00D23C79" w:rsidRDefault="00DB0B4E">
      <w:r>
        <w:rPr>
          <w:rFonts w:hint="eastAsia"/>
        </w:rPr>
        <w:t>信息熵</w:t>
      </w:r>
      <w:r w:rsidR="00586687">
        <w:rPr>
          <w:rFonts w:hint="eastAsia"/>
        </w:rPr>
        <w:t>描述系统的混乱程度，值越大，越混乱，纯度越低</w:t>
      </w:r>
    </w:p>
    <w:p w14:paraId="193A4B88" w14:textId="432562FE" w:rsidR="00790532" w:rsidRDefault="00790532">
      <w:pPr>
        <w:rPr>
          <w:rFonts w:hint="eastAsia"/>
        </w:rPr>
      </w:pPr>
      <w:r>
        <w:rPr>
          <w:rFonts w:hint="eastAsia"/>
        </w:rPr>
        <w:t>信息增益</w:t>
      </w:r>
      <w:r w:rsidR="00E749ED">
        <w:rPr>
          <w:rFonts w:hint="eastAsia"/>
        </w:rPr>
        <w:t>越大，使用该属性进行划分所获得的纯度提升越大</w:t>
      </w:r>
    </w:p>
    <w:p w14:paraId="5691C0C7" w14:textId="29E83298" w:rsidR="00790532" w:rsidRPr="00790532" w:rsidRDefault="007905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E9AB70" wp14:editId="0F23193B">
            <wp:extent cx="5274310" cy="1902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CA2D" w14:textId="3D3271A7" w:rsidR="00790532" w:rsidRDefault="00701519">
      <w:r>
        <w:rPr>
          <w:rFonts w:hint="eastAsia"/>
        </w:rPr>
        <w:t>信息增益准则对可取值数目较多的属性有所偏好</w:t>
      </w:r>
    </w:p>
    <w:p w14:paraId="533ED95A" w14:textId="0596BD5C" w:rsidR="002805A2" w:rsidRDefault="002805A2">
      <w:r>
        <w:rPr>
          <w:rFonts w:hint="eastAsia"/>
        </w:rPr>
        <w:t>增益率</w:t>
      </w:r>
    </w:p>
    <w:p w14:paraId="02EB2899" w14:textId="08464811" w:rsidR="002805A2" w:rsidRDefault="002805A2">
      <w:r>
        <w:rPr>
          <w:noProof/>
        </w:rPr>
        <w:drawing>
          <wp:inline distT="0" distB="0" distL="0" distR="0" wp14:anchorId="67146552" wp14:editId="147FDCCC">
            <wp:extent cx="4381500" cy="192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725F" w14:textId="583D5D41" w:rsidR="002805A2" w:rsidRDefault="00396C5A">
      <w:r w:rsidRPr="00396C5A">
        <w:t>IV(a)称为属性a的“固有值”（intrinsic value）</w:t>
      </w:r>
      <w:r>
        <w:rPr>
          <w:rFonts w:hint="eastAsia"/>
        </w:rPr>
        <w:t>。</w:t>
      </w:r>
      <w:r w:rsidRPr="00396C5A">
        <w:t>属性a的取值数目越多（即V越大），则IV(a)的值通常会越大。</w:t>
      </w:r>
    </w:p>
    <w:p w14:paraId="452F7EA6" w14:textId="7470BD23" w:rsidR="00396C5A" w:rsidRDefault="00B4103B">
      <w:r w:rsidRPr="00B4103B">
        <w:rPr>
          <w:rFonts w:hint="eastAsia"/>
        </w:rPr>
        <w:t>增益率对可取值数目较少的属性有所偏好</w:t>
      </w:r>
      <w:r>
        <w:rPr>
          <w:rFonts w:hint="eastAsia"/>
        </w:rPr>
        <w:t>。</w:t>
      </w:r>
    </w:p>
    <w:p w14:paraId="2414EE4A" w14:textId="318376DD" w:rsidR="00B4103B" w:rsidRDefault="00B4103B">
      <w:r w:rsidRPr="00B4103B">
        <w:t>C4.5算法并不是直接选择增益率最大的候选划分属性，而是使用了一个启发式：先从候选划分属性中找出信息增益高于平均水平的属性，再从中选择增益率最高的。</w:t>
      </w:r>
    </w:p>
    <w:p w14:paraId="1B73C3FE" w14:textId="37DE337A" w:rsidR="00B4103B" w:rsidRDefault="00ED5D1E">
      <w:r>
        <w:rPr>
          <w:rFonts w:hint="eastAsia"/>
        </w:rPr>
        <w:t>基尼指数</w:t>
      </w:r>
    </w:p>
    <w:p w14:paraId="62699740" w14:textId="2BF37F30" w:rsidR="00ED5D1E" w:rsidRDefault="00ED5D1E">
      <w:r>
        <w:rPr>
          <w:noProof/>
        </w:rPr>
        <w:drawing>
          <wp:inline distT="0" distB="0" distL="0" distR="0" wp14:anchorId="00BF3588" wp14:editId="42756013">
            <wp:extent cx="5105400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21EA" w14:textId="4DA2C10A" w:rsidR="00ED5D1E" w:rsidRDefault="00ED5D1E">
      <w:r w:rsidRPr="00ED5D1E">
        <w:t>Gini(D)反映了从数据集D中随机抽取两个样本，其类别标记不一致的概率。因此Gini(D)越小，</w:t>
      </w:r>
      <w:proofErr w:type="gramStart"/>
      <w:r w:rsidRPr="00ED5D1E">
        <w:t>则数据</w:t>
      </w:r>
      <w:proofErr w:type="gramEnd"/>
      <w:r w:rsidRPr="00ED5D1E">
        <w:t>集D的纯度越高。</w:t>
      </w:r>
      <w:r w:rsidR="00FC178E" w:rsidRPr="00FC178E">
        <w:rPr>
          <w:rFonts w:hint="eastAsia"/>
        </w:rPr>
        <w:t>在候选属性集合</w:t>
      </w:r>
      <w:r w:rsidR="00FC178E" w:rsidRPr="00FC178E">
        <w:t>A中，选择那个使得划分</w:t>
      </w:r>
      <w:proofErr w:type="gramStart"/>
      <w:r w:rsidR="00FC178E" w:rsidRPr="00FC178E">
        <w:t>后基尼指数</w:t>
      </w:r>
      <w:proofErr w:type="gramEnd"/>
      <w:r w:rsidR="00FC178E" w:rsidRPr="00FC178E">
        <w:t>最小的属性作为最优划分属性</w:t>
      </w:r>
    </w:p>
    <w:p w14:paraId="2F325554" w14:textId="6930B5D6" w:rsidR="00ED5D1E" w:rsidRDefault="00FC178E">
      <w:r>
        <w:rPr>
          <w:noProof/>
        </w:rPr>
        <w:lastRenderedPageBreak/>
        <w:drawing>
          <wp:inline distT="0" distB="0" distL="0" distR="0" wp14:anchorId="2B552807" wp14:editId="7CED5EDE">
            <wp:extent cx="5133975" cy="1571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BFB1" w14:textId="156E133C" w:rsidR="00BE44FD" w:rsidRDefault="00E97FAF">
      <w:r w:rsidRPr="00E97FAF">
        <w:t>ID3和C4.5都是用于回归，CART既可以用于回归，也可以用于分类。</w:t>
      </w:r>
    </w:p>
    <w:p w14:paraId="3AE49E1E" w14:textId="56474CA5" w:rsidR="00E276F3" w:rsidRDefault="005E3DCD">
      <w:r w:rsidRPr="005E3DCD">
        <w:t>ID3不能处理连续属性</w:t>
      </w:r>
    </w:p>
    <w:p w14:paraId="08544357" w14:textId="4CA3DC6E" w:rsidR="005E3DCD" w:rsidRDefault="005E3DCD">
      <w:r w:rsidRPr="005E3DCD">
        <w:t>C4.5算法采用的是二分法，将连续属性a在数据集D中出现的取值情况进行排序，每相邻两个取值取其中间点作为候选划分点，基于每个候选划分点计算对应的信息增益，然后选择信息增益最大的对应的划分点。</w:t>
      </w:r>
      <w:r w:rsidR="00501ECE" w:rsidRPr="00501ECE">
        <w:rPr>
          <w:rFonts w:hint="eastAsia"/>
        </w:rPr>
        <w:t>（也可将划分点设为该属性在训练集中出现的不大于中位点的最大值，从而使得最终决策树使用的划分点都在训练集中出现过</w:t>
      </w:r>
      <w:r w:rsidR="00501ECE">
        <w:rPr>
          <w:rFonts w:hint="eastAsia"/>
        </w:rPr>
        <w:t>）</w:t>
      </w:r>
    </w:p>
    <w:p w14:paraId="454C45EC" w14:textId="00927CCB" w:rsidR="00501ECE" w:rsidRDefault="009562B1">
      <w:r w:rsidRPr="009562B1">
        <w:t>CART既可以是分类树，又可以是回归树，而且它是一棵二叉树，也就是说每次只有两个分支。普通的决策树并没有这种限制，比如属性纹理在划分时有清晰、稍糊、模糊三个分支，到CART里就必须是类似于清晰、非清晰这样两个分支的情况。</w:t>
      </w:r>
    </w:p>
    <w:p w14:paraId="4C1F2A04" w14:textId="77777777" w:rsidR="00F3734B" w:rsidRDefault="00F3734B" w:rsidP="00F3734B">
      <w:r>
        <w:t>CART对于连续属性的处理与C4.5类似，是这样的：</w:t>
      </w:r>
    </w:p>
    <w:p w14:paraId="629BA8B4" w14:textId="77777777" w:rsidR="00F3734B" w:rsidRDefault="00F3734B" w:rsidP="00F3734B">
      <w:r>
        <w:rPr>
          <w:rFonts w:hint="eastAsia"/>
        </w:rPr>
        <w:t>将所有属性</w:t>
      </w:r>
      <w:r>
        <w:t>j的取值拿出来（去掉重复值），进行排序，每个取值s都可以作为候选划分点。要么大于s，要么小于s。</w:t>
      </w:r>
    </w:p>
    <w:p w14:paraId="0ECA254E" w14:textId="12ADC622" w:rsidR="009562B1" w:rsidRDefault="00F3734B" w:rsidP="00F3734B">
      <w:r>
        <w:rPr>
          <w:rFonts w:hint="eastAsia"/>
        </w:rPr>
        <w:t>对于离散属性，每个属性的取值</w:t>
      </w:r>
      <w:r>
        <w:t>s都可以作为候选划分点，要么等于s，要么不等于s。</w:t>
      </w:r>
    </w:p>
    <w:p w14:paraId="2F96BC00" w14:textId="72C75761" w:rsidR="00F3734B" w:rsidRDefault="00471ED0" w:rsidP="00F3734B">
      <w:r w:rsidRPr="00471ED0">
        <w:rPr>
          <w:rFonts w:hint="eastAsia"/>
        </w:rPr>
        <w:t>当</w:t>
      </w:r>
      <w:r w:rsidRPr="00471ED0">
        <w:t>CART是分类树时，采用Gini指数作为节点划分的依据；当CART是回归树时，采用样本的最小方差作为节点划分的依据。</w:t>
      </w:r>
    </w:p>
    <w:p w14:paraId="64700784" w14:textId="5995158A" w:rsidR="00471ED0" w:rsidRPr="002E4633" w:rsidRDefault="002E4633" w:rsidP="00F3734B">
      <w:pPr>
        <w:rPr>
          <w:b/>
        </w:rPr>
      </w:pPr>
      <w:r w:rsidRPr="002E4633">
        <w:rPr>
          <w:rFonts w:hint="eastAsia"/>
          <w:b/>
        </w:rPr>
        <w:t>剪枝</w:t>
      </w:r>
    </w:p>
    <w:p w14:paraId="4768352F" w14:textId="4D74548E" w:rsidR="002E4633" w:rsidRDefault="002E4633" w:rsidP="00F3734B">
      <w:r>
        <w:rPr>
          <w:rFonts w:hint="eastAsia"/>
        </w:rPr>
        <w:t>预剪枝</w:t>
      </w:r>
      <w:r w:rsidR="002205E7" w:rsidRPr="002205E7">
        <w:rPr>
          <w:rFonts w:hint="eastAsia"/>
        </w:rPr>
        <w:t>使得决策树的很多分支都没有“展开”，这不仅降低了过拟合风险，</w:t>
      </w:r>
      <w:proofErr w:type="gramStart"/>
      <w:r w:rsidR="002205E7" w:rsidRPr="002205E7">
        <w:rPr>
          <w:rFonts w:hint="eastAsia"/>
        </w:rPr>
        <w:t>还显著</w:t>
      </w:r>
      <w:proofErr w:type="gramEnd"/>
      <w:r w:rsidR="002205E7" w:rsidRPr="002205E7">
        <w:rPr>
          <w:rFonts w:hint="eastAsia"/>
        </w:rPr>
        <w:t>减少了决策树的训练时间开销和测试时间开销。但另一方面，也有欠拟合的风险（有些分支的当前划分虽不能提高泛化性能，甚至可能导致泛化性能暂时下降，但在此基础上的后续划分可能导致泛化性能显著提高，但却被预剪枝“贪心”地剪掉了）。</w:t>
      </w:r>
    </w:p>
    <w:p w14:paraId="02DCB610" w14:textId="46C52489" w:rsidR="002205E7" w:rsidRDefault="00EC7BBF" w:rsidP="00F3734B">
      <w:r w:rsidRPr="00EC7BBF">
        <w:rPr>
          <w:rFonts w:hint="eastAsia"/>
        </w:rPr>
        <w:t>后剪枝决策树</w:t>
      </w:r>
      <w:proofErr w:type="gramStart"/>
      <w:r w:rsidRPr="00EC7BBF">
        <w:rPr>
          <w:rFonts w:hint="eastAsia"/>
        </w:rPr>
        <w:t>通常比预剪枝</w:t>
      </w:r>
      <w:proofErr w:type="gramEnd"/>
      <w:r w:rsidRPr="00EC7BBF">
        <w:rPr>
          <w:rFonts w:hint="eastAsia"/>
        </w:rPr>
        <w:t>决策树保留了更多的分支。一般情形下，后剪枝决策树的欠拟合风险很小，泛化性能往往优于预剪枝决策树，但后剪枝过程是在生成完全决策树之后进行的，并且要自底向上地对树中的</w:t>
      </w:r>
      <w:proofErr w:type="gramStart"/>
      <w:r w:rsidRPr="00EC7BBF">
        <w:rPr>
          <w:rFonts w:hint="eastAsia"/>
        </w:rPr>
        <w:t>所有非叶结点</w:t>
      </w:r>
      <w:proofErr w:type="gramEnd"/>
      <w:r w:rsidRPr="00EC7BBF">
        <w:rPr>
          <w:rFonts w:hint="eastAsia"/>
        </w:rPr>
        <w:t>进行逐一考察，因此其训练时间开销比未剪枝决策树和预剪枝决策树都要大得多。</w:t>
      </w:r>
    </w:p>
    <w:p w14:paraId="5A07E46D" w14:textId="454D09F6" w:rsidR="00473A4A" w:rsidRDefault="00473A4A">
      <w:pPr>
        <w:rPr>
          <w:rFonts w:hint="eastAsia"/>
        </w:rPr>
      </w:pPr>
      <w:r w:rsidRPr="00473A4A">
        <w:rPr>
          <w:rFonts w:hint="eastAsia"/>
        </w:rPr>
        <w:t>采用留出法，即预留一部分数据用作验证集</w:t>
      </w:r>
    </w:p>
    <w:p w14:paraId="69267222" w14:textId="6FE2B253" w:rsidR="00473A4A" w:rsidRDefault="005E4461">
      <w:r w:rsidRPr="00E052E5">
        <w:rPr>
          <w:rFonts w:hint="eastAsia"/>
          <w:highlight w:val="yellow"/>
        </w:rPr>
        <w:t>逻辑回归</w:t>
      </w:r>
    </w:p>
    <w:p w14:paraId="363AE52F" w14:textId="644A3D28" w:rsidR="00E47005" w:rsidRDefault="006022EE" w:rsidP="00E47005">
      <w:r>
        <w:rPr>
          <w:noProof/>
        </w:rPr>
        <w:lastRenderedPageBreak/>
        <w:drawing>
          <wp:inline distT="0" distB="0" distL="0" distR="0" wp14:anchorId="35483F8A" wp14:editId="00AD2E6C">
            <wp:extent cx="5274310" cy="3105785"/>
            <wp:effectExtent l="0" t="0" r="2540" b="0"/>
            <wp:docPr id="5" name="图片 5" descr="https://pic3.zhimg.com/80/v2-55f2cd139751b95cf76c21952d803c4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55f2cd139751b95cf76c21952d803c49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58A3" w14:textId="41C1788F" w:rsidR="00E47005" w:rsidRDefault="00E47005" w:rsidP="00E47005">
      <w:pPr>
        <w:rPr>
          <w:rFonts w:hint="eastAsia"/>
        </w:rPr>
      </w:pPr>
      <w:r>
        <w:rPr>
          <w:rFonts w:hint="eastAsia"/>
        </w:rPr>
        <w:t>对数几率回归方法的优点：</w:t>
      </w:r>
    </w:p>
    <w:p w14:paraId="7B2C4AF7" w14:textId="77777777" w:rsidR="00E47005" w:rsidRDefault="00E47005" w:rsidP="00E47005">
      <w:r>
        <w:t>1. 它是直接对分类可能性进行建模，无需实现假设数据分布，这样就避免了假设分布不准确所带来的问题；</w:t>
      </w:r>
    </w:p>
    <w:p w14:paraId="6D44D931" w14:textId="77777777" w:rsidR="00E47005" w:rsidRDefault="00E47005" w:rsidP="00E47005">
      <w:r>
        <w:t>2. 它不是仅预测出“类别”，而是可得到近似概率预测，这对许多需利用概率辅助决策的任务很有用；</w:t>
      </w:r>
    </w:p>
    <w:p w14:paraId="66E01FAC" w14:textId="054D298F" w:rsidR="00E052E5" w:rsidRPr="00E47005" w:rsidRDefault="00E47005" w:rsidP="00E47005">
      <w:pPr>
        <w:rPr>
          <w:rFonts w:hint="eastAsia"/>
        </w:rPr>
      </w:pPr>
      <w:r>
        <w:t>3. 对数函数是任意阶可导的凸函数，有很好的数学性质，现有的许多数值优化算法都可直接用于求取最优解。</w:t>
      </w:r>
    </w:p>
    <w:p w14:paraId="74612A16" w14:textId="3F2BFDB3" w:rsidR="005E4461" w:rsidRDefault="005E4461">
      <w:r w:rsidRPr="00E052E5">
        <w:rPr>
          <w:rFonts w:hint="eastAsia"/>
          <w:highlight w:val="yellow"/>
        </w:rPr>
        <w:t>LDA线性判别分析</w:t>
      </w:r>
    </w:p>
    <w:p w14:paraId="15B08B4E" w14:textId="7E6C89EB" w:rsidR="00E052E5" w:rsidRDefault="0009218F">
      <w:pPr>
        <w:rPr>
          <w:rFonts w:hint="eastAsia"/>
        </w:rPr>
      </w:pPr>
      <w:r w:rsidRPr="0009218F">
        <w:rPr>
          <w:rFonts w:hint="eastAsia"/>
        </w:rPr>
        <w:t>将所有样本投影到一条远点出发的直线，使得同类样本距离尽可能小，</w:t>
      </w:r>
      <w:proofErr w:type="gramStart"/>
      <w:r w:rsidRPr="0009218F">
        <w:rPr>
          <w:rFonts w:hint="eastAsia"/>
        </w:rPr>
        <w:t>不</w:t>
      </w:r>
      <w:proofErr w:type="gramEnd"/>
      <w:r w:rsidRPr="0009218F">
        <w:rPr>
          <w:rFonts w:hint="eastAsia"/>
        </w:rPr>
        <w:t>同类样本距离尽可能大，具体为最大化“广义瑞利商”。</w:t>
      </w:r>
    </w:p>
    <w:p w14:paraId="6F7D1A5D" w14:textId="3ACE50FB" w:rsidR="005E4461" w:rsidRDefault="005E4461">
      <w:r w:rsidRPr="00E052E5">
        <w:rPr>
          <w:rFonts w:hint="eastAsia"/>
          <w:highlight w:val="yellow"/>
        </w:rPr>
        <w:t>SVM支持向量机</w:t>
      </w:r>
    </w:p>
    <w:p w14:paraId="18058B5F" w14:textId="2D8D1413" w:rsidR="005E4461" w:rsidRDefault="004E6626">
      <w:r w:rsidRPr="004E6626">
        <w:rPr>
          <w:rFonts w:hint="eastAsia"/>
        </w:rPr>
        <w:t>支持</w:t>
      </w:r>
      <w:proofErr w:type="gramStart"/>
      <w:r w:rsidRPr="004E6626">
        <w:rPr>
          <w:rFonts w:hint="eastAsia"/>
        </w:rPr>
        <w:t>向量机与对率回归</w:t>
      </w:r>
      <w:proofErr w:type="gramEnd"/>
      <w:r w:rsidRPr="004E6626">
        <w:rPr>
          <w:rFonts w:hint="eastAsia"/>
        </w:rPr>
        <w:t>的优化目标相近，通常情形下它们的性能也相当</w:t>
      </w:r>
      <w:r w:rsidRPr="004E6626">
        <w:t>.</w:t>
      </w:r>
      <w:proofErr w:type="gramStart"/>
      <w:r w:rsidRPr="004E6626">
        <w:t>对率回归</w:t>
      </w:r>
      <w:proofErr w:type="gramEnd"/>
      <w:r w:rsidRPr="004E6626">
        <w:t>的优势主要在于其输出具有自然的概率意义，即在给出预测标记的同时也给出了概率，而支持</w:t>
      </w:r>
      <w:proofErr w:type="gramStart"/>
      <w:r w:rsidRPr="004E6626">
        <w:t>向量机</w:t>
      </w:r>
      <w:proofErr w:type="gramEnd"/>
      <w:r w:rsidRPr="004E6626">
        <w:t>的输出不具有概率意义，欲得到概率输出需进行特殊处理[Platt ， 2000]; 此外，</w:t>
      </w:r>
      <w:proofErr w:type="gramStart"/>
      <w:r w:rsidRPr="004E6626">
        <w:t>对率回归</w:t>
      </w:r>
      <w:proofErr w:type="gramEnd"/>
      <w:r w:rsidRPr="004E6626">
        <w:t>能直接用于多分类任务，支持</w:t>
      </w:r>
      <w:proofErr w:type="gramStart"/>
      <w:r w:rsidRPr="004E6626">
        <w:t>向量机为此则</w:t>
      </w:r>
      <w:proofErr w:type="gramEnd"/>
      <w:r w:rsidRPr="004E6626">
        <w:t>需进行推广[Hsu and Li，2002]. 另一方面， hinge 损失有一块"平坦"的零区域，这使得支持</w:t>
      </w:r>
      <w:proofErr w:type="gramStart"/>
      <w:r w:rsidRPr="004E6626">
        <w:t>向量机的解具有</w:t>
      </w:r>
      <w:proofErr w:type="gramEnd"/>
      <w:r w:rsidRPr="004E6626">
        <w:t>稀疏性，而</w:t>
      </w:r>
      <w:proofErr w:type="gramStart"/>
      <w:r w:rsidRPr="004E6626">
        <w:t>对率损失</w:t>
      </w:r>
      <w:proofErr w:type="gramEnd"/>
      <w:r w:rsidRPr="004E6626">
        <w:t>是光滑的单调递减函数，不能导出类似支持向量的概念，因此</w:t>
      </w:r>
      <w:proofErr w:type="gramStart"/>
      <w:r w:rsidRPr="004E6626">
        <w:t>对率回归</w:t>
      </w:r>
      <w:proofErr w:type="gramEnd"/>
      <w:r w:rsidRPr="004E6626">
        <w:t>的解依赖于更多</w:t>
      </w:r>
      <w:r w:rsidRPr="004E6626">
        <w:rPr>
          <w:rFonts w:hint="eastAsia"/>
        </w:rPr>
        <w:t>的训练样本，</w:t>
      </w:r>
      <w:r w:rsidRPr="004E6626">
        <w:t xml:space="preserve"> 其预测开销更大.</w:t>
      </w:r>
    </w:p>
    <w:p w14:paraId="1847F698" w14:textId="1BCBE8F5" w:rsidR="00F201B8" w:rsidRDefault="00F201B8">
      <w:pPr>
        <w:rPr>
          <w:rFonts w:hint="eastAsia"/>
        </w:rPr>
      </w:pPr>
      <w:r>
        <w:rPr>
          <w:rFonts w:hint="eastAsia"/>
        </w:rPr>
        <w:t>SVR</w:t>
      </w:r>
    </w:p>
    <w:p w14:paraId="4CF3679C" w14:textId="394B2EB1" w:rsidR="004E6626" w:rsidRDefault="003339CD">
      <w:r w:rsidRPr="003339CD">
        <w:rPr>
          <w:rFonts w:hint="eastAsia"/>
        </w:rPr>
        <w:t>对样本</w:t>
      </w:r>
      <w:r w:rsidRPr="003339CD">
        <w:t>(</w:t>
      </w:r>
      <w:proofErr w:type="spellStart"/>
      <w:r w:rsidRPr="003339CD">
        <w:t>x,y</w:t>
      </w:r>
      <w:proofErr w:type="spellEnd"/>
      <w:r w:rsidRPr="003339CD">
        <w:t>)，传统回归模型通常直接基于模型输出f(x) 与真实输出y 之间的差别来计算损失，当且仅当f(x) 与y 完全相同时，损失才为零.与此不同，支持向量回归(Support Vector Regression，简称SVR)假设我们能容忍f(x) 与y 之间最多有 \epsilon 的偏差，即仅当f(x) 与y 之间的差别绝对值大于 \epsilon 时</w:t>
      </w:r>
      <w:proofErr w:type="gramStart"/>
      <w:r w:rsidRPr="003339CD">
        <w:t>才计算</w:t>
      </w:r>
      <w:proofErr w:type="gramEnd"/>
      <w:r w:rsidRPr="003339CD">
        <w:t>损失.</w:t>
      </w:r>
    </w:p>
    <w:p w14:paraId="4B39E163" w14:textId="3C413B4F" w:rsidR="00F201B8" w:rsidRDefault="00F201B8" w:rsidP="00F201B8">
      <w:pPr>
        <w:rPr>
          <w:rFonts w:hint="eastAsia"/>
        </w:rPr>
      </w:pPr>
      <w:r>
        <w:t>SVDD算法(Support Vector Data Description)</w:t>
      </w:r>
    </w:p>
    <w:p w14:paraId="144B080E" w14:textId="068876C6" w:rsidR="00A3288F" w:rsidRDefault="00F201B8" w:rsidP="00F201B8">
      <w:pPr>
        <w:rPr>
          <w:rFonts w:hint="eastAsia"/>
        </w:rPr>
      </w:pPr>
      <w:r>
        <w:rPr>
          <w:rFonts w:hint="eastAsia"/>
        </w:rPr>
        <w:t>学习出一个最小的超球面（超球面是指</w:t>
      </w:r>
      <w:r>
        <w:t>3</w:t>
      </w:r>
      <w:proofErr w:type="gramStart"/>
      <w:r>
        <w:t>维以上</w:t>
      </w:r>
      <w:proofErr w:type="gramEnd"/>
      <w:r>
        <w:t>的空间中的球面，对应的2维空间中就是曲线，3维空间中就是球面，3</w:t>
      </w:r>
      <w:proofErr w:type="gramStart"/>
      <w:r>
        <w:t>维以上</w:t>
      </w:r>
      <w:proofErr w:type="gramEnd"/>
      <w:r>
        <w:t>的称为超球面），把这堆数据尽可能全都包起来，识别一个新的数据点时，如果这个数据点落在超球面内，就是这个类，否则不是。</w:t>
      </w:r>
    </w:p>
    <w:p w14:paraId="25F8CB99" w14:textId="45E79F73" w:rsidR="00E052E5" w:rsidRDefault="006238B6">
      <w:r w:rsidRPr="00CC5C49">
        <w:rPr>
          <w:rFonts w:hint="eastAsia"/>
          <w:highlight w:val="yellow"/>
        </w:rPr>
        <w:t>集成学习（</w:t>
      </w:r>
      <w:proofErr w:type="spellStart"/>
      <w:r w:rsidRPr="00CC5C49">
        <w:rPr>
          <w:highlight w:val="yellow"/>
        </w:rPr>
        <w:t>Stacking,Bagging,Boosting,</w:t>
      </w:r>
      <w:r w:rsidR="00107FD8" w:rsidRPr="00CC5C49">
        <w:rPr>
          <w:highlight w:val="yellow"/>
        </w:rPr>
        <w:t>Blending</w:t>
      </w:r>
      <w:r w:rsidR="00E31BC1">
        <w:rPr>
          <w:highlight w:val="yellow"/>
        </w:rPr>
        <w:t>,RF</w:t>
      </w:r>
      <w:r w:rsidR="00390280">
        <w:rPr>
          <w:highlight w:val="yellow"/>
        </w:rPr>
        <w:t>,AdaBoost,GBDT,xgboost</w:t>
      </w:r>
      <w:proofErr w:type="spellEnd"/>
      <w:r w:rsidRPr="00CC5C49">
        <w:rPr>
          <w:rFonts w:hint="eastAsia"/>
          <w:highlight w:val="yellow"/>
        </w:rPr>
        <w:t>）</w:t>
      </w:r>
    </w:p>
    <w:p w14:paraId="54A2B757" w14:textId="1B9C2838" w:rsidR="00CC5C49" w:rsidRDefault="00671164">
      <w:r w:rsidRPr="00E30391">
        <w:rPr>
          <w:rFonts w:hint="eastAsia"/>
          <w:highlight w:val="yellow"/>
        </w:rPr>
        <w:lastRenderedPageBreak/>
        <w:t>聚类（</w:t>
      </w:r>
      <w:proofErr w:type="spellStart"/>
      <w:r w:rsidRPr="00E30391">
        <w:rPr>
          <w:rFonts w:hint="eastAsia"/>
          <w:highlight w:val="yellow"/>
        </w:rPr>
        <w:t>K</w:t>
      </w:r>
      <w:r w:rsidRPr="00E30391">
        <w:rPr>
          <w:highlight w:val="yellow"/>
        </w:rPr>
        <w:t>means</w:t>
      </w:r>
      <w:r w:rsidR="003E1D34" w:rsidRPr="00E30391">
        <w:rPr>
          <w:rFonts w:hint="eastAsia"/>
          <w:highlight w:val="yellow"/>
        </w:rPr>
        <w:t>,</w:t>
      </w:r>
      <w:r w:rsidR="003E1D34" w:rsidRPr="00E30391">
        <w:rPr>
          <w:highlight w:val="yellow"/>
        </w:rPr>
        <w:t>DBSCAN</w:t>
      </w:r>
      <w:proofErr w:type="spellEnd"/>
      <w:r w:rsidR="003E1D34" w:rsidRPr="00E30391">
        <w:rPr>
          <w:highlight w:val="yellow"/>
        </w:rPr>
        <w:t>,</w:t>
      </w:r>
      <w:r w:rsidR="00E30391" w:rsidRPr="00E30391">
        <w:rPr>
          <w:rFonts w:hint="eastAsia"/>
          <w:highlight w:val="yellow"/>
        </w:rPr>
        <w:t>层次聚类A</w:t>
      </w:r>
      <w:r w:rsidR="00E30391" w:rsidRPr="00E30391">
        <w:rPr>
          <w:highlight w:val="yellow"/>
        </w:rPr>
        <w:t>GNES</w:t>
      </w:r>
      <w:r w:rsidR="00E30391" w:rsidRPr="00E30391">
        <w:rPr>
          <w:rFonts w:hint="eastAsia"/>
          <w:highlight w:val="yellow"/>
        </w:rPr>
        <w:t>和D</w:t>
      </w:r>
      <w:r w:rsidR="00E30391" w:rsidRPr="00E30391">
        <w:rPr>
          <w:highlight w:val="yellow"/>
        </w:rPr>
        <w:t>IANA</w:t>
      </w:r>
      <w:r w:rsidRPr="00E30391">
        <w:rPr>
          <w:rFonts w:hint="eastAsia"/>
          <w:highlight w:val="yellow"/>
        </w:rPr>
        <w:t>）</w:t>
      </w:r>
    </w:p>
    <w:p w14:paraId="491B48CC" w14:textId="7916173F" w:rsidR="00053CCD" w:rsidRDefault="00053CCD"/>
    <w:p w14:paraId="5F86B935" w14:textId="1D5A58E8" w:rsidR="009258B6" w:rsidRDefault="00A001BB">
      <w:r w:rsidRPr="005603A1">
        <w:rPr>
          <w:rFonts w:hint="eastAsia"/>
          <w:highlight w:val="yellow"/>
        </w:rPr>
        <w:t>特征工程</w:t>
      </w:r>
    </w:p>
    <w:p w14:paraId="2E117C7F" w14:textId="6FE1E129" w:rsidR="00A001BB" w:rsidRDefault="00A001BB"/>
    <w:p w14:paraId="4787D79B" w14:textId="0B9DBB98" w:rsidR="00A001BB" w:rsidRDefault="00A001BB">
      <w:r w:rsidRPr="005603A1">
        <w:rPr>
          <w:rFonts w:hint="eastAsia"/>
          <w:highlight w:val="yellow"/>
        </w:rPr>
        <w:t>半监督学习</w:t>
      </w:r>
    </w:p>
    <w:p w14:paraId="3D327CA7" w14:textId="54E4E29E" w:rsidR="00A001BB" w:rsidRDefault="00A001BB"/>
    <w:p w14:paraId="6BD699F8" w14:textId="20B585FF" w:rsidR="00A001BB" w:rsidRDefault="00A001BB">
      <w:r w:rsidRPr="005603A1">
        <w:rPr>
          <w:rFonts w:hint="eastAsia"/>
          <w:highlight w:val="yellow"/>
        </w:rPr>
        <w:t>EM算法</w:t>
      </w:r>
    </w:p>
    <w:p w14:paraId="6EE24B98" w14:textId="7A7AFCC1" w:rsidR="00A001BB" w:rsidRDefault="00A001BB"/>
    <w:p w14:paraId="5B3F5FBD" w14:textId="5FAC8490" w:rsidR="00A001BB" w:rsidRDefault="00A001BB">
      <w:r w:rsidRPr="005603A1">
        <w:rPr>
          <w:rFonts w:hint="eastAsia"/>
          <w:highlight w:val="yellow"/>
        </w:rPr>
        <w:t>GMM模型</w:t>
      </w:r>
    </w:p>
    <w:p w14:paraId="78667EFF" w14:textId="0F22F20D" w:rsidR="00A001BB" w:rsidRDefault="00A001BB"/>
    <w:p w14:paraId="4AACA87A" w14:textId="06D2664C" w:rsidR="00A001BB" w:rsidRDefault="00A001BB">
      <w:r w:rsidRPr="005603A1">
        <w:rPr>
          <w:rFonts w:hint="eastAsia"/>
          <w:highlight w:val="yellow"/>
        </w:rPr>
        <w:t>最大熵模型</w:t>
      </w:r>
    </w:p>
    <w:p w14:paraId="50AB20E3" w14:textId="501995E8" w:rsidR="00A001BB" w:rsidRDefault="00A001BB"/>
    <w:p w14:paraId="0098BF46" w14:textId="2F9EDB3A" w:rsidR="00A001BB" w:rsidRDefault="00A001BB">
      <w:r w:rsidRPr="005603A1">
        <w:rPr>
          <w:rFonts w:hint="eastAsia"/>
          <w:highlight w:val="yellow"/>
        </w:rPr>
        <w:t>概率图模型</w:t>
      </w:r>
    </w:p>
    <w:p w14:paraId="7C4D0AB2" w14:textId="77777777" w:rsidR="00A001BB" w:rsidRDefault="00A001BB">
      <w:pPr>
        <w:rPr>
          <w:rFonts w:hint="eastAsia"/>
        </w:rPr>
      </w:pPr>
    </w:p>
    <w:p w14:paraId="7043BD4E" w14:textId="4F1FBAA2" w:rsidR="00A5005E" w:rsidRDefault="00A5005E">
      <w:r w:rsidRPr="004002A6">
        <w:rPr>
          <w:rFonts w:hint="eastAsia"/>
          <w:highlight w:val="yellow"/>
        </w:rPr>
        <w:t>排序算法</w:t>
      </w:r>
    </w:p>
    <w:p w14:paraId="0F47B086" w14:textId="77777777" w:rsidR="004002A6" w:rsidRDefault="004002A6">
      <w:pPr>
        <w:rPr>
          <w:rFonts w:hint="eastAsia"/>
        </w:rPr>
      </w:pPr>
    </w:p>
    <w:p w14:paraId="537886A6" w14:textId="11ACD133" w:rsidR="00A5005E" w:rsidRDefault="00A5005E">
      <w:r w:rsidRPr="004002A6">
        <w:rPr>
          <w:rFonts w:hint="eastAsia"/>
          <w:highlight w:val="yellow"/>
        </w:rPr>
        <w:t>二叉树</w:t>
      </w:r>
    </w:p>
    <w:p w14:paraId="2DE25617" w14:textId="4C4BBCBA" w:rsidR="00A5005E" w:rsidRDefault="00A5005E"/>
    <w:p w14:paraId="10940051" w14:textId="258B3253" w:rsidR="004002A6" w:rsidRDefault="00B97572">
      <w:pPr>
        <w:rPr>
          <w:highlight w:val="yellow"/>
        </w:rPr>
      </w:pPr>
      <w:r w:rsidRPr="00BC106F">
        <w:rPr>
          <w:rFonts w:hint="eastAsia"/>
          <w:highlight w:val="yellow"/>
        </w:rPr>
        <w:t>表示学习</w:t>
      </w:r>
    </w:p>
    <w:p w14:paraId="681657BE" w14:textId="3C30F9B4" w:rsidR="004443C6" w:rsidRDefault="004443C6"/>
    <w:p w14:paraId="3DE83486" w14:textId="2F3708F4" w:rsidR="004443C6" w:rsidRDefault="004443C6">
      <w:pPr>
        <w:rPr>
          <w:rFonts w:hint="eastAsia"/>
        </w:rPr>
      </w:pPr>
      <w:r w:rsidRPr="004443C6">
        <w:rPr>
          <w:rFonts w:hint="eastAsia"/>
          <w:highlight w:val="yellow"/>
        </w:rPr>
        <w:t>推荐算法</w:t>
      </w:r>
    </w:p>
    <w:p w14:paraId="6AB371BD" w14:textId="57F94A8B" w:rsidR="00B97572" w:rsidRDefault="00B97572"/>
    <w:p w14:paraId="11ADA2FF" w14:textId="725AADA1" w:rsidR="00B0026E" w:rsidRDefault="00B0026E">
      <w:r w:rsidRPr="0037296B">
        <w:rPr>
          <w:rFonts w:hint="eastAsia"/>
          <w:highlight w:val="yellow"/>
        </w:rPr>
        <w:t>CNN，RNN，LSTM</w:t>
      </w:r>
      <w:r w:rsidR="00CC1092">
        <w:rPr>
          <w:rFonts w:hint="eastAsia"/>
          <w:highlight w:val="yellow"/>
        </w:rPr>
        <w:t>等</w:t>
      </w:r>
      <w:bookmarkStart w:id="0" w:name="_GoBack"/>
      <w:bookmarkEnd w:id="0"/>
    </w:p>
    <w:p w14:paraId="1610EE51" w14:textId="77777777" w:rsidR="00B0026E" w:rsidRDefault="00B0026E">
      <w:pPr>
        <w:rPr>
          <w:rFonts w:hint="eastAsia"/>
        </w:rPr>
      </w:pPr>
    </w:p>
    <w:p w14:paraId="2B9C33BC" w14:textId="2A0BED34" w:rsidR="00B97572" w:rsidRDefault="00B97572">
      <w:r w:rsidRPr="00BC106F">
        <w:rPr>
          <w:rFonts w:hint="eastAsia"/>
          <w:highlight w:val="yellow"/>
        </w:rPr>
        <w:t>简历</w:t>
      </w:r>
    </w:p>
    <w:p w14:paraId="2697AD0F" w14:textId="23D6ED62" w:rsidR="00B97572" w:rsidRDefault="00B97572"/>
    <w:p w14:paraId="075D8B07" w14:textId="09A141C5" w:rsidR="00B97572" w:rsidRDefault="00B97572">
      <w:r w:rsidRPr="00BC106F">
        <w:rPr>
          <w:rFonts w:hint="eastAsia"/>
          <w:highlight w:val="yellow"/>
        </w:rPr>
        <w:t>自我介绍</w:t>
      </w:r>
    </w:p>
    <w:p w14:paraId="0A64C872" w14:textId="1FD59C15" w:rsidR="00B97572" w:rsidRDefault="00B97572"/>
    <w:p w14:paraId="60D19B95" w14:textId="77777777" w:rsidR="00BC106F" w:rsidRPr="00396C5A" w:rsidRDefault="00BC106F">
      <w:pPr>
        <w:rPr>
          <w:rFonts w:hint="eastAsia"/>
        </w:rPr>
      </w:pPr>
    </w:p>
    <w:sectPr w:rsidR="00BC106F" w:rsidRPr="0039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00"/>
    <w:rsid w:val="00053CCD"/>
    <w:rsid w:val="0009218F"/>
    <w:rsid w:val="000E5D26"/>
    <w:rsid w:val="00107FD8"/>
    <w:rsid w:val="00130381"/>
    <w:rsid w:val="002205E7"/>
    <w:rsid w:val="002805A2"/>
    <w:rsid w:val="002E4633"/>
    <w:rsid w:val="003339CD"/>
    <w:rsid w:val="0037296B"/>
    <w:rsid w:val="00390280"/>
    <w:rsid w:val="00396C5A"/>
    <w:rsid w:val="003E1D34"/>
    <w:rsid w:val="004002A6"/>
    <w:rsid w:val="004342FC"/>
    <w:rsid w:val="004443C6"/>
    <w:rsid w:val="00471ED0"/>
    <w:rsid w:val="00473A4A"/>
    <w:rsid w:val="004D0254"/>
    <w:rsid w:val="004E6626"/>
    <w:rsid w:val="00501ECE"/>
    <w:rsid w:val="005603A1"/>
    <w:rsid w:val="00586687"/>
    <w:rsid w:val="005D27DA"/>
    <w:rsid w:val="005E3DCD"/>
    <w:rsid w:val="005E4461"/>
    <w:rsid w:val="006022EE"/>
    <w:rsid w:val="006238B6"/>
    <w:rsid w:val="00671164"/>
    <w:rsid w:val="00683055"/>
    <w:rsid w:val="00693AF6"/>
    <w:rsid w:val="006B22D2"/>
    <w:rsid w:val="006B4BC2"/>
    <w:rsid w:val="006D4A74"/>
    <w:rsid w:val="00701519"/>
    <w:rsid w:val="00742900"/>
    <w:rsid w:val="00790532"/>
    <w:rsid w:val="008A20EF"/>
    <w:rsid w:val="009258B6"/>
    <w:rsid w:val="009562B1"/>
    <w:rsid w:val="00A001BB"/>
    <w:rsid w:val="00A3288F"/>
    <w:rsid w:val="00A4230D"/>
    <w:rsid w:val="00A5005E"/>
    <w:rsid w:val="00AC083A"/>
    <w:rsid w:val="00B0026E"/>
    <w:rsid w:val="00B4103B"/>
    <w:rsid w:val="00B97572"/>
    <w:rsid w:val="00BC106F"/>
    <w:rsid w:val="00BE44FD"/>
    <w:rsid w:val="00CC1092"/>
    <w:rsid w:val="00CC5C49"/>
    <w:rsid w:val="00D23C79"/>
    <w:rsid w:val="00DB0B4E"/>
    <w:rsid w:val="00E052E5"/>
    <w:rsid w:val="00E276F3"/>
    <w:rsid w:val="00E30391"/>
    <w:rsid w:val="00E31BC1"/>
    <w:rsid w:val="00E47005"/>
    <w:rsid w:val="00E749ED"/>
    <w:rsid w:val="00E97FAF"/>
    <w:rsid w:val="00EB0893"/>
    <w:rsid w:val="00EC7BBF"/>
    <w:rsid w:val="00ED5D1E"/>
    <w:rsid w:val="00F201B8"/>
    <w:rsid w:val="00F3734B"/>
    <w:rsid w:val="00FC178E"/>
    <w:rsid w:val="00FC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828C"/>
  <w15:chartTrackingRefBased/>
  <w15:docId w15:val="{7DEFB98B-ED26-4C46-A50C-6155E6E7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05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60</cp:revision>
  <dcterms:created xsi:type="dcterms:W3CDTF">2018-10-06T00:36:00Z</dcterms:created>
  <dcterms:modified xsi:type="dcterms:W3CDTF">2018-10-06T13:49:00Z</dcterms:modified>
</cp:coreProperties>
</file>