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documentdb-sql-cheat-sheet-pdf"/>
      <w:bookmarkEnd w:id="21"/>
      <w:r>
        <w:t xml:space="preserve">DocumentDB SQL cheat sheet PDF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DocumentDB SQL Query Cheat Sheet</w:t>
      </w:r>
      <w:r>
        <w:t xml:space="preserve"> </w:t>
      </w:r>
      <w:r>
        <w:t xml:space="preserve">helps you quickly write queries for DocumentDB data by displaying common queries, keywords, built-in functions, and operators in an easy to print PDF reference sheet.</w:t>
      </w:r>
    </w:p>
    <w:p>
      <w:pPr>
        <w:pStyle w:val="BodyText"/>
      </w:pPr>
      <w:r>
        <w:t xml:space="preserve">DocumentDB supports relational, hierarchical, and spatial querying of JSON documents using</w:t>
      </w:r>
      <w:r>
        <w:t xml:space="preserve"> </w:t>
      </w:r>
      <w:hyperlink r:id="rId22">
        <w:r>
          <w:rPr>
            <w:rStyle w:val="Hyperlink"/>
          </w:rPr>
          <w:t xml:space="preserve">SQL</w:t>
        </w:r>
      </w:hyperlink>
      <w:r>
        <w:t xml:space="preserve"> </w:t>
      </w:r>
      <w:r>
        <w:t xml:space="preserve">without specifying a schema or secondary indexes. In addition to the standard ANSI-SQL keywords and operators, DocumentDB supports JavaScript user defined functions (UDFs), JavaScript operators, and a multitude of built-in functions.</w:t>
      </w:r>
    </w:p>
    <w:p>
      <w:pPr>
        <w:pStyle w:val="Heading2"/>
      </w:pPr>
      <w:bookmarkStart w:id="23" w:name="download-the-documentdb-sql-query-cheat-sheet-pdf"/>
      <w:bookmarkEnd w:id="23"/>
      <w:r>
        <w:t xml:space="preserve">Download the DocumentDB SQL query cheat sheet PDF</w:t>
      </w:r>
    </w:p>
    <w:p>
      <w:pPr>
        <w:pStyle w:val="FirstParagraph"/>
      </w:pPr>
      <w:r>
        <w:t xml:space="preserve">Write your queries faster by downloading the SQL query cheat sheet and using it as a quick reference. The SQL cheat sheet PDF shows common queries used to retrieve data from two example JSON documents. To keep it nearby, you can print the single-sided SQL query cheat sheet in page letter size (8.5 x 11 in.).</w:t>
      </w:r>
    </w:p>
    <w:p>
      <w:pPr>
        <w:pStyle w:val="BodyText"/>
      </w:pPr>
      <w:r>
        <w:rPr>
          <w:b/>
        </w:rPr>
        <w:t xml:space="preserve">Download the SQL cheat sheet here:</w:t>
      </w:r>
      <w:r>
        <w:rPr>
          <w:b/>
        </w:rPr>
        <w:t xml:space="preserve"> </w:t>
      </w:r>
      <w:hyperlink r:id="rId24">
        <w:r>
          <w:rPr>
            <w:rStyle w:val="Hyperlink"/>
            <w:b/>
          </w:rPr>
          <w:t xml:space="preserve">Microsoft Azure DocumentDB SQL cheat sheet</w:t>
        </w:r>
      </w:hyperlink>
    </w:p>
    <w:p>
      <w:pPr>
        <w:pStyle w:val="FigureWithCaption"/>
      </w:pPr>
      <w:r>
        <w:drawing>
          <wp:inline>
            <wp:extent cx="5334000" cy="75408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sql-query-cheat-sheet/microsoft-documentdb-sql-query-cheat-sheet-v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0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DocumentDB SQL query cheat sheet: A quick reference PDF to the SQL syntax supported by DocumentDB - SQL cheat sheet, SQL cheat sheet PDF, SQL quick reference</w:t>
      </w:r>
    </w:p>
    <w:p>
      <w:pPr>
        <w:pStyle w:val="Heading2"/>
      </w:pPr>
      <w:bookmarkStart w:id="26" w:name="more-help-with-writing-sql-queries"/>
      <w:bookmarkEnd w:id="26"/>
      <w:r>
        <w:t xml:space="preserve">More help with writing SQL queries</w:t>
      </w:r>
    </w:p>
    <w:p>
      <w:pPr>
        <w:pStyle w:val="Compact"/>
        <w:numPr>
          <w:numId w:val="1001"/>
          <w:ilvl w:val="0"/>
        </w:numPr>
      </w:pPr>
      <w:r>
        <w:t xml:space="preserve">For a walk through of the query options available in DocumentDB, see</w:t>
      </w:r>
      <w:r>
        <w:t xml:space="preserve"> </w:t>
      </w:r>
      <w:hyperlink r:id="rId22">
        <w:r>
          <w:rPr>
            <w:rStyle w:val="Hyperlink"/>
          </w:rPr>
          <w:t xml:space="preserve">Query DocumentDB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For the related reference documentation, see</w:t>
      </w:r>
      <w:r>
        <w:t xml:space="preserve"> </w:t>
      </w:r>
      <w:hyperlink r:id="rId27">
        <w:r>
          <w:rPr>
            <w:rStyle w:val="Hyperlink"/>
          </w:rPr>
          <w:t xml:space="preserve">DocumentDB SQL Query Language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eeb4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01bc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2" Target="/documentation/articles/documentdb-sql-query" TargetMode="External" /><Relationship Type="http://schemas.openxmlformats.org/officeDocument/2006/relationships/hyperlink" Id="rId24" Target="http://go.microsoft.com/fwlink/?LinkId=623215" TargetMode="External" /><Relationship Type="http://schemas.openxmlformats.org/officeDocument/2006/relationships/hyperlink" Id="rId27" Target="https://msdn.microsoft.com/library/azure/dn782250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documentation/articles/documentdb-sql-query" TargetMode="External" /><Relationship Type="http://schemas.openxmlformats.org/officeDocument/2006/relationships/hyperlink" Id="rId24" Target="http://go.microsoft.com/fwlink/?LinkId=623215" TargetMode="External" /><Relationship Type="http://schemas.openxmlformats.org/officeDocument/2006/relationships/hyperlink" Id="rId27" Target="https://msdn.microsoft.com/library/azure/dn782250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