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108.png" ContentType="image/png"/>
  <Override PartName="/word/media/rId40.png" ContentType="image/png"/>
  <Override PartName="/word/media/rId42.png" ContentType="image/png"/>
  <Override PartName="/word/media/rId95.png" ContentType="image/png"/>
  <Override PartName="/word/media/rId51.png" ContentType="image/png"/>
  <Override PartName="/word/media/rId91.png" ContentType="image/png"/>
  <Override PartName="/word/media/rId66.png" ContentType="image/png"/>
  <Override PartName="/word/media/rId107.png" ContentType="image/png"/>
  <Override PartName="/word/media/rId58.png" ContentType="image/png"/>
  <Override PartName="/word/media/rId47.png" ContentType="image/png"/>
  <Override PartName="/word/media/rId93.png" ContentType="image/png"/>
  <Override PartName="/word/media/rId30.png" ContentType="image/png"/>
  <Override PartName="/word/media/rId81.png" ContentType="image/png"/>
  <Override PartName="/word/media/rId32.png" ContentType="image/png"/>
  <Override PartName="/word/media/rId83.png" ContentType="image/png"/>
  <Override PartName="/word/media/rId105.png" ContentType="image/png"/>
  <Override PartName="/word/media/rId97.png" ContentType="image/png"/>
  <Override PartName="/word/media/rId74.png" ContentType="image/png"/>
  <Override PartName="/word/media/rId37.png" ContentType="image/png"/>
  <Override PartName="/word/media/rId8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使用逻辑应用针对新增或已更改的-documentdb-资源发送通知"/>
      <w:bookmarkEnd w:id="21"/>
      <w:r>
        <w:t xml:space="preserve">使用逻辑应用针对新增或已更改的 DocumentDB 资源发送通知</w:t>
      </w:r>
    </w:p>
    <w:p>
      <w:pPr>
        <w:pStyle w:val="FirstParagraph"/>
      </w:pPr>
      <w:r>
        <w:t xml:space="preserve">这篇文章的灵感来自我在某一个 DocumentDB 社区论坛上看到的一个问题。这个问题是</w:t>
      </w:r>
      <w:r>
        <w:t xml:space="preserve"> </w:t>
      </w:r>
      <w:r>
        <w:rPr>
          <w:b/>
        </w:rPr>
        <w:t xml:space="preserve">DocumentDB 是否支持针对已修改的资源发送通知</w:t>
      </w:r>
      <w:r>
        <w:t xml:space="preserve">？</w:t>
      </w:r>
    </w:p>
    <w:p>
      <w:pPr>
        <w:pStyle w:val="BodyText"/>
      </w:pPr>
      <w:r>
        <w:t xml:space="preserve">我已使用 BizTalk 服务器许多年，这是使用</w:t>
      </w:r>
      <w:r>
        <w:t xml:space="preserve"> </w:t>
      </w:r>
      <w:hyperlink r:id="rId22">
        <w:r>
          <w:rPr>
            <w:rStyle w:val="Hyperlink"/>
          </w:rPr>
          <w:t xml:space="preserve">WCF LOB 适配器</w:t>
        </w:r>
      </w:hyperlink>
      <w:r>
        <w:t xml:space="preserve">时非常常见的案例。因此，我决定试试看能否在 DocumentDB 中对新增和/或已修改的文档重现此功能。</w:t>
      </w:r>
    </w:p>
    <w:p>
      <w:pPr>
        <w:pStyle w:val="BodyText"/>
      </w:pPr>
      <w:r>
        <w:t xml:space="preserve">本文概述了更改通知解决方案的组件，其中包括</w:t>
      </w:r>
      <w:hyperlink r:id="rId23">
        <w:r>
          <w:rPr>
            <w:rStyle w:val="Hyperlink"/>
          </w:rPr>
          <w:t xml:space="preserve">触发器</w:t>
        </w:r>
      </w:hyperlink>
      <w:r>
        <w:t xml:space="preserve">和</w:t>
      </w:r>
      <w:hyperlink r:id="rId24">
        <w:r>
          <w:rPr>
            <w:rStyle w:val="Hyperlink"/>
          </w:rPr>
          <w:t xml:space="preserve">逻辑应用</w:t>
        </w:r>
      </w:hyperlink>
      <w:r>
        <w:t xml:space="preserve">。重要代码段以内联方式提供，你可以在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上获取整个解决方案。</w:t>
      </w:r>
    </w:p>
    <w:p>
      <w:pPr>
        <w:pStyle w:val="Heading2"/>
      </w:pPr>
      <w:bookmarkStart w:id="26" w:name="使用案例"/>
      <w:bookmarkEnd w:id="26"/>
      <w:r>
        <w:t xml:space="preserve">使用案例</w:t>
      </w:r>
    </w:p>
    <w:p>
      <w:pPr>
        <w:pStyle w:val="FirstParagraph"/>
      </w:pPr>
      <w:r>
        <w:t xml:space="preserve">下列案例是本文的使用案例。</w:t>
      </w:r>
    </w:p>
    <w:p>
      <w:pPr>
        <w:pStyle w:val="BodyText"/>
      </w:pPr>
      <w:r>
        <w:t xml:space="preserve">DocumentDB 是 Health Level Seven International (HL7) Fast Healthcare Interoperability Resources (FHIR) 文档的存储库。假设你的 DocumentDB 数据库与你的 API 和逻辑应用一起构成 HL7 FHIR Server。医疗保健机构会将患者的数据存储在 DocumentDB 的</w:t>
      </w:r>
      <w:r>
        <w:t xml:space="preserve">“</w:t>
      </w:r>
      <w:r>
        <w:t xml:space="preserve">Patients</w:t>
      </w:r>
      <w:r>
        <w:t xml:space="preserve">”</w:t>
      </w:r>
      <w:r>
        <w:t xml:space="preserve">数据库中。患者数据库中有数个集合：Clinical、Identification 等等。患者信息属于身份信息。你有一个名为</w:t>
      </w:r>
      <w:r>
        <w:t xml:space="preserve">“</w:t>
      </w:r>
      <w:r>
        <w:t xml:space="preserve">Patient</w:t>
      </w:r>
      <w:r>
        <w:t xml:space="preserve">”</w:t>
      </w:r>
      <w:r>
        <w:t xml:space="preserve">的集合。</w:t>
      </w:r>
    </w:p>
    <w:p>
      <w:pPr>
        <w:pStyle w:val="BodyText"/>
      </w:pPr>
      <w:r>
        <w:t xml:space="preserve">心脏病科会跟踪个人健康和锻炼数据。搜索新增或已修改的患者记录相当耗时。他们询问 IT 部门是否有办法让他们收到新增或已修改患者记录的通知。</w:t>
      </w:r>
    </w:p>
    <w:p>
      <w:pPr>
        <w:pStyle w:val="BodyText"/>
      </w:pPr>
      <w:r>
        <w:t xml:space="preserve">IT 部门表示他们可以轻松提供此通知。他们还表示可以将文档推送到</w:t>
      </w:r>
      <w:r>
        <w:t xml:space="preserve"> </w:t>
      </w:r>
      <w:hyperlink r:id="rId27">
        <w:r>
          <w:rPr>
            <w:rStyle w:val="Hyperlink"/>
          </w:rPr>
          <w:t xml:space="preserve">Azure Blob 存储</w:t>
        </w:r>
      </w:hyperlink>
      <w:r>
        <w:t xml:space="preserve">，以便心脏病科轻松访问。</w:t>
      </w:r>
    </w:p>
    <w:p>
      <w:pPr>
        <w:pStyle w:val="Heading2"/>
      </w:pPr>
      <w:bookmarkStart w:id="28" w:name="it-部门如何解决此问题"/>
      <w:bookmarkEnd w:id="28"/>
      <w:r>
        <w:t xml:space="preserve">IT 部门如何解决此问题</w:t>
      </w:r>
    </w:p>
    <w:p>
      <w:pPr>
        <w:pStyle w:val="FirstParagraph"/>
      </w:pPr>
      <w:r>
        <w:t xml:space="preserve">为了创建此应用程序，IT 部门决定先创建其模型。使用业务流程模型和标注 (BPMN) 的好处就是技术和非技术人员都可以轻松了解。这整个通知流程会被视为业务流程。</w:t>
      </w:r>
    </w:p>
    <w:p>
      <w:pPr>
        <w:pStyle w:val="Heading2"/>
      </w:pPr>
      <w:bookmarkStart w:id="29" w:name="通知流程的高级视图"/>
      <w:bookmarkEnd w:id="29"/>
      <w:r>
        <w:t xml:space="preserve">通知流程的高级视图</w:t>
      </w:r>
    </w:p>
    <w:p>
      <w:pPr>
        <w:pStyle w:val="Compact"/>
        <w:numPr>
          <w:numId w:val="1001"/>
          <w:ilvl w:val="0"/>
        </w:numPr>
      </w:pPr>
      <w:r>
        <w:t xml:space="preserve">从具有计时器触发器的逻辑应用开始。默认情况下，每小时都会运行触发器。</w:t>
      </w:r>
    </w:p>
    <w:p>
      <w:pPr>
        <w:pStyle w:val="Compact"/>
        <w:numPr>
          <w:numId w:val="1001"/>
          <w:ilvl w:val="0"/>
        </w:numPr>
      </w:pPr>
      <w:r>
        <w:t xml:space="preserve">接下来，对逻辑应用执行 HTTP POST。</w:t>
      </w:r>
    </w:p>
    <w:p>
      <w:pPr>
        <w:pStyle w:val="Compact"/>
        <w:numPr>
          <w:numId w:val="1001"/>
          <w:ilvl w:val="0"/>
        </w:numPr>
      </w:pPr>
      <w:r>
        <w:t xml:space="preserve">逻辑应用会执行所有任务。</w:t>
      </w:r>
    </w:p>
    <w:p>
      <w:pPr>
        <w:pStyle w:val="FigureWithCaption"/>
      </w:pPr>
      <w:r>
        <w:drawing>
          <wp:inline>
            <wp:extent cx="5334000" cy="11754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high-level-vie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高级视图</w:t>
      </w:r>
    </w:p>
    <w:p>
      <w:pPr>
        <w:pStyle w:val="Heading3"/>
      </w:pPr>
      <w:bookmarkStart w:id="31" w:name="让我们看一下此逻辑应用的用途"/>
      <w:bookmarkEnd w:id="31"/>
      <w:r>
        <w:t xml:space="preserve">让我们看一下此逻辑应用的用途</w:t>
      </w:r>
    </w:p>
    <w:p>
      <w:pPr>
        <w:pStyle w:val="FirstParagraph"/>
      </w:pPr>
      <w:r>
        <w:t xml:space="preserve">如果查看下图，你会发现 LogicApp 工作流中有几个步骤。</w:t>
      </w:r>
    </w:p>
    <w:p>
      <w:pPr>
        <w:pStyle w:val="FigureWithCaption"/>
      </w:pPr>
      <w:r>
        <w:drawing>
          <wp:inline>
            <wp:extent cx="5334000" cy="18429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main-logic-app-proce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主要逻辑流程</w:t>
      </w:r>
    </w:p>
    <w:p>
      <w:pPr>
        <w:pStyle w:val="BodyText"/>
      </w:pPr>
      <w:r>
        <w:t xml:space="preserve">步骤如下：</w:t>
      </w:r>
    </w:p>
    <w:p>
      <w:pPr>
        <w:numPr>
          <w:numId w:val="1002"/>
          <w:ilvl w:val="0"/>
        </w:numPr>
      </w:pPr>
      <w:r>
        <w:t xml:space="preserve">你需要从 API 应用获取当前的 UTC 日期时间。默认值为一小时前。</w:t>
      </w:r>
    </w:p>
    <w:p>
      <w:pPr>
        <w:numPr>
          <w:numId w:val="1002"/>
          <w:ilvl w:val="0"/>
        </w:numPr>
      </w:pPr>
      <w:r>
        <w:t xml:space="preserve">将 UTC 日期时间转换成 Unix 时间戳格式。这是 DocumentDB 中时间戳的默认格式。</w:t>
      </w:r>
    </w:p>
    <w:p>
      <w:pPr>
        <w:numPr>
          <w:numId w:val="1002"/>
          <w:ilvl w:val="0"/>
        </w:numPr>
      </w:pPr>
      <w:r>
        <w:t xml:space="preserve">将此值 POST 到 API 应用，这会进行 DocumentDB 查询。此值用于查询中。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Patients p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(p._ts &gt;= @unixTimeStamp)</w:t>
      </w:r>
    </w:p>
    <w:p>
      <w:pPr>
        <w:pStyle w:val="BlockText"/>
        <w:numPr>
          <w:numId w:val="1000"/>
          <w:ilvl w:val="0"/>
        </w:numPr>
      </w:pPr>
      <w:r>
        <w:t xml:space="preserve">[AZURE.NOTE] _ts 表示所有 DocumentDB 资源的时间戳元数据。</w:t>
      </w:r>
    </w:p>
    <w:p>
      <w:pPr>
        <w:numPr>
          <w:numId w:val="1002"/>
          <w:ilvl w:val="0"/>
        </w:numPr>
      </w:pPr>
      <w:r>
        <w:t xml:space="preserve">如果找到文档，则会将响应正文发送到 Azure Blob 存储。</w:t>
      </w:r>
    </w:p>
    <w:p>
      <w:pPr>
        <w:pStyle w:val="BlockText"/>
        <w:numPr>
          <w:numId w:val="1000"/>
          <w:ilvl w:val="0"/>
        </w:numPr>
      </w:pPr>
      <w:r>
        <w:t xml:space="preserve">[AZURE.NOTE] Blob 存储需要 Azure 存储帐户。你必须预配 Azure Blob 存储帐户，并添加名为 patients 的新 Blob。有关详细信息，请参阅</w:t>
      </w:r>
      <w:hyperlink r:id="rId33">
        <w:r>
          <w:rPr>
            <w:rStyle w:val="Hyperlink"/>
          </w:rPr>
          <w:t xml:space="preserve">关于 Azure 存储帐户</w:t>
        </w:r>
      </w:hyperlink>
      <w:r>
        <w:t xml:space="preserve">和</w:t>
      </w:r>
      <w:hyperlink r:id="rId34">
        <w:r>
          <w:rPr>
            <w:rStyle w:val="Hyperlink"/>
          </w:rPr>
          <w:t xml:space="preserve">开始使用 Azure Blob 存储</w:t>
        </w:r>
      </w:hyperlink>
      <w:r>
        <w:t xml:space="preserve">。</w:t>
      </w:r>
    </w:p>
    <w:p>
      <w:pPr>
        <w:numPr>
          <w:numId w:val="1002"/>
          <w:ilvl w:val="0"/>
        </w:numPr>
      </w:pPr>
      <w:r>
        <w:t xml:space="preserve">最后会发送电子邮件，通知收件人已找到的文档数目。如果找不到任何文档，电子邮件正文将为</w:t>
      </w:r>
      <w:r>
        <w:t xml:space="preserve">“</w:t>
      </w:r>
      <w:r>
        <w:t xml:space="preserve">0 Documents Found</w:t>
      </w:r>
      <w:r>
        <w:t xml:space="preserve">”</w:t>
      </w:r>
      <w:r>
        <w:t xml:space="preserve">。</w:t>
      </w:r>
    </w:p>
    <w:p>
      <w:pPr>
        <w:pStyle w:val="FirstParagraph"/>
      </w:pPr>
      <w:r>
        <w:t xml:space="preserve">你现在已了解该工作流的用途，让我们看看其实施方式。</w:t>
      </w:r>
    </w:p>
    <w:p>
      <w:pPr>
        <w:pStyle w:val="Heading3"/>
      </w:pPr>
      <w:bookmarkStart w:id="35" w:name="从主要逻辑应用开始"/>
      <w:bookmarkEnd w:id="35"/>
      <w:r>
        <w:t xml:space="preserve">从主要逻辑应用开始</w:t>
      </w:r>
    </w:p>
    <w:p>
      <w:pPr>
        <w:pStyle w:val="FirstParagraph"/>
      </w:pPr>
      <w:r>
        <w:t xml:space="preserve">如果你不熟悉逻辑应用，可以从</w:t>
      </w:r>
      <w:r>
        <w:t xml:space="preserve"> </w:t>
      </w:r>
      <w:hyperlink r:id="rId36">
        <w:r>
          <w:rPr>
            <w:rStyle w:val="Hyperlink"/>
          </w:rPr>
          <w:t xml:space="preserve">Azure 应用商店</w:t>
        </w:r>
      </w:hyperlink>
      <w:r>
        <w:t xml:space="preserve">中获取，而且你可以在</w:t>
      </w:r>
      <w:hyperlink r:id="rId24">
        <w:r>
          <w:rPr>
            <w:rStyle w:val="Hyperlink"/>
          </w:rPr>
          <w:t xml:space="preserve">什么是逻辑应用？</w:t>
        </w:r>
      </w:hyperlink>
      <w:r>
        <w:t xml:space="preserve">中进一步了解</w:t>
      </w:r>
    </w:p>
    <w:p>
      <w:pPr>
        <w:pStyle w:val="BodyText"/>
      </w:pPr>
      <w:r>
        <w:t xml:space="preserve">创建新的逻辑应用时，系统会询问你</w:t>
      </w:r>
      <w:r>
        <w:rPr>
          <w:b/>
        </w:rPr>
        <w:t xml:space="preserve">你要如何开始？</w:t>
      </w:r>
    </w:p>
    <w:p>
      <w:pPr>
        <w:pStyle w:val="BodyText"/>
      </w:pPr>
      <w:r>
        <w:t xml:space="preserve">当你单击文本框内部时，有各种事件可供选择。对于此逻辑应用，选择</w:t>
      </w:r>
      <w:r>
        <w:t xml:space="preserve">“</w:t>
      </w:r>
      <w:r>
        <w:t xml:space="preserve">手动 - 收到 HTTP 请求时</w:t>
      </w:r>
      <w:r>
        <w:t xml:space="preserve">”</w:t>
      </w:r>
      <w:r>
        <w:t xml:space="preserve">，如下所示。</w:t>
      </w:r>
    </w:p>
    <w:p>
      <w:pPr>
        <w:pStyle w:val="FigureWithCaption"/>
      </w:pPr>
      <w:r>
        <w:drawing>
          <wp:inline>
            <wp:extent cx="4711700" cy="3733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starting-o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开始进行</w:t>
      </w:r>
    </w:p>
    <w:p>
      <w:pPr>
        <w:pStyle w:val="Heading3"/>
      </w:pPr>
      <w:bookmarkStart w:id="38" w:name="完整逻辑应用的设计视图"/>
      <w:bookmarkEnd w:id="38"/>
      <w:r>
        <w:t xml:space="preserve">完整逻辑应用的设计视图</w:t>
      </w:r>
    </w:p>
    <w:p>
      <w:pPr>
        <w:pStyle w:val="FirstParagraph"/>
      </w:pPr>
      <w:r>
        <w:t xml:space="preserve">让我们往前跳并查看逻辑应用（名为 DocDB）的完整设计视图。</w:t>
      </w:r>
    </w:p>
    <w:p>
      <w:pPr>
        <w:pStyle w:val="FigureWithCaption"/>
      </w:pPr>
      <w:r>
        <w:drawing>
          <wp:inline>
            <wp:extent cx="5334000" cy="101139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workflow-expand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逻辑应用工作流</w:t>
      </w:r>
    </w:p>
    <w:p>
      <w:pPr>
        <w:pStyle w:val="BodyText"/>
      </w:pPr>
      <w:r>
        <w:t xml:space="preserve">在逻辑应用设计器中编辑操作时，你可以选择来自 HTTP请求或来自前一个操作的</w:t>
      </w:r>
      <w:r>
        <w:rPr>
          <w:b/>
        </w:rPr>
        <w:t xml:space="preserve">输出</w:t>
      </w:r>
      <w:r>
        <w:t xml:space="preserve">，如以下 sendMail 操作所示。</w:t>
      </w:r>
    </w:p>
    <w:p>
      <w:pPr>
        <w:pStyle w:val="FigureWithCaption"/>
      </w:pPr>
      <w:r>
        <w:drawing>
          <wp:inline>
            <wp:extent cx="4749800" cy="613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choose-outpu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选择输出</w:t>
      </w:r>
    </w:p>
    <w:p>
      <w:pPr>
        <w:pStyle w:val="BodyText"/>
      </w:pPr>
      <w:r>
        <w:t xml:space="preserve">在执行工作流中的每个操作之前，你可以做出决定；如下图所示</w:t>
      </w:r>
      <w:r>
        <w:t xml:space="preserve">“</w:t>
      </w:r>
      <w:r>
        <w:t xml:space="preserve">添加操作</w:t>
      </w:r>
      <w:r>
        <w:t xml:space="preserve">”</w:t>
      </w:r>
      <w:r>
        <w:t xml:space="preserve">或</w:t>
      </w:r>
      <w:r>
        <w:t xml:space="preserve">“</w:t>
      </w:r>
      <w:r>
        <w:t xml:space="preserve">添加条件</w:t>
      </w:r>
      <w:r>
        <w:t xml:space="preserve">”</w:t>
      </w:r>
      <w:r>
        <w:t xml:space="preserve">。</w:t>
      </w:r>
    </w:p>
    <w:p>
      <w:pPr>
        <w:pStyle w:val="FigureWithCaption"/>
      </w:pPr>
      <w:r>
        <w:drawing>
          <wp:inline>
            <wp:extent cx="4991100" cy="231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add-action-or-condi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做出决定</w:t>
      </w:r>
    </w:p>
    <w:p>
      <w:pPr>
        <w:pStyle w:val="BodyText"/>
      </w:pPr>
      <w:r>
        <w:t xml:space="preserve">如果你选择</w:t>
      </w:r>
      <w:r>
        <w:t xml:space="preserve">“</w:t>
      </w:r>
      <w:r>
        <w:t xml:space="preserve">添加条件</w:t>
      </w:r>
      <w:r>
        <w:t xml:space="preserve">”</w:t>
      </w:r>
      <w:r>
        <w:t xml:space="preserve">，即会出现如下图所示的窗体，以便输入你的逻辑。这其实就是业务规则。如果单击字段内部，可以选择来自前一个操作的参数。也可以直接输入值。</w:t>
      </w:r>
    </w:p>
    <w:p>
      <w:pPr>
        <w:pStyle w:val="FigureWithCaption"/>
      </w:pPr>
      <w:r>
        <w:drawing>
          <wp:inline>
            <wp:extent cx="5334000" cy="27444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conditi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添加条件</w:t>
      </w:r>
    </w:p>
    <w:p>
      <w:pPr>
        <w:pStyle w:val="BlockText"/>
      </w:pPr>
      <w:r>
        <w:t xml:space="preserve">[AZURE.NOTE] 你也可以在</w:t>
      </w:r>
      <w:r>
        <w:t xml:space="preserve">“</w:t>
      </w:r>
      <w:r>
        <w:t xml:space="preserve">代码视图</w:t>
      </w:r>
      <w:r>
        <w:t xml:space="preserve">”</w:t>
      </w:r>
      <w:r>
        <w:t xml:space="preserve">中输入任何信息。</w:t>
      </w:r>
    </w:p>
    <w:p>
      <w:pPr>
        <w:pStyle w:val="FirstParagraph"/>
      </w:pPr>
      <w:r>
        <w:t xml:space="preserve">让我们在代码视图中看一下完整的逻辑应用。</w:t>
      </w:r>
    </w:p>
    <w:p>
      <w:pPr>
        <w:pStyle w:val="SourceCode"/>
      </w:pP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"$schema":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"https://schema.management.azure.com/providers/Microsoft.Logic/schemas/2015-08-01-preview/workflowdefinition.json#",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"actions":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"GetUtcDate"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"currentdateTime"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"@{body('GetUtcDate')}"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"https://docdbnotificationapi-debug.azurewebsites.net/api/Conversion"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"apiDefinitionUrl"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"https://docdbnotificationapi-debug.azurewebsites.net/swagger/docs/v1"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"swaggerSource"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"Createfile"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"expression"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"@greater(length(body('GetDocuments')), 0)"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"GetDocuments"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"@body('GetDocuments')"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"runtimeUrl"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"https://logic-apis-westus.azure-apim.net/apim/azureblob"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"@parameters('$connections')['azureblob']['connectionId']"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"/datasets/default/files"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"folderPath"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"/patients"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"Patient_@{guid()}.json"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"ApiConnection"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"GetDocuments"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"Conversion"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"unixTimeStamp"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"@body('Conversion')"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"https://docdbnotificationapi-debug.azurewebsites.net/api/Patient"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"apiDefinitionUrl"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"https://docdbnotificationapi-debug.azurewebsites.net/swagger/docs/v1"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"swaggerSource"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"GetUtcDate"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"hoursBack"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"@{int(triggerBody()['GetUtcDate_HoursBack'])}"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"https://docdbnotificationapi-debug.azurewebsites.net/api/Authorization"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"apiDefinitionUrl"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"https://docdbnotificationapi-debug.azurewebsites.net/swagger/docs/v1"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"swaggerSource"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"GetDocuments"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"api_user=@{triggerBody()['sendgridUsername']}&amp;api_key=@{triggerBody()['sendgridPassword']}&amp;from=@{parameters('fromAddress')}&amp;to=@{triggerBody()['EmailTo']}&amp;subject=@{triggerBody()['Subject']}&amp;text=@{int(length(body('GetDocuments')))} Documents Found"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"application/x-www-form-urlencoded"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"https://api.sendgrid.com/api/mail.send.json"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"contentVersion":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"1.0.0.0",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"outputs":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"@{int(length(body('GetDocuments')))} Records Found"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"parameters":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"$connections"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"fromAddress"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"user@msn.com"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"XXXXX@XXXXXXX.net"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"triggers":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"manual"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"Manual"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如果你不熟悉代码中各节所代表的意义，可以查看</w:t>
      </w:r>
      <w:hyperlink r:id="rId43">
        <w:r>
          <w:rPr>
            <w:rStyle w:val="Hyperlink"/>
          </w:rPr>
          <w:t xml:space="preserve">逻辑应用工作流定义语言</w:t>
        </w:r>
      </w:hyperlink>
      <w:r>
        <w:t xml:space="preserve">文档。</w:t>
      </w:r>
    </w:p>
    <w:p>
      <w:pPr>
        <w:pStyle w:val="BodyText"/>
      </w:pPr>
      <w:r>
        <w:t xml:space="preserve">在此工作流中，你会使用</w:t>
      </w:r>
      <w:r>
        <w:t xml:space="preserve"> </w:t>
      </w:r>
      <w:hyperlink r:id="rId44">
        <w:r>
          <w:rPr>
            <w:rStyle w:val="Hyperlink"/>
          </w:rPr>
          <w:t xml:space="preserve">HTTP Webhook 触发器</w:t>
        </w:r>
      </w:hyperlink>
      <w:r>
        <w:t xml:space="preserve">。如果查看上述代码，你会看到以下示例所示的参数。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=@{triggerBody()['Subject']}</w:t>
      </w:r>
    </w:p>
    <w:p>
      <w:pPr>
        <w:pStyle w:val="FirstParagraph"/>
      </w:pPr>
      <w:r>
        <w:rPr>
          <w:rStyle w:val="VerbatimChar"/>
        </w:rPr>
        <w:t xml:space="preserve">triggerBody()</w:t>
      </w:r>
      <w:r>
        <w:t xml:space="preserve"> </w:t>
      </w:r>
      <w:r>
        <w:t xml:space="preserve">代表逻辑应用 REST API 的 REST POST 主体中包含的参数。</w:t>
      </w:r>
      <w:r>
        <w:rPr>
          <w:rStyle w:val="VerbatimChar"/>
        </w:rPr>
        <w:t xml:space="preserve">()['Subject']</w:t>
      </w:r>
      <w:r>
        <w:t xml:space="preserve"> </w:t>
      </w:r>
      <w:r>
        <w:t xml:space="preserve">代表字段。所有这些参数构成了 JSON 格式的主体。</w:t>
      </w:r>
    </w:p>
    <w:p>
      <w:pPr>
        <w:pStyle w:val="BlockText"/>
      </w:pPr>
      <w:r>
        <w:t xml:space="preserve">[AZURE.NOTE] 使用 Webhook，你可以完整访问触发器的请求标头和主体。在此应用程序中，你会需要主体。</w:t>
      </w:r>
    </w:p>
    <w:p>
      <w:pPr>
        <w:pStyle w:val="FirstParagraph"/>
      </w:pPr>
      <w:r>
        <w:t xml:space="preserve">如先前所述，你可以使用设计器来分配参数，或在代码视图中分配参数。 如果在代码视图中分配参数，你会接着定义需有值的属性，如下列代码示例所示。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"triggers":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"manual"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   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"Subject"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"Manual"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你正在创建将从 HTTP POST 主体传入的 JSON 架构。 若要引发触发器，你需要一个回叫 URL。你将在稍后的教程中了解如何生成回叫 URL。</w:t>
      </w:r>
    </w:p>
    <w:p>
      <w:pPr>
        <w:pStyle w:val="Heading2"/>
      </w:pPr>
      <w:bookmarkStart w:id="45" w:name="操作"/>
      <w:bookmarkEnd w:id="45"/>
      <w:r>
        <w:t xml:space="preserve">操作</w:t>
      </w:r>
    </w:p>
    <w:p>
      <w:pPr>
        <w:pStyle w:val="FirstParagraph"/>
      </w:pPr>
      <w:r>
        <w:t xml:space="preserve">我们来看一下逻辑应用中每个操作的用途。</w:t>
      </w:r>
    </w:p>
    <w:p>
      <w:pPr>
        <w:pStyle w:val="Heading3"/>
      </w:pPr>
      <w:bookmarkStart w:id="46" w:name="getutcdate"/>
      <w:bookmarkEnd w:id="46"/>
      <w:r>
        <w:t xml:space="preserve">GetUTCDate</w:t>
      </w:r>
    </w:p>
    <w:p>
      <w:pPr>
        <w:pStyle w:val="FirstParagraph"/>
      </w:pPr>
      <w:r>
        <w:rPr>
          <w:b/>
        </w:rPr>
        <w:t xml:space="preserve">设计器视图</w:t>
      </w:r>
    </w:p>
    <w:p>
      <w:pPr>
        <w:pStyle w:val="Figure"/>
      </w:pPr>
      <w:r>
        <w:drawing>
          <wp:inline>
            <wp:extent cx="4800600" cy="166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getutcda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代码视图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"GetUtcDate":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"hoursBack"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"@{int(triggerBody()['GetUtcDate_HoursBack'])}"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"https://docdbnotificationapi-debug.azurewebsites.net/api/Authorization"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"apiDefinitionUrl"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"https://docdbnotificationapi-debug.azurewebsites.net/swagger/docs/v1"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</w:p>
    <w:p>
      <w:pPr>
        <w:pStyle w:val="FirstParagraph"/>
      </w:pPr>
      <w:r>
        <w:t xml:space="preserve">此 HTTP 操作会执行 GET 操作。它会调用 API 应用 GetUtcDate 方法。Uri 使用传入触发器主体的</w:t>
      </w:r>
      <w:r>
        <w:t xml:space="preserve">“</w:t>
      </w:r>
      <w:r>
        <w:t xml:space="preserve">GetUtcDate_HoursBack</w:t>
      </w:r>
      <w:r>
        <w:t xml:space="preserve">”</w:t>
      </w:r>
      <w:r>
        <w:t xml:space="preserve">属性。</w:t>
      </w:r>
      <w:r>
        <w:t xml:space="preserve">“</w:t>
      </w:r>
      <w:r>
        <w:t xml:space="preserve">GetUtcDate_HoursBack</w:t>
      </w:r>
      <w:r>
        <w:t xml:space="preserve">”</w:t>
      </w:r>
      <w:r>
        <w:t xml:space="preserve">值在第一个逻辑应用中设置。你将在稍后的教程中详细了解触发器逻辑应用。</w:t>
      </w:r>
    </w:p>
    <w:p>
      <w:pPr>
        <w:pStyle w:val="BodyText"/>
      </w:pPr>
      <w:r>
        <w:t xml:space="preserve">此操作会调用 API 应用以返回 UTC 日期字符串值。</w:t>
      </w:r>
    </w:p>
    <w:p>
      <w:pPr>
        <w:pStyle w:val="Heading4"/>
      </w:pPr>
      <w:bookmarkStart w:id="48" w:name="操作-1"/>
      <w:bookmarkEnd w:id="48"/>
      <w:r>
        <w:t xml:space="preserve">操作</w:t>
      </w:r>
    </w:p>
    <w:p>
      <w:pPr>
        <w:pStyle w:val="FirstParagraph"/>
      </w:pPr>
      <w:r>
        <w:rPr>
          <w:b/>
        </w:rPr>
        <w:t xml:space="preserve">请求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"https://docdbnotificationapi-debug.azurewebsites.net/api/Authorization"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"hoursBack"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</w:rPr>
        <w:t xml:space="preserve">响应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"pragma"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"cache-Control"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26 Feb 2016 15:47:33 GMT"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"Microsoft-IIS/8.0"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"x-AspNet-Version"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"4.0.30319"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"x-Powered-By"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"ASP.NET"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15 Jan 2016 23:47:33 GMT"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下一步是将 UTC 日期时间值转换为 Unix 时间戳，后者是 .NET double 类型。</w:t>
      </w:r>
    </w:p>
    <w:p>
      <w:pPr>
        <w:pStyle w:val="Heading3"/>
      </w:pPr>
      <w:bookmarkStart w:id="49" w:name="转换"/>
      <w:bookmarkEnd w:id="49"/>
      <w:r>
        <w:t xml:space="preserve">转换</w:t>
      </w:r>
    </w:p>
    <w:p>
      <w:pPr>
        <w:pStyle w:val="Heading5"/>
      </w:pPr>
      <w:bookmarkStart w:id="50" w:name="设计器视图"/>
      <w:bookmarkEnd w:id="50"/>
      <w:r>
        <w:t xml:space="preserve">设计器视图</w:t>
      </w:r>
    </w:p>
    <w:p>
      <w:pPr>
        <w:pStyle w:val="FigureWithCaption"/>
      </w:pPr>
      <w:r>
        <w:drawing>
          <wp:inline>
            <wp:extent cx="4838700" cy="167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convers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转换</w:t>
      </w:r>
    </w:p>
    <w:p>
      <w:pPr>
        <w:pStyle w:val="Heading5"/>
      </w:pPr>
      <w:bookmarkStart w:id="52" w:name="代码视图"/>
      <w:bookmarkEnd w:id="52"/>
      <w:r>
        <w:t xml:space="preserve">代码视图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"Conversion":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"GetUtcDate"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"currentDateTime"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"@{body('GetUtcDate')}"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"https://docdbnotificationapi-debug.azurewebsites.net/api/Conversion"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"apiDefinitionUrl"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"https://docdbnotificationapi-debug.azurewebsites.net/swagger/docs/v1"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</w:p>
    <w:p>
      <w:pPr>
        <w:pStyle w:val="FirstParagraph"/>
      </w:pPr>
      <w:r>
        <w:t xml:space="preserve">在此步骤中，你会传入从 GetUTCDate 返回的值。系统有一个 dependsOn 条件，这表示必须成功完成 GetUTCDate 操作。如果未成功完成，则跳过此操作。</w:t>
      </w:r>
    </w:p>
    <w:p>
      <w:pPr>
        <w:pStyle w:val="BodyText"/>
      </w:pPr>
      <w:r>
        <w:t xml:space="preserve">此操作会调用 API 应用以处理转换。</w:t>
      </w:r>
    </w:p>
    <w:p>
      <w:pPr>
        <w:pStyle w:val="Heading4"/>
      </w:pPr>
      <w:bookmarkStart w:id="53" w:name="操作-2"/>
      <w:bookmarkEnd w:id="53"/>
      <w:r>
        <w:t xml:space="preserve">操作</w:t>
      </w:r>
    </w:p>
    <w:p>
      <w:pPr>
        <w:pStyle w:val="Heading5"/>
      </w:pPr>
      <w:bookmarkStart w:id="54" w:name="请求"/>
      <w:bookmarkEnd w:id="54"/>
      <w:r>
        <w:t xml:space="preserve">请求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"https://docdbnotificationapi-debug.azurewebsites.net/api/Conversion"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"currentDateTime"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15 Jan 2016 23:47:33 GMT"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 </w:t>
      </w:r>
    </w:p>
    <w:p>
      <w:pPr>
        <w:pStyle w:val="Heading5"/>
      </w:pPr>
      <w:bookmarkStart w:id="55" w:name="响应"/>
      <w:bookmarkEnd w:id="55"/>
      <w:r>
        <w:t xml:space="preserve">响应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"pragma"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"cache-Control"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26 Feb 2016 15:47:33 GMT"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"Microsoft-IIS/8.0"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"x-AspNet-Version"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"4.0.30319"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"x-Powered-By"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"ASP.NET"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1452901653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在下一个操作中，你将对我们的 API 应用执行 POST 操作。</w:t>
      </w:r>
    </w:p>
    <w:p>
      <w:pPr>
        <w:pStyle w:val="Heading3"/>
      </w:pPr>
      <w:bookmarkStart w:id="56" w:name="getdocuments"/>
      <w:bookmarkEnd w:id="56"/>
      <w:r>
        <w:t xml:space="preserve">GetDocuments</w:t>
      </w:r>
    </w:p>
    <w:p>
      <w:pPr>
        <w:pStyle w:val="Heading5"/>
      </w:pPr>
      <w:bookmarkStart w:id="57" w:name="设计器视图-1"/>
      <w:bookmarkEnd w:id="57"/>
      <w:r>
        <w:t xml:space="preserve">设计器视图</w:t>
      </w:r>
    </w:p>
    <w:p>
      <w:pPr>
        <w:pStyle w:val="FigureWithCaption"/>
      </w:pPr>
      <w:r>
        <w:drawing>
          <wp:inline>
            <wp:extent cx="46482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getdocumen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获取文档</w:t>
      </w:r>
    </w:p>
    <w:p>
      <w:pPr>
        <w:pStyle w:val="Heading5"/>
      </w:pPr>
      <w:bookmarkStart w:id="59" w:name="代码视图-1"/>
      <w:bookmarkEnd w:id="59"/>
      <w:r>
        <w:t xml:space="preserve">代码视图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"GetDocuments":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"Conversion"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"unixTimeStamp"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"@{body('Conversion')}"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"https://docdbnotificationapi-debug.azurewebsites.net/api/Patient"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"metadata"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"apiDefinitionUrl"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"https://docdbnotificationapi-debug.azurewebsites.net/swagger/docs/v1"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</w:p>
    <w:p>
      <w:pPr>
        <w:pStyle w:val="FirstParagraph"/>
      </w:pPr>
      <w:r>
        <w:t xml:space="preserve">在 GetDocuments 操作中，你将传入来自 Conversion 操作的响应主体。这是 Uri 中的参数：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unixTimeStamp=@{body('Conversion')}</w:t>
      </w:r>
    </w:p>
    <w:p>
      <w:pPr>
        <w:pStyle w:val="FirstParagraph"/>
      </w:pPr>
      <w:r>
        <w:t xml:space="preserve">QueryDocuments 操作会对 API 应用执行 HTTP POST 操作。</w:t>
      </w:r>
    </w:p>
    <w:p>
      <w:pPr>
        <w:pStyle w:val="BodyText"/>
      </w:pPr>
      <w:r>
        <w:t xml:space="preserve">调用的方法为</w:t>
      </w:r>
      <w:r>
        <w:t xml:space="preserve"> </w:t>
      </w:r>
      <w:r>
        <w:rPr>
          <w:b/>
        </w:rPr>
        <w:t xml:space="preserve">QueryForNewPatientDocuments</w:t>
      </w:r>
      <w:r>
        <w:t xml:space="preserve">。</w:t>
      </w:r>
    </w:p>
    <w:p>
      <w:pPr>
        <w:pStyle w:val="Heading4"/>
      </w:pPr>
      <w:bookmarkStart w:id="60" w:name="操作-3"/>
      <w:bookmarkEnd w:id="60"/>
      <w:r>
        <w:t xml:space="preserve">操作</w:t>
      </w:r>
    </w:p>
    <w:p>
      <w:pPr>
        <w:pStyle w:val="Heading5"/>
      </w:pPr>
      <w:bookmarkStart w:id="61" w:name="请求-1"/>
      <w:bookmarkEnd w:id="61"/>
      <w:r>
        <w:t xml:space="preserve">请求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"https://docdbnotificationapi-debug.azurewebsites.net/api/Patient"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"unixTimeStamp"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"1452901653"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Heading5"/>
      </w:pPr>
      <w:bookmarkStart w:id="62" w:name="响应-1"/>
      <w:bookmarkEnd w:id="62"/>
      <w:r>
        <w:t xml:space="preserve">响应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"pragma"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"cache-Control"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26 Feb 2016 15:47:35 GMT"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"Microsoft-IIS/8.0"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"x-AspNet-Version"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"4.0.30319"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"x-Powered-By"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"ASP.NET"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"xcda"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"vCYLAP2k6gAXAAAAAAAAAA=="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"_self"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"dbs/vCYLAA==/colls/vCYLAP2k6gA=/docs/vCYLAP2k6gAXAAAAAAAAAA==/"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1454874620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00007d01-0000-0000-0000-56b79ffc0000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"resourceType"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&lt;p&gt;Henry Levin the 7th&lt;/p&gt;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&lt;/div&gt;"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"http://hl7.org/fhir/v2/0203"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"urn:oid:2.16.840.1.113883.19.5"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"family"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"Levin"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"given"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"Henry"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"1932-09-24"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"managingOrganization"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"reference"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"Organization/2.16.840.1.113883.19.5"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Health Clinic"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</w:p>
    <w:p>
      <w:pPr>
        <w:pStyle w:val="FirstParagraph"/>
      </w:pPr>
      <w:r>
        <w:t xml:space="preserve">下一个操作是将文档保存到</w:t>
      </w:r>
      <w:r>
        <w:t xml:space="preserve"> </w:t>
      </w:r>
      <w:hyperlink r:id="rId63">
        <w:r>
          <w:rPr>
            <w:rStyle w:val="Hyperlink"/>
          </w:rPr>
          <w:t xml:space="preserve">Azure Blog 存储</w:t>
        </w:r>
      </w:hyperlink>
      <w:r>
        <w:t xml:space="preserve">。</w:t>
      </w:r>
    </w:p>
    <w:p>
      <w:pPr>
        <w:pStyle w:val="BlockText"/>
      </w:pPr>
      <w:r>
        <w:t xml:space="preserve">[AZURE.NOTE] Blob 存储需要 Azure 存储帐户。你必须预配 Azure Blob 存储帐户，并添加名为 patients 的新 Blob。有关详细信息，请参阅</w:t>
      </w:r>
      <w:hyperlink r:id="rId34">
        <w:r>
          <w:rPr>
            <w:rStyle w:val="Hyperlink"/>
          </w:rPr>
          <w:t xml:space="preserve">开始使用 Azure Blob 存储</w:t>
        </w:r>
      </w:hyperlink>
      <w:r>
        <w:t xml:space="preserve">。</w:t>
      </w:r>
    </w:p>
    <w:p>
      <w:pPr>
        <w:pStyle w:val="Heading3"/>
      </w:pPr>
      <w:bookmarkStart w:id="64" w:name="创建文件"/>
      <w:bookmarkEnd w:id="64"/>
      <w:r>
        <w:t xml:space="preserve">创建文件</w:t>
      </w:r>
    </w:p>
    <w:p>
      <w:pPr>
        <w:pStyle w:val="Heading5"/>
      </w:pPr>
      <w:bookmarkStart w:id="65" w:name="设计器视图-2"/>
      <w:bookmarkEnd w:id="65"/>
      <w:r>
        <w:t xml:space="preserve">设计器视图</w:t>
      </w:r>
    </w:p>
    <w:p>
      <w:pPr>
        <w:pStyle w:val="FigureWithCaption"/>
      </w:pPr>
      <w:r>
        <w:drawing>
          <wp:inline>
            <wp:extent cx="46101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create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创建文件</w:t>
      </w:r>
    </w:p>
    <w:p>
      <w:pPr>
        <w:pStyle w:val="Heading5"/>
      </w:pPr>
      <w:bookmarkStart w:id="67" w:name="代码视图-2"/>
      <w:bookmarkEnd w:id="67"/>
      <w:r>
        <w:t xml:space="preserve">代码视图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"runtimeUrl"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"https://logic-apis-westus.azure-apim.net/apim/azureblob"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"subscriptions/fxxxxxc079-4e5d-b002-xxxxxxxxxx/resourceGroups/Api-Default-Central-US/providers/Microsoft.Web/connections/azureblob"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"/datasets/default/files"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"queries"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"folderPath"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"/patients"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"Patient_17513174-e61d-4b56-88cb-5cf383db4430.json"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"xcda"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"vCYLAP2k6gAXAAAAAAAAAA=="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"_self"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"dbs/vCYLAA==/colls/vCYLAP2k6gA=/docs/vCYLAP2k6gAXAAAAAAAAAA==/"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1454874620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00007d01-0000-0000-0000-56b79ffc0000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"resourceType"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&lt;p&gt;Henry Levin the 7th&lt;/p&gt;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&lt;/div&gt;"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"http://hl7.org/fhir/v2/0203"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"MR"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"urn:oid:2.16.840.1.113883.19.5"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"family"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"Levin"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"given"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"Henry"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"1932-09-24"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"managingOrganization"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"reference"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"Organization/2.16.840.1.113883.19.5"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Health Clinic"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</w:p>
    <w:p>
      <w:pPr>
        <w:pStyle w:val="FirstParagraph"/>
      </w:pPr>
      <w:r>
        <w:t xml:space="preserve">此代码通过设计器中的操作生成。你不需要修改此代码。</w:t>
      </w:r>
    </w:p>
    <w:p>
      <w:pPr>
        <w:pStyle w:val="BodyText"/>
      </w:pPr>
      <w:r>
        <w:t xml:space="preserve">如果不熟悉如何使用 Azure Blob API，请参阅</w:t>
      </w:r>
      <w:hyperlink r:id="rId68">
        <w:r>
          <w:rPr>
            <w:rStyle w:val="Hyperlink"/>
          </w:rPr>
          <w:t xml:space="preserve">开始使用 Azure Blob 存储 API</w:t>
        </w:r>
      </w:hyperlink>
      <w:r>
        <w:t xml:space="preserve">。</w:t>
      </w:r>
    </w:p>
    <w:p>
      <w:pPr>
        <w:pStyle w:val="Heading4"/>
      </w:pPr>
      <w:bookmarkStart w:id="69" w:name="操作-4"/>
      <w:bookmarkEnd w:id="69"/>
      <w:r>
        <w:t xml:space="preserve">操作</w:t>
      </w:r>
    </w:p>
    <w:p>
      <w:pPr>
        <w:pStyle w:val="Heading5"/>
      </w:pPr>
      <w:bookmarkStart w:id="70" w:name="请求-2"/>
      <w:bookmarkEnd w:id="70"/>
      <w:r>
        <w:t xml:space="preserve">请求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"host":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"api"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"runtimeUrl"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"https://logic-apis-westus.azure-apim.net/apim/azureblob"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"subscriptions/fxxxxxc079-4e5d-b002-xxxxxxxxxx/resourceGroups/Api-Default-Central-US/providers/Microsoft.Web/connections/azureblob"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"method":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"post",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"path":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"/datasets/default/files",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"queries":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"folderPath"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"/patients"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"Patient_17513174-e61d-4b56-88cb-5cf383db4430.json"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"body":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"xcda"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"vCYLAP2k6gAXAAAAAAAAAA=="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"_self"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"dbs/vCYLAA==/colls/vCYLAP2k6gA=/docs/vCYLAP2k6gAXAAAAAAAAAA==/"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1454874620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"_etag"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00007d01-0000-0000-0000-56b79ffc0000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"resourceType"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"&lt;div&gt;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&lt;p&gt;Henry Levin the 7th&lt;/p&gt;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&lt;/div&gt;"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"identifier"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"use"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"usual"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"coding"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"http://hl7.org/fhir/v2/0203"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"MR"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"system"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"urn:oid:2.16.840.1.113883.19.5"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"12345"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"active"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"family"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"Levin"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"given"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"Henry"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"1932-09-24"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"managingOrganization"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"reference"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"Organization/2.16.840.1.113883.19.5"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"display"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Health Clinic"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ErrorTok"/>
        </w:rPr>
        <w:t xml:space="preserve">….</w:t>
      </w:r>
      <w:r>
        <w:br w:type="textWrapping"/>
      </w:r>
    </w:p>
    <w:p>
      <w:pPr>
        <w:pStyle w:val="Heading5"/>
      </w:pPr>
      <w:bookmarkStart w:id="71" w:name="响应-2"/>
      <w:bookmarkEnd w:id="71"/>
      <w:r>
        <w:t xml:space="preserve">响应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"pragma"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"x-ms-request-id"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"2b2f7c57-2623-4d71-8e53-45c26b30ea9d"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"cache-Control"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26 Feb 2016 15:47:36 GMT"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"set-Cookie"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"ARRAffinity=29e552cea7db23196f7ffa644003eaaf39bc8eb6dd555511f669d13ab7424faf;Path=/;Domain=127.0.0.1"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"Microsoft-HTTPAPI/2.0"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"x-AspNet-Version"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"4.0.30319"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"x-Powered-By"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"ASP.NET"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"0B0nBzHyMV-_NRGRDcDNMSFAxWFE"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"Patient_47a2a0dc-640d-4f01-be38-c74690d085cb.json"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"DisplayName"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"Patient_47a2a0dc-640d-4f01-be38-c74690d085cb.json"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"/Patient/Patient_47a2a0dc-640d-4f01-be38-c74690d085cb.json"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"LastModified"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"2016-02-26T15:47:36.215Z"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65647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"MediaType"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"application/octet-stream"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"IsFolder"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"ETag"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c-g_a-1OtaH-kNQ4WBoXLp3Zv9s/MTQ1NjUwMTY1NjIxNQ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"FileLocator"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"0B0nBzHyMV-_NRGRDcDNMSFAxWFE"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最后一步是发送电子邮件通知</w:t>
      </w:r>
    </w:p>
    <w:p>
      <w:pPr>
        <w:pStyle w:val="Heading3"/>
      </w:pPr>
      <w:bookmarkStart w:id="72" w:name="sendemail"/>
      <w:bookmarkEnd w:id="72"/>
      <w:r>
        <w:t xml:space="preserve">sendEmail</w:t>
      </w:r>
    </w:p>
    <w:p>
      <w:pPr>
        <w:pStyle w:val="Heading5"/>
      </w:pPr>
      <w:bookmarkStart w:id="73" w:name="设计器视图-3"/>
      <w:bookmarkEnd w:id="73"/>
      <w:r>
        <w:t xml:space="preserve">设计器视图</w:t>
      </w:r>
    </w:p>
    <w:p>
      <w:pPr>
        <w:pStyle w:val="FigureWithCaption"/>
      </w:pPr>
      <w:r>
        <w:drawing>
          <wp:inline>
            <wp:extent cx="5334000" cy="4251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sende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发送电子邮件</w:t>
      </w:r>
    </w:p>
    <w:p>
      <w:pPr>
        <w:pStyle w:val="Heading5"/>
      </w:pPr>
      <w:bookmarkStart w:id="75" w:name="代码视图-3"/>
      <w:bookmarkEnd w:id="75"/>
      <w:r>
        <w:t xml:space="preserve">代码视图</w:t>
      </w:r>
    </w:p>
    <w:p>
      <w:pPr>
        <w:pStyle w:val="SourceCode"/>
      </w:pP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"sendMail":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"dependsOn"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"GetDocuments"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"api_user=@{triggerBody()['sendgridUsername']}&amp;api_key=@{triggerBody()['sendgridPassword']}&amp;from=@{parameters('fromAddress')}&amp;to=@{triggerBody()['EmailTo']}&amp;subject=@{triggerBody()['Subject']}&amp;text=@{int(length(body('GetDocuments')))} Documents Found"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"application/x-www-form-urlencoded"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"https://api.sendgrid.com/api/mail.send.json"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在此操作中，你会发送电子邮件通知。你会使用</w:t>
      </w:r>
      <w:r>
        <w:t xml:space="preserve"> </w:t>
      </w:r>
      <w:hyperlink r:id="rId76">
        <w:r>
          <w:rPr>
            <w:rStyle w:val="Hyperlink"/>
          </w:rPr>
          <w:t xml:space="preserve">SendGrid</w:t>
        </w:r>
      </w:hyperlink>
      <w:r>
        <w:t xml:space="preserve">。</w:t>
      </w:r>
    </w:p>
    <w:p>
      <w:pPr>
        <w:pStyle w:val="BodyText"/>
      </w:pPr>
      <w:r>
        <w:t xml:space="preserve">其代码是使用逻辑应用的模板以及</w:t>
      </w:r>
      <w:r>
        <w:t xml:space="preserve"> </w:t>
      </w:r>
      <w:hyperlink r:id="rId77">
        <w:r>
          <w:rPr>
            <w:rStyle w:val="Hyperlink"/>
          </w:rPr>
          <w:t xml:space="preserve">101-logic-app-sendgrid Github 存储库</w:t>
        </w:r>
      </w:hyperlink>
      <w:r>
        <w:t xml:space="preserve">中的 SendGrid 生成的。</w:t>
      </w:r>
    </w:p>
    <w:p>
      <w:pPr>
        <w:pStyle w:val="BodyText"/>
      </w:pPr>
      <w:r>
        <w:t xml:space="preserve">HTTP 操作是一个 POST。</w:t>
      </w:r>
    </w:p>
    <w:p>
      <w:pPr>
        <w:pStyle w:val="BodyText"/>
      </w:pPr>
      <w:r>
        <w:t xml:space="preserve">授权参数位于触发器属性中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"sendgridPassword":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"SecureString"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"sendgridUsername":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addition,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parameters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static</w:t>
      </w:r>
      <w:r>
        <w:rPr>
          <w:rStyle w:val="NormalTok"/>
        </w:rPr>
        <w:t xml:space="preserve"> </w:t>
      </w:r>
      <w:r>
        <w:rPr>
          <w:rStyle w:val="ErrorTok"/>
        </w:rPr>
        <w:t xml:space="preserve">values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set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Parameters</w:t>
      </w:r>
      <w:r>
        <w:rPr>
          <w:rStyle w:val="NormalTok"/>
        </w:rPr>
        <w:t xml:space="preserve"> </w:t>
      </w:r>
      <w:r>
        <w:rPr>
          <w:rStyle w:val="Error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</w:t>
      </w:r>
      <w:r>
        <w:rPr>
          <w:rStyle w:val="NormalTok"/>
        </w:rPr>
        <w:t xml:space="preserve"> </w:t>
      </w:r>
      <w:r>
        <w:rPr>
          <w:rStyle w:val="ErrorTok"/>
        </w:rPr>
        <w:t xml:space="preserve">Logic</w:t>
      </w:r>
      <w:r>
        <w:rPr>
          <w:rStyle w:val="NormalTok"/>
        </w:rPr>
        <w:t xml:space="preserve"> </w:t>
      </w:r>
      <w:r>
        <w:rPr>
          <w:rStyle w:val="ErrorTok"/>
        </w:rPr>
        <w:t xml:space="preserve">App.</w:t>
      </w:r>
      <w:r>
        <w:rPr>
          <w:rStyle w:val="NormalTok"/>
        </w:rPr>
        <w:t xml:space="preserve"> </w:t>
      </w:r>
      <w:r>
        <w:rPr>
          <w:rStyle w:val="ErrorTok"/>
        </w:rPr>
        <w:t xml:space="preserve">These</w:t>
      </w:r>
      <w:r>
        <w:rPr>
          <w:rStyle w:val="NormalTok"/>
        </w:rPr>
        <w:t xml:space="preserve"> </w:t>
      </w:r>
      <w:r>
        <w:rPr>
          <w:rStyle w:val="ErrorTok"/>
        </w:rPr>
        <w:t xml:space="preserve">are: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"toAddress":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"XXXX@XXXX.com"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"fromAddress":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"XXX@msn.com"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"emailBody":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"defaultValue"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"@{string(concat(int(length(actions('QueryDocuments').outputs.body)) Records Found),'/n', actions('QueryDocuments').outputs.body)}"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ErrorTok"/>
        </w:rPr>
        <w:t xml:space="preserve">,</w:t>
      </w:r>
    </w:p>
    <w:p>
      <w:pPr>
        <w:pStyle w:val="FirstParagraph"/>
      </w:pPr>
      <w:r>
        <w:t xml:space="preserve">emailBody 会将查询所返回的文档数目（可能是</w:t>
      </w:r>
      <w:r>
        <w:t xml:space="preserve">“</w:t>
      </w:r>
      <w:r>
        <w:t xml:space="preserve">0</w:t>
      </w:r>
      <w:r>
        <w:t xml:space="preserve">”</w:t>
      </w:r>
      <w:r>
        <w:t xml:space="preserve">或更多）与</w:t>
      </w:r>
      <w:r>
        <w:t xml:space="preserve">“</w:t>
      </w:r>
      <w:r>
        <w:t xml:space="preserve">Records Found</w:t>
      </w:r>
      <w:r>
        <w:t xml:space="preserve">”</w:t>
      </w:r>
      <w:r>
        <w:t xml:space="preserve">串连在一起。其余参数从触发器参数设置。</w:t>
      </w:r>
    </w:p>
    <w:p>
      <w:pPr>
        <w:pStyle w:val="BodyText"/>
      </w:pPr>
      <w:r>
        <w:t xml:space="preserve">此操作取决于</w:t>
      </w:r>
      <w:r>
        <w:t xml:space="preserve"> </w:t>
      </w:r>
      <w:r>
        <w:rPr>
          <w:b/>
        </w:rPr>
        <w:t xml:space="preserve">GetDocuments</w:t>
      </w:r>
      <w:r>
        <w:t xml:space="preserve"> </w:t>
      </w:r>
      <w:r>
        <w:t xml:space="preserve">操作。</w:t>
      </w:r>
    </w:p>
    <w:p>
      <w:pPr>
        <w:pStyle w:val="Heading4"/>
      </w:pPr>
      <w:bookmarkStart w:id="78" w:name="操作-5"/>
      <w:bookmarkEnd w:id="78"/>
      <w:r>
        <w:t xml:space="preserve">操作</w:t>
      </w:r>
    </w:p>
    <w:p>
      <w:pPr>
        <w:pStyle w:val="Heading5"/>
      </w:pPr>
      <w:bookmarkStart w:id="79" w:name="请求-3"/>
      <w:bookmarkEnd w:id="79"/>
      <w:r>
        <w:t xml:space="preserve">请求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"https://api.sendgrid.com/api/mail.send.json"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"Content-type"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"application/x-www-form-urlencoded"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"api_user=azureuser@azure.com&amp;api_key=Biz@Talk&amp;from=user@msn.com&amp;to=XXXX@XXXX.com&amp;subject=New Patients&amp;text=37 Documents Found"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Heading5"/>
      </w:pPr>
      <w:bookmarkStart w:id="80" w:name="响应-3"/>
      <w:bookmarkEnd w:id="80"/>
      <w:r>
        <w:t xml:space="preserve">响应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"keep-alive"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"x-Frame-Options"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"DENY,DENY"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"access-Control-Allow-Origin"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"https://sendgrid.com"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"Fri, 26 Feb 2016 15:47:35 GMT"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"nginx"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最后，你要能够在 Azure 门户上看到逻辑应用的结果。若要这么做，请向 outputs 节添加参数。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"outputs":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"@{int(length(actions('QueryDocuments').outputs.body))} Records Found"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这会返回在电子邮件正文中发送的相同值。下图显示</w:t>
      </w:r>
      <w:r>
        <w:t xml:space="preserve">“</w:t>
      </w:r>
      <w:r>
        <w:t xml:space="preserve">29 Records Found</w:t>
      </w:r>
      <w:r>
        <w:t xml:space="preserve">”</w:t>
      </w:r>
      <w:r>
        <w:t xml:space="preserve">的示例。</w:t>
      </w:r>
    </w:p>
    <w:p>
      <w:pPr>
        <w:pStyle w:val="FigureWithCaption"/>
      </w:pPr>
      <w:r>
        <w:drawing>
          <wp:inline>
            <wp:extent cx="5334000" cy="96308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logic-app-r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结果</w:t>
      </w:r>
    </w:p>
    <w:p>
      <w:pPr>
        <w:pStyle w:val="Heading2"/>
      </w:pPr>
      <w:bookmarkStart w:id="82" w:name="度量值"/>
      <w:bookmarkEnd w:id="82"/>
      <w:r>
        <w:t xml:space="preserve">度量值</w:t>
      </w:r>
    </w:p>
    <w:p>
      <w:pPr>
        <w:pStyle w:val="FirstParagraph"/>
      </w:pPr>
      <w:r>
        <w:t xml:space="preserve">你可以在门户中为主要逻辑应用配置监视。这样，你就可以查看</w:t>
      </w:r>
      <w:r>
        <w:t xml:space="preserve">“</w:t>
      </w:r>
      <w:r>
        <w:t xml:space="preserve">运行延迟</w:t>
      </w:r>
      <w:r>
        <w:t xml:space="preserve">”</w:t>
      </w:r>
      <w:r>
        <w:t xml:space="preserve">和其他事件，如下图所示。</w:t>
      </w:r>
    </w:p>
    <w:p>
      <w:pPr>
        <w:pStyle w:val="Figure"/>
      </w:pPr>
      <w:r>
        <w:drawing>
          <wp:inline>
            <wp:extent cx="5334000" cy="71825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metri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docdb-触发器"/>
      <w:bookmarkEnd w:id="84"/>
      <w:r>
        <w:t xml:space="preserve">DocDb 触发器</w:t>
      </w:r>
    </w:p>
    <w:p>
      <w:pPr>
        <w:pStyle w:val="FirstParagraph"/>
      </w:pPr>
      <w:r>
        <w:t xml:space="preserve">此逻辑应用是在主要逻辑应用上启动工作流的触发器。</w:t>
      </w:r>
    </w:p>
    <w:p>
      <w:pPr>
        <w:pStyle w:val="BodyText"/>
      </w:pPr>
      <w:r>
        <w:t xml:space="preserve">下图显示设计器视图。</w:t>
      </w:r>
    </w:p>
    <w:p>
      <w:pPr>
        <w:pStyle w:val="Figure"/>
      </w:pPr>
      <w:r>
        <w:drawing>
          <wp:inline>
            <wp:extent cx="4737100" cy="262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trigger-recurr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"https://schema.management.azure.com/providers/Microsoft.Logic/schemas/2015-08-01-preview/workflowdefinition.json#"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"Http"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"conditions"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"EmailTo"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"XXXXXX@XXXXX.net"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"GetUtcDate_HoursBack"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Patients"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"sendgridPassword"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"********"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"sendgridUsername"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"azureuser@azure.com"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"https://prod-01.westus.logic.azure.com:443/workflows/12a1de57e48845bc9ce7a247dfabc887/triggers/manual/run?api-version=2015-08-01-preview&amp;sp=%2Ftriggers%2Fmanual%2Frun&amp;sv=1.0&amp;sig=ObTlihr529ATIuvuG-dhxOgBL4JZjItrvPQ8PV6973c"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"contentVersion"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"outputs"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"@{body('Http')['status']}"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"parameters"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"triggers"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"recurrence"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"recurrence"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"frequency"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"interval"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"Recurrence"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此触发器已设置为 24 个小时重复一次。 操作为 HTTP POST，该操作使用主要逻辑应用的回叫 URL。 主体包含 JSON 架构中指定的参数。</w:t>
      </w:r>
    </w:p>
    <w:p>
      <w:pPr>
        <w:pStyle w:val="Heading4"/>
      </w:pPr>
      <w:bookmarkStart w:id="86" w:name="操作-6"/>
      <w:bookmarkEnd w:id="86"/>
      <w:r>
        <w:t xml:space="preserve">操作</w:t>
      </w:r>
    </w:p>
    <w:p>
      <w:pPr>
        <w:pStyle w:val="Heading5"/>
      </w:pPr>
      <w:bookmarkStart w:id="87" w:name="请求-4"/>
      <w:bookmarkEnd w:id="87"/>
      <w:r>
        <w:t xml:space="preserve">请求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"https://prod-01.westus.logic.azure.com:443/workflows/12a1de57e48845bc9ce7a247dfabc887/triggers/manual/run?api-version=2015-08-01-preview&amp;sp=%2Ftriggers%2Fmanual%2Frun&amp;sv=1.0&amp;sig=ObTlihr529ATIuvuG-dhxOgBL4JZjItrvPQ8PV6973c"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"method"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"body"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"EmailTo"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"XXXXXX@XXXXX.net"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"GetUtcDate_HoursBack"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Patients"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"sendgridPassword"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"********"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"sendgridUsername"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"azureuser@azure.com"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Heading5"/>
      </w:pPr>
      <w:bookmarkStart w:id="88" w:name="响应-4"/>
      <w:bookmarkEnd w:id="88"/>
      <w:r>
        <w:t xml:space="preserve">响应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"pragma"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"x-ms-ratelimit-remaining-workflow-writes"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"7486"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"x-ms-ratelimit-burst-remaining-workflow-writes"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"1248"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"x-ms-request-id"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"westus:2d440a39-8ba5-4a9c-92a6-f959b8d2357f"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"cache-Control"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"no-cache"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"Thu, 25 Feb 2016 21:01:06 GMT"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现在，让我们看看 API 应用。</w:t>
      </w:r>
    </w:p>
    <w:p>
      <w:pPr>
        <w:pStyle w:val="Heading2"/>
      </w:pPr>
      <w:bookmarkStart w:id="89" w:name="docdbnotificationapi"/>
      <w:bookmarkEnd w:id="89"/>
      <w:r>
        <w:t xml:space="preserve">DocDBNotificationApi</w:t>
      </w:r>
    </w:p>
    <w:p>
      <w:pPr>
        <w:pStyle w:val="FirstParagraph"/>
      </w:pPr>
      <w:r>
        <w:t xml:space="preserve">虽然应用中有数个操作，但你只会使用三个。</w:t>
      </w:r>
    </w:p>
    <w:p>
      <w:pPr>
        <w:pStyle w:val="Compact"/>
        <w:numPr>
          <w:numId w:val="1003"/>
          <w:ilvl w:val="0"/>
        </w:numPr>
      </w:pPr>
      <w:r>
        <w:t xml:space="preserve">GetUtcDate</w:t>
      </w:r>
    </w:p>
    <w:p>
      <w:pPr>
        <w:pStyle w:val="Compact"/>
        <w:numPr>
          <w:numId w:val="1003"/>
          <w:ilvl w:val="0"/>
        </w:numPr>
      </w:pPr>
      <w:r>
        <w:t xml:space="preserve">ConvertToTimeStamp</w:t>
      </w:r>
    </w:p>
    <w:p>
      <w:pPr>
        <w:pStyle w:val="Compact"/>
        <w:numPr>
          <w:numId w:val="1003"/>
          <w:ilvl w:val="0"/>
        </w:numPr>
      </w:pPr>
      <w:r>
        <w:t xml:space="preserve">QueryForNewPatientDocuments</w:t>
      </w:r>
    </w:p>
    <w:p>
      <w:pPr>
        <w:pStyle w:val="Heading3"/>
      </w:pPr>
      <w:bookmarkStart w:id="90" w:name="docdbnotificationapi-操作"/>
      <w:bookmarkEnd w:id="90"/>
      <w:r>
        <w:t xml:space="preserve">DocDBNotificationApi 操作</w:t>
      </w:r>
    </w:p>
    <w:p>
      <w:pPr>
        <w:pStyle w:val="FirstParagraph"/>
      </w:pPr>
      <w:r>
        <w:t xml:space="preserve">让我们看看 Swagger 文档</w:t>
      </w:r>
    </w:p>
    <w:p>
      <w:pPr>
        <w:pStyle w:val="BlockText"/>
      </w:pPr>
      <w:r>
        <w:t xml:space="preserve">[AZURE.NOTE] 为了从外部调用操作，你需要在 API 应用的设置中添加 CORS 允许的原始值“*”（不含引号），如下图所示。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c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Cors 配置</w:t>
      </w:r>
    </w:p>
    <w:p>
      <w:pPr>
        <w:pStyle w:val="Heading4"/>
      </w:pPr>
      <w:bookmarkStart w:id="92" w:name="getutcdate-1"/>
      <w:bookmarkEnd w:id="92"/>
      <w:r>
        <w:t xml:space="preserve">GetUtcDate</w:t>
      </w:r>
    </w:p>
    <w:p>
      <w:pPr>
        <w:pStyle w:val="FigureWithCaption"/>
      </w:pPr>
      <w:r>
        <w:drawing>
          <wp:inline>
            <wp:extent cx="5334000" cy="2957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getutcdateswag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</w:t>
      </w:r>
    </w:p>
    <w:p>
      <w:pPr>
        <w:pStyle w:val="Heading4"/>
      </w:pPr>
      <w:bookmarkStart w:id="94" w:name="converttotimestamp"/>
      <w:bookmarkEnd w:id="94"/>
      <w:r>
        <w:t xml:space="preserve">ConvertToTimeStamp</w:t>
      </w:r>
    </w:p>
    <w:p>
      <w:pPr>
        <w:pStyle w:val="FigureWithCaption"/>
      </w:pPr>
      <w:r>
        <w:drawing>
          <wp:inline>
            <wp:extent cx="5334000" cy="23828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converion-swag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获取 UTC 日期</w:t>
      </w:r>
    </w:p>
    <w:p>
      <w:pPr>
        <w:pStyle w:val="Heading4"/>
      </w:pPr>
      <w:bookmarkStart w:id="96" w:name="queryfornewpatientdocuments"/>
      <w:bookmarkEnd w:id="96"/>
      <w:r>
        <w:t xml:space="preserve">QueryForNewPatientDocuments</w:t>
      </w:r>
    </w:p>
    <w:p>
      <w:pPr>
        <w:pStyle w:val="FigureWithCaption"/>
      </w:pPr>
      <w:r>
        <w:drawing>
          <wp:inline>
            <wp:extent cx="5334000" cy="59426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patientswagg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查询</w:t>
      </w:r>
    </w:p>
    <w:p>
      <w:pPr>
        <w:pStyle w:val="BodyText"/>
      </w:pPr>
      <w:r>
        <w:t xml:space="preserve">让我们看看此操作背后的代码。</w:t>
      </w:r>
    </w:p>
    <w:p>
      <w:pPr>
        <w:pStyle w:val="Heading4"/>
      </w:pPr>
      <w:bookmarkStart w:id="98" w:name="getutcdate-2"/>
      <w:bookmarkEnd w:id="98"/>
      <w:r>
        <w:t xml:space="preserve">GetUtcDate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/// &lt;summary&gt;</w:t>
      </w:r>
      <w:r>
        <w:br w:type="textWrapping"/>
      </w:r>
      <w:r>
        <w:rPr>
          <w:rStyle w:val="VerbatimChar"/>
        </w:rPr>
        <w:t xml:space="preserve">    /// Gets the current UTC Date value</w:t>
      </w:r>
      <w:r>
        <w:br w:type="textWrapping"/>
      </w:r>
      <w:r>
        <w:rPr>
          <w:rStyle w:val="VerbatimChar"/>
        </w:rPr>
        <w:t xml:space="preserve">    /// &lt;/summary&gt;</w:t>
      </w:r>
      <w:r>
        <w:br w:type="textWrapping"/>
      </w:r>
      <w:r>
        <w:rPr>
          <w:rStyle w:val="VerbatimChar"/>
        </w:rPr>
        <w:t xml:space="preserve">    /// &lt;returns&gt;&lt;/returns&gt;</w:t>
      </w:r>
      <w:r>
        <w:br w:type="textWrapping"/>
      </w:r>
      <w:r>
        <w:rPr>
          <w:rStyle w:val="VerbatimChar"/>
        </w:rPr>
        <w:t xml:space="preserve">    [H ttpGet]</w:t>
      </w:r>
      <w:r>
        <w:br w:type="textWrapping"/>
      </w:r>
      <w:r>
        <w:rPr>
          <w:rStyle w:val="VerbatimChar"/>
        </w:rPr>
        <w:t xml:space="preserve">    [Metadata("GetUtcDate", "Gets the current UTC Date value minus the Hours Back")]</w:t>
      </w:r>
      <w:r>
        <w:br w:type="textWrapping"/>
      </w:r>
      <w:r>
        <w:rPr>
          <w:rStyle w:val="VerbatimChar"/>
        </w:rPr>
        <w:t xml:space="preserve">    [SwaggerOperation("GetUtcDate")]</w:t>
      </w:r>
      <w:r>
        <w:br w:type="textWrapping"/>
      </w:r>
      <w:r>
        <w:rPr>
          <w:rStyle w:val="VerbatimChar"/>
        </w:rPr>
        <w:t xml:space="preserve">    [SwaggerResponse(HttpStatusCode.OK, type: typeof (string))]</w:t>
      </w:r>
      <w:r>
        <w:br w:type="textWrapping"/>
      </w:r>
      <w:r>
        <w:rPr>
          <w:rStyle w:val="VerbatimChar"/>
        </w:rPr>
        <w:t xml:space="preserve">    [SwaggerResponse(HttpStatusCode.InternalServerError, "Internal Server Operation Error")]</w:t>
      </w:r>
      <w:r>
        <w:br w:type="textWrapping"/>
      </w:r>
      <w:r>
        <w:rPr>
          <w:rStyle w:val="VerbatimChar"/>
        </w:rPr>
        <w:t xml:space="preserve">    public string GetUtcDate(</w:t>
      </w:r>
      <w:r>
        <w:br w:type="textWrapping"/>
      </w:r>
      <w:r>
        <w:rPr>
          <w:rStyle w:val="VerbatimChar"/>
        </w:rPr>
        <w:t xml:space="preserve">       [Metadata("Hours Back", "How many hours back from the current Date Time")] int hoursBack)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DateTime.UtcNow.AddHours(-hoursBack).ToString("r");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此操作只会返回当前的 UTC 日期时间减去 HoursBack 值。</w:t>
      </w:r>
    </w:p>
    <w:p>
      <w:pPr>
        <w:pStyle w:val="Heading4"/>
      </w:pPr>
      <w:bookmarkStart w:id="99" w:name="converttotimestamp-1"/>
      <w:bookmarkEnd w:id="99"/>
      <w:r>
        <w:t xml:space="preserve">ConvertToTimeStamp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/// &lt;summary&gt;</w:t>
      </w:r>
      <w:r>
        <w:br w:type="textWrapping"/>
      </w:r>
      <w:r>
        <w:rPr>
          <w:rStyle w:val="VerbatimChar"/>
        </w:rPr>
        <w:t xml:space="preserve">        ///     Converts DateTime to double</w:t>
      </w:r>
      <w:r>
        <w:br w:type="textWrapping"/>
      </w:r>
      <w:r>
        <w:rPr>
          <w:rStyle w:val="VerbatimChar"/>
        </w:rPr>
        <w:t xml:space="preserve">        /// &lt;/summary&gt;</w:t>
      </w:r>
      <w:r>
        <w:br w:type="textWrapping"/>
      </w:r>
      <w:r>
        <w:rPr>
          <w:rStyle w:val="VerbatimChar"/>
        </w:rPr>
        <w:t xml:space="preserve">        /// &lt;param name="currentdateTime"&gt;&lt;/param&gt;</w:t>
      </w:r>
      <w:r>
        <w:br w:type="textWrapping"/>
      </w:r>
      <w:r>
        <w:rPr>
          <w:rStyle w:val="VerbatimChar"/>
        </w:rPr>
        <w:t xml:space="preserve">        /// &lt;returns&gt;&lt;/returns&gt;</w:t>
      </w:r>
      <w:r>
        <w:br w:type="textWrapping"/>
      </w:r>
      <w:r>
        <w:rPr>
          <w:rStyle w:val="VerbatimChar"/>
        </w:rPr>
        <w:t xml:space="preserve">        [Metadata("Converts Universal DateTime to number")]</w:t>
      </w:r>
      <w:r>
        <w:br w:type="textWrapping"/>
      </w:r>
      <w:r>
        <w:rPr>
          <w:rStyle w:val="VerbatimChar"/>
        </w:rPr>
        <w:t xml:space="preserve">        [SwaggerResponse(HttpStatusCode.OK, null, typeof (double))]</w:t>
      </w:r>
      <w:r>
        <w:br w:type="textWrapping"/>
      </w:r>
      <w:r>
        <w:rPr>
          <w:rStyle w:val="VerbatimChar"/>
        </w:rPr>
        <w:t xml:space="preserve">        [SwaggerResponse(HttpStatusCode.BadRequest, "DateTime is invalid")]</w:t>
      </w:r>
      <w:r>
        <w:br w:type="textWrapping"/>
      </w:r>
      <w:r>
        <w:rPr>
          <w:rStyle w:val="VerbatimChar"/>
        </w:rPr>
        <w:t xml:space="preserve">        [SwaggerResponse(HttpStatusCode.InternalServerError)]</w:t>
      </w:r>
      <w:r>
        <w:br w:type="textWrapping"/>
      </w:r>
      <w:r>
        <w:rPr>
          <w:rStyle w:val="VerbatimChar"/>
        </w:rPr>
        <w:t xml:space="preserve">        [SwaggerOperation(nameof(ConvertToTimestamp))]</w:t>
      </w:r>
      <w:r>
        <w:br w:type="textWrapping"/>
      </w:r>
      <w:r>
        <w:rPr>
          <w:rStyle w:val="VerbatimChar"/>
        </w:rPr>
        <w:t xml:space="preserve">        public double ConvertToTimestamp(</w:t>
      </w:r>
      <w:r>
        <w:br w:type="textWrapping"/>
      </w:r>
      <w:r>
        <w:rPr>
          <w:rStyle w:val="VerbatimChar"/>
        </w:rPr>
        <w:t xml:space="preserve">            [Metadata("currentdateTime", "DateTime value to convert")] string currentdateTime)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double result;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try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var uncoded = HttpContext.Current.Server.UrlDecode(currentdateTime);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var newDateTime = DateTime.Parse(uncoded);</w:t>
      </w:r>
      <w:r>
        <w:br w:type="textWrapping"/>
      </w:r>
      <w:r>
        <w:rPr>
          <w:rStyle w:val="VerbatimChar"/>
        </w:rPr>
        <w:t xml:space="preserve">                //create Timespan by subtracting the value provided from the Unix Epoch</w:t>
      </w:r>
      <w:r>
        <w:br w:type="textWrapping"/>
      </w:r>
      <w:r>
        <w:rPr>
          <w:rStyle w:val="VerbatimChar"/>
        </w:rPr>
        <w:t xml:space="preserve">                var span = newDateTime - new DateTime(1970, 1, 1, 0, 0, 0, 0).ToLocalTime();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//return the total seconds (which is a UNIX timestamp)</w:t>
      </w:r>
      <w:r>
        <w:br w:type="textWrapping"/>
      </w:r>
      <w:r>
        <w:rPr>
          <w:rStyle w:val="VerbatimChar"/>
        </w:rPr>
        <w:t xml:space="preserve">                result = span.TotalSeconds;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catch (Exception e)</w:t>
      </w:r>
      <w:r>
        <w:br w:type="textWrapping"/>
      </w:r>
      <w:r>
        <w:rPr>
          <w:rStyle w:val="VerbatimChar"/>
        </w:rPr>
        <w:t xml:space="preserve">            {</w:t>
      </w:r>
      <w:r>
        <w:br w:type="textWrapping"/>
      </w:r>
      <w:r>
        <w:rPr>
          <w:rStyle w:val="VerbatimChar"/>
        </w:rPr>
        <w:t xml:space="preserve">                throw new Exception("unable to convert to Timestamp", e.InnerException);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return result;</w:t>
      </w:r>
      <w:r>
        <w:br w:type="textWrapping"/>
      </w:r>
      <w:r>
        <w:rPr>
          <w:rStyle w:val="VerbatimChar"/>
        </w:rPr>
        <w:t xml:space="preserve">        }</w:t>
      </w:r>
    </w:p>
    <w:p>
      <w:pPr>
        <w:pStyle w:val="FirstParagraph"/>
      </w:pPr>
      <w:r>
        <w:t xml:space="preserve">此操作会将 GetUtcDate 操作的响应转换为双精度值。</w:t>
      </w:r>
    </w:p>
    <w:p>
      <w:pPr>
        <w:pStyle w:val="Heading4"/>
      </w:pPr>
      <w:bookmarkStart w:id="100" w:name="queryfornewpatientdocuments-1"/>
      <w:bookmarkEnd w:id="100"/>
      <w:r>
        <w:t xml:space="preserve">QueryForNewPatientDocuments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/// &lt;summary&gt;</w:t>
      </w:r>
      <w:r>
        <w:br w:type="textWrapping"/>
      </w:r>
      <w:r>
        <w:rPr>
          <w:rStyle w:val="VerbatimChar"/>
        </w:rPr>
        <w:t xml:space="preserve">        ///     Query for new Patient Documents</w:t>
      </w:r>
      <w:r>
        <w:br w:type="textWrapping"/>
      </w:r>
      <w:r>
        <w:rPr>
          <w:rStyle w:val="VerbatimChar"/>
        </w:rPr>
        <w:t xml:space="preserve">        /// &lt;/summary&gt;</w:t>
      </w:r>
      <w:r>
        <w:br w:type="textWrapping"/>
      </w:r>
      <w:r>
        <w:rPr>
          <w:rStyle w:val="VerbatimChar"/>
        </w:rPr>
        <w:t xml:space="preserve">        /// &lt;param name="unixTimeStamp"&gt;&lt;/param&gt;</w:t>
      </w:r>
      <w:r>
        <w:br w:type="textWrapping"/>
      </w:r>
      <w:r>
        <w:rPr>
          <w:rStyle w:val="VerbatimChar"/>
        </w:rPr>
        <w:t xml:space="preserve">        /// &lt;returns&gt;IList&lt;/returns&gt;</w:t>
      </w:r>
      <w:r>
        <w:br w:type="textWrapping"/>
      </w:r>
      <w:r>
        <w:rPr>
          <w:rStyle w:val="VerbatimChar"/>
        </w:rPr>
        <w:t xml:space="preserve">        [Metadata("QueryForNewDocuments",</w:t>
      </w:r>
      <w:r>
        <w:br w:type="textWrapping"/>
      </w:r>
      <w:r>
        <w:rPr>
          <w:rStyle w:val="VerbatimChar"/>
        </w:rPr>
        <w:t xml:space="preserve">            "Query for new Documents where the Timestamp is greater than or equal to the DateTime value in the query parameters."</w:t>
      </w:r>
      <w:r>
        <w:br w:type="textWrapping"/>
      </w:r>
      <w:r>
        <w:rPr>
          <w:rStyle w:val="VerbatimChar"/>
        </w:rPr>
        <w:t xml:space="preserve">            )]</w:t>
      </w:r>
      <w:r>
        <w:br w:type="textWrapping"/>
      </w:r>
      <w:r>
        <w:rPr>
          <w:rStyle w:val="VerbatimChar"/>
        </w:rPr>
        <w:t xml:space="preserve">        [SwaggerOperation("QueryForNewDocuments")]</w:t>
      </w:r>
      <w:r>
        <w:br w:type="textWrapping"/>
      </w:r>
      <w:r>
        <w:rPr>
          <w:rStyle w:val="VerbatimChar"/>
        </w:rPr>
        <w:t xml:space="preserve">        [SwaggerResponse(HttpStatusCode.OK, type: typeof (Task&lt;IList&lt;Document&gt;&gt;))]</w:t>
      </w:r>
      <w:r>
        <w:br w:type="textWrapping"/>
      </w:r>
      <w:r>
        <w:rPr>
          <w:rStyle w:val="VerbatimChar"/>
        </w:rPr>
        <w:t xml:space="preserve">        [SwaggerResponse(HttpStatusCode.BadRequest, "The syntax of the SQL Statement is incorrect")]</w:t>
      </w:r>
      <w:r>
        <w:br w:type="textWrapping"/>
      </w:r>
      <w:r>
        <w:rPr>
          <w:rStyle w:val="VerbatimChar"/>
        </w:rPr>
        <w:t xml:space="preserve">        [SwaggerResponse(HttpStatusCode.NotFound, "No Documents were found")]</w:t>
      </w:r>
      <w:r>
        <w:br w:type="textWrapping"/>
      </w:r>
      <w:r>
        <w:rPr>
          <w:rStyle w:val="VerbatimChar"/>
        </w:rPr>
        <w:t xml:space="preserve">        [SwaggerResponse(HttpStatusCode.InternalServerError, "Internal Server Operation Error")]</w:t>
      </w:r>
      <w:r>
        <w:br w:type="textWrapping"/>
      </w:r>
      <w:r>
        <w:rPr>
          <w:rStyle w:val="VerbatimChar"/>
        </w:rPr>
        <w:t xml:space="preserve">        // ReSharper disable once ConsiderUsingAsyncSuffix</w:t>
      </w:r>
      <w:r>
        <w:br w:type="textWrapping"/>
      </w:r>
      <w:r>
        <w:rPr>
          <w:rStyle w:val="VerbatimChar"/>
        </w:rPr>
        <w:t xml:space="preserve">        public IList&lt;Document&gt; QueryForNewPatientDocuments(</w:t>
      </w:r>
      <w:r>
        <w:br w:type="textWrapping"/>
      </w:r>
      <w:r>
        <w:rPr>
          <w:rStyle w:val="VerbatimChar"/>
        </w:rPr>
        <w:t xml:space="preserve">            [Metadata("UnixTimeStamp", "The DateTime value used to search from")] double unixTimeStamp)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var context = new DocumentDbContext();</w:t>
      </w:r>
      <w:r>
        <w:br w:type="textWrapping"/>
      </w:r>
      <w:r>
        <w:rPr>
          <w:rStyle w:val="VerbatimChar"/>
        </w:rPr>
        <w:t xml:space="preserve">            var filterQuery = string.Format(InvariantCulture, "SELECT * FROM Patient p WHERE p._ts &gt;=  {0}",</w:t>
      </w:r>
      <w:r>
        <w:br w:type="textWrapping"/>
      </w:r>
      <w:r>
        <w:rPr>
          <w:rStyle w:val="VerbatimChar"/>
        </w:rPr>
        <w:t xml:space="preserve">                unixTimeStamp);</w:t>
      </w:r>
      <w:r>
        <w:br w:type="textWrapping"/>
      </w:r>
      <w:r>
        <w:rPr>
          <w:rStyle w:val="VerbatimChar"/>
        </w:rPr>
        <w:t xml:space="preserve">            var options = new FeedOptions {MaxItemCount = -1};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var collectionLink = UriFactory.CreateDocumentCollectionUri(DocumentDbContext.DatabaseId,</w:t>
      </w:r>
      <w:r>
        <w:br w:type="textWrapping"/>
      </w:r>
      <w:r>
        <w:rPr>
          <w:rStyle w:val="VerbatimChar"/>
        </w:rPr>
        <w:t xml:space="preserve">                DocumentDbContext.CollectionId);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var response =</w:t>
      </w:r>
      <w:r>
        <w:br w:type="textWrapping"/>
      </w:r>
      <w:r>
        <w:rPr>
          <w:rStyle w:val="VerbatimChar"/>
        </w:rPr>
        <w:t xml:space="preserve">                context.Client.CreateDocumentQuery&lt;Document&gt;(collectionLink, filterQuery, options).AsEnumerable();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return response.ToList();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此操作会使用</w:t>
      </w:r>
      <w:r>
        <w:t xml:space="preserve"> </w:t>
      </w:r>
      <w:hyperlink r:id="rId101">
        <w:r>
          <w:rPr>
            <w:rStyle w:val="Hyperlink"/>
          </w:rPr>
          <w:t xml:space="preserve">DocumentDB .NET SDK</w:t>
        </w:r>
      </w:hyperlink>
      <w:r>
        <w:t xml:space="preserve"> </w:t>
      </w:r>
      <w:r>
        <w:t xml:space="preserve">创建文档查询。</w:t>
      </w:r>
    </w:p>
    <w:p>
      <w:pPr>
        <w:pStyle w:val="SourceCode"/>
      </w:pPr>
      <w:r>
        <w:rPr>
          <w:rStyle w:val="VerbatimChar"/>
        </w:rPr>
        <w:t xml:space="preserve">     CreateDocumentQuery&lt;Document&gt;(collectionLink, filterQuery, options).AsEnumerable();</w:t>
      </w:r>
    </w:p>
    <w:p>
      <w:pPr>
        <w:pStyle w:val="FirstParagraph"/>
      </w:pPr>
      <w:r>
        <w:t xml:space="preserve">将传入 ConvertToTimeStamp 操作 (unixTimeStamp) 的响应。此操作会返回文档列表</w:t>
      </w:r>
      <w:r>
        <w:t xml:space="preserve"> </w:t>
      </w:r>
      <w:r>
        <w:rPr>
          <w:rStyle w:val="VerbatimChar"/>
        </w:rPr>
        <w:t xml:space="preserve">IList&lt;Document&gt;</w:t>
      </w:r>
      <w:r>
        <w:t xml:space="preserve">。</w:t>
      </w:r>
    </w:p>
    <w:p>
      <w:pPr>
        <w:pStyle w:val="BodyText"/>
      </w:pPr>
      <w:r>
        <w:t xml:space="preserve">我们先前谈到了 CallbackURL。若要在主要逻辑应用中启动工作流，你必须使用 CallbackURL 调用它。</w:t>
      </w:r>
    </w:p>
    <w:p>
      <w:pPr>
        <w:pStyle w:val="Heading2"/>
      </w:pPr>
      <w:bookmarkStart w:id="102" w:name="callbackurl"/>
      <w:bookmarkEnd w:id="102"/>
      <w:r>
        <w:t xml:space="preserve">CallbackURL</w:t>
      </w:r>
    </w:p>
    <w:p>
      <w:pPr>
        <w:pStyle w:val="FirstParagraph"/>
      </w:pPr>
      <w:r>
        <w:t xml:space="preserve">若要开始操作，你需要一个 Azure AD 令牌。此令牌可能很难得到。我之前想找到一种简单的方法，Azure 逻辑应用程序管理员 Jeff Hollan 建议在 PowerShell 中使用</w:t>
      </w:r>
      <w:r>
        <w:t xml:space="preserve"> </w:t>
      </w:r>
      <w:hyperlink r:id="rId103">
        <w:r>
          <w:rPr>
            <w:rStyle w:val="Hyperlink"/>
          </w:rPr>
          <w:t xml:space="preserve">armclient</w:t>
        </w:r>
      </w:hyperlink>
      <w:r>
        <w:t xml:space="preserve">。你可以按照所提供的指示进行安装。</w:t>
      </w:r>
    </w:p>
    <w:p>
      <w:pPr>
        <w:pStyle w:val="BodyText"/>
      </w:pPr>
      <w:r>
        <w:t xml:space="preserve">你想要使用的操作为</w:t>
      </w:r>
      <w:r>
        <w:t xml:space="preserve">“</w:t>
      </w:r>
      <w:r>
        <w:t xml:space="preserve">登录</w:t>
      </w:r>
      <w:r>
        <w:t xml:space="preserve">”</w:t>
      </w:r>
      <w:r>
        <w:t xml:space="preserve">和</w:t>
      </w:r>
      <w:r>
        <w:t xml:space="preserve">“</w:t>
      </w:r>
      <w:r>
        <w:t xml:space="preserve">调用 ARM API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登录：使用相同的凭据登录 Azure 门户。</w:t>
      </w:r>
    </w:p>
    <w:p>
      <w:pPr>
        <w:pStyle w:val="BodyText"/>
      </w:pPr>
      <w:r>
        <w:t xml:space="preserve">“</w:t>
      </w:r>
      <w:r>
        <w:t xml:space="preserve">调用 ARM API</w:t>
      </w:r>
      <w:r>
        <w:t xml:space="preserve">”</w:t>
      </w:r>
      <w:r>
        <w:t xml:space="preserve">操作将生成你的 CallBackURL。</w:t>
      </w:r>
    </w:p>
    <w:p>
      <w:pPr>
        <w:pStyle w:val="BodyText"/>
      </w:pPr>
      <w:r>
        <w:t xml:space="preserve">在 PowerShell 中调用它，如下所示：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ArmClient.exe post https://management.azure.com/subscriptions/[YOUR SUBSCRIPTION ID/resourcegroups/[YOUR RESOURCE GROUP]/providers/Microsoft.Logic/workflows/[YOUR LOGIC APP NAME/triggers/manual/listcallbackurl?api-version=2015-08-01-preview</w:t>
      </w:r>
    </w:p>
    <w:p>
      <w:pPr>
        <w:pStyle w:val="FirstParagraph"/>
      </w:pPr>
      <w:r>
        <w:t xml:space="preserve">结果应如下所示：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https://prod-02.westus.logic.azure.com:443/workflows/12a1de57e48845bc9ce7a247dfabc887/triggers/manual/run?api-version=2015-08-01-prevaiew&amp;sp=%2Ftriggers%2Fmanual%2Frun&amp;sv=1.0&amp;sig=XXXXXXXXXXXXXXXXXXX</w:t>
      </w:r>
    </w:p>
    <w:p>
      <w:pPr>
        <w:pStyle w:val="FirstParagraph"/>
      </w:pPr>
      <w:r>
        <w:t xml:space="preserve">你可以使用</w:t>
      </w:r>
      <w:r>
        <w:t xml:space="preserve"> </w:t>
      </w:r>
      <w:hyperlink r:id="rId104">
        <w:r>
          <w:rPr>
            <w:rStyle w:val="Hyperlink"/>
          </w:rPr>
          <w:t xml:space="preserve">postman</w:t>
        </w:r>
      </w:hyperlink>
      <w:r>
        <w:t xml:space="preserve"> </w:t>
      </w:r>
      <w:r>
        <w:t xml:space="preserve">等工具来测试你的主要逻辑应用，如下图所示。</w:t>
      </w:r>
    </w:p>
    <w:p>
      <w:pPr>
        <w:pStyle w:val="FigureWithCaption"/>
      </w:pPr>
      <w:r>
        <w:drawing>
          <wp:inline>
            <wp:extent cx="5334000" cy="3019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newpost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Postman</w:t>
      </w:r>
    </w:p>
    <w:p>
      <w:pPr>
        <w:pStyle w:val="BodyText"/>
      </w:pPr>
      <w:r>
        <w:t xml:space="preserve">下表列出的触发器参数构成 DocDB 触发器逻辑应用的主体。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GetUtcDate_HoursBack</w:t>
            </w:r>
          </w:p>
        </w:tc>
        <w:tc>
          <w:p>
            <w:pPr>
              <w:pStyle w:val="Compact"/>
              <w:jc w:val="left"/>
            </w:pPr>
            <w:r>
              <w:t xml:space="preserve">用于设置搜索开始日期的小时数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sendgridUsername</w:t>
            </w:r>
          </w:p>
        </w:tc>
        <w:tc>
          <w:p>
            <w:pPr>
              <w:pStyle w:val="Compact"/>
              <w:jc w:val="left"/>
            </w:pPr>
            <w:r>
              <w:t xml:space="preserve">用于设置搜索开始日期的小时数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sendgridPassword</w:t>
            </w:r>
          </w:p>
        </w:tc>
        <w:tc>
          <w:p>
            <w:pPr>
              <w:pStyle w:val="Compact"/>
              <w:jc w:val="left"/>
            </w:pPr>
            <w:r>
              <w:t xml:space="preserve">Send Grid 电子邮件的用户名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EmailTo</w:t>
            </w:r>
          </w:p>
        </w:tc>
        <w:tc>
          <w:p>
            <w:pPr>
              <w:pStyle w:val="Compact"/>
              <w:jc w:val="left"/>
            </w:pPr>
            <w:r>
              <w:t xml:space="preserve">将会收到电子邮件通知的电子邮件地址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使用者</w:t>
            </w:r>
          </w:p>
        </w:tc>
        <w:tc>
          <w:p>
            <w:pPr>
              <w:pStyle w:val="Compact"/>
              <w:jc w:val="left"/>
            </w:pPr>
            <w:r>
              <w:t xml:space="preserve">电子邮件的主题</w:t>
            </w:r>
          </w:p>
        </w:tc>
      </w:tr>
    </w:tbl>
    <w:p>
      <w:pPr>
        <w:pStyle w:val="Heading2"/>
      </w:pPr>
      <w:bookmarkStart w:id="106" w:name="在-azure-blob-服务中查看患者数据"/>
      <w:bookmarkEnd w:id="106"/>
      <w:r>
        <w:t xml:space="preserve">在 Azure Blob 服务中查看患者数据</w:t>
      </w:r>
    </w:p>
    <w:p>
      <w:pPr>
        <w:pStyle w:val="FirstParagraph"/>
      </w:pPr>
      <w:r>
        <w:t xml:space="preserve">转到 Azure 存储帐户，并选择</w:t>
      </w:r>
      <w:r>
        <w:t xml:space="preserve">“</w:t>
      </w:r>
      <w:r>
        <w:t xml:space="preserve">服务</w:t>
      </w:r>
      <w:r>
        <w:t xml:space="preserve">”</w:t>
      </w:r>
      <w:r>
        <w:t xml:space="preserve">下的 Blob，如下图所示。</w:t>
      </w:r>
    </w:p>
    <w:p>
      <w:pPr>
        <w:pStyle w:val="FigureWithCaption"/>
      </w:pPr>
      <w:r>
        <w:drawing>
          <wp:inline>
            <wp:extent cx="5334000" cy="54359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docdbstorageaccou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存储帐户</w:t>
      </w:r>
    </w:p>
    <w:p>
      <w:pPr>
        <w:pStyle w:val="BodyText"/>
      </w:pPr>
      <w:r>
        <w:t xml:space="preserve">你将可查看 Patient Blob 文件信息，如下所示。</w:t>
      </w:r>
    </w:p>
    <w:p>
      <w:pPr>
        <w:pStyle w:val="FigureWithCaption"/>
      </w:pPr>
      <w:r>
        <w:drawing>
          <wp:inline>
            <wp:extent cx="5334000" cy="30908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edia/documentdb-change-notification/blobservi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Blob 服务</w:t>
      </w:r>
    </w:p>
    <w:p>
      <w:pPr>
        <w:pStyle w:val="Heading2"/>
      </w:pPr>
      <w:bookmarkStart w:id="109" w:name="摘要"/>
      <w:bookmarkEnd w:id="109"/>
      <w:r>
        <w:t xml:space="preserve">摘要</w:t>
      </w:r>
    </w:p>
    <w:p>
      <w:pPr>
        <w:pStyle w:val="FirstParagraph"/>
      </w:pPr>
      <w:r>
        <w:t xml:space="preserve">在本演练中，你了解了以下信息：</w:t>
      </w:r>
    </w:p>
    <w:p>
      <w:pPr>
        <w:pStyle w:val="Compact"/>
        <w:numPr>
          <w:numId w:val="1004"/>
          <w:ilvl w:val="0"/>
        </w:numPr>
      </w:pPr>
      <w:r>
        <w:t xml:space="preserve">可以在 DocumentDB 中实施通知。</w:t>
      </w:r>
    </w:p>
    <w:p>
      <w:pPr>
        <w:pStyle w:val="Compact"/>
        <w:numPr>
          <w:numId w:val="1004"/>
          <w:ilvl w:val="0"/>
        </w:numPr>
      </w:pPr>
      <w:r>
        <w:t xml:space="preserve">使用逻辑应用，你可以实现此流程的自动化。</w:t>
      </w:r>
    </w:p>
    <w:p>
      <w:pPr>
        <w:pStyle w:val="Compact"/>
        <w:numPr>
          <w:numId w:val="1004"/>
          <w:ilvl w:val="0"/>
        </w:numPr>
      </w:pPr>
      <w:r>
        <w:t xml:space="preserve">使用逻辑应用，你可以减少交付应用程序所需的时间。</w:t>
      </w:r>
    </w:p>
    <w:p>
      <w:pPr>
        <w:pStyle w:val="Compact"/>
        <w:numPr>
          <w:numId w:val="1004"/>
          <w:ilvl w:val="0"/>
        </w:numPr>
      </w:pPr>
      <w:r>
        <w:t xml:space="preserve">使用 HTTP，你可以轻松使用逻辑应用内的 API 应用。</w:t>
      </w:r>
    </w:p>
    <w:p>
      <w:pPr>
        <w:pStyle w:val="Compact"/>
        <w:numPr>
          <w:numId w:val="1004"/>
          <w:ilvl w:val="0"/>
        </w:numPr>
      </w:pPr>
      <w:r>
        <w:t xml:space="preserve">你可以轻松创建 CallBackURL，以取代 HTTP 侦听程序。</w:t>
      </w:r>
    </w:p>
    <w:p>
      <w:pPr>
        <w:pStyle w:val="Compact"/>
        <w:numPr>
          <w:numId w:val="1004"/>
          <w:ilvl w:val="0"/>
        </w:numPr>
      </w:pPr>
      <w:r>
        <w:t xml:space="preserve">你可以利用逻辑应用设计器轻松创建自定义工作流。</w:t>
      </w:r>
    </w:p>
    <w:p>
      <w:pPr>
        <w:pStyle w:val="FirstParagraph"/>
      </w:pPr>
      <w:r>
        <w:t xml:space="preserve">重点在于事先规划并建立工作流模型。</w:t>
      </w:r>
    </w:p>
    <w:p>
      <w:pPr>
        <w:pStyle w:val="Heading2"/>
      </w:pPr>
      <w:bookmarkStart w:id="110" w:name="后续步骤"/>
      <w:bookmarkEnd w:id="110"/>
      <w:r>
        <w:t xml:space="preserve">后续步骤</w:t>
      </w:r>
    </w:p>
    <w:p>
      <w:pPr>
        <w:pStyle w:val="FirstParagraph"/>
      </w:pPr>
      <w:r>
        <w:t xml:space="preserve">请下载并使用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上提供的逻辑应用代码。竭诚邀请你在该应用程序基础上进行构建，并将更改提交到存储库。</w:t>
      </w:r>
    </w:p>
    <w:p>
      <w:pPr>
        <w:pStyle w:val="BodyText"/>
      </w:pPr>
      <w:r>
        <w:t xml:space="preserve">若要详细了解 DocumentDB，请访问</w:t>
      </w:r>
      <w:hyperlink r:id="rId111">
        <w:r>
          <w:rPr>
            <w:rStyle w:val="Hyperlink"/>
          </w:rPr>
          <w:t xml:space="preserve">学习路径</w:t>
        </w:r>
      </w:hyperlink>
      <w:r>
        <w:t xml:space="preserve">。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6cc0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fa04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9c11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108" Target="media/rId10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95" Target="media/rId95.png" /><Relationship Type="http://schemas.openxmlformats.org/officeDocument/2006/relationships/image" Id="rId51" Target="media/rId51.png" /><Relationship Type="http://schemas.openxmlformats.org/officeDocument/2006/relationships/image" Id="rId91" Target="media/rId91.png" /><Relationship Type="http://schemas.openxmlformats.org/officeDocument/2006/relationships/image" Id="rId66" Target="media/rId66.png" /><Relationship Type="http://schemas.openxmlformats.org/officeDocument/2006/relationships/image" Id="rId107" Target="media/rId107.png" /><Relationship Type="http://schemas.openxmlformats.org/officeDocument/2006/relationships/image" Id="rId58" Target="media/rId58.png" /><Relationship Type="http://schemas.openxmlformats.org/officeDocument/2006/relationships/image" Id="rId47" Target="media/rId47.png" /><Relationship Type="http://schemas.openxmlformats.org/officeDocument/2006/relationships/image" Id="rId93" Target="media/rId93.png" /><Relationship Type="http://schemas.openxmlformats.org/officeDocument/2006/relationships/image" Id="rId30" Target="media/rId30.png" /><Relationship Type="http://schemas.openxmlformats.org/officeDocument/2006/relationships/image" Id="rId81" Target="media/rId81.png" /><Relationship Type="http://schemas.openxmlformats.org/officeDocument/2006/relationships/image" Id="rId32" Target="media/rId32.png" /><Relationship Type="http://schemas.openxmlformats.org/officeDocument/2006/relationships/image" Id="rId83" Target="media/rId83.png" /><Relationship Type="http://schemas.openxmlformats.org/officeDocument/2006/relationships/image" Id="rId105" Target="media/rId105.png" /><Relationship Type="http://schemas.openxmlformats.org/officeDocument/2006/relationships/image" Id="rId97" Target="media/rId97.png" /><Relationship Type="http://schemas.openxmlformats.org/officeDocument/2006/relationships/image" Id="rId74" Target="media/rId74.png" /><Relationship Type="http://schemas.openxmlformats.org/officeDocument/2006/relationships/image" Id="rId37" Target="media/rId37.png" /><Relationship Type="http://schemas.openxmlformats.org/officeDocument/2006/relationships/image" Id="rId85" Target="media/rId85.png" /><Relationship Type="http://schemas.openxmlformats.org/officeDocument/2006/relationships/image" Id="rId39" Target="media/rId39.png" /><Relationship Type="http://schemas.openxmlformats.org/officeDocument/2006/relationships/hyperlink" Id="rId68" Target="../connectors/connectors-create-api-azureblobstorage.md" TargetMode="External" /><Relationship Type="http://schemas.openxmlformats.org/officeDocument/2006/relationships/hyperlink" Id="rId33" Target="../storage/storage-create-storage-account.md" TargetMode="External" /><Relationship Type="http://schemas.openxmlformats.org/officeDocument/2006/relationships/hyperlink" Id="rId34" Target="../storage/storage-dotnet-how-to-use-blobs.md" TargetMode="External" /><Relationship Type="http://schemas.openxmlformats.org/officeDocument/2006/relationships/hyperlink" Id="rId24" Target="/documentation/articles/app-service-logic-what-are-logic-apps" TargetMode="External" /><Relationship Type="http://schemas.openxmlformats.org/officeDocument/2006/relationships/hyperlink" Id="rId23" Target="/documentation/articles/documentdb-programming#trigger" TargetMode="External" /><Relationship Type="http://schemas.openxmlformats.org/officeDocument/2006/relationships/hyperlink" Id="rId101" Target="/documentation/articles/documentdb-sdk-dotnet" TargetMode="External" /><Relationship Type="http://schemas.openxmlformats.org/officeDocument/2006/relationships/hyperlink" Id="rId27" Target="/services/storage/" TargetMode="External" /><Relationship Type="http://schemas.openxmlformats.org/officeDocument/2006/relationships/hyperlink" Id="rId43" Target="http://aka.ms/logicappsdocs" TargetMode="External" /><Relationship Type="http://schemas.openxmlformats.org/officeDocument/2006/relationships/hyperlink" Id="rId103" Target="http://blog.davidebbo.com/2015/01/azure-resource-manager-client.html" TargetMode="External" /><Relationship Type="http://schemas.openxmlformats.org/officeDocument/2006/relationships/hyperlink" Id="rId104" Target="http://www.getpostman.com/" TargetMode="External" /><Relationship Type="http://schemas.openxmlformats.org/officeDocument/2006/relationships/hyperlink" Id="rId111" Target="https://azure.microsoft.com/documentation/learning-paths/documentdb/" TargetMode="External" /><Relationship Type="http://schemas.openxmlformats.org/officeDocument/2006/relationships/hyperlink" Id="rId63" Target="https://azure.microsoft.com/services/storage/" TargetMode="External" /><Relationship Type="http://schemas.openxmlformats.org/officeDocument/2006/relationships/hyperlink" Id="rId77" Target="https://github.com/Azure/azure-quickstart-templates/tree/master/101-logic-app-sendgrid" TargetMode="External" /><Relationship Type="http://schemas.openxmlformats.org/officeDocument/2006/relationships/hyperlink" Id="rId25" Target="https://github.com/HEDIDIN/DocDbNotifications" TargetMode="External" /><Relationship Type="http://schemas.openxmlformats.org/officeDocument/2006/relationships/hyperlink" Id="rId22" Target="https://msdn.microsoft.com/library/bb798128.aspx" TargetMode="External" /><Relationship Type="http://schemas.openxmlformats.org/officeDocument/2006/relationships/hyperlink" Id="rId36" Target="https://portal.azure.cn/" TargetMode="External" /><Relationship Type="http://schemas.openxmlformats.org/officeDocument/2006/relationships/hyperlink" Id="rId44" Target="https://sendgrid.com/blog/whats-webhook/" TargetMode="External" /><Relationship Type="http://schemas.openxmlformats.org/officeDocument/2006/relationships/hyperlink" Id="rId76" Target="https://sendgrid.com/marketing/sendgrid-services?cvosrc=PPC.Bing.sendgrib&amp;cvo_cid=SendGrid%20-%20US%20-%20Brand%20-%20&amp;mc=Paid%20Search&amp;mcd=BingAds&amp;keyword=sendgrib&amp;network=o&amp;matchtype=e&amp;mobile=&amp;content=&amp;search=1&amp;utm_source=bing&amp;utm_medium=cpc&amp;utm_term=%5Bsendgrib%5D&amp;utm_content=%21acq%21v2%2134335083397-8303227637-1649139544&amp;utm_campaign=SendGrid+-+US+-+Brand+-+%28English%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8" Target="../connectors/connectors-create-api-azureblobstorage.md" TargetMode="External" /><Relationship Type="http://schemas.openxmlformats.org/officeDocument/2006/relationships/hyperlink" Id="rId33" Target="../storage/storage-create-storage-account.md" TargetMode="External" /><Relationship Type="http://schemas.openxmlformats.org/officeDocument/2006/relationships/hyperlink" Id="rId34" Target="../storage/storage-dotnet-how-to-use-blobs.md" TargetMode="External" /><Relationship Type="http://schemas.openxmlformats.org/officeDocument/2006/relationships/hyperlink" Id="rId24" Target="/documentation/articles/app-service-logic-what-are-logic-apps" TargetMode="External" /><Relationship Type="http://schemas.openxmlformats.org/officeDocument/2006/relationships/hyperlink" Id="rId23" Target="/documentation/articles/documentdb-programming#trigger" TargetMode="External" /><Relationship Type="http://schemas.openxmlformats.org/officeDocument/2006/relationships/hyperlink" Id="rId101" Target="/documentation/articles/documentdb-sdk-dotnet" TargetMode="External" /><Relationship Type="http://schemas.openxmlformats.org/officeDocument/2006/relationships/hyperlink" Id="rId27" Target="/services/storage/" TargetMode="External" /><Relationship Type="http://schemas.openxmlformats.org/officeDocument/2006/relationships/hyperlink" Id="rId43" Target="http://aka.ms/logicappsdocs" TargetMode="External" /><Relationship Type="http://schemas.openxmlformats.org/officeDocument/2006/relationships/hyperlink" Id="rId103" Target="http://blog.davidebbo.com/2015/01/azure-resource-manager-client.html" TargetMode="External" /><Relationship Type="http://schemas.openxmlformats.org/officeDocument/2006/relationships/hyperlink" Id="rId104" Target="http://www.getpostman.com/" TargetMode="External" /><Relationship Type="http://schemas.openxmlformats.org/officeDocument/2006/relationships/hyperlink" Id="rId111" Target="https://azure.microsoft.com/documentation/learning-paths/documentdb/" TargetMode="External" /><Relationship Type="http://schemas.openxmlformats.org/officeDocument/2006/relationships/hyperlink" Id="rId63" Target="https://azure.microsoft.com/services/storage/" TargetMode="External" /><Relationship Type="http://schemas.openxmlformats.org/officeDocument/2006/relationships/hyperlink" Id="rId77" Target="https://github.com/Azure/azure-quickstart-templates/tree/master/101-logic-app-sendgrid" TargetMode="External" /><Relationship Type="http://schemas.openxmlformats.org/officeDocument/2006/relationships/hyperlink" Id="rId25" Target="https://github.com/HEDIDIN/DocDbNotifications" TargetMode="External" /><Relationship Type="http://schemas.openxmlformats.org/officeDocument/2006/relationships/hyperlink" Id="rId22" Target="https://msdn.microsoft.com/library/bb798128.aspx" TargetMode="External" /><Relationship Type="http://schemas.openxmlformats.org/officeDocument/2006/relationships/hyperlink" Id="rId36" Target="https://portal.azure.cn/" TargetMode="External" /><Relationship Type="http://schemas.openxmlformats.org/officeDocument/2006/relationships/hyperlink" Id="rId44" Target="https://sendgrid.com/blog/whats-webhook/" TargetMode="External" /><Relationship Type="http://schemas.openxmlformats.org/officeDocument/2006/relationships/hyperlink" Id="rId76" Target="https://sendgrid.com/marketing/sendgrid-services?cvosrc=PPC.Bing.sendgrib&amp;cvo_cid=SendGrid%20-%20US%20-%20Brand%20-%20&amp;mc=Paid%20Search&amp;mcd=BingAds&amp;keyword=sendgrib&amp;network=o&amp;matchtype=e&amp;mobile=&amp;content=&amp;search=1&amp;utm_source=bing&amp;utm_medium=cpc&amp;utm_term=%5Bsendgrib%5D&amp;utm_content=%21acq%21v2%2134335083397-8303227637-1649139544&amp;utm_campaign=SendGrid+-+US+-+Brand+-+%28English%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