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b/>
          <w:bCs/>
          <w:sz w:val="32"/>
          <w:szCs w:val="32"/>
        </w:rPr>
        <w:t xml:space="preserve">LingoPure — Functionality &amp; Workflows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September 2026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Product overview for internal stakeholders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Part A: Executive Summary</w:t>
      </w:r>
    </w:p>
    <w:p>
      <w:pPr>
        <w:spacing w:after="120"/>
      </w:pPr>
      <w:r>
        <w:rPr>
          <w:sz w:val="22"/>
          <w:szCs w:val="22"/>
        </w:rPr>
        <w:t xml:space="preserve">LingoPure is an </w:t>
      </w:r>
      <w:r>
        <w:rPr>
          <w:b/>
          <w:bCs/>
          <w:sz w:val="22"/>
          <w:szCs w:val="22"/>
        </w:rPr>
        <w:t xml:space="preserve">AI-first Business English platform</w:t>
      </w:r>
      <w:r>
        <w:rPr>
          <w:sz w:val="22"/>
          <w:szCs w:val="22"/>
        </w:rPr>
        <w:t xml:space="preserve"> built for teams and professionals in Vietnam and Southeast Asia. It combines live human tutoring with AI-powered assessment, gap scoring, and micro-learning to deliver measurable CEFR-aligned outcomes.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What Makes It Different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LP-18 Scoring</w:t>
      </w:r>
      <w:r>
        <w:rPr>
          <w:sz w:val="22"/>
          <w:szCs w:val="22"/>
        </w:rPr>
        <w:t xml:space="preserve"> — CEFR's six levels are too coarse. LingoPure splits each into three micro-bands (18 total) and maps individual communication signals against them. Every learner knows *exactly* which eighteenth they sit in.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Universal Learner Flow</w:t>
      </w:r>
      <w:r>
        <w:rPr>
          <w:sz w:val="22"/>
          <w:szCs w:val="22"/>
        </w:rPr>
        <w:t xml:space="preserve"> — One flow for every student, regardless of package. The package acts as a </w:t>
      </w:r>
      <w:r>
        <w:rPr>
          <w:b/>
          <w:bCs/>
          <w:sz w:val="22"/>
          <w:szCs w:val="22"/>
        </w:rPr>
        <w:t xml:space="preserve">data-source toggle</w:t>
      </w:r>
      <w:r>
        <w:rPr>
          <w:sz w:val="22"/>
          <w:szCs w:val="22"/>
        </w:rPr>
        <w:t xml:space="preserve">, not a feature gate.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AI-Powered Gap Detection</w:t>
      </w:r>
      <w:r>
        <w:rPr>
          <w:sz w:val="22"/>
          <w:szCs w:val="22"/>
        </w:rPr>
        <w:t xml:space="preserve"> — Voice discovery (ElevenLabs), battery tasks (Claude-scored), and the full 2K assessment engine produce a granular gap profile that drives personalised curriculum.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Real-Time Curriculum Reset</w:t>
      </w:r>
      <w:r>
        <w:rPr>
          <w:sz w:val="22"/>
          <w:szCs w:val="22"/>
        </w:rPr>
        <w:t xml:space="preserve"> — Every new data point (lesson completed, class attended, work artifact ingested) adjusts the learning plan dynamically.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Three Service Packages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**1:1 Tutoring**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Lessons + tutor feedback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Small teams, private coaching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**Tutor + AI**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+ Voice discovery + AI coaching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Teams wanting AI-augmented learning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**Full BPO**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+ Workplace artifacts (calls, emails, work outputs)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BPO companies with call centres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Who Uses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**Learner**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Takes assessment, follows curriculum, completes lessons, earns certifications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**Employer Admin**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Manages staff, sets roles, monitors team progress, invites candidates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**Teacher**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Views student reports, assigns classes, records feedback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**Investor**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Explores the business via dataroom, asks questions, generates reports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**Platform Admin**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Manages organisations, content, billing, demo bookings</w:t>
            </w:r>
          </w:p>
        </w:tc>
      </w:tr>
    </w:tbl>
    <w:p>
      <w:pPr>
        <w:spacing w:after="2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Part B: Architecture Overview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System Stack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Frontend               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Next.js 16 App Router + React 19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Marketing  │  Student  │  Employer  │  Investor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└──────────────┬──────────────────────────────────────┘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┌──────────────▼──────────────────────────────────────┐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Backend                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Server Actions + API Routes (Next.js)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Scoring │ Lessons │ Curriculum │ Auth │ Email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└──────────────┬──────────────────────────────────────┘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┌──────────────▼──────────────────────────────────────┐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Supabase                  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Postgres (RLS) │ Auth │ Storage │ pgvector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48 migrations  │ Row-level security on all tables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┌──────────────▼──────────────────────────────────────┐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Integrations                     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ElevenLabs │ ClassIn │ TrackTest │ Resend │ Whisper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Claude (Anthropic) │ OmniRoute (dev gateway)     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Data Model (Simplified)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students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gap_scores (6 skills × 0-1000, with CEFR bands)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discovery_sessions (voice transcripts + profile_json)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discovery_task_responses (battery task results)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micro_lessons (email sprints + speak &amp; score)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certifications (CEFR exam results)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gamification (XP, streaks, progress)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organisations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departments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roles + role_baselines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staff → students (membership)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teachers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subscriptions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employers (legacy)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employer_admins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(linked to organisations)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Auth Model</w:t>
      </w:r>
    </w:p>
    <w:p>
      <w:pPr>
        <w:spacing w:after="120"/>
      </w:pPr>
      <w:r>
        <w:rPr>
          <w:sz w:val="22"/>
          <w:szCs w:val="22"/>
        </w:rPr>
        <w:t xml:space="preserve">Authentication is Supabase-based. Role is determined by </w:t>
      </w:r>
      <w:r>
        <w:rPr>
          <w:b/>
          <w:bCs/>
          <w:sz w:val="22"/>
          <w:szCs w:val="22"/>
        </w:rPr>
        <w:t xml:space="preserve">table membership</w:t>
      </w:r>
      <w:r>
        <w:rPr>
          <w:sz w:val="22"/>
          <w:szCs w:val="22"/>
        </w:rPr>
        <w:t xml:space="preserve"> — there is no single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role</w:t>
      </w:r>
      <w:r>
        <w:rPr>
          <w:sz w:val="22"/>
          <w:szCs w:val="22"/>
        </w:rPr>
        <w:t xml:space="preserve"> column: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Table membership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`students` (auto-created on signup)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`/dashboard`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Employer Admin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`employer_admins`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`/employer`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`teachers`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`/teacher`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Investor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`investors` (invite-only)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`/investor/ask`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`platform_admins` + `ADMIN_EMAILS` env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`/admin`</w:t>
            </w:r>
          </w:p>
        </w:tc>
      </w:tr>
    </w:tbl>
    <w:p>
      <w:pPr>
        <w:spacing w:after="2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Part C: Service Packages — Deep Dive</w:t>
      </w:r>
    </w:p>
    <w:p>
      <w:pPr>
        <w:spacing w:after="120"/>
      </w:pPr>
      <w:r>
        <w:rPr>
          <w:sz w:val="22"/>
          <w:szCs w:val="22"/>
        </w:rPr>
        <w:t xml:space="preserve">All three packages share the </w:t>
      </w:r>
      <w:r>
        <w:rPr>
          <w:b/>
          <w:bCs/>
          <w:sz w:val="22"/>
          <w:szCs w:val="22"/>
        </w:rPr>
        <w:t xml:space="preserve">universal learner flow</w:t>
      </w:r>
      <w:r>
        <w:rPr>
          <w:sz w:val="22"/>
          <w:szCs w:val="22"/>
        </w:rPr>
        <w:t xml:space="preserve">: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Baseline (2K Assessment)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LP-18 CEFR Levels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AI-Generated Curriculum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→ Live Tutor Sessions (ClassIn)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→ Writing Practice (email sprints)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→ Speaking Practice (voice + tutor)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→ Listening Comprehension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Ongoing Data → Dynamic Curriculum Reset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→ Repeat until target achieved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package determines </w:t>
      </w:r>
      <w:r>
        <w:rPr>
          <w:b/>
          <w:bCs/>
          <w:sz w:val="22"/>
          <w:szCs w:val="22"/>
        </w:rPr>
        <w:t xml:space="preserve">which data sources feed the curriculum engine</w:t>
      </w:r>
      <w:r>
        <w:rPr>
          <w:sz w:val="22"/>
          <w:szCs w:val="22"/>
        </w:rPr>
        <w:t xml:space="preserve">: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1:1 Tutoring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Includes:</w:t>
      </w:r>
      <w:r>
        <w:rPr>
          <w:sz w:val="22"/>
          <w:szCs w:val="22"/>
        </w:rPr>
        <w:t xml:space="preserve"> Lessons completed + live tutor feedback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Does not include:</w:t>
      </w:r>
      <w:r>
        <w:rPr>
          <w:sz w:val="22"/>
          <w:szCs w:val="22"/>
        </w:rPr>
        <w:t xml:space="preserve"> AI voice coaching, workplace artifact ingestion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Best for:</w:t>
      </w:r>
      <w:r>
        <w:rPr>
          <w:sz w:val="22"/>
          <w:szCs w:val="22"/>
        </w:rPr>
        <w:t xml:space="preserve"> Organisations that want private tutoring with human teachers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Baseline assessment (2K)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AI-generated curriculum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Live tutor sessions (ClassIn)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Writing practice (email sprints)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Speaking practice (voice + tutor)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Listening comprehension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AI voice discovery session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AI coaching (voice agent)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BPO harness (workplace data)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Gap radar + LP-18 scores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Employer dashboard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CEFR certification (TrackTest)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Tutor + AI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Includes:</w:t>
      </w:r>
      <w:r>
        <w:rPr>
          <w:sz w:val="22"/>
          <w:szCs w:val="22"/>
        </w:rPr>
        <w:t xml:space="preserve"> Everything in 1:1 Tutoring + voice discovery + AI coaching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Does not include:</w:t>
      </w:r>
      <w:r>
        <w:rPr>
          <w:sz w:val="22"/>
          <w:szCs w:val="22"/>
        </w:rPr>
        <w:t xml:space="preserve"> Workplace artifact ingestion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Best for:</w:t>
      </w:r>
      <w:r>
        <w:rPr>
          <w:sz w:val="22"/>
          <w:szCs w:val="22"/>
        </w:rPr>
        <w:t xml:space="preserve"> Organisations wanting AI-augmented learning with richer feedback loops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All 1:1 Tutoring features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AI voice discovery session (Aria)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**Yes**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AI coaching (voice agent)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**Yes**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BPO harness (workplace data)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Full BPO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Includes:</w:t>
      </w:r>
      <w:r>
        <w:rPr>
          <w:sz w:val="22"/>
          <w:szCs w:val="22"/>
        </w:rPr>
        <w:t xml:space="preserve"> Everything in Tutor + AI + workplace artifact ingestion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Best for:</w:t>
      </w:r>
      <w:r>
        <w:rPr>
          <w:sz w:val="22"/>
          <w:szCs w:val="22"/>
        </w:rPr>
        <w:t xml:space="preserve"> BPO companies with call centres, email teams, and work output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All Tutor + AI features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BPO harness (voice recordings, emails, work outputs)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**Yes**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Work-sourced curriculum data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**Yes**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BPO Harness Details:</w:t>
      </w:r>
      <w:r>
        <w:rPr>
          <w:sz w:val="22"/>
          <w:szCs w:val="22"/>
        </w:rPr>
        <w:t xml:space="preserve"/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Voice recordings from calls → analysed for fluency, vocabulary, register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Emails → writing quality scoring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Work outputs → domain-specific vocabulary + communication style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All artifacts feed back into gap_scores and curriculum resets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Package Selection</w:t>
      </w:r>
    </w:p>
    <w:p>
      <w:pPr>
        <w:spacing w:after="120"/>
      </w:pPr>
      <w:r>
        <w:rPr>
          <w:sz w:val="22"/>
          <w:szCs w:val="22"/>
        </w:rPr>
        <w:t xml:space="preserve">Package is selected during </w:t>
      </w:r>
      <w:r>
        <w:rPr>
          <w:b/>
          <w:bCs/>
          <w:sz w:val="22"/>
          <w:szCs w:val="22"/>
        </w:rPr>
        <w:t xml:space="preserve">org onboarding</w:t>
      </w:r>
      <w:r>
        <w:rPr>
          <w:sz w:val="22"/>
          <w:szCs w:val="22"/>
        </w:rPr>
        <w:t xml:space="preserve"> (7-step wizard):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Package</w:t>
      </w:r>
      <w:r>
        <w:rPr>
          <w:sz w:val="22"/>
          <w:szCs w:val="22"/>
        </w:rPr>
        <w:t xml:space="preserve"> — Choose 1:1 / Tutor+AI / Full BPO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Departments</w:t>
      </w:r>
      <w:r>
        <w:rPr>
          <w:sz w:val="22"/>
          <w:szCs w:val="22"/>
        </w:rPr>
        <w:t xml:space="preserve"> — Configure organisational structure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Staff</w:t>
      </w:r>
      <w:r>
        <w:rPr>
          <w:sz w:val="22"/>
          <w:szCs w:val="22"/>
        </w:rPr>
        <w:t xml:space="preserve"> — Allocate staff members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Teachers</w:t>
      </w:r>
      <w:r>
        <w:rPr>
          <w:sz w:val="22"/>
          <w:szCs w:val="22"/>
        </w:rPr>
        <w:t xml:space="preserve"> — Assign teachers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Baseline</w:t>
      </w:r>
      <w:r>
        <w:rPr>
          <w:sz w:val="22"/>
          <w:szCs w:val="22"/>
        </w:rPr>
        <w:t xml:space="preserve"> — 2K assessment runs per student (automatic)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Curriculum</w:t>
      </w:r>
      <w:r>
        <w:rPr>
          <w:sz w:val="22"/>
          <w:szCs w:val="22"/>
        </w:rPr>
        <w:t xml:space="preserve"> — AI generates personalised learning plan (automatic)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Done</w:t>
      </w:r>
      <w:r>
        <w:rPr>
          <w:sz w:val="22"/>
          <w:szCs w:val="22"/>
        </w:rPr>
        <w:t xml:space="preserve"> — Dashboard ready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Part D: Portal Reference — Page by Page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D1: Student Portal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Entry: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/login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/dashboard</w:t>
      </w:r>
      <w:r>
        <w:rPr>
          <w:sz w:val="22"/>
          <w:szCs w:val="22"/>
        </w:rPr>
        <w:t xml:space="preserve"/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Dashboard (`/dashboard`)</w:t>
      </w:r>
    </w:p>
    <w:p>
      <w:pPr>
        <w:spacing w:after="120"/>
      </w:pPr>
      <w:r>
        <w:rPr>
          <w:sz w:val="22"/>
          <w:szCs w:val="22"/>
        </w:rPr>
        <w:t xml:space="preserve">The main hub for every learner. Shows: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displays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**Gap Radar**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6-axis radar chart: speaking, listening, writing, reading, vocabulary, presenting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**Skill Bars**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6 horizontal bars: 0-1000 numeric score + LP-18 band (B2.3) + CEFR band (B2)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**Now / Target Badges**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Overall current level vs. target level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**Recommended Plan**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Gap-driven micro-lesson suggestions ranked by severity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**Gamification**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XP counter, streak counter, progress bar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**Certification Card**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Whether CEFR exam is available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**Next Class**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Scheduled ClassIn session or "No class scheduled"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**Recent Activity**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Feed of completed lessons, classes, check-ins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**Progress Chart**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Score trend over time (first check-in shows baseline message)</w:t>
            </w:r>
          </w:p>
        </w:tc>
      </w:tr>
    </w:tbl>
    <w:p>
      <w:pPr>
        <w:spacing w:after="200"/>
      </w:pP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Journey View (`/dashboard/journey`)</w:t>
      </w:r>
    </w:p>
    <w:p>
      <w:pPr>
        <w:spacing w:after="120"/>
      </w:pPr>
      <w:r>
        <w:rPr>
          <w:sz w:val="22"/>
          <w:szCs w:val="22"/>
        </w:rPr>
        <w:t xml:space="preserve">Advanced view for the 2K assessment engine: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2K communication state (what was measured)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4D temporal progress (how scores move over time)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Behavioural evidence (specific examples from sessions)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Drift alerts (scores moving in unexpected directions)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Focus behaviours (areas of strength/weakness)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Notes from teachers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Discovery Session (`/onboarding` → `/onboarding/session`)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Pre-session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/onboarding</w:t>
      </w:r>
      <w:r>
        <w:rPr>
          <w:sz w:val="22"/>
          <w:szCs w:val="22"/>
        </w:rPr>
        <w:t xml:space="preserve">): Confirm role + native language, read 6-dimension overview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Session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/onboarding/session</w:t>
      </w:r>
      <w:r>
        <w:rPr>
          <w:sz w:val="22"/>
          <w:szCs w:val="22"/>
        </w:rPr>
        <w:t xml:space="preserve">): Full-page ElevenLabs voice session with Aria (~20-35 min)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Post-session</w:t>
      </w:r>
      <w:r>
        <w:rPr>
          <w:sz w:val="22"/>
          <w:szCs w:val="22"/>
        </w:rPr>
        <w:t xml:space="preserve">: Redirected to battery or dashboard</w:t>
      </w:r>
    </w:p>
    <w:p>
      <w:pPr>
        <w:spacing w:after="120"/>
      </w:pPr>
      <w:r>
        <w:rPr>
          <w:sz w:val="22"/>
          <w:szCs w:val="22"/>
        </w:rPr>
        <w:t xml:space="preserve">Aria covers: rapport building, role probing, target "why", learning style framing, skill measurement across 6 dimensions.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Battery (`/onboarding/battery`)</w:t>
      </w:r>
    </w:p>
    <w:p>
      <w:pPr>
        <w:spacing w:after="120"/>
      </w:pPr>
      <w:r>
        <w:rPr>
          <w:sz w:val="22"/>
          <w:szCs w:val="22"/>
        </w:rPr>
        <w:t xml:space="preserve">Four assessment tasks run in priority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the student does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Email Writing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Write a business email (250-400 words)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Writing formal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Listen &amp; Paraphrase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Play audio once, type 3 key points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Listening comprehension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Read &amp; Summarise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Read email, write 3-4 sentence summary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Reading intent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Vocabulary Cloze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Fill blanks / pick correct word (8-10 items)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Business vocabulary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Battery scores </w:t>
      </w:r>
      <w:r>
        <w:rPr>
          <w:b/>
          <w:bCs/>
          <w:sz w:val="22"/>
          <w:szCs w:val="22"/>
        </w:rPr>
        <w:t xml:space="preserve">replace</w:t>
      </w:r>
      <w:r>
        <w:rPr>
          <w:sz w:val="22"/>
          <w:szCs w:val="22"/>
        </w:rPr>
        <w:t xml:space="preserve"> voice scores for 4 of 6 skills (canonical reconciliation). Voice remains canonical for speaking + presenting.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Lessons (`/lessons` → `/lessons/[id]`)</w:t>
      </w:r>
    </w:p>
    <w:p>
      <w:pPr>
        <w:spacing w:after="120"/>
      </w:pPr>
      <w:r>
        <w:rPr>
          <w:sz w:val="22"/>
          <w:szCs w:val="22"/>
        </w:rPr>
        <w:t xml:space="preserve">Two lesson types: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Email Sprint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email_sprint</w:t>
      </w:r>
      <w:r>
        <w:rPr>
          <w:sz w:val="22"/>
          <w:szCs w:val="22"/>
        </w:rPr>
        <w:t xml:space="preserve">):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Scenario presented (role-relevant business situation)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Timer starts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Write email under time pressure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Submit → Claude scores (register/tone, structure, strategic content, vocabulary)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Feedback + XP awarded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Speak &amp; Score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speak_score</w:t>
      </w:r>
      <w:r>
        <w:rPr>
          <w:sz w:val="22"/>
          <w:szCs w:val="22"/>
        </w:rPr>
        <w:t xml:space="preserve">):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Prompt presented (60-90 second business response)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Browser records audio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Audio transcribed via Whisper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Claude evaluates transcript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Feedback + XP awarded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Assessment (`/assessment` → `/assessment/results/[id]`)</w:t>
      </w:r>
    </w:p>
    <w:p>
      <w:pPr>
        <w:spacing w:after="120"/>
      </w:pPr>
      <w:r>
        <w:rPr>
          <w:sz w:val="22"/>
          <w:szCs w:val="22"/>
        </w:rPr>
        <w:t xml:space="preserve">The full 2K Assessment — 25 questions across 5 stages: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LOCATE</w:t>
      </w:r>
      <w:r>
        <w:rPr>
          <w:sz w:val="22"/>
          <w:szCs w:val="22"/>
        </w:rPr>
        <w:t xml:space="preserve"> (Q1-5): Baseline questions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BOUND</w:t>
      </w:r>
      <w:r>
        <w:rPr>
          <w:sz w:val="22"/>
          <w:szCs w:val="22"/>
        </w:rPr>
        <w:t xml:space="preserve"> (Q6-10): Expanding scope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RESOLVE</w:t>
      </w:r>
      <w:r>
        <w:rPr>
          <w:sz w:val="22"/>
          <w:szCs w:val="22"/>
        </w:rPr>
        <w:t xml:space="preserve"> (Q11-15): Problem-solving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PERTURB</w:t>
      </w:r>
      <w:r>
        <w:rPr>
          <w:sz w:val="22"/>
          <w:szCs w:val="22"/>
        </w:rPr>
        <w:t xml:space="preserve"> (Q16-20): Edge cases, pressure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CONFIRM</w:t>
      </w:r>
      <w:r>
        <w:rPr>
          <w:sz w:val="22"/>
          <w:szCs w:val="22"/>
        </w:rPr>
        <w:t xml:space="preserve"> (Q21-25): Verification</w:t>
      </w:r>
    </w:p>
    <w:p>
      <w:pPr>
        <w:spacing w:after="120"/>
      </w:pPr>
      <w:r>
        <w:rPr>
          <w:sz w:val="22"/>
          <w:szCs w:val="22"/>
        </w:rPr>
        <w:t xml:space="preserve">Pipeline: Communication Analysis → Evidence Packet → Adjudication → LP-18 State → Hysteresis → Telemetry → LP-1000 → Diagnosis → Recommendation → Result Freeze</w:t>
      </w:r>
    </w:p>
    <w:p>
      <w:pPr>
        <w:spacing w:after="120"/>
      </w:pPr>
      <w:r>
        <w:rPr>
          <w:sz w:val="22"/>
          <w:szCs w:val="22"/>
        </w:rPr>
        <w:t xml:space="preserve">Results page (Master Brain v6.1): (1) Where You Stand Now, (2) What's Holding You Back, (3) How To Improve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Settings (`/settings`)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Name, email, password changes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D2: Employer Portal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Entry: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/login?redirectTo=/employer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/employer</w:t>
      </w:r>
      <w:r>
        <w:rPr>
          <w:sz w:val="22"/>
          <w:szCs w:val="22"/>
        </w:rPr>
        <w:t xml:space="preserve"/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Cohort Overview (`/employer`)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displays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**Metric Tiles**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Active students, lessons completed, live classes, certified, at-target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**Cohort Gap Radar**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Team-wide skill gaps (average across all students)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**Role Coverage Cards**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Each role with baseline scores and student count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**Activity Feed**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Recent activity across the team</w:t>
            </w:r>
          </w:p>
        </w:tc>
      </w:tr>
    </w:tbl>
    <w:p>
      <w:pPr>
        <w:spacing w:after="200"/>
      </w:pP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Staff (`/employer/staff`)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Staff list with names, emails, roles, status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Invite:</w:t>
      </w:r>
      <w:r>
        <w:rPr>
          <w:sz w:val="22"/>
          <w:szCs w:val="22"/>
        </w:rPr>
        <w:t xml:space="preserve"> Name, email, department, role assignment → magic-link email sent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Import:</w:t>
      </w:r>
      <w:r>
        <w:rPr>
          <w:sz w:val="22"/>
          <w:szCs w:val="22"/>
        </w:rPr>
        <w:t xml:space="preserve"> CSV upload for bulk staff import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Roles (`/employer/roles`)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Role list with baseline scores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Create (AI consultant):</w:t>
      </w:r>
      <w:r>
        <w:rPr>
          <w:sz w:val="22"/>
          <w:szCs w:val="22"/>
        </w:rPr>
        <w:t xml:space="preserve"> 5-minute voice interview → auto-generated baselines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Create (manual):</w:t>
      </w:r>
      <w:r>
        <w:rPr>
          <w:sz w:val="22"/>
          <w:szCs w:val="22"/>
        </w:rPr>
        <w:t xml:space="preserve"> 6 sliders for speaking, listening, writing, reading, vocabulary, presenting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Detail:</w:t>
      </w:r>
      <w:r>
        <w:rPr>
          <w:sz w:val="22"/>
          <w:szCs w:val="22"/>
        </w:rPr>
        <w:t xml:space="preserve"> Baseline comparison, student coverage, gap analysis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Students (`/employer/students` → `/employer/students/[id]`)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Roster with scores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Detail: gap bars, profile, target level, learning style, Phase 0b artefacts, recent lessons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Departments (`/employer/departments`)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Department list, create/edit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Teachers (`/employer/teachers` → `/employer/teachers/[id]`)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Teacher list, assignments (primary + specialist)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Candidates (`/employer/candidates`)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Recruitment filter: send magic-link invite → candidate takes assessment → results appear here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D3: Investor Portal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Entry: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/investor/login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/investor/ask</w:t>
      </w:r>
      <w:r>
        <w:rPr>
          <w:sz w:val="22"/>
          <w:szCs w:val="22"/>
        </w:rPr>
        <w:t xml:space="preserve"/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Ask the Dataroom (`/investor/ask`)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Type a question about the business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Get a cited, grounded answer with source references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Follow-up questions reference prior context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Morgan voice guide available for formulation help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Documents (`/investor/documents`)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Browse dataroom files by category: financials, legal, technology, GTM, market, team, CEFR framework, reviews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All documents are watermarked and access-logged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NDA Gate (`/investor/nda`)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Accept NDA → tier upgrades from "main" to "restricted"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Restricted tier unlocks deeper board materials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Reports (`/investor/reports`)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Generate investment reports (investment memo, financials brief)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Synthesised from dataroom, watermarked PDF output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Admin Console (`/investor/admin`)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Operator management of investors, documents, reports, access logs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Gated by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ADMIN_EMAILS</w:t>
      </w:r>
      <w:r>
        <w:rPr>
          <w:sz w:val="22"/>
          <w:szCs w:val="22"/>
        </w:rPr>
        <w:t xml:space="preserve"> env allowlist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D4: Admin Portal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Entry: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/login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/admin</w:t>
      </w:r>
      <w:r>
        <w:rPr>
          <w:sz w:val="22"/>
          <w:szCs w:val="22"/>
        </w:rPr>
        <w:t xml:space="preserve"/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Platform Overview (`/admin`)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Org count, active subscriptions, onboarded orgs, active members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Content Editor (`/admin/content`)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CMS for marketing pages (homepage, for-companies, for-individuals, method)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Preview in draft mode before publishing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Demo Bookings (`/admin/demo-bookings`)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 of submitted book-a-demo requests from the marketing funnel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Org Management (`/admin/onboarding`)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Directory of all organisations and their onboarding status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Billing (`/admin/billing`)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Per-org billing summary, usage, payment status (synthetic data for now)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Editors / Testimonials / Logos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Manage content editors, client testimonials, client logos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D5: Teacher Portal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Entry: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/login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/teacher</w:t>
      </w:r>
      <w:r>
        <w:rPr>
          <w:sz w:val="22"/>
          <w:szCs w:val="22"/>
        </w:rPr>
        <w:t xml:space="preserve"/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My Students (`/teacher`)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 of assigned students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Student Detail (`/teacher/students/[id]`)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Individual student view with scores, profile, progress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Student Report (`/teacher/students/[id]/report`)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Master Brain v6.1 teacher view — 5 sections:</w:t>
      </w:r>
    </w:p>
    <w:p>
      <w:pPr>
        <w:spacing w:after="120"/>
      </w:pPr>
      <w:r>
        <w:rPr>
          <w:sz w:val="22"/>
          <w:szCs w:val="22"/>
        </w:rPr>
        <w:t xml:space="preserve">  1. Assessment run + evidence + coverage</w:t>
      </w:r>
    </w:p>
    <w:p>
      <w:pPr>
        <w:spacing w:after="120"/>
      </w:pPr>
      <w:r>
        <w:rPr>
          <w:sz w:val="22"/>
          <w:szCs w:val="22"/>
        </w:rPr>
        <w:t xml:space="preserve">  2. 12D telemetry + temporal state</w:t>
      </w:r>
    </w:p>
    <w:p>
      <w:pPr>
        <w:spacing w:after="120"/>
      </w:pPr>
      <w:r>
        <w:rPr>
          <w:sz w:val="22"/>
          <w:szCs w:val="22"/>
        </w:rPr>
        <w:t xml:space="preserve">  3. Diagnosis &amp; recommendation</w:t>
      </w:r>
    </w:p>
    <w:p>
      <w:pPr>
        <w:spacing w:after="120"/>
      </w:pPr>
      <w:r>
        <w:rPr>
          <w:sz w:val="22"/>
          <w:szCs w:val="22"/>
        </w:rPr>
        <w:t xml:space="preserve">  4. Decision trace</w:t>
      </w:r>
    </w:p>
    <w:p>
      <w:pPr>
        <w:spacing w:after="120"/>
      </w:pPr>
      <w:r>
        <w:rPr>
          <w:sz w:val="22"/>
          <w:szCs w:val="22"/>
        </w:rPr>
        <w:t xml:space="preserve">  5. Audit/lineage/snapshot + evidence packets</w:t>
      </w:r>
    </w:p>
    <w:p>
      <w:pPr>
        <w:pStyle w:val="Heading4"/>
        <w:spacing w:after="120" w:before="240"/>
      </w:pPr>
      <w:r>
        <w:rPr>
          <w:b/>
          <w:bCs/>
          <w:sz w:val="28"/>
          <w:szCs w:val="28"/>
        </w:rPr>
        <w:t xml:space="preserve">Notes (`/teacher/notes`)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Teacher notes page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D6: Recruitment Filter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Entry: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/screen/[token]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 candidate receives a magic-link email. Clicking it: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`/screen/[token]`</w:t>
      </w:r>
      <w:r>
        <w:rPr>
          <w:sz w:val="22"/>
          <w:szCs w:val="22"/>
        </w:rPr>
        <w:t xml:space="preserve"> — Landing page: company name, role name, "Start the assessment" CTA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Magic-link auth</w:t>
      </w:r>
      <w:r>
        <w:rPr>
          <w:sz w:val="22"/>
          <w:szCs w:val="22"/>
        </w:rPr>
        <w:t xml:space="preserve"> — No account required (or creates one)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`/screen/[token]/join`</w:t>
      </w:r>
      <w:r>
        <w:rPr>
          <w:sz w:val="22"/>
          <w:szCs w:val="22"/>
        </w:rPr>
        <w:t xml:space="preserve"> — Stamps student with employer + role, redirects to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/onboarding</w:t>
      </w:r>
      <w:r>
        <w:rPr>
          <w:sz w:val="22"/>
          <w:szCs w:val="22"/>
        </w:rPr>
        <w:t xml:space="preserve"/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Candidate completes discovery session + battery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Results</w:t>
      </w:r>
      <w:r>
        <w:rPr>
          <w:sz w:val="22"/>
          <w:szCs w:val="22"/>
        </w:rPr>
        <w:t xml:space="preserve"> appear in employer's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/employer/candidates</w:t>
      </w:r>
      <w:r>
        <w:rPr>
          <w:sz w:val="22"/>
          <w:szCs w:val="22"/>
        </w:rPr>
        <w:t xml:space="preserve"> tab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Hypothesis — no candidate has run the flow yet. Must be validated before build.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Part E: Assessment &amp; Scoring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The Three Assessment Layers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Layer 1: Voice Discovery (Phase 0a)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20-35 min voice session with Aria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Measures: speaking, listening, vocabulary, reading (spoken)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Produces: 6 gap_scores (source='discovery') + profile_json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Layer 2: Battery Tasks (Phase 0b)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4 tasks: email, listen, read, vocab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Battery scores REPLACE voice scores for 4/6 skills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Voice remains canonical for: speaking_fluency, presentation_delivery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Layer 3: 2K Assessment (Full Engine)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25 questions, 5 stages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Full pipeline: C07→C16</w:t>
      </w:r>
    </w:p>
    <w:p>
      <w:pPr>
        <w:spacing w:after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Produces: LP-18 state, LP-1000 score, diagnosis, recommendation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LP-18 Scoring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Scale:</w:t>
      </w:r>
      <w:r>
        <w:rPr>
          <w:sz w:val="22"/>
          <w:szCs w:val="22"/>
        </w:rPr>
        <w:t xml:space="preserve"> 0-1000 per skill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CEFR split:</w:t>
      </w:r>
      <w:r>
        <w:rPr>
          <w:sz w:val="22"/>
          <w:szCs w:val="22"/>
        </w:rPr>
        <w:t xml:space="preserve"> 18 micro-levels (A1.1 → C2.3)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Skills:</w:t>
      </w:r>
      <w:r>
        <w:rPr>
          <w:sz w:val="22"/>
          <w:szCs w:val="22"/>
        </w:rPr>
        <w:t xml:space="preserve"> Speaking, Listening, Writing, Reading Intent, Business Vocabulary, Presenting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Target:</w:t>
      </w:r>
      <w:r>
        <w:rPr>
          <w:sz w:val="22"/>
          <w:szCs w:val="22"/>
        </w:rPr>
        <w:t xml:space="preserve"> Per-role baselines (set by employer admin or AI consultant interview)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Gap:</w:t>
      </w:r>
      <w:r>
        <w:rPr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target - current</w:t>
      </w:r>
      <w:r>
        <w:rPr>
          <w:sz w:val="22"/>
          <w:szCs w:val="22"/>
        </w:rPr>
        <w:t xml:space="preserve"> for each skill → drives curriculum recommendations</w:t>
      </w: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Canonical Reconciliation</w:t>
      </w:r>
    </w:p>
    <w:p>
      <w:pPr>
        <w:spacing w:after="120"/>
      </w:pPr>
      <w:r>
        <w:rPr>
          <w:sz w:val="22"/>
          <w:szCs w:val="22"/>
        </w:rPr>
        <w:t xml:space="preserve">Battery scores are more accurate than voice scores (controlled tasks vs. conversational sampling). When both exist: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Canonical source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Writing formal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Battery (email writing)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Listening comprehension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Battery (listen &amp; paraphrase)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Reading intent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Battery (read &amp; summarise)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Business vocabulary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Battery (vocab cloze)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Speaking fluency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Voice discovery (only source)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Presentation delivery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Voice discovery (only source)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Curriculum Engine</w:t>
      </w:r>
    </w:p>
    <w:p>
      <w:pPr>
        <w:spacing w:after="120"/>
      </w:pPr>
      <w:r>
        <w:rPr>
          <w:sz w:val="22"/>
          <w:szCs w:val="22"/>
        </w:rPr>
        <w:t xml:space="preserve">The curriculum engine generates a personalised learning plan from gap scores: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Gap &gt; 200:</w:t>
      </w:r>
      <w:r>
        <w:rPr>
          <w:sz w:val="22"/>
          <w:szCs w:val="22"/>
        </w:rPr>
        <w:t xml:space="preserve"> Critical — recommended lesson + teacher-led class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Gap 100-200:</w:t>
      </w:r>
      <w:r>
        <w:rPr>
          <w:sz w:val="22"/>
          <w:szCs w:val="22"/>
        </w:rPr>
        <w:t xml:space="preserve"> Moderate — micro-lesson recommended</w:t>
      </w:r>
    </w:p>
    <w:p>
      <w:pPr>
        <w:spacing w:after="60"/>
        <w:ind w:left="48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Gap &lt; 100:</w:t>
      </w:r>
      <w:r>
        <w:rPr>
          <w:sz w:val="22"/>
          <w:szCs w:val="22"/>
        </w:rPr>
        <w:t xml:space="preserve"> Low — maintenance mode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Four modalities:</w:t>
      </w:r>
      <w:r>
        <w:rPr>
          <w:sz w:val="22"/>
          <w:szCs w:val="22"/>
        </w:rPr>
        <w:t xml:space="preserve"/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Live tutor sessions (ClassIn)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Writing practice (email sprints)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Speaking practice (speak &amp; score + voice agent)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Listening comprehension (repeat/interpret)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Part F: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**ElevenLabs**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Voice discovery (Aria), investor voice (Morgan), TTS for battery clips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**Anthropic Claude**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Gap scoring, lesson evaluation, i18n translation, dataroom answers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Live (via OmniRoute in dev)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**OpenAI Whisper**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Audio transcription for 2K assessment + ClassIn sessions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**Resend**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All outgoing emails (signup, invites, battery reports, demo confirmations)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**Supabase**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Database (Postgres + RLS + pgvector), auth, storage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**ClassIn**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Virtual classrooms, session recording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Scaffolded (pending EEO SDK credentials)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**TrackTest**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CEFR certification exams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Scaffolded (pending vendor docs)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**OmniRoute**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LLM gateway (dev only — routes Claude traffic)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Local dev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**HeyGen**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Video generation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Present, not deeply integrated yet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**SayFix**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Bug reporting widget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Live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sz w:val="28"/>
          <w:szCs w:val="28"/>
        </w:rPr>
        <w:t xml:space="preserve">Email Types (Resend)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Recipients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Signup confirmation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Account creation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Magic-link login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Passwordless login request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Requester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Staff invite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Employer invites staff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Invitee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Candidate invite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Employer invites candidate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Battery report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Battery completion (4 tasks done)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Demo booking (internal)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Book-a-demo form submitted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Sales team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Demo booking (customer)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Book-a-demo form submitted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Booker</w:t>
            </w:r>
          </w:p>
        </w:tc>
      </w:tr>
    </w:tbl>
    <w:p>
      <w:pPr>
        <w:spacing w:after="2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Appendix A: Role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 see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 do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Authed by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**Student**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Own dashboard, lessons, scores, settings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Complete lessons, run check-ins, change settings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Supabase auth (auto-created)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**Employer Admin**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Cohort overview, all team members, roles, departments, teachers, candidates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Create roles, invite staff, manage departments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`employer_admins` table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**Teacher**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Assigned students, Master Brain reports, notes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Record feedback, assign classes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`teachers` table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**Investor**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Dataroom Q&amp;A, documents, reports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Ask questions, browse files, generate reports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`investors` table (invite-only)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**Platform Admin**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All orgs, billing, content, demo bookings, editors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Manage everything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`platform_admins` + `ADMIN_EMAILS` env</w:t>
            </w:r>
          </w:p>
        </w:tc>
      </w:tr>
    </w:tbl>
    <w:p>
      <w:pPr>
        <w:spacing w:after="2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Appendix B: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`NEXT_PUBLIC_SUPABASE_URL`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`SUPABASE_SERVICE_ROLE_KEY`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Supabase admin key (server-side only)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`ANTHROPIC_API_KEY`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Claude API key (or OmniRoute gateway key)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`ELEVENLABS_API_KEY`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Voice agent API key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`ELEVENLABS_AGENT_ID`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Aria discovery agent ID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`OPENAI_API_KEY`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Whisper transcription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`RESEND_API_KEY`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Email transport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`CLASSIN_APP_ID`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Classroom embed (pending)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`CLASSIN_APP_SECRET`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Classroom API (pending)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`TRACKTEST_API_KEY`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CEFR certification (pending)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`TRACKTEST_PARTNER_ID`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TrackTest SSO (pending)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sz w:val="32"/>
          <w:szCs w:val="32"/>
        </w:rPr>
        <w:t xml:space="preserve">Appendix C: Database Tables (Key Tables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`students`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Learner accounts + profile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`gap_scores`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6-skill scores with CEFR bands + LP-18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`gap_score_history`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Score trend over time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`discovery_sessions`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Voice session transcripts + profile_json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`discovery_task_responses`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Battery task results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`micro_lessons`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Email sprints + speak &amp; score lessons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`organisations`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Multi-tenant orgs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`departments`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Org structure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`roles` + `role_baselines`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Job role definitions + skill baselines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`organisation_memberships`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Staff-to-org linking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`teachers`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Teacher accounts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`employers`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Legacy employer records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`employer_admins`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Employer portal access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`platform_admins`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Admin portal access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`candidate_invites`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Recruitment filter invitations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`certifications`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CEFR exam results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`classin_sessions`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Live class records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`demo_bookings`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Book-a-demo form submissions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`subscriptions`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Org billing records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`dataroom_chunks`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Investor RAG (pgvector embeddings)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`dataroom_documents`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Investor dataroom files</w:t>
            </w:r>
          </w:p>
        </w:tc>
      </w:tr>
    </w:tbl>
    <w:p>
      <w:pPr>
        <w:spacing w:after="20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sz w:val="22"/>
          <w:szCs w:val="22"/>
        </w:rPr>
        <w:t xml:space="preserve">*Document generated September 2026. For questions, contact Dennis.*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LingoPure — Functionality &amp; Workflows</dc:title>
  <dc:creator>LingoPure</dc:creator>
  <cp:lastModifiedBy>Un-named</cp:lastModifiedBy>
  <cp:revision>1</cp:revision>
  <dcterms:created xsi:type="dcterms:W3CDTF">2026-09-13T15:36:27.556Z</dcterms:created>
  <dcterms:modified xsi:type="dcterms:W3CDTF">2026-09-13T15:36:27.556Z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