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DCF5" w14:textId="77777777" w:rsidR="008673FC" w:rsidRDefault="008673FC" w:rsidP="006B74AF">
      <w:pPr>
        <w:pStyle w:val="Heading1"/>
        <w:ind w:left="0" w:firstLine="0"/>
        <w:rPr>
          <w:lang w:eastAsia="zh-CN"/>
        </w:rPr>
      </w:pPr>
    </w:p>
    <w:p w14:paraId="1FFAD90F" w14:textId="77777777" w:rsidR="00EE514A" w:rsidRDefault="00EE514A" w:rsidP="006B74AF">
      <w:pPr>
        <w:pStyle w:val="Heading1"/>
        <w:ind w:left="0" w:firstLine="0"/>
      </w:pPr>
    </w:p>
    <w:p w14:paraId="5A50823E" w14:textId="5540069A"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200E9C53" w:rsidR="007464F1" w:rsidRPr="007464F1" w:rsidRDefault="007E46CF" w:rsidP="006B74AF">
      <w:pPr>
        <w:ind w:firstLine="0"/>
        <w:jc w:val="center"/>
      </w:pPr>
      <w:r>
        <w:t xml:space="preserve">Tracking Moral Foundation Divergence </w:t>
      </w:r>
      <w:r w:rsidR="00E53CE1">
        <w:t>in</w:t>
      </w:r>
      <w:r>
        <w:t xml:space="preserve"> </w:t>
      </w:r>
      <w:r w:rsidR="007464F1" w:rsidRPr="007464F1">
        <w:t xml:space="preserve">Presidential Debate Over </w:t>
      </w:r>
      <w:r w:rsidR="005C05EE">
        <w:t>4</w:t>
      </w:r>
      <w:r w:rsidR="007464F1" w:rsidRPr="007464F1">
        <w:t>0 Years</w:t>
      </w:r>
    </w:p>
    <w:p w14:paraId="4458AFE5" w14:textId="77777777" w:rsidR="007464F1" w:rsidRPr="007464F1" w:rsidRDefault="007464F1" w:rsidP="006B74AF"/>
    <w:p w14:paraId="7289A0D6" w14:textId="126557FD" w:rsidR="000904F6" w:rsidRPr="009E2D9F" w:rsidRDefault="00BD343C" w:rsidP="006B74AF">
      <w:pPr>
        <w:spacing w:after="120"/>
        <w:ind w:firstLine="0"/>
        <w:jc w:val="center"/>
        <w:rPr>
          <w:lang w:eastAsia="zh-CN"/>
        </w:rPr>
      </w:pPr>
      <w:proofErr w:type="spellStart"/>
      <w:r w:rsidRPr="009E2D9F">
        <w:rPr>
          <w:lang w:eastAsia="zh-CN"/>
        </w:rPr>
        <w:t>Mengyao</w:t>
      </w:r>
      <w:proofErr w:type="spellEnd"/>
      <w:r w:rsidRPr="009E2D9F">
        <w:rPr>
          <w:lang w:eastAsia="zh-CN"/>
        </w:rPr>
        <w:t xml:space="preserve"> Xu</w:t>
      </w:r>
      <w:r w:rsidR="007E46CF">
        <w:rPr>
          <w:lang w:eastAsia="zh-CN"/>
        </w:rPr>
        <w:t xml:space="preserve">, </w:t>
      </w:r>
      <w:proofErr w:type="spellStart"/>
      <w:r w:rsidR="007E46CF">
        <w:rPr>
          <w:lang w:eastAsia="zh-CN"/>
        </w:rPr>
        <w:t>Lingshu</w:t>
      </w:r>
      <w:proofErr w:type="spellEnd"/>
      <w:r w:rsidR="007E46CF">
        <w:rPr>
          <w:lang w:eastAsia="zh-CN"/>
        </w:rPr>
        <w:t xml:space="preserve"> Hu</w:t>
      </w:r>
    </w:p>
    <w:p w14:paraId="16C9F820" w14:textId="5BEB7237" w:rsidR="00BD343C" w:rsidRPr="009E2D9F" w:rsidRDefault="00BD343C" w:rsidP="006B74AF">
      <w:pPr>
        <w:spacing w:after="120"/>
        <w:ind w:firstLine="0"/>
        <w:jc w:val="center"/>
        <w:rPr>
          <w:lang w:eastAsia="zh-CN"/>
        </w:rPr>
      </w:pPr>
      <w:r w:rsidRPr="009E2D9F">
        <w:rPr>
          <w:lang w:eastAsia="zh-CN"/>
        </w:rPr>
        <w:t>Missouri School of Journalism</w:t>
      </w:r>
    </w:p>
    <w:p w14:paraId="2A1DACAD" w14:textId="77777777" w:rsidR="00BD343C" w:rsidRPr="009E2D9F" w:rsidRDefault="00BD343C" w:rsidP="006B74AF">
      <w:pPr>
        <w:spacing w:after="120"/>
        <w:rPr>
          <w:lang w:eastAsia="zh-CN"/>
        </w:rPr>
      </w:pPr>
    </w:p>
    <w:p w14:paraId="0280F885" w14:textId="77777777" w:rsidR="00D82429" w:rsidRPr="009E2D9F" w:rsidRDefault="00D82429" w:rsidP="006B74AF">
      <w:pPr>
        <w:spacing w:after="120"/>
      </w:pPr>
    </w:p>
    <w:p w14:paraId="00E12087" w14:textId="77777777" w:rsidR="00B825F0" w:rsidRPr="009E2D9F" w:rsidRDefault="00B825F0" w:rsidP="006B74AF">
      <w:pPr>
        <w:spacing w:after="120"/>
      </w:pPr>
    </w:p>
    <w:p w14:paraId="1363404E" w14:textId="77777777" w:rsidR="00D82429" w:rsidRPr="009E2D9F" w:rsidRDefault="00D82429" w:rsidP="006B74AF">
      <w:pPr>
        <w:spacing w:after="120"/>
      </w:pPr>
    </w:p>
    <w:p w14:paraId="61A6B771" w14:textId="77777777" w:rsidR="00D82429" w:rsidRPr="009E2D9F" w:rsidRDefault="00D82429" w:rsidP="006B74AF">
      <w:pPr>
        <w:pStyle w:val="Heading1"/>
        <w:ind w:left="0" w:firstLine="0"/>
      </w:pPr>
      <w:r w:rsidRPr="009E2D9F">
        <w:t>Key Words</w:t>
      </w:r>
    </w:p>
    <w:p w14:paraId="53D8525A" w14:textId="18DC7422" w:rsidR="00D82429" w:rsidRPr="009E2D9F" w:rsidRDefault="00A77F83" w:rsidP="006B74AF">
      <w:pPr>
        <w:spacing w:after="120"/>
        <w:ind w:firstLine="0"/>
        <w:jc w:val="center"/>
        <w:rPr>
          <w:rFonts w:eastAsia="SimSun"/>
          <w:lang w:eastAsia="zh-CN"/>
        </w:rPr>
      </w:pPr>
      <w:r>
        <w:t>Presidential Debate</w:t>
      </w:r>
      <w:r w:rsidR="00D82429" w:rsidRPr="009E2D9F">
        <w:t xml:space="preserve">, </w:t>
      </w:r>
      <w:r w:rsidR="009D0619">
        <w:t>Moral</w:t>
      </w:r>
      <w:r w:rsidR="00D82429" w:rsidRPr="009E2D9F">
        <w:t xml:space="preserve"> Foundation Theory,</w:t>
      </w:r>
      <w:r w:rsidR="00B825F0" w:rsidRPr="009E2D9F">
        <w:t xml:space="preserve"> </w:t>
      </w:r>
      <w:r>
        <w:t>Mediatization</w:t>
      </w:r>
      <w:r w:rsidR="009D0619">
        <w:rPr>
          <w:lang w:eastAsia="zh-CN"/>
        </w:rPr>
        <w:t>,</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553EB55B" w:rsidR="00F631D8" w:rsidRDefault="008B1C0B" w:rsidP="008B1C0B">
      <w:pPr>
        <w:widowControl/>
      </w:pPr>
      <w:r>
        <w:t xml:space="preserve">Televised presidential debate has been criticized for lack of real clash, failed to develop real issue discussion, </w:t>
      </w:r>
      <w:r w:rsidR="005C194B">
        <w:t xml:space="preserve">too much focus on candidates’ image instead of issue discussion </w:t>
      </w:r>
      <w:r w:rsidR="005C194B">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5C194B">
        <w:fldChar w:fldCharType="separate"/>
      </w:r>
      <w:r w:rsidR="00614336">
        <w:rPr>
          <w:noProof/>
        </w:rPr>
        <w:t>(Carlin, 1989, 1992)</w:t>
      </w:r>
      <w:r w:rsidR="005C194B">
        <w:fldChar w:fldCharType="end"/>
      </w:r>
      <w:r>
        <w:t>,</w:t>
      </w:r>
      <w:r w:rsidR="005C194B">
        <w:t xml:space="preserve"> although there is no question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14C07653"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 xml:space="preserve">Some people are more sensitive to one or more of these five innate systems. Generally speaking, one with a libertarian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xml:space="preserve">, while conservatives have even sensitivity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34C0FC50"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who </w:t>
      </w:r>
      <w:r w:rsidR="00FC1AFC">
        <w:rPr>
          <w:lang w:eastAsia="zh-CN"/>
        </w:rPr>
        <w:lastRenderedPageBreak/>
        <w:t>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due to their different moral taste preference.</w:t>
      </w:r>
    </w:p>
    <w:p w14:paraId="4B30FE5E" w14:textId="3B12BBE0" w:rsidR="00247C7E" w:rsidRDefault="00FC1AFC" w:rsidP="000A26F9">
      <w:pPr>
        <w:widowControl/>
      </w:pPr>
      <w:r>
        <w:rPr>
          <w:lang w:eastAsia="zh-CN"/>
        </w:rPr>
        <w:t>On the other hand,</w:t>
      </w:r>
      <w:r w:rsidR="004F06E8">
        <w:rPr>
          <w:lang w:eastAsia="zh-CN"/>
        </w:rPr>
        <w:t xml:space="preserve"> during the debates, president candidates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proofErr w:type="spellStart"/>
      <w:r w:rsidR="0086328B">
        <w:t>Hjarvard</w:t>
      </w:r>
      <w:proofErr w:type="spellEnd"/>
      <w:r w:rsidR="0086328B">
        <w:t xml:space="preserve"> </w:t>
      </w:r>
      <w:r w:rsidR="0086328B"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(2013)</w:t>
      </w:r>
      <w:r w:rsidR="0086328B" w:rsidRPr="003F49F4">
        <w:fldChar w:fldCharType="end"/>
      </w:r>
      <w:r w:rsidR="0086328B">
        <w:t xml:space="preserve"> found it has been crucial for politicians to </w:t>
      </w:r>
      <w:r w:rsidR="00247C7E">
        <w:t>“</w:t>
      </w:r>
      <w:r w:rsidR="0086328B">
        <w:t>perform their public personas</w:t>
      </w:r>
      <w:r w:rsidR="00247C7E">
        <w:t>”</w:t>
      </w:r>
      <w:r w:rsidR="00247C7E" w:rsidRPr="00247C7E">
        <w:t xml:space="preserve"> </w:t>
      </w:r>
      <w:r w:rsidR="00247C7E" w:rsidRPr="003F49F4">
        <w:fldChar w:fldCharType="begin"/>
      </w:r>
      <w:r w:rsidR="00614336">
        <w: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47C7E" w:rsidRPr="003F49F4">
        <w:fldChar w:fldCharType="separate"/>
      </w:r>
      <w:r w:rsidR="00614336">
        <w:rPr>
          <w:noProof/>
        </w:rPr>
        <w:t>(p. 67)</w:t>
      </w:r>
      <w:r w:rsidR="00247C7E" w:rsidRPr="003F49F4">
        <w:fldChar w:fldCharType="end"/>
      </w:r>
      <w:r w:rsidR="00247C7E">
        <w:t xml:space="preserve"> </w:t>
      </w:r>
      <w:r w:rsidR="0086328B">
        <w:t xml:space="preserve"> and </w:t>
      </w:r>
      <w:r w:rsidR="000A26F9">
        <w:t xml:space="preserve">politicians </w:t>
      </w:r>
      <w:r w:rsidR="0086328B">
        <w:t>“prone to make use of rhetorical pathos than the often logos-driven discussion”</w:t>
      </w:r>
      <w:r w:rsidR="0086328B" w:rsidRPr="0086328B">
        <w:t xml:space="preserve"> </w:t>
      </w:r>
      <w:r w:rsidR="0086328B" w:rsidRPr="003F49F4">
        <w:fldChar w:fldCharType="begin"/>
      </w:r>
      <w:r w:rsidR="0061433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(p. 69)</w:t>
      </w:r>
      <w:r w:rsidR="0086328B" w:rsidRPr="003F49F4">
        <w:fldChar w:fldCharType="end"/>
      </w:r>
      <w:r w:rsidR="0086328B">
        <w:t xml:space="preserve">, </w:t>
      </w:r>
      <w:r w:rsidR="000A26F9">
        <w:t xml:space="preserve">which manifests the mediatization in politics – politicians began to abide by media logic. Therefore, the candidates may not have intentions to develop any real issue discussion in debate at all. They agree to debate because presidential debate offers a perfect tool for both politicians and media </w:t>
      </w:r>
      <w:r w:rsidR="000A26F9" w:rsidRPr="003F49F4">
        <w:t xml:space="preserve">to seize the public’s attention in order to </w:t>
      </w:r>
      <w:r w:rsidR="00247C7E">
        <w:t xml:space="preserve">build their public persona. </w:t>
      </w:r>
    </w:p>
    <w:p w14:paraId="5E579FE6" w14:textId="54A1778C" w:rsidR="00A87FA7" w:rsidRDefault="00247C7E" w:rsidP="00247C7E">
      <w:pPr>
        <w:widowControl/>
        <w:ind w:firstLine="0"/>
      </w:pPr>
      <w:r>
        <w:tab/>
      </w:r>
      <w:r w:rsidR="00722CEB">
        <w:t>Drawing upon MFT as our prism, t</w:t>
      </w:r>
      <w:r w:rsidR="00A87FA7">
        <w:t xml:space="preserve">his study aims to explore how </w:t>
      </w:r>
      <w:r w:rsidR="00722CEB">
        <w:t>president candidates adapted for media since the commence of mediatization around 1980</w:t>
      </w:r>
      <w:r w:rsidR="00A87FA7">
        <w:t xml:space="preserve">. </w:t>
      </w:r>
      <w:r w:rsidR="00722CEB">
        <w:t>By bridging MFT and mediatization theory, t</w:t>
      </w:r>
      <w:r w:rsidR="00A87FA7">
        <w:t>his</w:t>
      </w:r>
      <w:r w:rsidR="00325643">
        <w:t xml:space="preserve"> study </w:t>
      </w:r>
      <w:r w:rsidR="00722CEB">
        <w:t>introduces an innovative angel to explore presidential debate</w:t>
      </w:r>
      <w:r w:rsidR="00325643">
        <w:t xml:space="preserve"> as an indicator showing long-term social transformations – how media interacting with politics.</w:t>
      </w:r>
    </w:p>
    <w:p w14:paraId="5B711446" w14:textId="77777777"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540F01">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to varying degrees, on five innate psychological systems. Each system produces fast, automatic gut-</w:t>
      </w:r>
      <w:r w:rsidRPr="009E2D9F">
        <w:lastRenderedPageBreak/>
        <w:t xml:space="preserve">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2920A273"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six</w:t>
      </w:r>
      <w:r>
        <w:t xml:space="preserve"> kinds 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libertarian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 xml:space="preserve">. </w:t>
      </w:r>
    </w:p>
    <w:p w14:paraId="27DC0960" w14:textId="75FECC4E" w:rsidR="00811596" w:rsidRDefault="000135CE" w:rsidP="00E7513C">
      <w:pPr>
        <w:widowControl/>
        <w:rPr>
          <w:lang w:eastAsia="zh-CN"/>
        </w:rPr>
      </w:pPr>
      <w:r>
        <w:rPr>
          <w:lang w:eastAsia="zh-CN"/>
        </w:rPr>
        <w:t>Moral foundations play a very important role in the formation of public opinion</w:t>
      </w:r>
      <w:r w:rsidR="00524D0F">
        <w:rPr>
          <w:lang w:eastAsia="zh-CN"/>
        </w:rPr>
        <w:t xml:space="preserve"> including political attitudes</w:t>
      </w:r>
      <w:r>
        <w:rPr>
          <w:lang w:eastAsia="zh-CN"/>
        </w:rPr>
        <w:t xml:space="preserve"> and a</w:t>
      </w:r>
      <w:r w:rsidR="00DD4C7A">
        <w:rPr>
          <w:rFonts w:hint="eastAsia"/>
          <w:lang w:eastAsia="zh-CN"/>
        </w:rPr>
        <w:t>ppea</w:t>
      </w:r>
      <w:r w:rsidR="00DD4C7A">
        <w:rPr>
          <w:lang w:eastAsia="zh-CN"/>
        </w:rPr>
        <w:t>ls to public’s sensitive moral foundation could lead to more 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unique moral sensitivities in each dimension: liberals are influenced mainly by care and fairness moral concerns while conservatives are influenced mainly by loyalty, authority, and sanctity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717BE7">
        <w:rPr>
          <w:lang w:eastAsia="zh-CN"/>
        </w:rPr>
        <w:t>efficient</w:t>
      </w:r>
      <w:r w:rsidR="003B3F83">
        <w:rPr>
          <w:lang w:eastAsia="zh-CN"/>
        </w:rPr>
        <w:t xml:space="preserve"> </w:t>
      </w:r>
      <w:r w:rsidR="00717BE7">
        <w:rPr>
          <w:lang w:eastAsia="zh-CN"/>
        </w:rPr>
        <w:t>communication</w:t>
      </w:r>
      <w:r w:rsidR="003B3F83">
        <w:rPr>
          <w:lang w:eastAsia="zh-CN"/>
        </w:rPr>
        <w:t xml:space="preserve">, but what if a conservative politician has to address some loyalty moral </w:t>
      </w:r>
      <w:r w:rsidR="003B3F83">
        <w:rPr>
          <w:lang w:eastAsia="zh-CN"/>
        </w:rPr>
        <w:lastRenderedPageBreak/>
        <w:t xml:space="preserve">concerns to liberals? </w:t>
      </w:r>
      <w:r w:rsidR="00717BE7">
        <w:rPr>
          <w:lang w:eastAsia="zh-CN"/>
        </w:rPr>
        <w:t>As</w:t>
      </w:r>
      <w:r w:rsidR="003B3F83">
        <w:rPr>
          <w:lang w:eastAsia="zh-CN"/>
        </w:rPr>
        <w:t xml:space="preserve"> those concerns are so important to conservatives whose loyalty moral taste buds are much more well developed than liberals’.  </w:t>
      </w:r>
    </w:p>
    <w:p w14:paraId="01264947" w14:textId="1D4DFB6A"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olitical liberals have moral intuitions primarily based upon the first two</w:t>
      </w:r>
      <w:r w:rsidR="00AE56E2">
        <w:rPr>
          <w:lang w:eastAsia="zh-CN"/>
        </w:rPr>
        <w:t xml:space="preserve"> </w:t>
      </w:r>
      <w:r w:rsidR="00AE56E2" w:rsidRPr="00AE56E2">
        <w:rPr>
          <w:lang w:eastAsia="zh-CN"/>
        </w:rPr>
        <w:t>foundations,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614336">
        <w:rPr>
          <w:lang w:eastAsia="zh-CN"/>
        </w:rPr>
        <w:instrText xml:space="preserve"> ADDIN EN.CITE &lt;EndNote&gt;&lt;Cite ExcludeAuth="1" ExcludeYear="1"&gt;&lt;Author&gt;Haidt&lt;/Author&gt;&lt;Year&gt;2007&lt;/Year&gt;&lt;RecNum&gt;99&lt;/RecNum&gt;&lt;Pages&gt;98&lt;/Pages&gt;&lt;DisplayText&gt;(p.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614336">
        <w:rPr>
          <w:noProof/>
          <w:lang w:eastAsia="zh-CN"/>
        </w:rPr>
        <w:t>(p. 98)</w:t>
      </w:r>
      <w:r w:rsidR="00AE56E2">
        <w:rPr>
          <w:lang w:eastAsia="zh-CN"/>
        </w:rPr>
        <w:fldChar w:fldCharType="end"/>
      </w:r>
      <w:r w:rsidR="00AE56E2">
        <w:rPr>
          <w:lang w:eastAsia="zh-CN"/>
        </w:rPr>
        <w:t xml:space="preserve"> </w:t>
      </w:r>
      <w:r w:rsidR="00CB22C4">
        <w:rPr>
          <w:lang w:eastAsia="zh-CN"/>
        </w:rPr>
        <w:t xml:space="preserve">Therefore, liberals and conservatives may not able to talk at some moral foundations because they lack the ability to understand each other. Implications for the problem of talking past each other instead of to each other may 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7E82DCEB" w14:textId="3EF4018A" w:rsidR="0084284A" w:rsidRDefault="00433F79" w:rsidP="007E299C">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w:t>
      </w:r>
      <w:r>
        <w:rPr>
          <w:lang w:eastAsia="zh-CN"/>
        </w:rPr>
        <w:fldChar w:fldCharType="begin"/>
      </w:r>
      <w:r w:rsidR="00614336">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(p. 1031)</w:t>
      </w:r>
      <w:r>
        <w:rPr>
          <w:lang w:eastAsia="zh-CN"/>
        </w:rPr>
        <w:fldChar w:fldCharType="end"/>
      </w:r>
      <w:r>
        <w:rPr>
          <w:lang w:eastAsia="zh-CN"/>
        </w:rPr>
        <w:t xml:space="preserve">: liberals </w:t>
      </w:r>
      <w:r w:rsidR="00343533">
        <w:rPr>
          <w:lang w:eastAsia="zh-CN"/>
        </w:rPr>
        <w:t>talk more about care and fairness considerations, while conservatives emphasiz</w:t>
      </w:r>
      <w:r w:rsidR="00537D17">
        <w:rPr>
          <w:lang w:eastAsia="zh-CN"/>
        </w:rPr>
        <w:t xml:space="preserve">e </w:t>
      </w:r>
      <w:r w:rsidR="00343533">
        <w:rPr>
          <w:lang w:eastAsia="zh-CN"/>
        </w:rPr>
        <w:t xml:space="preserve">on loyalty considerations. </w:t>
      </w:r>
      <w:r w:rsidR="005654F3">
        <w:rPr>
          <w:lang w:eastAsia="zh-CN"/>
        </w:rPr>
        <w:t xml:space="preserve">Moral foundation sensitivity difference has been attributed to the polarization of our society, especially for political attitude in a bi-party environment such as the United State </w:t>
      </w:r>
      <w:r w:rsidR="005654F3">
        <w:rPr>
          <w:lang w:eastAsia="zh-CN"/>
        </w:rPr>
        <w:fldChar w:fldCharType="begin"/>
      </w:r>
      <w:r w:rsidR="00614336">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5654F3">
        <w:rPr>
          <w:lang w:eastAsia="zh-CN"/>
        </w:rPr>
        <w:fldChar w:fldCharType="separate"/>
      </w:r>
      <w:r w:rsidR="00614336">
        <w:rPr>
          <w:noProof/>
          <w:lang w:eastAsia="zh-CN"/>
        </w:rPr>
        <w:t>(Haidt, 2012; Koleva et al., 2012)</w:t>
      </w:r>
      <w:r w:rsidR="005654F3">
        <w:rPr>
          <w:lang w:eastAsia="zh-CN"/>
        </w:rPr>
        <w:fldChar w:fldCharType="end"/>
      </w:r>
      <w:r w:rsidR="005654F3">
        <w:rPr>
          <w:lang w:eastAsia="zh-CN"/>
        </w:rPr>
        <w:t xml:space="preserve">. 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w:t>
      </w:r>
      <w:r w:rsidR="00F94224">
        <w:rPr>
          <w:lang w:eastAsia="zh-CN"/>
        </w:rPr>
        <w:fldChar w:fldCharType="begin"/>
      </w:r>
      <w:r w:rsidR="00614336">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(Clifford &amp; Jerit, 2013, p. 660)</w:t>
      </w:r>
      <w:r w:rsidR="00F94224">
        <w:rPr>
          <w:lang w:eastAsia="zh-CN"/>
        </w:rPr>
        <w:fldChar w:fldCharType="end"/>
      </w:r>
      <w:r w:rsidR="00F94224">
        <w:rPr>
          <w:lang w:eastAsia="zh-CN"/>
        </w:rPr>
        <w:t xml:space="preserve"> during the policy debate.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found </w:t>
      </w:r>
      <w:r w:rsidR="00F94224">
        <w:rPr>
          <w:lang w:eastAsia="zh-CN"/>
        </w:rPr>
        <w:fldChar w:fldCharType="begin"/>
      </w:r>
      <w:r w:rsidR="00614336">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(2013)</w:t>
      </w:r>
      <w:r w:rsidR="00F94224">
        <w:rPr>
          <w:lang w:eastAsia="zh-CN"/>
        </w:rPr>
        <w:fldChar w:fldCharType="end"/>
      </w:r>
      <w:r w:rsidR="00F94224">
        <w:rPr>
          <w:lang w:eastAsia="zh-CN"/>
        </w:rPr>
        <w:t xml:space="preserve">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found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7E299C">
        <w:rPr>
          <w:lang w:eastAsia="zh-CN"/>
        </w:rPr>
        <w:t xml:space="preserve">However, there has been rare examination of the divergence when political elites paly in facilitating moral reasoning.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U.S. electorate in </w:t>
      </w:r>
      <w:r w:rsidR="00904F1E">
        <w:rPr>
          <w:lang w:eastAsia="zh-CN"/>
        </w:rPr>
        <w:t>televised</w:t>
      </w:r>
      <w:r w:rsidR="007E299C">
        <w:rPr>
          <w:lang w:eastAsia="zh-CN"/>
        </w:rPr>
        <w:t xml:space="preserve"> presidential </w:t>
      </w:r>
      <w:r w:rsidR="007E299C">
        <w:rPr>
          <w:lang w:eastAsia="zh-CN"/>
        </w:rPr>
        <w:lastRenderedPageBreak/>
        <w:t xml:space="preserve">debates, could the candidates overcome their personal moral foundation sensitivity differences, understand their opponents’ different moral concerns,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5291655"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 xml:space="preserve">ident </w:t>
      </w:r>
      <w:r w:rsidR="00876F17">
        <w:rPr>
          <w:lang w:eastAsia="zh-CN"/>
        </w:rPr>
        <w:t>candidates play in facilitating moral reasoning during the presidential debates in terms of diverging</w:t>
      </w:r>
      <w:r w:rsidR="00F22516">
        <w:rPr>
          <w:lang w:eastAsia="zh-CN"/>
        </w:rPr>
        <w:t>/converging the moral foundation difference</w:t>
      </w:r>
      <w:r>
        <w:rPr>
          <w:lang w:eastAsia="zh-CN"/>
        </w:rPr>
        <w:t>?</w:t>
      </w:r>
      <w:r w:rsidR="00F22516">
        <w:rPr>
          <w:lang w:eastAsia="zh-CN"/>
        </w:rPr>
        <w:t xml:space="preserve"> </w:t>
      </w:r>
    </w:p>
    <w:p w14:paraId="5D6A5257" w14:textId="18F77CD5" w:rsidR="0084284A" w:rsidRDefault="00904F1E" w:rsidP="00904F1E">
      <w:pPr>
        <w:spacing w:after="120"/>
        <w:rPr>
          <w:lang w:eastAsia="zh-CN"/>
        </w:rPr>
      </w:pPr>
      <w:r>
        <w:rPr>
          <w:lang w:eastAsia="zh-CN"/>
        </w:rPr>
        <w:t xml:space="preserve">According to mediatization theory, unfortunately, the candidates may not want to understand their opponents’ different moral concerns, </w:t>
      </w:r>
      <w:r>
        <w:rPr>
          <w:rFonts w:hint="eastAsia"/>
          <w:lang w:eastAsia="zh-CN"/>
        </w:rPr>
        <w:t>deve</w:t>
      </w:r>
      <w:r>
        <w:rPr>
          <w:lang w:eastAsia="zh-CN"/>
        </w:rPr>
        <w:t xml:space="preserve">lop real discussion with each other when “facing” tens of millions U.S. electorate in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2F93684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4F4BE5D8" w:rsidR="00CD69E0" w:rsidRDefault="000D2333" w:rsidP="00062F9C">
      <w:pPr>
        <w:widowControl/>
        <w:ind w:firstLine="0"/>
      </w:pPr>
      <w:r w:rsidRPr="003F49F4">
        <w:t>In other words, media logic not only sets the path for media institutions, but</w:t>
      </w:r>
      <w:r>
        <w:t xml:space="preserve"> a</w:t>
      </w:r>
      <w:r w:rsidRPr="003F49F4">
        <w:t xml:space="preserve">lso shapes how other institutions function. </w:t>
      </w:r>
    </w:p>
    <w:p w14:paraId="46589477" w14:textId="3FD957BA" w:rsidR="00E223A0" w:rsidRDefault="00AE45C1" w:rsidP="00E223A0">
      <w:pPr>
        <w:rPr>
          <w:lang w:eastAsia="zh-CN"/>
        </w:rPr>
      </w:pPr>
      <w:r>
        <w:rPr>
          <w:lang w:eastAsia="zh-CN"/>
        </w:rPr>
        <w:t xml:space="preserve">How politics has been mediatized then?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E223A0">
        <w:rPr>
          <w:lang w:eastAsia="zh-CN"/>
        </w:rPr>
        <w:lastRenderedPageBreak/>
        <w:t>Mediatization incentivized political actors “increasing their efforts and skills at political public relations and news management or by adopting and internalizing media logic in their own thinking and behavior”.</w:t>
      </w:r>
      <w:r w:rsidR="00864C8C">
        <w:rPr>
          <w:lang w:eastAsia="zh-CN"/>
        </w:rPr>
        <w:t xml:space="preserve"> </w:t>
      </w:r>
      <w:proofErr w:type="spellStart"/>
      <w:r w:rsidR="00864C8C">
        <w:rPr>
          <w:lang w:eastAsia="zh-CN"/>
        </w:rPr>
        <w:t>Mazzoleni</w:t>
      </w:r>
      <w:proofErr w:type="spellEnd"/>
      <w:r w:rsidR="00864C8C">
        <w:rPr>
          <w:lang w:eastAsia="zh-CN"/>
        </w:rPr>
        <w:t xml:space="preserve"> </w:t>
      </w:r>
      <w:r w:rsidR="00864C8C">
        <w:rPr>
          <w:lang w:eastAsia="zh-CN"/>
        </w:rPr>
        <w:fldChar w:fldCharType="begin"/>
      </w:r>
      <w:r w:rsidR="00614336">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864C8C">
        <w:rPr>
          <w:lang w:eastAsia="zh-CN"/>
        </w:rPr>
        <w:fldChar w:fldCharType="separate"/>
      </w:r>
      <w:r w:rsidR="00614336">
        <w:rPr>
          <w:noProof/>
          <w:lang w:eastAsia="zh-CN"/>
        </w:rPr>
        <w:t>(2008)</w:t>
      </w:r>
      <w:r w:rsidR="00864C8C">
        <w:rPr>
          <w:lang w:eastAsia="zh-CN"/>
        </w:rPr>
        <w:fldChar w:fldCharType="end"/>
      </w:r>
      <w:r w:rsidR="00864C8C">
        <w:rPr>
          <w:lang w:eastAsia="zh-CN"/>
        </w:rPr>
        <w:t xml:space="preserve"> found that mediatization in politics has put media into the central position of election campaign, and made political actors media-driven. On the other hand, political actors’ </w:t>
      </w:r>
      <w:r>
        <w:rPr>
          <w:lang w:eastAsia="zh-CN"/>
        </w:rPr>
        <w:t>efforts</w:t>
      </w:r>
      <w:r w:rsidR="00864C8C">
        <w:rPr>
          <w:lang w:eastAsia="zh-CN"/>
        </w:rPr>
        <w:t xml:space="preserve"> of adapting media logic</w:t>
      </w:r>
      <w:r>
        <w:rPr>
          <w:lang w:eastAsia="zh-CN"/>
        </w:rPr>
        <w:t xml:space="preserve"> enable “media-conscious politicians” </w:t>
      </w:r>
      <w:r>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Pr>
          <w:lang w:eastAsia="zh-CN"/>
        </w:rPr>
        <w:fldChar w:fldCharType="separate"/>
      </w:r>
      <w:r w:rsidR="00614336">
        <w:rPr>
          <w:noProof/>
          <w:lang w:eastAsia="zh-CN"/>
        </w:rPr>
        <w:t>(Casero-Ripollés, Feenstra, &amp; Tormey, 2016, p. 391)</w:t>
      </w:r>
      <w:r>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494E0D">
        <w:rPr>
          <w:lang w:eastAsia="zh-CN"/>
        </w:rPr>
        <w:t>While, i</w:t>
      </w:r>
      <w:r w:rsidR="000C3EA0">
        <w:rPr>
          <w:lang w:eastAsia="zh-CN"/>
        </w:rPr>
        <w:t>n televised debates, w</w:t>
      </w:r>
      <w:r w:rsidR="00436DB3">
        <w:rPr>
          <w:lang w:eastAsia="zh-CN"/>
        </w:rPr>
        <w:t xml:space="preserve">hat are president candidates’ political purposes </w:t>
      </w:r>
      <w:r w:rsidR="000C3EA0">
        <w:rPr>
          <w:lang w:eastAsia="zh-CN"/>
        </w:rPr>
        <w:t xml:space="preserve">besides </w:t>
      </w:r>
      <w:r w:rsidR="009D3598">
        <w:rPr>
          <w:lang w:eastAsia="zh-CN"/>
        </w:rPr>
        <w:t>persuading electorate to vote for themselves</w:t>
      </w:r>
      <w:r w:rsidR="000C3EA0">
        <w:rPr>
          <w:lang w:eastAsia="zh-CN"/>
        </w:rPr>
        <w:t>?</w:t>
      </w:r>
      <w:r w:rsidR="00494E0D">
        <w:rPr>
          <w:lang w:eastAsia="zh-CN"/>
        </w:rPr>
        <w:t xml:space="preserve"> In other words, what are president </w:t>
      </w:r>
      <w:proofErr w:type="gramStart"/>
      <w:r w:rsidR="00494E0D">
        <w:rPr>
          <w:lang w:eastAsia="zh-CN"/>
        </w:rPr>
        <w:t>candidates’</w:t>
      </w:r>
      <w:proofErr w:type="gramEnd"/>
      <w:r w:rsidR="00494E0D">
        <w:rPr>
          <w:lang w:eastAsia="zh-CN"/>
        </w:rPr>
        <w:t xml:space="preserve"> mediatized political strategy to attract more votes?</w:t>
      </w:r>
    </w:p>
    <w:p w14:paraId="7820EB13" w14:textId="69839DCC" w:rsidR="004257AB" w:rsidRPr="004257AB" w:rsidRDefault="003D74F6" w:rsidP="00F57847">
      <w:pPr>
        <w:rPr>
          <w:rFonts w:ascii="SimSun" w:eastAsia="SimSun" w:hAnsi="SimSun" w:cs="SimSun"/>
          <w:lang w:eastAsia="zh-CN"/>
        </w:rPr>
      </w:pPr>
      <w:r>
        <w:t xml:space="preserve">In the process of mediatization process, </w:t>
      </w:r>
      <w:r w:rsidRPr="003F49F4">
        <w:t>news media connect political actors to the public and other political actors, increase the visibility of political actors, and alter the performing requirements for the political actors</w:t>
      </w:r>
      <w:r w:rsidR="000F0428">
        <w:t xml:space="preserve">, which led to </w:t>
      </w:r>
      <w:r w:rsidR="00F57847">
        <w:t xml:space="preserve">the personalization </w:t>
      </w:r>
      <w:r w:rsidR="00F57847">
        <w:rPr>
          <w:lang w:eastAsia="zh-CN"/>
        </w:rPr>
        <w:t>of</w:t>
      </w:r>
      <w:r w:rsidR="00540745">
        <w:t xml:space="preserve"> </w:t>
      </w:r>
      <w:r w:rsidR="00463307">
        <w:t xml:space="preserve">politics </w:t>
      </w:r>
      <w:r w:rsidR="000F0428">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F0428">
        <w:fldChar w:fldCharType="separate"/>
      </w:r>
      <w:r w:rsidR="00614336">
        <w:rPr>
          <w:noProof/>
        </w:rPr>
        <w:t>(S. P. Hjarvard, 2013)</w:t>
      </w:r>
      <w:r w:rsidR="000F0428">
        <w:fldChar w:fldCharType="end"/>
      </w:r>
      <w:r w:rsidR="00463307">
        <w:t xml:space="preserve">. </w:t>
      </w:r>
      <w:r w:rsidR="00F57847">
        <w:t>According to</w:t>
      </w:r>
      <w:r w:rsidR="004257AB">
        <w:t xml:space="preserve"> </w:t>
      </w:r>
      <w:r w:rsidR="004257AB">
        <w:fldChar w:fldCharType="begin"/>
      </w:r>
      <w:r w:rsidR="00614336">
        <w:instrText xml:space="preserve"> ADDIN EN.CITE &lt;EndNote&gt;&lt;Cite AuthorYear="1"&gt;&lt;Author&gt;Hjarvard&lt;/Author&gt;&lt;Year&gt;2013&lt;/Year&gt;&lt;RecNum&gt;55&lt;/RecNum&gt;&lt;DisplayText&gt;S.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4257AB">
        <w:fldChar w:fldCharType="separate"/>
      </w:r>
      <w:r w:rsidR="00614336">
        <w:rPr>
          <w:noProof/>
        </w:rPr>
        <w:t>S. P. Hjarvard (2013)</w:t>
      </w:r>
      <w:r w:rsidR="004257AB">
        <w:fldChar w:fldCharType="end"/>
      </w:r>
      <w:r w:rsidR="004257AB">
        <w:t xml:space="preserve"> </w:t>
      </w:r>
      <w:r w:rsidR="00F57847">
        <w:t>Political personalization has two major characteristics, and t</w:t>
      </w:r>
      <w:r w:rsidR="00463307">
        <w:t xml:space="preserve">he first is </w:t>
      </w:r>
      <w:r w:rsidR="00540745">
        <w:t>that performing public persona has become crucial for politicians.</w:t>
      </w:r>
      <w:r w:rsidR="00062F9C" w:rsidRPr="003F49F4">
        <w:t xml:space="preserve"> Goffman’s </w:t>
      </w:r>
      <w:r w:rsidR="00062F9C">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062F9C">
        <w:fldChar w:fldCharType="separate"/>
      </w:r>
      <w:r w:rsidR="00614336">
        <w:rPr>
          <w:noProof/>
        </w:rPr>
        <w:t>(1973)</w:t>
      </w:r>
      <w:r w:rsidR="00062F9C">
        <w:fldChar w:fldCharType="end"/>
      </w:r>
      <w:r w:rsidR="00062F9C">
        <w:t xml:space="preserve"> </w:t>
      </w:r>
      <w:r w:rsidR="00062F9C" w:rsidRPr="003F49F4">
        <w:t xml:space="preserve">theater model of social interaction, which states that social interaction is governed by role-playing and differentiates social actors’ performances as “backstage” </w:t>
      </w:r>
      <w:r w:rsidR="000C0942">
        <w:t xml:space="preserve">and </w:t>
      </w:r>
      <w:r w:rsidR="000C0942" w:rsidRPr="003F49F4">
        <w:t>“front stage</w:t>
      </w:r>
      <w:r w:rsidR="000C0942">
        <w:t>,</w:t>
      </w:r>
      <w:r w:rsidR="000C0942" w:rsidRPr="003F49F4">
        <w:t xml:space="preserve">” </w:t>
      </w:r>
      <w:r w:rsidR="00062F9C" w:rsidRPr="003F49F4">
        <w:t xml:space="preserve">may offer a clear illustration of </w:t>
      </w:r>
      <w:r w:rsidR="00222748">
        <w:t>politician’s performance of public persona</w:t>
      </w:r>
      <w:r w:rsidR="00062F9C"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00062F9C" w:rsidRPr="003F49F4">
        <w:t>politicians</w:t>
      </w:r>
      <w:r w:rsidR="00062F9C">
        <w:t>’</w:t>
      </w:r>
      <w:r w:rsidR="00062F9C" w:rsidRPr="003F49F4">
        <w:t xml:space="preserve"> “front stage” performances, such as </w:t>
      </w:r>
      <w:r w:rsidR="00222748">
        <w:t>televised presidential debate</w:t>
      </w:r>
      <w:r w:rsidR="00062F9C" w:rsidRPr="003F49F4">
        <w:t>, is dominated by media logic –</w:t>
      </w:r>
      <w:r w:rsidR="00222748">
        <w:t xml:space="preserve"> </w:t>
      </w:r>
      <w:r w:rsidR="00062F9C" w:rsidRPr="003F49F4">
        <w:t>carefully scripted remarks and well-planned gestures in front of the camera and the public</w:t>
      </w:r>
      <w:r w:rsidR="000C0942">
        <w:t xml:space="preserve">. </w:t>
      </w:r>
      <w:r w:rsidR="000F0428" w:rsidRPr="003F49F4">
        <w:t xml:space="preserve">Both social </w:t>
      </w:r>
      <w:r w:rsidR="000F0428">
        <w:t xml:space="preserve">institutions such as politics </w:t>
      </w:r>
      <w:r w:rsidR="000F0428" w:rsidRPr="003F49F4">
        <w:lastRenderedPageBreak/>
        <w:t xml:space="preserve">and media outlets need to “seek publicity in order to achieve authority” </w:t>
      </w:r>
      <w:r w:rsidR="000F0428" w:rsidRPr="003F49F4">
        <w:fldChar w:fldCharType="begin"/>
      </w:r>
      <w:r w:rsidR="00614336">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F0428" w:rsidRPr="003F49F4">
        <w:fldChar w:fldCharType="separate"/>
      </w:r>
      <w:r w:rsidR="00614336">
        <w:rPr>
          <w:noProof/>
        </w:rPr>
        <w:t>(S. P. Hjarvard, 2013, p. 45)</w:t>
      </w:r>
      <w:r w:rsidR="000F0428" w:rsidRPr="003F49F4">
        <w:fldChar w:fldCharType="end"/>
      </w:r>
      <w:r w:rsidR="000F0428" w:rsidRPr="003F49F4">
        <w:t xml:space="preserve">. </w:t>
      </w:r>
      <w:r w:rsidR="000F0428">
        <w:t>While t</w:t>
      </w:r>
      <w:r w:rsidR="000C0942">
        <w:t xml:space="preserve">elevised </w:t>
      </w:r>
      <w:r w:rsidR="000F0428">
        <w:t xml:space="preserve">presidential </w:t>
      </w:r>
      <w:r w:rsidR="000C0942">
        <w:t>debate</w:t>
      </w:r>
      <w:r w:rsidR="000F0428">
        <w:t>s</w:t>
      </w:r>
      <w:r w:rsidR="000C0942" w:rsidRPr="003F49F4">
        <w:t xml:space="preserve"> </w:t>
      </w:r>
      <w:r w:rsidR="000C0942">
        <w:t>serve</w:t>
      </w:r>
      <w:r w:rsidR="008E3B45">
        <w:t>d</w:t>
      </w:r>
      <w:r w:rsidR="000C0942">
        <w:t xml:space="preserve"> as </w:t>
      </w:r>
      <w:r w:rsidR="008E3B45">
        <w:t xml:space="preserve">such </w:t>
      </w:r>
      <w:r w:rsidR="000C0942">
        <w:t>a great</w:t>
      </w:r>
      <w:r w:rsidR="000C0942" w:rsidRPr="003F49F4">
        <w:t xml:space="preserve"> “front stage” </w:t>
      </w:r>
      <w:r w:rsidR="00515790">
        <w:t xml:space="preserve">for president candidates </w:t>
      </w:r>
      <w:r w:rsidR="000C0942" w:rsidRPr="003F49F4">
        <w:t>to seize the public’s attention</w:t>
      </w:r>
      <w:r w:rsidR="008E3B45">
        <w:t>,</w:t>
      </w:r>
      <w:r w:rsidR="000C0942" w:rsidRPr="003F49F4">
        <w:t xml:space="preserve"> legitimize their voice</w:t>
      </w:r>
      <w:r w:rsidR="00515790">
        <w:t>,</w:t>
      </w:r>
      <w:r w:rsidR="000C0942" w:rsidRPr="003F49F4">
        <w:t xml:space="preserve"> amplify their message</w:t>
      </w:r>
      <w:r w:rsidR="00515790">
        <w:t>, and</w:t>
      </w:r>
      <w:r w:rsidR="000C0942" w:rsidRPr="003F49F4">
        <w:t xml:space="preserve"> communicate with the public</w:t>
      </w:r>
      <w:r w:rsidR="000C0942">
        <w:t>, that each candidate would make the most use of it</w:t>
      </w:r>
      <w:r w:rsidR="008E3B45">
        <w:t>. Therefore, president candidates agree to attend televised debate with their own political purpose: building their own</w:t>
      </w:r>
      <w:r w:rsidR="00864C8C">
        <w:t xml:space="preserve"> public personas. </w:t>
      </w:r>
      <w:r w:rsidR="00494E0D">
        <w:t>In other words, they attract votes by building their personal images</w:t>
      </w:r>
      <w:r w:rsidR="00463307">
        <w:t xml:space="preserve"> as an inevitable outcome of </w:t>
      </w:r>
      <w:r w:rsidR="00494E0D">
        <w:t>mediatization</w:t>
      </w:r>
      <w:r w:rsidR="00463307">
        <w:t xml:space="preserve"> </w:t>
      </w:r>
      <w:r w:rsidR="00494E0D">
        <w:t xml:space="preserve">in politics. </w:t>
      </w:r>
      <w:r w:rsidR="00AF3C7D">
        <w:t>In other words,</w:t>
      </w:r>
      <w:r w:rsidR="004257AB">
        <w:t xml:space="preserve"> the president candidates may lack of intentions to either understand the public’s different moral concerns or develop a real discussion with their opponent</w:t>
      </w:r>
      <w:r w:rsidR="004257AB">
        <w:rPr>
          <w:rFonts w:hint="eastAsia"/>
          <w:lang w:eastAsia="zh-CN"/>
        </w:rPr>
        <w:t>s</w:t>
      </w:r>
      <w:r w:rsidR="004257AB">
        <w:rPr>
          <w:lang w:eastAsia="zh-CN"/>
        </w:rPr>
        <w:t>. They debate for their own images, which entails that the debate is more about the candidates themselves rather than other</w:t>
      </w:r>
      <w:r w:rsidR="00AF3C7D">
        <w:rPr>
          <w:lang w:eastAsia="zh-CN"/>
        </w:rPr>
        <w:t xml:space="preserve"> people.</w:t>
      </w:r>
    </w:p>
    <w:p w14:paraId="200D1430" w14:textId="4FA8B8D8" w:rsidR="000C0942" w:rsidRDefault="00463307" w:rsidP="004257AB">
      <w:r>
        <w:t xml:space="preserve">The second </w:t>
      </w:r>
      <w:r w:rsidR="004257AB">
        <w:t xml:space="preserve">characteristic of political personalization </w:t>
      </w:r>
      <w:r>
        <w:t>is that politicians “prone to make use of rhetorical pathos than the often logos-driven discussion”</w:t>
      </w:r>
      <w:r w:rsidRPr="0086328B">
        <w:t xml:space="preserve"> </w:t>
      </w:r>
      <w:r w:rsidRPr="003F49F4">
        <w:fldChar w:fldCharType="begin"/>
      </w:r>
      <w:r w:rsidR="00614336">
        <w:instrText xml:space="preserve"> ADDIN EN.CITE &lt;EndNote&gt;&lt;Cite&gt;&lt;Author&gt;Hjarvard&lt;/Author&gt;&lt;Year&gt;2013&lt;/Year&gt;&lt;RecNum&gt;55&lt;/RecNum&gt;&lt;Pages&gt;69&lt;/Pages&gt;&lt;DisplayText&gt;(S. P. 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69)</w:t>
      </w:r>
      <w:r w:rsidRPr="003F49F4">
        <w:fldChar w:fldCharType="end"/>
      </w:r>
      <w:r w:rsidR="00F57847">
        <w:t>. In “front stage” performances, h</w:t>
      </w:r>
      <w:r w:rsidR="00F57847" w:rsidRPr="003F49F4">
        <w:t xml:space="preserve">euristic cues, </w:t>
      </w:r>
      <w:r w:rsidR="00F57847">
        <w:t xml:space="preserve">such as emotion appeals, and </w:t>
      </w:r>
      <w:r w:rsidR="00F57847" w:rsidRPr="003F49F4">
        <w:t xml:space="preserve">the attractiveness of the politician </w:t>
      </w:r>
      <w:r w:rsidR="00F57847">
        <w:t>could</w:t>
      </w:r>
      <w:r w:rsidR="00F57847" w:rsidRPr="003F49F4">
        <w:t xml:space="preserve"> be much more persuasive than the quality of his/her political arguments</w:t>
      </w:r>
      <w:r w:rsidR="006468EE">
        <w:t xml:space="preserve">, which would incentivize president candidates focusing more on their images rather than issues, accordingly, </w:t>
      </w:r>
      <w:r>
        <w:t>focus</w:t>
      </w:r>
      <w:r w:rsidR="006468EE">
        <w:t>ing more</w:t>
      </w:r>
      <w:r>
        <w:t xml:space="preserve"> on their own sensitive moral concerns </w:t>
      </w:r>
      <w:r w:rsidR="006468EE">
        <w:t>rather than trying to understand each other. Thus, w</w:t>
      </w:r>
      <w:r>
        <w:t>e propose following hypnoses: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58A25DA6" w:rsidR="00F00A98" w:rsidRDefault="00F00A98" w:rsidP="000C0942">
      <w:r>
        <w:t>H1: The moral foundations divergence</w:t>
      </w:r>
      <w:r w:rsidR="00D75B0B">
        <w:t xml:space="preserve"> in presidential debates between Republican president candidates (representing conservatives) and Democrats </w:t>
      </w:r>
      <w:r w:rsidR="00F40BE1">
        <w:t>president</w:t>
      </w:r>
      <w:r w:rsidR="00D75B0B">
        <w:t xml:space="preserve"> candidates (representing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4236A48A" w:rsidR="00F00A98" w:rsidRDefault="00F00A98" w:rsidP="00F40BE1">
      <w:r>
        <w:t xml:space="preserve">H2: </w:t>
      </w:r>
      <w:r w:rsidR="00F40BE1">
        <w:t>Democrats</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2F0E8E1D" w:rsidR="00BF187C" w:rsidRDefault="00BF187C" w:rsidP="000C0942">
      <w:pPr>
        <w:rPr>
          <w:lang w:eastAsia="zh-CN"/>
        </w:rPr>
      </w:pPr>
      <w:r>
        <w:lastRenderedPageBreak/>
        <w:t>H3:</w:t>
      </w:r>
      <w:r w:rsidR="00E20B20">
        <w:t xml:space="preserve"> Comparing with Democrats,</w:t>
      </w:r>
      <w:r w:rsidR="00F40BE1">
        <w:t xml:space="preserve"> Republican candidates </w:t>
      </w:r>
      <w:r w:rsidR="00BA5734">
        <w:t xml:space="preserve">have increasingly focus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7E6B6A2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president candidate’s full speech in presidential debates over 40 years (1976-2016).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 xml:space="preserve">A recently developed natural language analyzing algorithm was adopted to examine the five kinds of moral load embedded each president candidate’s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CEAFBD9"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candidate (conservative) and Democrats candidate (liberal) began to debate in every election year. </w:t>
      </w:r>
      <w:r w:rsidR="008A2DA3">
        <w:rPr>
          <w:lang w:eastAsia="zh-CN"/>
        </w:rPr>
        <w:t xml:space="preserve">As we want to track the moral divergence caused by mediatization while mediatization commenced around 1980 according to </w:t>
      </w:r>
      <w:proofErr w:type="spellStart"/>
      <w:r w:rsidR="008A2DA3">
        <w:rPr>
          <w:lang w:eastAsia="zh-CN"/>
        </w:rPr>
        <w:t>Hjarvard</w:t>
      </w:r>
      <w:proofErr w:type="spellEnd"/>
      <w:r w:rsidR="008A2DA3">
        <w:rPr>
          <w:lang w:eastAsia="zh-CN"/>
        </w:rPr>
        <w:t xml:space="preserve"> </w:t>
      </w:r>
      <w:r w:rsidR="008A2DA3">
        <w:rPr>
          <w:lang w:eastAsia="zh-CN"/>
        </w:rPr>
        <w:fldChar w:fldCharType="begin"/>
      </w:r>
      <w:r w:rsidR="00614336">
        <w:rPr>
          <w:lang w:eastAsia="zh-CN"/>
        </w:rPr>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A2DA3">
        <w:rPr>
          <w:lang w:eastAsia="zh-CN"/>
        </w:rPr>
        <w:fldChar w:fldCharType="separate"/>
      </w:r>
      <w:r w:rsidR="00614336">
        <w:rPr>
          <w:noProof/>
          <w:lang w:eastAsia="zh-CN"/>
        </w:rPr>
        <w:t>(2013)</w:t>
      </w:r>
      <w:r w:rsidR="008A2DA3">
        <w:rPr>
          <w:lang w:eastAsia="zh-CN"/>
        </w:rPr>
        <w:fldChar w:fldCharType="end"/>
      </w:r>
      <w:r w:rsidR="008A2DA3">
        <w:rPr>
          <w:lang w:eastAsia="zh-CN"/>
        </w:rPr>
        <w:t>, the founder of the mediatization theory, we focused on the 1</w:t>
      </w:r>
      <w:r w:rsidR="00490A28">
        <w:rPr>
          <w:lang w:eastAsia="zh-CN"/>
        </w:rPr>
        <w:t>1</w:t>
      </w:r>
      <w:r w:rsidR="008A2DA3">
        <w:rPr>
          <w:lang w:eastAsia="zh-CN"/>
        </w:rPr>
        <w:t xml:space="preserve"> series presidential debates between 1976 to 2016</w:t>
      </w:r>
      <w:r w:rsidR="00490A28">
        <w:rPr>
          <w:lang w:eastAsia="zh-CN"/>
        </w:rPr>
        <w:t xml:space="preserve">. The </w:t>
      </w:r>
      <w:r w:rsidR="00490A28">
        <w:rPr>
          <w:rFonts w:hint="eastAsia"/>
          <w:lang w:eastAsia="zh-CN"/>
        </w:rPr>
        <w:t>number</w:t>
      </w:r>
      <w:r w:rsidR="00490A28">
        <w:rPr>
          <w:lang w:eastAsia="zh-CN"/>
        </w:rPr>
        <w:t xml:space="preserve"> of debates in each series varies from 1 to 3 and there are 29 debates in total. The unit of analysis is what each candidate said in each debate. The full transcript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167CAA90"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 xml:space="preserve">epresentations which has been develop for decades to help computer better understand our natural language and </w:t>
      </w:r>
      <w:r w:rsidR="000D6164">
        <w:rPr>
          <w:lang w:eastAsia="zh-CN"/>
        </w:rPr>
        <w:t xml:space="preserve">therefore, achieve better performance in </w:t>
      </w:r>
      <w:r w:rsidR="00D67A0F">
        <w:rPr>
          <w:lang w:eastAsia="zh-CN"/>
        </w:rPr>
        <w:lastRenderedPageBreak/>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D67A0F">
        <w:rPr>
          <w:lang w:eastAsia="zh-CN"/>
        </w:rPr>
        <w:t xml:space="preserve">: converting a word to a vector, which enables </w:t>
      </w:r>
      <w:r w:rsidR="007141F0">
        <w:rPr>
          <w:lang w:eastAsia="zh-CN"/>
        </w:rPr>
        <w:t xml:space="preserve">computer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 xml:space="preserve">. </w:t>
      </w:r>
    </w:p>
    <w:p w14:paraId="384FAB0E" w14:textId="28CE2B42"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to care moral foundation)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word count method faces two major challenges: the variety of context and </w:t>
      </w:r>
      <w:r w:rsidR="00524461" w:rsidRPr="00524461">
        <w:rPr>
          <w:lang w:eastAsia="zh-CN"/>
        </w:rPr>
        <w:t>the dynamic of language</w:t>
      </w:r>
      <w:r w:rsidR="00524461">
        <w:rPr>
          <w:lang w:eastAsia="zh-CN"/>
        </w:rPr>
        <w:t xml:space="preserve">, because no dictionary could </w:t>
      </w:r>
      <w:r w:rsidR="00EA0EDC">
        <w:rPr>
          <w:lang w:eastAsia="zh-CN"/>
        </w:rPr>
        <w:t xml:space="preserve">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 of the dictionary word </w:t>
      </w:r>
      <w:r w:rsidR="00F80C91">
        <w:rPr>
          <w:lang w:eastAsia="zh-CN"/>
        </w:rPr>
        <w:t xml:space="preserve">(seed word)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2D1FD4C0"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87EC2" w:rsidRPr="00D87EC2">
        <w:rPr>
          <w:lang w:eastAsia="zh-CN"/>
        </w:rPr>
        <w:lastRenderedPageBreak/>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are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0CC2664D" w:rsidR="00722E76" w:rsidRDefault="00CC3D25" w:rsidP="00524461">
      <w:pPr>
        <w:spacing w:after="120"/>
        <w:rPr>
          <w:lang w:eastAsia="zh-CN"/>
        </w:rPr>
      </w:pPr>
      <w:r>
        <w:rPr>
          <w:lang w:eastAsia="zh-CN"/>
        </w:rPr>
        <w:t xml:space="preserve">There is no doubt that each series of president debate </w:t>
      </w:r>
      <w:r>
        <w:rPr>
          <w:lang w:eastAsia="zh-CN"/>
        </w:rPr>
        <w:softHyphen/>
        <w:t xml:space="preserve">– election </w:t>
      </w:r>
      <w:r>
        <w:rPr>
          <w:lang w:eastAsia="zh-CN"/>
        </w:rPr>
        <w:softHyphen/>
        <w:t xml:space="preserve">has different context. Plus, </w:t>
      </w:r>
      <w:r>
        <w:rPr>
          <w:rFonts w:hint="eastAsia"/>
          <w:lang w:eastAsia="zh-CN"/>
        </w:rPr>
        <w:t>people</w:t>
      </w:r>
      <w:r>
        <w:rPr>
          <w:lang w:eastAsia="zh-CN"/>
        </w:rPr>
        <w:t>’s language habit has also changed over the 40 years (1976-2016). T</w:t>
      </w:r>
      <w:r>
        <w:rPr>
          <w:rFonts w:hint="eastAsia"/>
          <w:lang w:eastAsia="zh-CN"/>
        </w:rPr>
        <w:t>herefor</w:t>
      </w:r>
      <w:r>
        <w:rPr>
          <w:lang w:eastAsia="zh-CN"/>
        </w:rPr>
        <w:t>e, this study adopted DDR and expanded the number of seed word to 12 in each moral foundation in order to better adapt</w:t>
      </w:r>
      <w:r w:rsidR="002A2850">
        <w:rPr>
          <w:lang w:eastAsia="zh-CN"/>
        </w:rPr>
        <w:t xml:space="preserve"> the change brough by time. The seed words were randomly selected from MFD and listed in Table 1. And Google New corpus was adopted for vectorization of each word.</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4E81E08D" w:rsidR="00000A3B" w:rsidRDefault="00000A3B" w:rsidP="00000A3B">
      <w:pPr>
        <w:widowControl/>
      </w:pPr>
      <w:r>
        <w:t xml:space="preserve">First, we analyzed how Democrats generally differ from Republicans in moral dimensions. We built a three levels random intercept multi-level model by using </w:t>
      </w:r>
      <w:r w:rsidRPr="00AC380A">
        <w:rPr>
          <w:i/>
          <w:iCs/>
        </w:rPr>
        <w:t>lme4</w:t>
      </w:r>
      <w:r>
        <w:t xml:space="preserve"> (). In this model, our dependent variable was moral loading and our fixed effects were moral dimensions (e.g., care, harm, etc.), partisanship (Democrats and Republicans), and their interactions. Each round of debates and each election year were the second level and third level group variables. </w:t>
      </w:r>
    </w:p>
    <w:p w14:paraId="1A5EB269" w14:textId="67906147" w:rsidR="00000A3B" w:rsidRDefault="00000A3B" w:rsidP="00000A3B">
      <w:pPr>
        <w:widowControl/>
        <w:rPr>
          <w:lang w:eastAsia="zh-CN"/>
        </w:rPr>
      </w:pPr>
      <w:r>
        <w:t xml:space="preserve">Our results show that </w:t>
      </w:r>
      <w:r w:rsidRPr="00644402">
        <w:t xml:space="preserve">substantial variance in moral loading occurs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This finding aligns with </w:t>
      </w:r>
      <w:r w:rsidRPr="004F244D">
        <w:rPr>
          <w:lang w:eastAsia="zh-CN"/>
        </w:rPr>
        <w:t>Hoover</w:t>
      </w:r>
      <w:r>
        <w:rPr>
          <w:lang w:eastAsia="zh-CN"/>
        </w:rPr>
        <w:t xml:space="preserve"> and associates’ (2018) study about donation on social media. </w:t>
      </w:r>
    </w:p>
    <w:p w14:paraId="3DEF138D" w14:textId="77777777" w:rsidR="00000A3B" w:rsidRDefault="00000A3B" w:rsidP="00000A3B">
      <w:pPr>
        <w:widowControl/>
        <w:rPr>
          <w:lang w:eastAsia="zh-CN"/>
        </w:rPr>
      </w:pPr>
      <w:r>
        <w:rPr>
          <w:lang w:eastAsia="zh-CN"/>
        </w:rPr>
        <w:t>The results (see figure 1) from the multi-level model further reveal that Democrats generally had significantly higher moral loadings on care (</w:t>
      </w:r>
      <w:r w:rsidRPr="00C72895">
        <w:rPr>
          <w:i/>
          <w:iCs/>
          <w:lang w:eastAsia="zh-CN"/>
        </w:rPr>
        <w:t>β</w:t>
      </w:r>
      <w:r>
        <w:rPr>
          <w:lang w:eastAsia="zh-CN"/>
        </w:rPr>
        <w:t xml:space="preserve"> = .012, 95%CI = [.006, .018]), fairness (</w:t>
      </w:r>
      <w:r w:rsidRPr="00C72895">
        <w:rPr>
          <w:i/>
          <w:iCs/>
          <w:lang w:eastAsia="zh-CN"/>
        </w:rPr>
        <w:t>β</w:t>
      </w:r>
      <w:r>
        <w:rPr>
          <w:lang w:eastAsia="zh-CN"/>
        </w:rPr>
        <w:t xml:space="preserve"> = .012, 95%CI = [.006, .018]), authority (</w:t>
      </w:r>
      <w:r w:rsidRPr="00C72895">
        <w:rPr>
          <w:i/>
          <w:iCs/>
          <w:lang w:eastAsia="zh-CN"/>
        </w:rPr>
        <w:t>β</w:t>
      </w:r>
      <w:r>
        <w:rPr>
          <w:lang w:eastAsia="zh-CN"/>
        </w:rPr>
        <w:t xml:space="preserve"> = .013, 95%CI = [.007, .018]), and loyalty </w:t>
      </w:r>
      <w:r>
        <w:rPr>
          <w:lang w:eastAsia="zh-CN"/>
        </w:rPr>
        <w:lastRenderedPageBreak/>
        <w:t>(</w:t>
      </w:r>
      <w:r w:rsidRPr="00C72895">
        <w:rPr>
          <w:i/>
          <w:iCs/>
          <w:lang w:eastAsia="zh-CN"/>
        </w:rPr>
        <w:t>β</w:t>
      </w:r>
      <w:r>
        <w:rPr>
          <w:lang w:eastAsia="zh-CN"/>
        </w:rPr>
        <w:t xml:space="preserve"> = .015, 95%CI = [.010, .021]), but lower loading on degradation (</w:t>
      </w:r>
      <w:r w:rsidRPr="00C72895">
        <w:rPr>
          <w:i/>
          <w:iCs/>
          <w:lang w:eastAsia="zh-CN"/>
        </w:rPr>
        <w:t>β</w:t>
      </w:r>
      <w:r>
        <w:rPr>
          <w:lang w:eastAsia="zh-CN"/>
        </w:rPr>
        <w:t xml:space="preserve"> = -.008, 95%CI = [-.013, -.002]). </w:t>
      </w:r>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28F0DBC1" w:rsidR="00000A3B" w:rsidRDefault="00000A3B" w:rsidP="00000A3B">
      <w:pPr>
        <w:widowControl/>
        <w:ind w:firstLine="0"/>
        <w:jc w:val="center"/>
        <w:rPr>
          <w:i/>
          <w:iCs/>
          <w:lang w:eastAsia="zh-CN"/>
        </w:rPr>
      </w:pPr>
      <w:r>
        <w:rPr>
          <w:i/>
          <w:iCs/>
          <w:lang w:eastAsia="zh-CN"/>
        </w:rPr>
        <w:t>Figure 1 Moral loadings on ten moral dimensions.</w:t>
      </w:r>
    </w:p>
    <w:p w14:paraId="5EC49348" w14:textId="77777777"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p>
    <w:p w14:paraId="36530D9E" w14:textId="77777777" w:rsidR="00000A3B" w:rsidRDefault="00000A3B" w:rsidP="00000A3B">
      <w:pPr>
        <w:widowControl/>
        <w:rPr>
          <w:lang w:eastAsia="zh-CN"/>
        </w:rPr>
      </w:pPr>
      <w:r>
        <w:t xml:space="preserve">Hypothesis 1 proposes that the moral foundations divergence in presidential debates between Republican president candidates and Democratic president candidates </w:t>
      </w:r>
      <w:r>
        <w:rPr>
          <w:rFonts w:hint="eastAsia"/>
          <w:lang w:eastAsia="zh-CN"/>
        </w:rPr>
        <w:t>has</w:t>
      </w:r>
      <w:r>
        <w:rPr>
          <w:lang w:eastAsia="zh-CN"/>
        </w:rPr>
        <w:t xml:space="preserve"> increased since 1980. To test it, we calculated the loading difference between Democrats and Republicans on each moral dimension during each debate. We added up the absolute value of them to form a unidimensional score to reflect the total difference between Democrats and Republicans in each debate. Then we fit the data to an OLS regression. The results (see figure 2) show that the total moral loading difference increases .005 points every four-year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Its mean total moral loading difference of three debates 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p>
    <w:p w14:paraId="0F07EC44" w14:textId="77777777" w:rsidR="00000A3B" w:rsidRDefault="00000A3B" w:rsidP="00000A3B">
      <w:pPr>
        <w:widowControl/>
        <w:rPr>
          <w:lang w:eastAsia="zh-CN"/>
        </w:rPr>
      </w:pPr>
      <w:r>
        <w:rPr>
          <w:lang w:eastAsia="zh-CN"/>
        </w:rPr>
        <w:lastRenderedPageBreak/>
        <w:t xml:space="preserve">We also found that the first round of debate usually had the highest difference score (see figure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occurs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Pr="00C72895">
        <w:rPr>
          <w:i/>
          <w:iCs/>
          <w:lang w:eastAsia="zh-CN"/>
        </w:rPr>
        <w:t>β</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Pr="00C72895">
        <w:rPr>
          <w:i/>
          <w:iCs/>
          <w:lang w:eastAsia="zh-CN"/>
        </w:rPr>
        <w:t>β</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Pr="00C72895">
        <w:rPr>
          <w:i/>
          <w:iCs/>
          <w:lang w:eastAsia="zh-CN"/>
        </w:rPr>
        <w:t>β</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77777777" w:rsidR="00000A3B" w:rsidRDefault="00000A3B" w:rsidP="00000A3B">
      <w:pPr>
        <w:widowControl/>
        <w:ind w:firstLine="0"/>
      </w:pPr>
      <w:r>
        <w:rPr>
          <w:noProof/>
        </w:rPr>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429D8CCE" w14:textId="77777777" w:rsidR="00000A3B" w:rsidRDefault="00000A3B" w:rsidP="00000A3B">
      <w:pPr>
        <w:widowControl/>
        <w:rPr>
          <w:lang w:eastAsia="zh-CN"/>
        </w:rPr>
      </w:pPr>
      <w:r>
        <w:t xml:space="preserve">We further examined the moral loading change in each moral dimension. We used the moral loading of each dimension as dependent variable and year, party and their interaction as </w:t>
      </w:r>
      <w:r>
        <w:lastRenderedPageBreak/>
        <w:t xml:space="preserve">independent variable. We expected to find significant interactions between year and party, which could indicate the differences between party increased or decreased. However, no significant effects were detected (see figure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two parties (two lines) diverged after 1976 but then merged again in 2004. If we excluded these three years, we could get significant interaction effects for care, fairness, cheating, and authority.  </w:t>
      </w:r>
    </w:p>
    <w:p w14:paraId="312F908E" w14:textId="77777777" w:rsidR="00000A3B" w:rsidRDefault="00000A3B" w:rsidP="00000A3B">
      <w:pPr>
        <w:pStyle w:val="Heading1"/>
        <w:ind w:left="0" w:firstLine="0"/>
        <w:jc w:val="left"/>
      </w:pPr>
      <w:r>
        <w:rPr>
          <w:noProof/>
        </w:rPr>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3C335F55" w14:textId="77777777" w:rsidR="00000A3B" w:rsidRPr="003F49F4" w:rsidRDefault="00000A3B" w:rsidP="00A63815"/>
    <w:p w14:paraId="222572BD" w14:textId="77777777" w:rsidR="00A63815" w:rsidRDefault="00A63815" w:rsidP="00294598">
      <w:pPr>
        <w:pStyle w:val="Heading1"/>
        <w:ind w:left="0" w:firstLine="0"/>
        <w:jc w:val="left"/>
      </w:pPr>
    </w:p>
    <w:p w14:paraId="4574A359" w14:textId="322601DE" w:rsidR="00891CA9" w:rsidRDefault="00AF1BC7" w:rsidP="006B74AF">
      <w:pPr>
        <w:pStyle w:val="Heading1"/>
        <w:ind w:left="0" w:firstLine="0"/>
        <w:rPr>
          <w:lang w:eastAsia="zh-CN"/>
        </w:rPr>
      </w:pPr>
      <w:r w:rsidRPr="009E2D9F">
        <w:rPr>
          <w:lang w:eastAsia="zh-CN"/>
        </w:rPr>
        <w:lastRenderedPageBreak/>
        <w:t>References</w:t>
      </w:r>
    </w:p>
    <w:p w14:paraId="2C5BE778" w14:textId="77777777" w:rsidR="00000A3B" w:rsidRPr="00000A3B" w:rsidRDefault="00891CA9" w:rsidP="00000A3B">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00A3B" w:rsidRPr="00000A3B">
        <w:rPr>
          <w:noProof/>
        </w:rPr>
        <w:t xml:space="preserve">Altheide, D. L., &amp; Snow, R. P. (1979). </w:t>
      </w:r>
      <w:r w:rsidR="00000A3B" w:rsidRPr="00000A3B">
        <w:rPr>
          <w:i/>
          <w:noProof/>
        </w:rPr>
        <w:t>Media Logic</w:t>
      </w:r>
      <w:r w:rsidR="00000A3B" w:rsidRPr="00000A3B">
        <w:rPr>
          <w:noProof/>
        </w:rPr>
        <w:t>. Beverly Hills, CA: Sage.</w:t>
      </w:r>
    </w:p>
    <w:p w14:paraId="0E2C84D0" w14:textId="77777777" w:rsidR="00000A3B" w:rsidRPr="00000A3B" w:rsidRDefault="00000A3B" w:rsidP="00000A3B">
      <w:pPr>
        <w:pStyle w:val="EndNoteBibliography"/>
        <w:ind w:left="720" w:hanging="720"/>
        <w:rPr>
          <w:noProof/>
        </w:rPr>
      </w:pPr>
      <w:r w:rsidRPr="00000A3B">
        <w:rPr>
          <w:noProof/>
        </w:rPr>
        <w:t xml:space="preserve">Altheide, D. L., &amp; Snow, R. P. (1988). Toward a theory of mediation. </w:t>
      </w:r>
      <w:r w:rsidRPr="00000A3B">
        <w:rPr>
          <w:i/>
          <w:noProof/>
        </w:rPr>
        <w:t>Annals of the International Communication Association, 11</w:t>
      </w:r>
      <w:r w:rsidRPr="00000A3B">
        <w:rPr>
          <w:noProof/>
        </w:rPr>
        <w:t xml:space="preserve">(1), 194-223. </w:t>
      </w:r>
    </w:p>
    <w:p w14:paraId="2CCBB45A" w14:textId="77777777" w:rsidR="00000A3B" w:rsidRPr="00000A3B" w:rsidRDefault="00000A3B" w:rsidP="00000A3B">
      <w:pPr>
        <w:pStyle w:val="EndNoteBibliography"/>
        <w:ind w:left="720" w:hanging="720"/>
        <w:rPr>
          <w:noProof/>
        </w:rPr>
      </w:pPr>
      <w:r w:rsidRPr="00000A3B">
        <w:rPr>
          <w:noProof/>
        </w:rPr>
        <w:t xml:space="preserve">Altheide, D. L., &amp; Snow, R. P. (1991). </w:t>
      </w:r>
      <w:r w:rsidRPr="00000A3B">
        <w:rPr>
          <w:i/>
          <w:noProof/>
        </w:rPr>
        <w:t>Media Worlds in the Postjournalism Era</w:t>
      </w:r>
      <w:r w:rsidRPr="00000A3B">
        <w:rPr>
          <w:noProof/>
        </w:rPr>
        <w:t>. New York: Aldine de Gruyter.</w:t>
      </w:r>
    </w:p>
    <w:p w14:paraId="35374EE1" w14:textId="77777777" w:rsidR="00000A3B" w:rsidRPr="00000A3B" w:rsidRDefault="00000A3B" w:rsidP="00000A3B">
      <w:pPr>
        <w:pStyle w:val="EndNoteBibliography"/>
        <w:ind w:left="720" w:hanging="720"/>
        <w:rPr>
          <w:noProof/>
        </w:rPr>
      </w:pPr>
      <w:r w:rsidRPr="00000A3B">
        <w:rPr>
          <w:noProof/>
        </w:rPr>
        <w:t xml:space="preserve">Birkner, T. (2015). Mediatization of politics: The case of the former German chancellor Helmut Schmidt. </w:t>
      </w:r>
      <w:r w:rsidRPr="00000A3B">
        <w:rPr>
          <w:i/>
          <w:noProof/>
        </w:rPr>
        <w:t>European journal of communication, 30</w:t>
      </w:r>
      <w:r w:rsidRPr="00000A3B">
        <w:rPr>
          <w:noProof/>
        </w:rPr>
        <w:t xml:space="preserve">(4), 454-469. </w:t>
      </w:r>
    </w:p>
    <w:p w14:paraId="17E53472" w14:textId="77777777" w:rsidR="00000A3B" w:rsidRPr="00000A3B" w:rsidRDefault="00000A3B" w:rsidP="00000A3B">
      <w:pPr>
        <w:pStyle w:val="EndNoteBibliography"/>
        <w:ind w:left="720" w:hanging="720"/>
        <w:rPr>
          <w:noProof/>
        </w:rPr>
      </w:pPr>
      <w:r w:rsidRPr="00000A3B">
        <w:rPr>
          <w:noProof/>
        </w:rPr>
        <w:t xml:space="preserve">Carlin, D. P. (1989). A defense of the “debate” in presidential debates. </w:t>
      </w:r>
      <w:r w:rsidRPr="00000A3B">
        <w:rPr>
          <w:i/>
          <w:noProof/>
        </w:rPr>
        <w:t>The Journal of the American Forensic Association, 25</w:t>
      </w:r>
      <w:r w:rsidRPr="00000A3B">
        <w:rPr>
          <w:noProof/>
        </w:rPr>
        <w:t xml:space="preserve">(4), 208-213. </w:t>
      </w:r>
    </w:p>
    <w:p w14:paraId="25EDE54E" w14:textId="77777777" w:rsidR="00000A3B" w:rsidRPr="00000A3B" w:rsidRDefault="00000A3B" w:rsidP="00000A3B">
      <w:pPr>
        <w:pStyle w:val="EndNoteBibliography"/>
        <w:ind w:left="720" w:hanging="720"/>
        <w:rPr>
          <w:noProof/>
        </w:rPr>
      </w:pPr>
      <w:r w:rsidRPr="00000A3B">
        <w:rPr>
          <w:noProof/>
        </w:rPr>
        <w:t xml:space="preserve">Carlin, D. P. (1992). Presidential debates as focal points for campaign arguments. </w:t>
      </w:r>
    </w:p>
    <w:p w14:paraId="6726E74E" w14:textId="77777777" w:rsidR="00000A3B" w:rsidRPr="00000A3B" w:rsidRDefault="00000A3B" w:rsidP="00000A3B">
      <w:pPr>
        <w:pStyle w:val="EndNoteBibliography"/>
        <w:ind w:left="720" w:hanging="720"/>
        <w:rPr>
          <w:noProof/>
        </w:rPr>
      </w:pPr>
      <w:r w:rsidRPr="00000A3B">
        <w:rPr>
          <w:noProof/>
        </w:rPr>
        <w:t xml:space="preserve">Casero-Ripollés, A., Feenstra, R. A., &amp; Tormey, S. (2016). Old and new media logics in an electoral campaign: The case of Podemos and the two-way street mediatization of politics. </w:t>
      </w:r>
      <w:r w:rsidRPr="00000A3B">
        <w:rPr>
          <w:i/>
          <w:noProof/>
        </w:rPr>
        <w:t>The international journal of press/politics, 21</w:t>
      </w:r>
      <w:r w:rsidRPr="00000A3B">
        <w:rPr>
          <w:noProof/>
        </w:rPr>
        <w:t xml:space="preserve">(3), 378-397. </w:t>
      </w:r>
    </w:p>
    <w:p w14:paraId="3255D8B9" w14:textId="77777777" w:rsidR="00000A3B" w:rsidRPr="00000A3B" w:rsidRDefault="00000A3B" w:rsidP="00000A3B">
      <w:pPr>
        <w:pStyle w:val="EndNoteBibliography"/>
        <w:ind w:left="720" w:hanging="720"/>
        <w:rPr>
          <w:noProof/>
        </w:rPr>
      </w:pPr>
      <w:r w:rsidRPr="00000A3B">
        <w:rPr>
          <w:noProof/>
        </w:rPr>
        <w:t xml:space="preserve">Clifford, S., &amp; Jerit, J. (2013). How words do the work of politics: Moral foundations theory and the debate over stem cell research. </w:t>
      </w:r>
      <w:r w:rsidRPr="00000A3B">
        <w:rPr>
          <w:i/>
          <w:noProof/>
        </w:rPr>
        <w:t>The Journal of Politics, 75</w:t>
      </w:r>
      <w:r w:rsidRPr="00000A3B">
        <w:rPr>
          <w:noProof/>
        </w:rPr>
        <w:t xml:space="preserve">(3), 659-671. </w:t>
      </w:r>
    </w:p>
    <w:p w14:paraId="0B1B0CF1" w14:textId="77777777" w:rsidR="00000A3B" w:rsidRPr="00000A3B" w:rsidRDefault="00000A3B" w:rsidP="00000A3B">
      <w:pPr>
        <w:pStyle w:val="EndNoteBibliography"/>
        <w:ind w:left="720" w:hanging="720"/>
        <w:rPr>
          <w:noProof/>
        </w:rPr>
      </w:pPr>
      <w:r w:rsidRPr="00000A3B">
        <w:rPr>
          <w:noProof/>
        </w:rPr>
        <w:t xml:space="preserve">Fernandes, D. (2020). Politics at the Mall: The Moral Foundations of Boycotts. </w:t>
      </w:r>
      <w:r w:rsidRPr="00000A3B">
        <w:rPr>
          <w:i/>
          <w:noProof/>
        </w:rPr>
        <w:t>Journal of Public Policy &amp; Marketing, 39</w:t>
      </w:r>
      <w:r w:rsidRPr="00000A3B">
        <w:rPr>
          <w:noProof/>
        </w:rPr>
        <w:t xml:space="preserve">(4), 494-513. </w:t>
      </w:r>
    </w:p>
    <w:p w14:paraId="6BEFAD1B" w14:textId="77777777" w:rsidR="00000A3B" w:rsidRPr="00000A3B" w:rsidRDefault="00000A3B" w:rsidP="00000A3B">
      <w:pPr>
        <w:pStyle w:val="EndNoteBibliography"/>
        <w:ind w:left="720" w:hanging="720"/>
        <w:rPr>
          <w:noProof/>
        </w:rPr>
      </w:pPr>
      <w:r w:rsidRPr="00000A3B">
        <w:rPr>
          <w:noProof/>
        </w:rPr>
        <w:t xml:space="preserve">Garten, J., Hoover, J., Johnson, K. M., Boghrati, R., Iskiwitch, C., &amp; Dehghani, M. (2018). Dictionaries and distributions: Combining expert knowledge and large scale textual data content analysis. </w:t>
      </w:r>
      <w:r w:rsidRPr="00000A3B">
        <w:rPr>
          <w:i/>
          <w:noProof/>
        </w:rPr>
        <w:t>Behavior research methods, 50</w:t>
      </w:r>
      <w:r w:rsidRPr="00000A3B">
        <w:rPr>
          <w:noProof/>
        </w:rPr>
        <w:t xml:space="preserve">(1), 344-361. </w:t>
      </w:r>
    </w:p>
    <w:p w14:paraId="295C93B9" w14:textId="77777777" w:rsidR="00000A3B" w:rsidRPr="00000A3B" w:rsidRDefault="00000A3B" w:rsidP="00000A3B">
      <w:pPr>
        <w:pStyle w:val="EndNoteBibliography"/>
        <w:ind w:left="720" w:hanging="720"/>
        <w:rPr>
          <w:noProof/>
        </w:rPr>
      </w:pPr>
      <w:r w:rsidRPr="00000A3B">
        <w:rPr>
          <w:noProof/>
        </w:rPr>
        <w:t xml:space="preserve">Goffman, E. (1973). </w:t>
      </w:r>
      <w:r w:rsidRPr="00000A3B">
        <w:rPr>
          <w:i/>
          <w:noProof/>
        </w:rPr>
        <w:t>The presentation of self in everyday life</w:t>
      </w:r>
      <w:r w:rsidRPr="00000A3B">
        <w:rPr>
          <w:noProof/>
        </w:rPr>
        <w:t>. Woodstock, New York Overlook Press.</w:t>
      </w:r>
    </w:p>
    <w:p w14:paraId="0FE14A60" w14:textId="77777777" w:rsidR="00000A3B" w:rsidRPr="00000A3B" w:rsidRDefault="00000A3B" w:rsidP="00000A3B">
      <w:pPr>
        <w:pStyle w:val="EndNoteBibliography"/>
        <w:ind w:left="720" w:hanging="720"/>
        <w:rPr>
          <w:noProof/>
        </w:rPr>
      </w:pPr>
      <w:r w:rsidRPr="00000A3B">
        <w:rPr>
          <w:noProof/>
        </w:rPr>
        <w:t xml:space="preserve">Graham, J., Haidt, J., Koleva, S., Motyl, M., Iyer, R., Wojcik, S. P., &amp; Ditto, P. H. (2013). Moral foundations theory: The pragmatic validity of moral pluralism. In </w:t>
      </w:r>
      <w:r w:rsidRPr="00000A3B">
        <w:rPr>
          <w:i/>
          <w:noProof/>
        </w:rPr>
        <w:t>Advances in experimental social psychology</w:t>
      </w:r>
      <w:r w:rsidRPr="00000A3B">
        <w:rPr>
          <w:noProof/>
        </w:rPr>
        <w:t xml:space="preserve"> (Vol. 47, pp. 55-130): Elsevier.</w:t>
      </w:r>
    </w:p>
    <w:p w14:paraId="7C07D75D" w14:textId="77777777" w:rsidR="00000A3B" w:rsidRPr="00000A3B" w:rsidRDefault="00000A3B" w:rsidP="00000A3B">
      <w:pPr>
        <w:pStyle w:val="EndNoteBibliography"/>
        <w:ind w:left="720" w:hanging="720"/>
        <w:rPr>
          <w:noProof/>
        </w:rPr>
      </w:pPr>
      <w:r w:rsidRPr="00000A3B">
        <w:rPr>
          <w:noProof/>
        </w:rPr>
        <w:t xml:space="preserve">Graham, J., Haidt, J., &amp; Nosek, B. A. (2009). Liberals and conservatives rely on different sets of moral foundations. </w:t>
      </w:r>
      <w:r w:rsidRPr="00000A3B">
        <w:rPr>
          <w:i/>
          <w:noProof/>
        </w:rPr>
        <w:t>Journal of personality and social psychology, 96</w:t>
      </w:r>
      <w:r w:rsidRPr="00000A3B">
        <w:rPr>
          <w:noProof/>
        </w:rPr>
        <w:t xml:space="preserve">(5), 1029. </w:t>
      </w:r>
    </w:p>
    <w:p w14:paraId="027DBCDA" w14:textId="77777777" w:rsidR="00000A3B" w:rsidRPr="00000A3B" w:rsidRDefault="00000A3B" w:rsidP="00000A3B">
      <w:pPr>
        <w:pStyle w:val="EndNoteBibliography"/>
        <w:ind w:left="720" w:hanging="720"/>
        <w:rPr>
          <w:noProof/>
        </w:rPr>
      </w:pPr>
      <w:r w:rsidRPr="00000A3B">
        <w:rPr>
          <w:noProof/>
        </w:rPr>
        <w:t xml:space="preserve">Haidt, J. (2012). </w:t>
      </w:r>
      <w:r w:rsidRPr="00000A3B">
        <w:rPr>
          <w:i/>
          <w:noProof/>
        </w:rPr>
        <w:t>The righteous mind: Why good people are divided by politics and religion</w:t>
      </w:r>
      <w:r w:rsidRPr="00000A3B">
        <w:rPr>
          <w:noProof/>
        </w:rPr>
        <w:t>: Vintage.</w:t>
      </w:r>
    </w:p>
    <w:p w14:paraId="4467CB28" w14:textId="77777777" w:rsidR="00000A3B" w:rsidRPr="00000A3B" w:rsidRDefault="00000A3B" w:rsidP="00000A3B">
      <w:pPr>
        <w:pStyle w:val="EndNoteBibliography"/>
        <w:ind w:left="720" w:hanging="720"/>
        <w:rPr>
          <w:noProof/>
        </w:rPr>
      </w:pPr>
      <w:r w:rsidRPr="00000A3B">
        <w:rPr>
          <w:noProof/>
        </w:rPr>
        <w:t xml:space="preserve">Haidt, J., &amp; Graham, J. (2007). When morality opposes justice: Conservatives have moral intuitions that liberals may not recognize. </w:t>
      </w:r>
      <w:r w:rsidRPr="00000A3B">
        <w:rPr>
          <w:i/>
          <w:noProof/>
        </w:rPr>
        <w:t>Social Justice Research, 20</w:t>
      </w:r>
      <w:r w:rsidRPr="00000A3B">
        <w:rPr>
          <w:noProof/>
        </w:rPr>
        <w:t xml:space="preserve">(1), 98-116. </w:t>
      </w:r>
    </w:p>
    <w:p w14:paraId="08BF6C5C" w14:textId="77777777" w:rsidR="00000A3B" w:rsidRPr="00000A3B" w:rsidRDefault="00000A3B" w:rsidP="00000A3B">
      <w:pPr>
        <w:pStyle w:val="EndNoteBibliography"/>
        <w:ind w:left="720" w:hanging="720"/>
        <w:rPr>
          <w:noProof/>
        </w:rPr>
      </w:pPr>
      <w:r w:rsidRPr="00000A3B">
        <w:rPr>
          <w:noProof/>
        </w:rPr>
        <w:t xml:space="preserve">Haidt, J., &amp; Joseph, C. (2004). Intuitive ethics: How innately prepared intuitions generate culturally variable virtues. </w:t>
      </w:r>
      <w:r w:rsidRPr="00000A3B">
        <w:rPr>
          <w:i/>
          <w:noProof/>
        </w:rPr>
        <w:t>Daedalus, 133</w:t>
      </w:r>
      <w:r w:rsidRPr="00000A3B">
        <w:rPr>
          <w:noProof/>
        </w:rPr>
        <w:t xml:space="preserve">(4), 55-66. </w:t>
      </w:r>
    </w:p>
    <w:p w14:paraId="2926CB3E" w14:textId="77777777" w:rsidR="00000A3B" w:rsidRPr="00000A3B" w:rsidRDefault="00000A3B" w:rsidP="00000A3B">
      <w:pPr>
        <w:pStyle w:val="EndNoteBibliography"/>
        <w:ind w:left="720" w:hanging="720"/>
        <w:rPr>
          <w:noProof/>
        </w:rPr>
      </w:pPr>
      <w:r w:rsidRPr="00000A3B">
        <w:rPr>
          <w:noProof/>
        </w:rPr>
        <w:t xml:space="preserve">Hjarvard, S. (2008). The mediatization of society. </w:t>
      </w:r>
      <w:r w:rsidRPr="00000A3B">
        <w:rPr>
          <w:i/>
          <w:noProof/>
        </w:rPr>
        <w:t>Nordicom review, 29</w:t>
      </w:r>
      <w:r w:rsidRPr="00000A3B">
        <w:rPr>
          <w:noProof/>
        </w:rPr>
        <w:t xml:space="preserve">(2), 102-131. </w:t>
      </w:r>
    </w:p>
    <w:p w14:paraId="044AD134" w14:textId="77777777" w:rsidR="00000A3B" w:rsidRPr="00000A3B" w:rsidRDefault="00000A3B" w:rsidP="00000A3B">
      <w:pPr>
        <w:pStyle w:val="EndNoteBibliography"/>
        <w:ind w:left="720" w:hanging="720"/>
        <w:rPr>
          <w:noProof/>
        </w:rPr>
      </w:pPr>
      <w:r w:rsidRPr="00000A3B">
        <w:rPr>
          <w:noProof/>
        </w:rPr>
        <w:t xml:space="preserve">Hjarvard, S. P. (2013). </w:t>
      </w:r>
      <w:r w:rsidRPr="00000A3B">
        <w:rPr>
          <w:i/>
          <w:noProof/>
        </w:rPr>
        <w:t>The mediatization of culture and society</w:t>
      </w:r>
      <w:r w:rsidRPr="00000A3B">
        <w:rPr>
          <w:noProof/>
        </w:rPr>
        <w:t>. New York, NY: Routledge.</w:t>
      </w:r>
    </w:p>
    <w:p w14:paraId="70932733" w14:textId="77777777" w:rsidR="00000A3B" w:rsidRPr="00000A3B" w:rsidRDefault="00000A3B" w:rsidP="00000A3B">
      <w:pPr>
        <w:pStyle w:val="EndNoteBibliography"/>
        <w:ind w:left="720" w:hanging="720"/>
        <w:rPr>
          <w:noProof/>
        </w:rPr>
      </w:pPr>
      <w:r w:rsidRPr="00000A3B">
        <w:rPr>
          <w:noProof/>
        </w:rPr>
        <w:t xml:space="preserve">Hoover, J., Johnson, K., Boghrati, R., Graham, J., &amp; Dehghani, M. (2018). Moral framing and charitable donation: Integrating exploratory social media analyses and confirmatory experimentation. </w:t>
      </w:r>
      <w:r w:rsidRPr="00000A3B">
        <w:rPr>
          <w:i/>
          <w:noProof/>
        </w:rPr>
        <w:t>Collabra: Psychology, 4</w:t>
      </w:r>
      <w:r w:rsidRPr="00000A3B">
        <w:rPr>
          <w:noProof/>
        </w:rPr>
        <w:t xml:space="preserve">(1). </w:t>
      </w:r>
    </w:p>
    <w:p w14:paraId="53A96E16" w14:textId="77777777" w:rsidR="00000A3B" w:rsidRPr="00000A3B" w:rsidRDefault="00000A3B" w:rsidP="00000A3B">
      <w:pPr>
        <w:pStyle w:val="EndNoteBibliography"/>
        <w:ind w:left="720" w:hanging="720"/>
        <w:rPr>
          <w:noProof/>
        </w:rPr>
      </w:pPr>
      <w:r w:rsidRPr="00000A3B">
        <w:rPr>
          <w:noProof/>
        </w:rPr>
        <w:t xml:space="preserve">Koleva, S. P., Graham, J., Iyer, R., Ditto, P. H., &amp; Haidt, J. (2012). Tracing the threads: How five moral concerns (especially Purity) help explain culture war attitudes. </w:t>
      </w:r>
      <w:r w:rsidRPr="00000A3B">
        <w:rPr>
          <w:i/>
          <w:noProof/>
        </w:rPr>
        <w:t>Journal of Research in Personality, 46</w:t>
      </w:r>
      <w:r w:rsidRPr="00000A3B">
        <w:rPr>
          <w:noProof/>
        </w:rPr>
        <w:t xml:space="preserve">(2), 184-194. </w:t>
      </w:r>
    </w:p>
    <w:p w14:paraId="2FA87653" w14:textId="77777777" w:rsidR="00000A3B" w:rsidRPr="00000A3B" w:rsidRDefault="00000A3B" w:rsidP="00000A3B">
      <w:pPr>
        <w:pStyle w:val="EndNoteBibliography"/>
        <w:ind w:left="720" w:hanging="720"/>
        <w:rPr>
          <w:noProof/>
        </w:rPr>
      </w:pPr>
      <w:r w:rsidRPr="00000A3B">
        <w:rPr>
          <w:noProof/>
        </w:rPr>
        <w:t xml:space="preserve">Kraft, P. W. (2018). Measuring morality in political attitude expression. </w:t>
      </w:r>
      <w:r w:rsidRPr="00000A3B">
        <w:rPr>
          <w:i/>
          <w:noProof/>
        </w:rPr>
        <w:t>The Journal of Politics, 80</w:t>
      </w:r>
      <w:r w:rsidRPr="00000A3B">
        <w:rPr>
          <w:noProof/>
        </w:rPr>
        <w:t xml:space="preserve">(3), 1028-1033. </w:t>
      </w:r>
    </w:p>
    <w:p w14:paraId="530C1095" w14:textId="77777777" w:rsidR="00000A3B" w:rsidRPr="00000A3B" w:rsidRDefault="00000A3B" w:rsidP="00000A3B">
      <w:pPr>
        <w:pStyle w:val="EndNoteBibliography"/>
        <w:ind w:left="720" w:hanging="720"/>
        <w:rPr>
          <w:noProof/>
        </w:rPr>
      </w:pPr>
      <w:r w:rsidRPr="00000A3B">
        <w:rPr>
          <w:noProof/>
        </w:rPr>
        <w:t xml:space="preserve">Lewis, P. G. (2019). Moral Foundations in the 2015-16 US Presidential Primary Debates: The </w:t>
      </w:r>
      <w:r w:rsidRPr="00000A3B">
        <w:rPr>
          <w:noProof/>
        </w:rPr>
        <w:lastRenderedPageBreak/>
        <w:t xml:space="preserve">Positive and Negative Moral Vocabulary of Partisan Elites. </w:t>
      </w:r>
      <w:r w:rsidRPr="00000A3B">
        <w:rPr>
          <w:i/>
          <w:noProof/>
        </w:rPr>
        <w:t>Social Sciences, 8</w:t>
      </w:r>
      <w:r w:rsidRPr="00000A3B">
        <w:rPr>
          <w:noProof/>
        </w:rPr>
        <w:t xml:space="preserve">(8), 233. </w:t>
      </w:r>
    </w:p>
    <w:p w14:paraId="3E42E9FF" w14:textId="77777777" w:rsidR="00000A3B" w:rsidRPr="00000A3B" w:rsidRDefault="00000A3B" w:rsidP="00000A3B">
      <w:pPr>
        <w:pStyle w:val="EndNoteBibliography"/>
        <w:ind w:left="720" w:hanging="720"/>
        <w:rPr>
          <w:noProof/>
        </w:rPr>
      </w:pPr>
      <w:r w:rsidRPr="00000A3B">
        <w:rPr>
          <w:noProof/>
        </w:rPr>
        <w:t xml:space="preserve">Matsuo, A., Sasahara, K., Taguchi, Y., &amp; Karasawa, M. (2019). Development and validation of the japanese moral foundations dictionary. </w:t>
      </w:r>
      <w:r w:rsidRPr="00000A3B">
        <w:rPr>
          <w:i/>
          <w:noProof/>
        </w:rPr>
        <w:t>PloS one, 14</w:t>
      </w:r>
      <w:r w:rsidRPr="00000A3B">
        <w:rPr>
          <w:noProof/>
        </w:rPr>
        <w:t xml:space="preserve">(3), e0213343. </w:t>
      </w:r>
    </w:p>
    <w:p w14:paraId="6484938C" w14:textId="77777777" w:rsidR="00000A3B" w:rsidRPr="00000A3B" w:rsidRDefault="00000A3B" w:rsidP="00000A3B">
      <w:pPr>
        <w:pStyle w:val="EndNoteBibliography"/>
        <w:ind w:left="720" w:hanging="720"/>
        <w:rPr>
          <w:noProof/>
        </w:rPr>
      </w:pPr>
      <w:r w:rsidRPr="00000A3B">
        <w:rPr>
          <w:noProof/>
        </w:rPr>
        <w:t xml:space="preserve">Mazzoleni, G. (2008). Mediatization of politics. </w:t>
      </w:r>
      <w:r w:rsidRPr="00000A3B">
        <w:rPr>
          <w:i/>
          <w:noProof/>
        </w:rPr>
        <w:t>The international encyclopedia of communication</w:t>
      </w:r>
      <w:r w:rsidRPr="00000A3B">
        <w:rPr>
          <w:noProof/>
        </w:rPr>
        <w:t xml:space="preserve">. </w:t>
      </w:r>
    </w:p>
    <w:p w14:paraId="7828B56F" w14:textId="77777777" w:rsidR="00000A3B" w:rsidRPr="00000A3B" w:rsidRDefault="00000A3B" w:rsidP="00000A3B">
      <w:pPr>
        <w:pStyle w:val="EndNoteBibliography"/>
        <w:ind w:left="720" w:hanging="720"/>
        <w:rPr>
          <w:noProof/>
        </w:rPr>
      </w:pPr>
      <w:r w:rsidRPr="00000A3B">
        <w:rPr>
          <w:noProof/>
        </w:rPr>
        <w:t xml:space="preserve">McKinney, M. S., &amp; Carlin, D. B. (2004). Political campaign debates. </w:t>
      </w:r>
      <w:r w:rsidRPr="00000A3B">
        <w:rPr>
          <w:i/>
          <w:noProof/>
        </w:rPr>
        <w:t>Handbook of political communication research</w:t>
      </w:r>
      <w:r w:rsidRPr="00000A3B">
        <w:rPr>
          <w:noProof/>
        </w:rPr>
        <w:t xml:space="preserve">, 203-234. </w:t>
      </w:r>
    </w:p>
    <w:p w14:paraId="7F1ECD0C" w14:textId="77777777" w:rsidR="00000A3B" w:rsidRPr="00000A3B" w:rsidRDefault="00000A3B" w:rsidP="00000A3B">
      <w:pPr>
        <w:pStyle w:val="EndNoteBibliography"/>
        <w:ind w:left="720" w:hanging="720"/>
        <w:rPr>
          <w:noProof/>
        </w:rPr>
      </w:pPr>
      <w:r w:rsidRPr="00000A3B">
        <w:rPr>
          <w:noProof/>
        </w:rPr>
        <w:t xml:space="preserve">Mikolov, T., Sutskever, I., Chen, K., Corrado, G. S., &amp; Dean, J. (2013). </w:t>
      </w:r>
      <w:r w:rsidRPr="00000A3B">
        <w:rPr>
          <w:i/>
          <w:noProof/>
        </w:rPr>
        <w:t>Distributed representations of words and phrases and their compositionality.</w:t>
      </w:r>
      <w:r w:rsidRPr="00000A3B">
        <w:rPr>
          <w:noProof/>
        </w:rPr>
        <w:t xml:space="preserve"> Paper presented at the Advances in neural information processing systems.</w:t>
      </w:r>
    </w:p>
    <w:p w14:paraId="5A3A1756" w14:textId="77777777" w:rsidR="00000A3B" w:rsidRPr="00000A3B" w:rsidRDefault="00000A3B" w:rsidP="00000A3B">
      <w:pPr>
        <w:pStyle w:val="EndNoteBibliography"/>
        <w:ind w:left="720" w:hanging="720"/>
        <w:rPr>
          <w:noProof/>
        </w:rPr>
      </w:pPr>
      <w:r w:rsidRPr="00000A3B">
        <w:rPr>
          <w:noProof/>
        </w:rPr>
        <w:t xml:space="preserve">Strömbäck, J. (2008). Four phases of mediatization: An analysis of the mediatization of politics. </w:t>
      </w:r>
      <w:r w:rsidRPr="00000A3B">
        <w:rPr>
          <w:i/>
          <w:noProof/>
        </w:rPr>
        <w:t>The international journal of press/politics, 13</w:t>
      </w:r>
      <w:r w:rsidRPr="00000A3B">
        <w:rPr>
          <w:noProof/>
        </w:rPr>
        <w:t xml:space="preserve">(3), 228-246. </w:t>
      </w:r>
    </w:p>
    <w:p w14:paraId="2811BAAF" w14:textId="77777777" w:rsidR="00000A3B" w:rsidRPr="00000A3B" w:rsidRDefault="00000A3B" w:rsidP="00000A3B">
      <w:pPr>
        <w:pStyle w:val="EndNoteBibliography"/>
        <w:ind w:left="720" w:hanging="720"/>
        <w:rPr>
          <w:noProof/>
        </w:rPr>
      </w:pPr>
      <w:r w:rsidRPr="00000A3B">
        <w:rPr>
          <w:noProof/>
        </w:rPr>
        <w:t xml:space="preserve">Strömbäck, J., Esser, F., &amp; Lundby, K. (2009). Shaping politics: Mediatization and media interventionism. </w:t>
      </w:r>
    </w:p>
    <w:p w14:paraId="36E5D999" w14:textId="019E117E"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1FF45" w14:textId="77777777" w:rsidR="0055745B" w:rsidRDefault="0055745B">
      <w:r>
        <w:separator/>
      </w:r>
    </w:p>
  </w:endnote>
  <w:endnote w:type="continuationSeparator" w:id="0">
    <w:p w14:paraId="0ACB509D" w14:textId="77777777" w:rsidR="0055745B" w:rsidRDefault="0055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3B4AE" w14:textId="77777777" w:rsidR="0055745B" w:rsidRDefault="0055745B">
      <w:r>
        <w:separator/>
      </w:r>
    </w:p>
  </w:footnote>
  <w:footnote w:type="continuationSeparator" w:id="0">
    <w:p w14:paraId="094CD620" w14:textId="77777777" w:rsidR="0055745B" w:rsidRDefault="00557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8A2DA3" w:rsidRDefault="008A2DA3"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795EF4BD" w:rsidR="008A2DA3" w:rsidRDefault="008A2DA3" w:rsidP="009C3DDA">
    <w:pPr>
      <w:widowControl/>
      <w:autoSpaceDE/>
      <w:autoSpaceDN/>
      <w:adjustRightInd/>
      <w:ind w:firstLine="0"/>
      <w:rPr>
        <w:lang w:eastAsia="zh-CN"/>
      </w:rPr>
    </w:pPr>
    <w:r>
      <w:rPr>
        <w:color w:val="333333"/>
        <w:shd w:val="clear" w:color="auto" w:fill="FFFFFF"/>
        <w:lang w:eastAsia="zh-CN"/>
      </w:rPr>
      <w:t xml:space="preserve">TRACKING MORAL FOUNDATION DIVERGENCE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8A2DA3" w:rsidRDefault="008A2DA3"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229D00E9" w:rsidR="008A2DA3" w:rsidRDefault="008A2DA3" w:rsidP="000D4B9F">
    <w:pPr>
      <w:widowControl/>
      <w:autoSpaceDE/>
      <w:autoSpaceDN/>
      <w:adjustRightInd/>
      <w:ind w:firstLine="0"/>
      <w:rPr>
        <w:lang w:eastAsia="zh-CN"/>
      </w:rPr>
    </w:pPr>
    <w:r>
      <w:rPr>
        <w:color w:val="333333"/>
        <w:shd w:val="clear" w:color="auto" w:fill="FFFFFF"/>
        <w:lang w:eastAsia="zh-CN"/>
      </w:rPr>
      <w:t xml:space="preserve">TRACKING MORAL FOUNDATION DIVERGENCE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93&lt;/item&gt;&lt;item&gt;194&lt;/item&gt;&lt;item&gt;195&lt;/item&gt;&lt;item&gt;226&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record-ids&gt;&lt;/item&gt;&lt;/Libraries&gt;"/>
  </w:docVars>
  <w:rsids>
    <w:rsidRoot w:val="00AE0707"/>
    <w:rsid w:val="00000A3B"/>
    <w:rsid w:val="00003BAB"/>
    <w:rsid w:val="00005473"/>
    <w:rsid w:val="0000617D"/>
    <w:rsid w:val="0001097B"/>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60CD"/>
    <w:rsid w:val="00056E9A"/>
    <w:rsid w:val="00061C23"/>
    <w:rsid w:val="00062624"/>
    <w:rsid w:val="00062F9C"/>
    <w:rsid w:val="0006305D"/>
    <w:rsid w:val="00064A67"/>
    <w:rsid w:val="0006579E"/>
    <w:rsid w:val="00070552"/>
    <w:rsid w:val="00070BF6"/>
    <w:rsid w:val="00073D74"/>
    <w:rsid w:val="00074AD2"/>
    <w:rsid w:val="00076659"/>
    <w:rsid w:val="00076D98"/>
    <w:rsid w:val="00076DB5"/>
    <w:rsid w:val="0007787A"/>
    <w:rsid w:val="00077D7E"/>
    <w:rsid w:val="00080B3D"/>
    <w:rsid w:val="0008185A"/>
    <w:rsid w:val="00081E6D"/>
    <w:rsid w:val="00081E71"/>
    <w:rsid w:val="00082346"/>
    <w:rsid w:val="000846CB"/>
    <w:rsid w:val="0009019A"/>
    <w:rsid w:val="000904F6"/>
    <w:rsid w:val="000955BF"/>
    <w:rsid w:val="00095A95"/>
    <w:rsid w:val="00095BCD"/>
    <w:rsid w:val="00096D94"/>
    <w:rsid w:val="00097120"/>
    <w:rsid w:val="000974E5"/>
    <w:rsid w:val="00097CA6"/>
    <w:rsid w:val="00097D13"/>
    <w:rsid w:val="000A1093"/>
    <w:rsid w:val="000A1281"/>
    <w:rsid w:val="000A12CC"/>
    <w:rsid w:val="000A2300"/>
    <w:rsid w:val="000A26F9"/>
    <w:rsid w:val="000A3224"/>
    <w:rsid w:val="000A3560"/>
    <w:rsid w:val="000A482C"/>
    <w:rsid w:val="000A5400"/>
    <w:rsid w:val="000A5601"/>
    <w:rsid w:val="000A6CB6"/>
    <w:rsid w:val="000B025E"/>
    <w:rsid w:val="000B11F2"/>
    <w:rsid w:val="000B1A63"/>
    <w:rsid w:val="000B2127"/>
    <w:rsid w:val="000B22E5"/>
    <w:rsid w:val="000B2DB6"/>
    <w:rsid w:val="000B3608"/>
    <w:rsid w:val="000B425C"/>
    <w:rsid w:val="000B4F68"/>
    <w:rsid w:val="000B52DB"/>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20C3E"/>
    <w:rsid w:val="00122A49"/>
    <w:rsid w:val="00124719"/>
    <w:rsid w:val="001257E8"/>
    <w:rsid w:val="0013082F"/>
    <w:rsid w:val="001312C3"/>
    <w:rsid w:val="001333BA"/>
    <w:rsid w:val="00133C62"/>
    <w:rsid w:val="00137269"/>
    <w:rsid w:val="00137D6E"/>
    <w:rsid w:val="00140EFF"/>
    <w:rsid w:val="00142EEC"/>
    <w:rsid w:val="00144C93"/>
    <w:rsid w:val="00150C7F"/>
    <w:rsid w:val="001517A6"/>
    <w:rsid w:val="00151E99"/>
    <w:rsid w:val="00152ADC"/>
    <w:rsid w:val="00152B49"/>
    <w:rsid w:val="00152C11"/>
    <w:rsid w:val="00153FDB"/>
    <w:rsid w:val="001551D6"/>
    <w:rsid w:val="001631A4"/>
    <w:rsid w:val="00164761"/>
    <w:rsid w:val="00167B77"/>
    <w:rsid w:val="00170936"/>
    <w:rsid w:val="00171673"/>
    <w:rsid w:val="001728F1"/>
    <w:rsid w:val="00173630"/>
    <w:rsid w:val="00174121"/>
    <w:rsid w:val="001746CF"/>
    <w:rsid w:val="00175566"/>
    <w:rsid w:val="001757E5"/>
    <w:rsid w:val="00175C06"/>
    <w:rsid w:val="001774E0"/>
    <w:rsid w:val="001814BC"/>
    <w:rsid w:val="00181D7A"/>
    <w:rsid w:val="00182017"/>
    <w:rsid w:val="00182E72"/>
    <w:rsid w:val="00184F41"/>
    <w:rsid w:val="001860DB"/>
    <w:rsid w:val="00186B4F"/>
    <w:rsid w:val="001877EC"/>
    <w:rsid w:val="001946AC"/>
    <w:rsid w:val="00194CDC"/>
    <w:rsid w:val="00194D33"/>
    <w:rsid w:val="001963E5"/>
    <w:rsid w:val="001A4711"/>
    <w:rsid w:val="001A58A6"/>
    <w:rsid w:val="001A6C6D"/>
    <w:rsid w:val="001A6F6F"/>
    <w:rsid w:val="001B0443"/>
    <w:rsid w:val="001B0668"/>
    <w:rsid w:val="001B1A22"/>
    <w:rsid w:val="001B1BF1"/>
    <w:rsid w:val="001B22F5"/>
    <w:rsid w:val="001B2ECB"/>
    <w:rsid w:val="001B310B"/>
    <w:rsid w:val="001B3DA4"/>
    <w:rsid w:val="001B4948"/>
    <w:rsid w:val="001B521E"/>
    <w:rsid w:val="001B57E7"/>
    <w:rsid w:val="001B66DF"/>
    <w:rsid w:val="001B6C88"/>
    <w:rsid w:val="001B6F14"/>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495"/>
    <w:rsid w:val="001F29AC"/>
    <w:rsid w:val="00200B77"/>
    <w:rsid w:val="00201386"/>
    <w:rsid w:val="00201596"/>
    <w:rsid w:val="00202632"/>
    <w:rsid w:val="002027AB"/>
    <w:rsid w:val="00202E41"/>
    <w:rsid w:val="00204615"/>
    <w:rsid w:val="0020498D"/>
    <w:rsid w:val="00205744"/>
    <w:rsid w:val="00205DD8"/>
    <w:rsid w:val="00206A38"/>
    <w:rsid w:val="002078A4"/>
    <w:rsid w:val="00212E5E"/>
    <w:rsid w:val="00213FFB"/>
    <w:rsid w:val="00214622"/>
    <w:rsid w:val="00214BFA"/>
    <w:rsid w:val="0021567A"/>
    <w:rsid w:val="00217AE8"/>
    <w:rsid w:val="002201AB"/>
    <w:rsid w:val="00222548"/>
    <w:rsid w:val="00222748"/>
    <w:rsid w:val="002234A3"/>
    <w:rsid w:val="002241CE"/>
    <w:rsid w:val="00225C1F"/>
    <w:rsid w:val="00225CB0"/>
    <w:rsid w:val="0022645C"/>
    <w:rsid w:val="002267D6"/>
    <w:rsid w:val="0023072F"/>
    <w:rsid w:val="002362DB"/>
    <w:rsid w:val="002365D1"/>
    <w:rsid w:val="00236869"/>
    <w:rsid w:val="00241A85"/>
    <w:rsid w:val="00242981"/>
    <w:rsid w:val="00246691"/>
    <w:rsid w:val="00246833"/>
    <w:rsid w:val="00246889"/>
    <w:rsid w:val="00247A2D"/>
    <w:rsid w:val="00247C7E"/>
    <w:rsid w:val="00252033"/>
    <w:rsid w:val="00252B81"/>
    <w:rsid w:val="0025418C"/>
    <w:rsid w:val="00254518"/>
    <w:rsid w:val="002555F0"/>
    <w:rsid w:val="002570DE"/>
    <w:rsid w:val="00260F46"/>
    <w:rsid w:val="00263D61"/>
    <w:rsid w:val="0026450E"/>
    <w:rsid w:val="002656CA"/>
    <w:rsid w:val="00265FC5"/>
    <w:rsid w:val="00266558"/>
    <w:rsid w:val="002668F4"/>
    <w:rsid w:val="00266904"/>
    <w:rsid w:val="0026711C"/>
    <w:rsid w:val="00270940"/>
    <w:rsid w:val="002710C2"/>
    <w:rsid w:val="00271A2E"/>
    <w:rsid w:val="002720D7"/>
    <w:rsid w:val="00272252"/>
    <w:rsid w:val="00272467"/>
    <w:rsid w:val="00273BBA"/>
    <w:rsid w:val="00274D6D"/>
    <w:rsid w:val="00281656"/>
    <w:rsid w:val="00282825"/>
    <w:rsid w:val="00283B2D"/>
    <w:rsid w:val="00283BE9"/>
    <w:rsid w:val="00283FAC"/>
    <w:rsid w:val="00284093"/>
    <w:rsid w:val="002843B5"/>
    <w:rsid w:val="00285979"/>
    <w:rsid w:val="00286ADE"/>
    <w:rsid w:val="0028706B"/>
    <w:rsid w:val="00290DB3"/>
    <w:rsid w:val="00293BEC"/>
    <w:rsid w:val="00294598"/>
    <w:rsid w:val="002956D8"/>
    <w:rsid w:val="00295EF9"/>
    <w:rsid w:val="002A03FC"/>
    <w:rsid w:val="002A04F2"/>
    <w:rsid w:val="002A16EE"/>
    <w:rsid w:val="002A2850"/>
    <w:rsid w:val="002A32B1"/>
    <w:rsid w:val="002A678B"/>
    <w:rsid w:val="002B165C"/>
    <w:rsid w:val="002B1A1C"/>
    <w:rsid w:val="002B33A6"/>
    <w:rsid w:val="002B4595"/>
    <w:rsid w:val="002B706F"/>
    <w:rsid w:val="002C06FA"/>
    <w:rsid w:val="002C178F"/>
    <w:rsid w:val="002C3256"/>
    <w:rsid w:val="002C5B49"/>
    <w:rsid w:val="002C6C0A"/>
    <w:rsid w:val="002D0C19"/>
    <w:rsid w:val="002D3B73"/>
    <w:rsid w:val="002D6305"/>
    <w:rsid w:val="002E246D"/>
    <w:rsid w:val="002E2728"/>
    <w:rsid w:val="002E276A"/>
    <w:rsid w:val="002E4797"/>
    <w:rsid w:val="002E72FA"/>
    <w:rsid w:val="002F000A"/>
    <w:rsid w:val="002F0295"/>
    <w:rsid w:val="002F3B50"/>
    <w:rsid w:val="002F601E"/>
    <w:rsid w:val="002F6560"/>
    <w:rsid w:val="00301484"/>
    <w:rsid w:val="00302EB9"/>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C28"/>
    <w:rsid w:val="00336E63"/>
    <w:rsid w:val="0034048F"/>
    <w:rsid w:val="00342CA1"/>
    <w:rsid w:val="00342EAA"/>
    <w:rsid w:val="00343533"/>
    <w:rsid w:val="00343781"/>
    <w:rsid w:val="0034473F"/>
    <w:rsid w:val="00345D77"/>
    <w:rsid w:val="003464F1"/>
    <w:rsid w:val="003567B4"/>
    <w:rsid w:val="00357114"/>
    <w:rsid w:val="00360F3A"/>
    <w:rsid w:val="00363BD3"/>
    <w:rsid w:val="00365980"/>
    <w:rsid w:val="00366597"/>
    <w:rsid w:val="00366B9E"/>
    <w:rsid w:val="00370439"/>
    <w:rsid w:val="0037072C"/>
    <w:rsid w:val="003712ED"/>
    <w:rsid w:val="00372512"/>
    <w:rsid w:val="00372604"/>
    <w:rsid w:val="00374915"/>
    <w:rsid w:val="003753DD"/>
    <w:rsid w:val="00375F76"/>
    <w:rsid w:val="0037606C"/>
    <w:rsid w:val="00376886"/>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C97"/>
    <w:rsid w:val="003C3FC3"/>
    <w:rsid w:val="003C61BC"/>
    <w:rsid w:val="003D57A3"/>
    <w:rsid w:val="003D74F6"/>
    <w:rsid w:val="003D781A"/>
    <w:rsid w:val="003E140C"/>
    <w:rsid w:val="003E1D84"/>
    <w:rsid w:val="003E31F3"/>
    <w:rsid w:val="003E343B"/>
    <w:rsid w:val="003E7179"/>
    <w:rsid w:val="003F0687"/>
    <w:rsid w:val="003F0771"/>
    <w:rsid w:val="003F08E6"/>
    <w:rsid w:val="003F2582"/>
    <w:rsid w:val="003F3A3C"/>
    <w:rsid w:val="003F479E"/>
    <w:rsid w:val="003F6708"/>
    <w:rsid w:val="003F6FAD"/>
    <w:rsid w:val="0040049A"/>
    <w:rsid w:val="00402DCC"/>
    <w:rsid w:val="00403F47"/>
    <w:rsid w:val="0040420C"/>
    <w:rsid w:val="00405585"/>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40F3"/>
    <w:rsid w:val="00476260"/>
    <w:rsid w:val="00476ECE"/>
    <w:rsid w:val="004775D7"/>
    <w:rsid w:val="0047780C"/>
    <w:rsid w:val="0048008C"/>
    <w:rsid w:val="00482D17"/>
    <w:rsid w:val="00483EA8"/>
    <w:rsid w:val="00484F38"/>
    <w:rsid w:val="004853AF"/>
    <w:rsid w:val="00485D11"/>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6524"/>
    <w:rsid w:val="004C7E1E"/>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202"/>
    <w:rsid w:val="004F06E8"/>
    <w:rsid w:val="004F3695"/>
    <w:rsid w:val="004F3F61"/>
    <w:rsid w:val="004F4C8A"/>
    <w:rsid w:val="004F594E"/>
    <w:rsid w:val="00500A43"/>
    <w:rsid w:val="00500ECF"/>
    <w:rsid w:val="005016B6"/>
    <w:rsid w:val="00501C57"/>
    <w:rsid w:val="005048D8"/>
    <w:rsid w:val="00506357"/>
    <w:rsid w:val="00506B87"/>
    <w:rsid w:val="00510D9A"/>
    <w:rsid w:val="00513734"/>
    <w:rsid w:val="005154C7"/>
    <w:rsid w:val="00515790"/>
    <w:rsid w:val="0051797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609"/>
    <w:rsid w:val="00542BE6"/>
    <w:rsid w:val="00546B51"/>
    <w:rsid w:val="005476E9"/>
    <w:rsid w:val="0054772A"/>
    <w:rsid w:val="00547B26"/>
    <w:rsid w:val="0055120A"/>
    <w:rsid w:val="00551A21"/>
    <w:rsid w:val="0055336A"/>
    <w:rsid w:val="00553525"/>
    <w:rsid w:val="00554ABE"/>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2909"/>
    <w:rsid w:val="0057356E"/>
    <w:rsid w:val="00574352"/>
    <w:rsid w:val="0057454A"/>
    <w:rsid w:val="00574E1F"/>
    <w:rsid w:val="00575EC1"/>
    <w:rsid w:val="00575FC3"/>
    <w:rsid w:val="00582931"/>
    <w:rsid w:val="00583396"/>
    <w:rsid w:val="005843E9"/>
    <w:rsid w:val="00584480"/>
    <w:rsid w:val="00586609"/>
    <w:rsid w:val="005953E9"/>
    <w:rsid w:val="005966E8"/>
    <w:rsid w:val="0059795B"/>
    <w:rsid w:val="005A262C"/>
    <w:rsid w:val="005A39C6"/>
    <w:rsid w:val="005A4C38"/>
    <w:rsid w:val="005A4C8B"/>
    <w:rsid w:val="005A5579"/>
    <w:rsid w:val="005A59BD"/>
    <w:rsid w:val="005A633F"/>
    <w:rsid w:val="005B0CDD"/>
    <w:rsid w:val="005B1D8F"/>
    <w:rsid w:val="005B2B17"/>
    <w:rsid w:val="005C05EE"/>
    <w:rsid w:val="005C07A9"/>
    <w:rsid w:val="005C15D5"/>
    <w:rsid w:val="005C194B"/>
    <w:rsid w:val="005C5C47"/>
    <w:rsid w:val="005C7293"/>
    <w:rsid w:val="005D02EE"/>
    <w:rsid w:val="005D106C"/>
    <w:rsid w:val="005D12C2"/>
    <w:rsid w:val="005D22BA"/>
    <w:rsid w:val="005D2E3A"/>
    <w:rsid w:val="005D5787"/>
    <w:rsid w:val="005D65D5"/>
    <w:rsid w:val="005D75B5"/>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FF8"/>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F4D"/>
    <w:rsid w:val="00617E58"/>
    <w:rsid w:val="00620AA5"/>
    <w:rsid w:val="00621B73"/>
    <w:rsid w:val="00623580"/>
    <w:rsid w:val="00624B1B"/>
    <w:rsid w:val="00625AD2"/>
    <w:rsid w:val="006260BD"/>
    <w:rsid w:val="00630575"/>
    <w:rsid w:val="00632F89"/>
    <w:rsid w:val="006335C9"/>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5B97"/>
    <w:rsid w:val="00666BF8"/>
    <w:rsid w:val="00666F29"/>
    <w:rsid w:val="006676CB"/>
    <w:rsid w:val="006703CE"/>
    <w:rsid w:val="006729D1"/>
    <w:rsid w:val="0067338D"/>
    <w:rsid w:val="006739A7"/>
    <w:rsid w:val="00677FFD"/>
    <w:rsid w:val="0068053F"/>
    <w:rsid w:val="00685854"/>
    <w:rsid w:val="00687091"/>
    <w:rsid w:val="00690BAC"/>
    <w:rsid w:val="00690E14"/>
    <w:rsid w:val="00690F09"/>
    <w:rsid w:val="00691769"/>
    <w:rsid w:val="0069249A"/>
    <w:rsid w:val="00692AC1"/>
    <w:rsid w:val="00692B02"/>
    <w:rsid w:val="00692C0E"/>
    <w:rsid w:val="00694C75"/>
    <w:rsid w:val="006962D6"/>
    <w:rsid w:val="006A079E"/>
    <w:rsid w:val="006A0B2D"/>
    <w:rsid w:val="006A0F6B"/>
    <w:rsid w:val="006A3C4F"/>
    <w:rsid w:val="006A4882"/>
    <w:rsid w:val="006A6303"/>
    <w:rsid w:val="006A6447"/>
    <w:rsid w:val="006A7BB7"/>
    <w:rsid w:val="006B027C"/>
    <w:rsid w:val="006B06F6"/>
    <w:rsid w:val="006B1722"/>
    <w:rsid w:val="006B294B"/>
    <w:rsid w:val="006B3A35"/>
    <w:rsid w:val="006B3CDD"/>
    <w:rsid w:val="006B3F9B"/>
    <w:rsid w:val="006B74AF"/>
    <w:rsid w:val="006C0197"/>
    <w:rsid w:val="006C16BC"/>
    <w:rsid w:val="006C2EE0"/>
    <w:rsid w:val="006C3557"/>
    <w:rsid w:val="006C3890"/>
    <w:rsid w:val="006C4AD4"/>
    <w:rsid w:val="006C6E04"/>
    <w:rsid w:val="006C76F2"/>
    <w:rsid w:val="006D17C0"/>
    <w:rsid w:val="006D2CD9"/>
    <w:rsid w:val="006D2EE8"/>
    <w:rsid w:val="006D3133"/>
    <w:rsid w:val="006D5EC9"/>
    <w:rsid w:val="006D7091"/>
    <w:rsid w:val="006E34AC"/>
    <w:rsid w:val="006E3AE6"/>
    <w:rsid w:val="006E50B0"/>
    <w:rsid w:val="006E5A42"/>
    <w:rsid w:val="006E7C24"/>
    <w:rsid w:val="006F44FB"/>
    <w:rsid w:val="006F7BC3"/>
    <w:rsid w:val="00700A2D"/>
    <w:rsid w:val="00702C5B"/>
    <w:rsid w:val="00703841"/>
    <w:rsid w:val="0070410F"/>
    <w:rsid w:val="007112EA"/>
    <w:rsid w:val="0071247E"/>
    <w:rsid w:val="007135C2"/>
    <w:rsid w:val="007141F0"/>
    <w:rsid w:val="00714A2A"/>
    <w:rsid w:val="007155CB"/>
    <w:rsid w:val="007164EF"/>
    <w:rsid w:val="00717BE7"/>
    <w:rsid w:val="007200E9"/>
    <w:rsid w:val="007208B6"/>
    <w:rsid w:val="00722B0F"/>
    <w:rsid w:val="00722CEB"/>
    <w:rsid w:val="00722E76"/>
    <w:rsid w:val="00724510"/>
    <w:rsid w:val="00725D1D"/>
    <w:rsid w:val="00727AF7"/>
    <w:rsid w:val="00727B38"/>
    <w:rsid w:val="00727DA6"/>
    <w:rsid w:val="007353CA"/>
    <w:rsid w:val="007357CE"/>
    <w:rsid w:val="007359AE"/>
    <w:rsid w:val="00736B9A"/>
    <w:rsid w:val="00736F2E"/>
    <w:rsid w:val="00737428"/>
    <w:rsid w:val="00740181"/>
    <w:rsid w:val="00740329"/>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119F"/>
    <w:rsid w:val="0075389C"/>
    <w:rsid w:val="0075453A"/>
    <w:rsid w:val="00754925"/>
    <w:rsid w:val="00755722"/>
    <w:rsid w:val="00756885"/>
    <w:rsid w:val="00756D7F"/>
    <w:rsid w:val="00757B0C"/>
    <w:rsid w:val="007609D8"/>
    <w:rsid w:val="00761C88"/>
    <w:rsid w:val="00761E05"/>
    <w:rsid w:val="007625A0"/>
    <w:rsid w:val="00762CD5"/>
    <w:rsid w:val="00762CDE"/>
    <w:rsid w:val="00763175"/>
    <w:rsid w:val="007633D1"/>
    <w:rsid w:val="00763D27"/>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74F"/>
    <w:rsid w:val="007A5839"/>
    <w:rsid w:val="007A5BD3"/>
    <w:rsid w:val="007A7B5D"/>
    <w:rsid w:val="007B0114"/>
    <w:rsid w:val="007B16CE"/>
    <w:rsid w:val="007B3B56"/>
    <w:rsid w:val="007B5BA1"/>
    <w:rsid w:val="007C0419"/>
    <w:rsid w:val="007C0A14"/>
    <w:rsid w:val="007C5E7A"/>
    <w:rsid w:val="007C6828"/>
    <w:rsid w:val="007C7580"/>
    <w:rsid w:val="007D0086"/>
    <w:rsid w:val="007D035E"/>
    <w:rsid w:val="007D389D"/>
    <w:rsid w:val="007D3991"/>
    <w:rsid w:val="007D4A11"/>
    <w:rsid w:val="007D517E"/>
    <w:rsid w:val="007D51FB"/>
    <w:rsid w:val="007D5CF2"/>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3A10"/>
    <w:rsid w:val="00803F9E"/>
    <w:rsid w:val="00804E9A"/>
    <w:rsid w:val="00807479"/>
    <w:rsid w:val="0081155B"/>
    <w:rsid w:val="00811596"/>
    <w:rsid w:val="00811CC5"/>
    <w:rsid w:val="00814D93"/>
    <w:rsid w:val="00814FD9"/>
    <w:rsid w:val="008153FC"/>
    <w:rsid w:val="00815F56"/>
    <w:rsid w:val="008161C8"/>
    <w:rsid w:val="00820054"/>
    <w:rsid w:val="00820DAE"/>
    <w:rsid w:val="00822207"/>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2D6"/>
    <w:rsid w:val="0085639E"/>
    <w:rsid w:val="00861ACE"/>
    <w:rsid w:val="0086328B"/>
    <w:rsid w:val="008649B0"/>
    <w:rsid w:val="00864C8C"/>
    <w:rsid w:val="00864FE0"/>
    <w:rsid w:val="00866A41"/>
    <w:rsid w:val="00866D4D"/>
    <w:rsid w:val="008673FC"/>
    <w:rsid w:val="00867452"/>
    <w:rsid w:val="008701D7"/>
    <w:rsid w:val="008725C2"/>
    <w:rsid w:val="00872679"/>
    <w:rsid w:val="008735C8"/>
    <w:rsid w:val="008746B7"/>
    <w:rsid w:val="0087573F"/>
    <w:rsid w:val="00876A60"/>
    <w:rsid w:val="00876F17"/>
    <w:rsid w:val="00877B3C"/>
    <w:rsid w:val="00877E23"/>
    <w:rsid w:val="00880752"/>
    <w:rsid w:val="00882278"/>
    <w:rsid w:val="00882F9D"/>
    <w:rsid w:val="00883CCA"/>
    <w:rsid w:val="00883CEF"/>
    <w:rsid w:val="00884B41"/>
    <w:rsid w:val="00885E37"/>
    <w:rsid w:val="00890121"/>
    <w:rsid w:val="008913E8"/>
    <w:rsid w:val="00891CA9"/>
    <w:rsid w:val="008979AB"/>
    <w:rsid w:val="008A2DA3"/>
    <w:rsid w:val="008A6A77"/>
    <w:rsid w:val="008A7E31"/>
    <w:rsid w:val="008B1C0B"/>
    <w:rsid w:val="008B1C24"/>
    <w:rsid w:val="008B2337"/>
    <w:rsid w:val="008B3948"/>
    <w:rsid w:val="008B53AE"/>
    <w:rsid w:val="008B68B7"/>
    <w:rsid w:val="008C2DDF"/>
    <w:rsid w:val="008C3D1B"/>
    <w:rsid w:val="008C40EC"/>
    <w:rsid w:val="008C6A66"/>
    <w:rsid w:val="008C7399"/>
    <w:rsid w:val="008D05EF"/>
    <w:rsid w:val="008D2AC6"/>
    <w:rsid w:val="008D2E4F"/>
    <w:rsid w:val="008D46DD"/>
    <w:rsid w:val="008D5680"/>
    <w:rsid w:val="008D5698"/>
    <w:rsid w:val="008D6117"/>
    <w:rsid w:val="008D69B2"/>
    <w:rsid w:val="008E1960"/>
    <w:rsid w:val="008E1C43"/>
    <w:rsid w:val="008E21B0"/>
    <w:rsid w:val="008E2AF8"/>
    <w:rsid w:val="008E3B45"/>
    <w:rsid w:val="008E44D2"/>
    <w:rsid w:val="008E518A"/>
    <w:rsid w:val="008E6E6D"/>
    <w:rsid w:val="008E71B9"/>
    <w:rsid w:val="008F097C"/>
    <w:rsid w:val="008F0B90"/>
    <w:rsid w:val="008F21D7"/>
    <w:rsid w:val="008F2320"/>
    <w:rsid w:val="008F32D6"/>
    <w:rsid w:val="008F47F5"/>
    <w:rsid w:val="008F4A67"/>
    <w:rsid w:val="008F5323"/>
    <w:rsid w:val="008F5972"/>
    <w:rsid w:val="008F6806"/>
    <w:rsid w:val="008F6871"/>
    <w:rsid w:val="008F78E9"/>
    <w:rsid w:val="009000BE"/>
    <w:rsid w:val="0090091E"/>
    <w:rsid w:val="009016CA"/>
    <w:rsid w:val="00903A76"/>
    <w:rsid w:val="0090400B"/>
    <w:rsid w:val="00904F1E"/>
    <w:rsid w:val="009128AD"/>
    <w:rsid w:val="0091331C"/>
    <w:rsid w:val="0091461D"/>
    <w:rsid w:val="00914C55"/>
    <w:rsid w:val="0091631F"/>
    <w:rsid w:val="00921DF7"/>
    <w:rsid w:val="009231D5"/>
    <w:rsid w:val="009246D4"/>
    <w:rsid w:val="0092501E"/>
    <w:rsid w:val="009260ED"/>
    <w:rsid w:val="00927106"/>
    <w:rsid w:val="00927498"/>
    <w:rsid w:val="00927EFB"/>
    <w:rsid w:val="00934DE9"/>
    <w:rsid w:val="00935843"/>
    <w:rsid w:val="00937088"/>
    <w:rsid w:val="00941026"/>
    <w:rsid w:val="009413C3"/>
    <w:rsid w:val="00942521"/>
    <w:rsid w:val="009429CD"/>
    <w:rsid w:val="00943762"/>
    <w:rsid w:val="00944380"/>
    <w:rsid w:val="00944464"/>
    <w:rsid w:val="0094472E"/>
    <w:rsid w:val="009467A1"/>
    <w:rsid w:val="00947026"/>
    <w:rsid w:val="00947C96"/>
    <w:rsid w:val="00947D84"/>
    <w:rsid w:val="00953C49"/>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7D99"/>
    <w:rsid w:val="00980230"/>
    <w:rsid w:val="0098096A"/>
    <w:rsid w:val="00981336"/>
    <w:rsid w:val="00982D50"/>
    <w:rsid w:val="0098333D"/>
    <w:rsid w:val="009852DD"/>
    <w:rsid w:val="009857EA"/>
    <w:rsid w:val="009870C7"/>
    <w:rsid w:val="009905C6"/>
    <w:rsid w:val="00991639"/>
    <w:rsid w:val="00991D04"/>
    <w:rsid w:val="009926ED"/>
    <w:rsid w:val="00992D3B"/>
    <w:rsid w:val="00993AB9"/>
    <w:rsid w:val="00994CE2"/>
    <w:rsid w:val="009953DA"/>
    <w:rsid w:val="009955C3"/>
    <w:rsid w:val="0099650D"/>
    <w:rsid w:val="009969BB"/>
    <w:rsid w:val="009A0325"/>
    <w:rsid w:val="009A0572"/>
    <w:rsid w:val="009A05D1"/>
    <w:rsid w:val="009A2817"/>
    <w:rsid w:val="009A3BA8"/>
    <w:rsid w:val="009A4A0D"/>
    <w:rsid w:val="009A4AC6"/>
    <w:rsid w:val="009A51B6"/>
    <w:rsid w:val="009B1D81"/>
    <w:rsid w:val="009B2A45"/>
    <w:rsid w:val="009B2BFC"/>
    <w:rsid w:val="009B304B"/>
    <w:rsid w:val="009B5188"/>
    <w:rsid w:val="009B63BF"/>
    <w:rsid w:val="009C0255"/>
    <w:rsid w:val="009C0258"/>
    <w:rsid w:val="009C1E62"/>
    <w:rsid w:val="009C25E8"/>
    <w:rsid w:val="009C368F"/>
    <w:rsid w:val="009C3DDA"/>
    <w:rsid w:val="009C4F28"/>
    <w:rsid w:val="009C6C9D"/>
    <w:rsid w:val="009D0619"/>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7A2"/>
    <w:rsid w:val="009F5A95"/>
    <w:rsid w:val="009F5D8F"/>
    <w:rsid w:val="009F63FD"/>
    <w:rsid w:val="009F6C71"/>
    <w:rsid w:val="00A015C5"/>
    <w:rsid w:val="00A03873"/>
    <w:rsid w:val="00A03AE4"/>
    <w:rsid w:val="00A04871"/>
    <w:rsid w:val="00A05598"/>
    <w:rsid w:val="00A077BF"/>
    <w:rsid w:val="00A07D98"/>
    <w:rsid w:val="00A10975"/>
    <w:rsid w:val="00A10F27"/>
    <w:rsid w:val="00A12597"/>
    <w:rsid w:val="00A13DBB"/>
    <w:rsid w:val="00A13E44"/>
    <w:rsid w:val="00A15E5E"/>
    <w:rsid w:val="00A15FA2"/>
    <w:rsid w:val="00A20F09"/>
    <w:rsid w:val="00A21676"/>
    <w:rsid w:val="00A22261"/>
    <w:rsid w:val="00A24F85"/>
    <w:rsid w:val="00A268D9"/>
    <w:rsid w:val="00A30950"/>
    <w:rsid w:val="00A30DA6"/>
    <w:rsid w:val="00A36950"/>
    <w:rsid w:val="00A36F76"/>
    <w:rsid w:val="00A37E07"/>
    <w:rsid w:val="00A40D1E"/>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B77"/>
    <w:rsid w:val="00A75DE1"/>
    <w:rsid w:val="00A7786E"/>
    <w:rsid w:val="00A77F83"/>
    <w:rsid w:val="00A87FA7"/>
    <w:rsid w:val="00A900D4"/>
    <w:rsid w:val="00A90254"/>
    <w:rsid w:val="00A9031C"/>
    <w:rsid w:val="00A9035B"/>
    <w:rsid w:val="00A90753"/>
    <w:rsid w:val="00A913B4"/>
    <w:rsid w:val="00A91C31"/>
    <w:rsid w:val="00A96DB8"/>
    <w:rsid w:val="00AA062B"/>
    <w:rsid w:val="00AA07C8"/>
    <w:rsid w:val="00AA1FAE"/>
    <w:rsid w:val="00AA203A"/>
    <w:rsid w:val="00AA2F47"/>
    <w:rsid w:val="00AA46AE"/>
    <w:rsid w:val="00AA5C87"/>
    <w:rsid w:val="00AA706D"/>
    <w:rsid w:val="00AB0A92"/>
    <w:rsid w:val="00AB25D5"/>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BD3"/>
    <w:rsid w:val="00AC70DD"/>
    <w:rsid w:val="00AD519F"/>
    <w:rsid w:val="00AD5493"/>
    <w:rsid w:val="00AD6699"/>
    <w:rsid w:val="00AD760C"/>
    <w:rsid w:val="00AE002D"/>
    <w:rsid w:val="00AE0707"/>
    <w:rsid w:val="00AE1322"/>
    <w:rsid w:val="00AE259E"/>
    <w:rsid w:val="00AE26DB"/>
    <w:rsid w:val="00AE45C1"/>
    <w:rsid w:val="00AE5484"/>
    <w:rsid w:val="00AE56E2"/>
    <w:rsid w:val="00AE59CE"/>
    <w:rsid w:val="00AF1BC7"/>
    <w:rsid w:val="00AF1E91"/>
    <w:rsid w:val="00AF2911"/>
    <w:rsid w:val="00AF321F"/>
    <w:rsid w:val="00AF3C7D"/>
    <w:rsid w:val="00AF40F6"/>
    <w:rsid w:val="00AF433B"/>
    <w:rsid w:val="00AF5527"/>
    <w:rsid w:val="00B00519"/>
    <w:rsid w:val="00B02661"/>
    <w:rsid w:val="00B02D6D"/>
    <w:rsid w:val="00B05664"/>
    <w:rsid w:val="00B06E89"/>
    <w:rsid w:val="00B07161"/>
    <w:rsid w:val="00B07BC5"/>
    <w:rsid w:val="00B10C34"/>
    <w:rsid w:val="00B1258E"/>
    <w:rsid w:val="00B13736"/>
    <w:rsid w:val="00B148B1"/>
    <w:rsid w:val="00B148FE"/>
    <w:rsid w:val="00B15699"/>
    <w:rsid w:val="00B1604D"/>
    <w:rsid w:val="00B164D3"/>
    <w:rsid w:val="00B176AC"/>
    <w:rsid w:val="00B202C1"/>
    <w:rsid w:val="00B20F22"/>
    <w:rsid w:val="00B220F5"/>
    <w:rsid w:val="00B22406"/>
    <w:rsid w:val="00B23826"/>
    <w:rsid w:val="00B239A9"/>
    <w:rsid w:val="00B25B17"/>
    <w:rsid w:val="00B3203B"/>
    <w:rsid w:val="00B35C88"/>
    <w:rsid w:val="00B35DCA"/>
    <w:rsid w:val="00B36512"/>
    <w:rsid w:val="00B36CF9"/>
    <w:rsid w:val="00B376DC"/>
    <w:rsid w:val="00B40200"/>
    <w:rsid w:val="00B40297"/>
    <w:rsid w:val="00B406C6"/>
    <w:rsid w:val="00B41EF6"/>
    <w:rsid w:val="00B42E9E"/>
    <w:rsid w:val="00B43687"/>
    <w:rsid w:val="00B44D42"/>
    <w:rsid w:val="00B46EBF"/>
    <w:rsid w:val="00B4733F"/>
    <w:rsid w:val="00B5159B"/>
    <w:rsid w:val="00B52B8B"/>
    <w:rsid w:val="00B54A42"/>
    <w:rsid w:val="00B55797"/>
    <w:rsid w:val="00B55A79"/>
    <w:rsid w:val="00B6265C"/>
    <w:rsid w:val="00B63709"/>
    <w:rsid w:val="00B64835"/>
    <w:rsid w:val="00B66454"/>
    <w:rsid w:val="00B667E5"/>
    <w:rsid w:val="00B6683F"/>
    <w:rsid w:val="00B70B30"/>
    <w:rsid w:val="00B70BA6"/>
    <w:rsid w:val="00B71978"/>
    <w:rsid w:val="00B720B7"/>
    <w:rsid w:val="00B74720"/>
    <w:rsid w:val="00B74D66"/>
    <w:rsid w:val="00B754D7"/>
    <w:rsid w:val="00B825F0"/>
    <w:rsid w:val="00B834F6"/>
    <w:rsid w:val="00B839F6"/>
    <w:rsid w:val="00B874FC"/>
    <w:rsid w:val="00B87A6C"/>
    <w:rsid w:val="00B906C5"/>
    <w:rsid w:val="00B91EFE"/>
    <w:rsid w:val="00B9282A"/>
    <w:rsid w:val="00B92E38"/>
    <w:rsid w:val="00B9439F"/>
    <w:rsid w:val="00B94B26"/>
    <w:rsid w:val="00B952DC"/>
    <w:rsid w:val="00B96BB8"/>
    <w:rsid w:val="00BA5734"/>
    <w:rsid w:val="00BA5951"/>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677F"/>
    <w:rsid w:val="00BC794F"/>
    <w:rsid w:val="00BD17AF"/>
    <w:rsid w:val="00BD23E1"/>
    <w:rsid w:val="00BD343C"/>
    <w:rsid w:val="00BD4EAF"/>
    <w:rsid w:val="00BD73A3"/>
    <w:rsid w:val="00BD74DB"/>
    <w:rsid w:val="00BD7AD8"/>
    <w:rsid w:val="00BD7C4B"/>
    <w:rsid w:val="00BD7E41"/>
    <w:rsid w:val="00BE06BF"/>
    <w:rsid w:val="00BE0737"/>
    <w:rsid w:val="00BE105B"/>
    <w:rsid w:val="00BE75A3"/>
    <w:rsid w:val="00BF187C"/>
    <w:rsid w:val="00BF4674"/>
    <w:rsid w:val="00BF621A"/>
    <w:rsid w:val="00C019CA"/>
    <w:rsid w:val="00C03A17"/>
    <w:rsid w:val="00C03D28"/>
    <w:rsid w:val="00C03FA3"/>
    <w:rsid w:val="00C05389"/>
    <w:rsid w:val="00C05748"/>
    <w:rsid w:val="00C07256"/>
    <w:rsid w:val="00C07F7A"/>
    <w:rsid w:val="00C10668"/>
    <w:rsid w:val="00C139E8"/>
    <w:rsid w:val="00C14FDB"/>
    <w:rsid w:val="00C15224"/>
    <w:rsid w:val="00C1728B"/>
    <w:rsid w:val="00C2017D"/>
    <w:rsid w:val="00C203CA"/>
    <w:rsid w:val="00C27058"/>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F80"/>
    <w:rsid w:val="00C5349F"/>
    <w:rsid w:val="00C53818"/>
    <w:rsid w:val="00C55DDF"/>
    <w:rsid w:val="00C56473"/>
    <w:rsid w:val="00C60245"/>
    <w:rsid w:val="00C64BF3"/>
    <w:rsid w:val="00C66A38"/>
    <w:rsid w:val="00C6716C"/>
    <w:rsid w:val="00C72171"/>
    <w:rsid w:val="00C740A8"/>
    <w:rsid w:val="00C745B1"/>
    <w:rsid w:val="00C76221"/>
    <w:rsid w:val="00C76CDB"/>
    <w:rsid w:val="00C810E4"/>
    <w:rsid w:val="00C81AD0"/>
    <w:rsid w:val="00C8213D"/>
    <w:rsid w:val="00C830A1"/>
    <w:rsid w:val="00C834A6"/>
    <w:rsid w:val="00C838C7"/>
    <w:rsid w:val="00C83CD2"/>
    <w:rsid w:val="00C85AC6"/>
    <w:rsid w:val="00C86138"/>
    <w:rsid w:val="00C8626D"/>
    <w:rsid w:val="00C879C0"/>
    <w:rsid w:val="00C87CAF"/>
    <w:rsid w:val="00C91A2F"/>
    <w:rsid w:val="00C93094"/>
    <w:rsid w:val="00C93ED4"/>
    <w:rsid w:val="00C946D4"/>
    <w:rsid w:val="00C94E12"/>
    <w:rsid w:val="00C95195"/>
    <w:rsid w:val="00C956CE"/>
    <w:rsid w:val="00C97B98"/>
    <w:rsid w:val="00CA11EB"/>
    <w:rsid w:val="00CA45FF"/>
    <w:rsid w:val="00CA53CD"/>
    <w:rsid w:val="00CA5B6A"/>
    <w:rsid w:val="00CA5BE0"/>
    <w:rsid w:val="00CA6766"/>
    <w:rsid w:val="00CA7CA7"/>
    <w:rsid w:val="00CB0424"/>
    <w:rsid w:val="00CB0A50"/>
    <w:rsid w:val="00CB0FC1"/>
    <w:rsid w:val="00CB1169"/>
    <w:rsid w:val="00CB22C4"/>
    <w:rsid w:val="00CB699F"/>
    <w:rsid w:val="00CC0D2E"/>
    <w:rsid w:val="00CC15D3"/>
    <w:rsid w:val="00CC1D55"/>
    <w:rsid w:val="00CC25EA"/>
    <w:rsid w:val="00CC3D25"/>
    <w:rsid w:val="00CC635B"/>
    <w:rsid w:val="00CC684F"/>
    <w:rsid w:val="00CC74D5"/>
    <w:rsid w:val="00CC7F4A"/>
    <w:rsid w:val="00CD18B9"/>
    <w:rsid w:val="00CD1B6A"/>
    <w:rsid w:val="00CD37D9"/>
    <w:rsid w:val="00CD52DD"/>
    <w:rsid w:val="00CD57A5"/>
    <w:rsid w:val="00CD5902"/>
    <w:rsid w:val="00CD69E0"/>
    <w:rsid w:val="00CD6AF6"/>
    <w:rsid w:val="00CE0FC4"/>
    <w:rsid w:val="00CE2958"/>
    <w:rsid w:val="00CE2B21"/>
    <w:rsid w:val="00CE40FC"/>
    <w:rsid w:val="00CE65D6"/>
    <w:rsid w:val="00CE7D42"/>
    <w:rsid w:val="00CF0EDA"/>
    <w:rsid w:val="00CF3BFB"/>
    <w:rsid w:val="00CF4423"/>
    <w:rsid w:val="00CF4937"/>
    <w:rsid w:val="00CF4CC4"/>
    <w:rsid w:val="00CF61CE"/>
    <w:rsid w:val="00CF6A02"/>
    <w:rsid w:val="00D022DA"/>
    <w:rsid w:val="00D0358C"/>
    <w:rsid w:val="00D03E4A"/>
    <w:rsid w:val="00D04295"/>
    <w:rsid w:val="00D043F9"/>
    <w:rsid w:val="00D049EE"/>
    <w:rsid w:val="00D059D2"/>
    <w:rsid w:val="00D140AE"/>
    <w:rsid w:val="00D1601B"/>
    <w:rsid w:val="00D175EA"/>
    <w:rsid w:val="00D2070A"/>
    <w:rsid w:val="00D2186A"/>
    <w:rsid w:val="00D22D28"/>
    <w:rsid w:val="00D23E3C"/>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5CA"/>
    <w:rsid w:val="00D544D7"/>
    <w:rsid w:val="00D54716"/>
    <w:rsid w:val="00D54F67"/>
    <w:rsid w:val="00D557ED"/>
    <w:rsid w:val="00D56267"/>
    <w:rsid w:val="00D56439"/>
    <w:rsid w:val="00D56A9C"/>
    <w:rsid w:val="00D57DBF"/>
    <w:rsid w:val="00D6026B"/>
    <w:rsid w:val="00D60426"/>
    <w:rsid w:val="00D61410"/>
    <w:rsid w:val="00D61B07"/>
    <w:rsid w:val="00D623FD"/>
    <w:rsid w:val="00D62DBC"/>
    <w:rsid w:val="00D632CD"/>
    <w:rsid w:val="00D63615"/>
    <w:rsid w:val="00D640F3"/>
    <w:rsid w:val="00D6683A"/>
    <w:rsid w:val="00D66EF7"/>
    <w:rsid w:val="00D66FE2"/>
    <w:rsid w:val="00D67565"/>
    <w:rsid w:val="00D67A0F"/>
    <w:rsid w:val="00D71874"/>
    <w:rsid w:val="00D71D31"/>
    <w:rsid w:val="00D71F65"/>
    <w:rsid w:val="00D72367"/>
    <w:rsid w:val="00D734FE"/>
    <w:rsid w:val="00D74A19"/>
    <w:rsid w:val="00D7538A"/>
    <w:rsid w:val="00D75B0B"/>
    <w:rsid w:val="00D77412"/>
    <w:rsid w:val="00D80691"/>
    <w:rsid w:val="00D81CA7"/>
    <w:rsid w:val="00D82429"/>
    <w:rsid w:val="00D837A7"/>
    <w:rsid w:val="00D84AE4"/>
    <w:rsid w:val="00D85512"/>
    <w:rsid w:val="00D86850"/>
    <w:rsid w:val="00D86D4E"/>
    <w:rsid w:val="00D877EA"/>
    <w:rsid w:val="00D87EC2"/>
    <w:rsid w:val="00D905DE"/>
    <w:rsid w:val="00D9176E"/>
    <w:rsid w:val="00D91917"/>
    <w:rsid w:val="00D919B7"/>
    <w:rsid w:val="00D91C55"/>
    <w:rsid w:val="00D96E40"/>
    <w:rsid w:val="00D97CD1"/>
    <w:rsid w:val="00D97E3C"/>
    <w:rsid w:val="00D97F80"/>
    <w:rsid w:val="00DA0153"/>
    <w:rsid w:val="00DA2129"/>
    <w:rsid w:val="00DA2B1B"/>
    <w:rsid w:val="00DB1D31"/>
    <w:rsid w:val="00DB289A"/>
    <w:rsid w:val="00DB7F67"/>
    <w:rsid w:val="00DC0CC7"/>
    <w:rsid w:val="00DC20B1"/>
    <w:rsid w:val="00DC2E6E"/>
    <w:rsid w:val="00DC4179"/>
    <w:rsid w:val="00DC482F"/>
    <w:rsid w:val="00DC5BCE"/>
    <w:rsid w:val="00DC65A4"/>
    <w:rsid w:val="00DC77BF"/>
    <w:rsid w:val="00DD13DF"/>
    <w:rsid w:val="00DD1DC8"/>
    <w:rsid w:val="00DD4C7A"/>
    <w:rsid w:val="00DD4CC4"/>
    <w:rsid w:val="00DD53B8"/>
    <w:rsid w:val="00DD7695"/>
    <w:rsid w:val="00DE0117"/>
    <w:rsid w:val="00DE191B"/>
    <w:rsid w:val="00DE2946"/>
    <w:rsid w:val="00DE3C30"/>
    <w:rsid w:val="00DE3D72"/>
    <w:rsid w:val="00DE4359"/>
    <w:rsid w:val="00DE46D3"/>
    <w:rsid w:val="00DE71AE"/>
    <w:rsid w:val="00DE7A44"/>
    <w:rsid w:val="00DF0CB4"/>
    <w:rsid w:val="00DF22D7"/>
    <w:rsid w:val="00DF336C"/>
    <w:rsid w:val="00DF3C1B"/>
    <w:rsid w:val="00DF3C60"/>
    <w:rsid w:val="00DF4D2F"/>
    <w:rsid w:val="00DF6593"/>
    <w:rsid w:val="00E03E25"/>
    <w:rsid w:val="00E05946"/>
    <w:rsid w:val="00E05DC4"/>
    <w:rsid w:val="00E11702"/>
    <w:rsid w:val="00E12074"/>
    <w:rsid w:val="00E1463C"/>
    <w:rsid w:val="00E1558F"/>
    <w:rsid w:val="00E15ACA"/>
    <w:rsid w:val="00E16E00"/>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51945"/>
    <w:rsid w:val="00E53CE1"/>
    <w:rsid w:val="00E56903"/>
    <w:rsid w:val="00E56D12"/>
    <w:rsid w:val="00E56F33"/>
    <w:rsid w:val="00E60256"/>
    <w:rsid w:val="00E6082C"/>
    <w:rsid w:val="00E6091E"/>
    <w:rsid w:val="00E60C02"/>
    <w:rsid w:val="00E61214"/>
    <w:rsid w:val="00E61215"/>
    <w:rsid w:val="00E6362A"/>
    <w:rsid w:val="00E66587"/>
    <w:rsid w:val="00E702AA"/>
    <w:rsid w:val="00E70409"/>
    <w:rsid w:val="00E70B68"/>
    <w:rsid w:val="00E736CF"/>
    <w:rsid w:val="00E740E8"/>
    <w:rsid w:val="00E7513C"/>
    <w:rsid w:val="00E75792"/>
    <w:rsid w:val="00E75B6B"/>
    <w:rsid w:val="00E7660F"/>
    <w:rsid w:val="00E7663E"/>
    <w:rsid w:val="00E779B5"/>
    <w:rsid w:val="00E80ACD"/>
    <w:rsid w:val="00E817A7"/>
    <w:rsid w:val="00E82E09"/>
    <w:rsid w:val="00E8372B"/>
    <w:rsid w:val="00E8480E"/>
    <w:rsid w:val="00E84DF2"/>
    <w:rsid w:val="00E8589F"/>
    <w:rsid w:val="00E85C5E"/>
    <w:rsid w:val="00E85D2A"/>
    <w:rsid w:val="00E86B5B"/>
    <w:rsid w:val="00E90A94"/>
    <w:rsid w:val="00E9149F"/>
    <w:rsid w:val="00E933C6"/>
    <w:rsid w:val="00E95202"/>
    <w:rsid w:val="00E9612B"/>
    <w:rsid w:val="00E961CA"/>
    <w:rsid w:val="00E96FF9"/>
    <w:rsid w:val="00EA0806"/>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D304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1035B"/>
    <w:rsid w:val="00F11132"/>
    <w:rsid w:val="00F20599"/>
    <w:rsid w:val="00F2134F"/>
    <w:rsid w:val="00F22516"/>
    <w:rsid w:val="00F2434F"/>
    <w:rsid w:val="00F25BB7"/>
    <w:rsid w:val="00F25F73"/>
    <w:rsid w:val="00F2643F"/>
    <w:rsid w:val="00F32113"/>
    <w:rsid w:val="00F34B9B"/>
    <w:rsid w:val="00F35861"/>
    <w:rsid w:val="00F40BE1"/>
    <w:rsid w:val="00F430AA"/>
    <w:rsid w:val="00F43E4F"/>
    <w:rsid w:val="00F4480B"/>
    <w:rsid w:val="00F464F5"/>
    <w:rsid w:val="00F50673"/>
    <w:rsid w:val="00F50880"/>
    <w:rsid w:val="00F537C4"/>
    <w:rsid w:val="00F543B2"/>
    <w:rsid w:val="00F56C71"/>
    <w:rsid w:val="00F576A2"/>
    <w:rsid w:val="00F57847"/>
    <w:rsid w:val="00F6002D"/>
    <w:rsid w:val="00F6014D"/>
    <w:rsid w:val="00F60155"/>
    <w:rsid w:val="00F607BE"/>
    <w:rsid w:val="00F60ECA"/>
    <w:rsid w:val="00F61E31"/>
    <w:rsid w:val="00F631D8"/>
    <w:rsid w:val="00F64D32"/>
    <w:rsid w:val="00F707F9"/>
    <w:rsid w:val="00F7113B"/>
    <w:rsid w:val="00F71B89"/>
    <w:rsid w:val="00F71BFC"/>
    <w:rsid w:val="00F71FDA"/>
    <w:rsid w:val="00F73A57"/>
    <w:rsid w:val="00F73D7D"/>
    <w:rsid w:val="00F74B19"/>
    <w:rsid w:val="00F764AA"/>
    <w:rsid w:val="00F76A45"/>
    <w:rsid w:val="00F7796D"/>
    <w:rsid w:val="00F80C91"/>
    <w:rsid w:val="00F81D05"/>
    <w:rsid w:val="00F83BA7"/>
    <w:rsid w:val="00F84567"/>
    <w:rsid w:val="00F8492A"/>
    <w:rsid w:val="00F904C4"/>
    <w:rsid w:val="00F91B99"/>
    <w:rsid w:val="00F91E7F"/>
    <w:rsid w:val="00F92E3D"/>
    <w:rsid w:val="00F94224"/>
    <w:rsid w:val="00F95F15"/>
    <w:rsid w:val="00F9618A"/>
    <w:rsid w:val="00F97464"/>
    <w:rsid w:val="00F97729"/>
    <w:rsid w:val="00F978B2"/>
    <w:rsid w:val="00F97C4E"/>
    <w:rsid w:val="00F97F62"/>
    <w:rsid w:val="00FA2F63"/>
    <w:rsid w:val="00FA4FC2"/>
    <w:rsid w:val="00FA567E"/>
    <w:rsid w:val="00FA5FC7"/>
    <w:rsid w:val="00FB03EC"/>
    <w:rsid w:val="00FB044C"/>
    <w:rsid w:val="00FB0612"/>
    <w:rsid w:val="00FB19D2"/>
    <w:rsid w:val="00FB37B4"/>
    <w:rsid w:val="00FB3F88"/>
    <w:rsid w:val="00FB6EF4"/>
    <w:rsid w:val="00FB7B1A"/>
    <w:rsid w:val="00FB7F45"/>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16</Pages>
  <Words>10920</Words>
  <Characters>62248</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73022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Xu, Mengyao (MU-Student)</cp:lastModifiedBy>
  <cp:revision>39</cp:revision>
  <cp:lastPrinted>2019-11-22T15:06:00Z</cp:lastPrinted>
  <dcterms:created xsi:type="dcterms:W3CDTF">2020-10-16T04:11:00Z</dcterms:created>
  <dcterms:modified xsi:type="dcterms:W3CDTF">2020-10-28T22:34:00Z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