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3A20" w14:textId="6050931F" w:rsidR="00E9118D" w:rsidRDefault="00E9118D" w:rsidP="00ED1635">
      <w:pPr>
        <w:spacing w:line="480" w:lineRule="auto"/>
        <w:jc w:val="center"/>
        <w:rPr>
          <w:b/>
          <w:color w:val="000000" w:themeColor="text1"/>
        </w:rPr>
      </w:pPr>
    </w:p>
    <w:p w14:paraId="5296D695" w14:textId="1A23C04C" w:rsidR="00E9118D" w:rsidRDefault="00E9118D" w:rsidP="00ED1635">
      <w:pPr>
        <w:spacing w:line="480" w:lineRule="auto"/>
        <w:jc w:val="center"/>
        <w:rPr>
          <w:b/>
          <w:color w:val="000000" w:themeColor="text1"/>
        </w:rPr>
      </w:pPr>
    </w:p>
    <w:p w14:paraId="6894DF06" w14:textId="77777777" w:rsidR="00E9118D" w:rsidRDefault="00E9118D" w:rsidP="00ED1635">
      <w:pPr>
        <w:spacing w:line="480" w:lineRule="auto"/>
        <w:jc w:val="center"/>
        <w:rPr>
          <w:b/>
          <w:color w:val="000000" w:themeColor="text1"/>
        </w:rPr>
      </w:pPr>
    </w:p>
    <w:p w14:paraId="6706C7C3" w14:textId="77777777" w:rsidR="00FB12D0" w:rsidRPr="008B1FE3" w:rsidRDefault="00FB12D0" w:rsidP="00FB12D0">
      <w:pPr>
        <w:jc w:val="center"/>
        <w:rPr>
          <w:b/>
          <w:bCs/>
        </w:rPr>
      </w:pPr>
      <w:r w:rsidRPr="008B1FE3">
        <w:rPr>
          <w:b/>
          <w:bCs/>
        </w:rPr>
        <w:t xml:space="preserve">Tracking Moral Divergence with DDR in Presidential Debates Over </w:t>
      </w:r>
      <w:r>
        <w:rPr>
          <w:b/>
          <w:bCs/>
        </w:rPr>
        <w:t>6</w:t>
      </w:r>
      <w:r w:rsidRPr="008B1FE3">
        <w:rPr>
          <w:b/>
          <w:bCs/>
        </w:rPr>
        <w:t>0 Years</w:t>
      </w:r>
    </w:p>
    <w:p w14:paraId="3DE5B709" w14:textId="77777777" w:rsidR="00E9118D" w:rsidRDefault="00E9118D" w:rsidP="00ED1635">
      <w:pPr>
        <w:spacing w:line="480" w:lineRule="auto"/>
        <w:jc w:val="center"/>
        <w:rPr>
          <w:color w:val="000000" w:themeColor="text1"/>
        </w:rPr>
      </w:pPr>
    </w:p>
    <w:p w14:paraId="185A4BF4" w14:textId="77777777" w:rsidR="00FB12D0" w:rsidRDefault="006A4098" w:rsidP="00FB12D0">
      <w:pPr>
        <w:spacing w:line="480" w:lineRule="auto"/>
        <w:jc w:val="center"/>
        <w:rPr>
          <w:color w:val="000000" w:themeColor="text1"/>
        </w:rPr>
      </w:pPr>
      <w:proofErr w:type="spellStart"/>
      <w:r w:rsidRPr="003F49F4">
        <w:rPr>
          <w:color w:val="000000" w:themeColor="text1"/>
        </w:rPr>
        <w:t>Mengyao</w:t>
      </w:r>
      <w:proofErr w:type="spellEnd"/>
      <w:r w:rsidRPr="003F49F4">
        <w:rPr>
          <w:color w:val="000000" w:themeColor="text1"/>
        </w:rPr>
        <w:t xml:space="preserve"> Xu</w:t>
      </w:r>
      <w:r w:rsidR="00E9118D">
        <w:rPr>
          <w:color w:val="000000" w:themeColor="text1"/>
        </w:rPr>
        <w:t>*</w:t>
      </w:r>
      <w:r w:rsidR="00FB12D0">
        <w:rPr>
          <w:color w:val="000000" w:themeColor="text1"/>
        </w:rPr>
        <w:t xml:space="preserve"> </w:t>
      </w:r>
    </w:p>
    <w:p w14:paraId="6B6245BD" w14:textId="5FE61256" w:rsidR="00FB12D0" w:rsidRDefault="00FB12D0" w:rsidP="00FB12D0">
      <w:pPr>
        <w:spacing w:line="480" w:lineRule="auto"/>
        <w:jc w:val="center"/>
        <w:rPr>
          <w:color w:val="000000" w:themeColor="text1"/>
        </w:rPr>
      </w:pPr>
      <w:r w:rsidRPr="003F49F4">
        <w:rPr>
          <w:color w:val="000000" w:themeColor="text1"/>
        </w:rPr>
        <w:t>Missouri School of Journalism</w:t>
      </w:r>
    </w:p>
    <w:p w14:paraId="0CBCC042" w14:textId="5A39ECF5" w:rsidR="00FB12D0" w:rsidRDefault="006A4098" w:rsidP="00FB12D0">
      <w:pPr>
        <w:jc w:val="center"/>
        <w:rPr>
          <w:color w:val="000000" w:themeColor="text1"/>
        </w:rPr>
      </w:pPr>
      <w:r w:rsidRPr="003F49F4">
        <w:rPr>
          <w:color w:val="000000" w:themeColor="text1"/>
        </w:rPr>
        <w:t>Lingshu Hu</w:t>
      </w:r>
      <w:r w:rsidR="00FB12D0">
        <w:rPr>
          <w:color w:val="000000" w:themeColor="text1"/>
        </w:rPr>
        <w:t xml:space="preserve"> </w:t>
      </w:r>
    </w:p>
    <w:p w14:paraId="7B444D10" w14:textId="77777777" w:rsidR="00FB12D0" w:rsidRDefault="00FB12D0" w:rsidP="00FB12D0">
      <w:pPr>
        <w:jc w:val="center"/>
        <w:rPr>
          <w:color w:val="000000" w:themeColor="text1"/>
        </w:rPr>
      </w:pPr>
    </w:p>
    <w:p w14:paraId="6280A800" w14:textId="5B2099E5" w:rsidR="00FB12D0" w:rsidRPr="00FB12D0" w:rsidRDefault="00FB12D0" w:rsidP="00FB12D0">
      <w:pPr>
        <w:jc w:val="center"/>
        <w:rPr>
          <w:color w:val="000000" w:themeColor="text1"/>
        </w:rPr>
      </w:pPr>
      <w:r w:rsidRPr="00FB12D0">
        <w:rPr>
          <w:color w:val="000000" w:themeColor="text1"/>
        </w:rPr>
        <w:t>Department of Business Administration, Williams School of Commerce, Economics, and Politics, Washington and Lee University</w:t>
      </w:r>
    </w:p>
    <w:p w14:paraId="3EFD3755" w14:textId="7CB9E488" w:rsidR="00E9118D" w:rsidRDefault="00E9118D" w:rsidP="00EF59CE">
      <w:pPr>
        <w:spacing w:line="480" w:lineRule="auto"/>
        <w:jc w:val="center"/>
        <w:rPr>
          <w:color w:val="000000" w:themeColor="text1"/>
        </w:rPr>
      </w:pPr>
    </w:p>
    <w:p w14:paraId="689878D3" w14:textId="05FC5842" w:rsidR="00FB12D0" w:rsidRDefault="00FB12D0" w:rsidP="00ED1635">
      <w:pPr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Glen T. Cameron</w:t>
      </w:r>
    </w:p>
    <w:p w14:paraId="05031EDB" w14:textId="3CD28CE8" w:rsidR="006A4098" w:rsidRDefault="00FB12D0" w:rsidP="00ED1635">
      <w:pPr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A4098" w:rsidRPr="003F49F4">
        <w:rPr>
          <w:color w:val="000000" w:themeColor="text1"/>
        </w:rPr>
        <w:t>Missouri School of Journalism</w:t>
      </w:r>
    </w:p>
    <w:p w14:paraId="42A01A19" w14:textId="77777777" w:rsidR="00E9118D" w:rsidRDefault="00E9118D" w:rsidP="00E9118D">
      <w:pPr>
        <w:widowControl w:val="0"/>
        <w:spacing w:line="480" w:lineRule="auto"/>
        <w:ind w:firstLine="720"/>
        <w:rPr>
          <w:color w:val="000000" w:themeColor="text1"/>
        </w:rPr>
      </w:pPr>
    </w:p>
    <w:p w14:paraId="514E9EA7" w14:textId="77777777" w:rsidR="00E9118D" w:rsidRDefault="00E9118D" w:rsidP="00E9118D">
      <w:pPr>
        <w:widowControl w:val="0"/>
        <w:spacing w:line="480" w:lineRule="auto"/>
        <w:ind w:firstLine="720"/>
        <w:rPr>
          <w:color w:val="000000" w:themeColor="text1"/>
        </w:rPr>
      </w:pPr>
    </w:p>
    <w:p w14:paraId="5CE13F9C" w14:textId="77777777" w:rsidR="00E9118D" w:rsidRDefault="00E9118D" w:rsidP="00E9118D">
      <w:pPr>
        <w:widowControl w:val="0"/>
        <w:spacing w:line="480" w:lineRule="auto"/>
        <w:ind w:firstLine="720"/>
        <w:rPr>
          <w:color w:val="000000" w:themeColor="text1"/>
        </w:rPr>
      </w:pPr>
    </w:p>
    <w:p w14:paraId="131D46ED" w14:textId="77777777" w:rsidR="00E9118D" w:rsidRDefault="00E9118D" w:rsidP="00E9118D">
      <w:pPr>
        <w:widowControl w:val="0"/>
        <w:spacing w:line="480" w:lineRule="auto"/>
        <w:ind w:firstLine="720"/>
        <w:rPr>
          <w:color w:val="000000" w:themeColor="text1"/>
        </w:rPr>
      </w:pPr>
    </w:p>
    <w:p w14:paraId="0C9061ED" w14:textId="485229E0" w:rsidR="00E9118D" w:rsidRPr="004E0E42" w:rsidRDefault="00E9118D" w:rsidP="00E9118D">
      <w:pPr>
        <w:widowControl w:val="0"/>
        <w:spacing w:line="480" w:lineRule="auto"/>
        <w:ind w:firstLine="720"/>
        <w:rPr>
          <w:color w:val="000000" w:themeColor="text1"/>
        </w:rPr>
      </w:pPr>
      <w:r>
        <w:rPr>
          <w:color w:val="000000" w:themeColor="text1"/>
        </w:rPr>
        <w:t>We have no conflicts of interests to disclose.</w:t>
      </w:r>
    </w:p>
    <w:p w14:paraId="1A0977DF" w14:textId="2EA22958" w:rsidR="00E9118D" w:rsidRDefault="00E9118D" w:rsidP="00E9118D">
      <w:pPr>
        <w:spacing w:line="480" w:lineRule="auto"/>
        <w:ind w:firstLine="720"/>
      </w:pPr>
      <w:r>
        <w:t>*</w:t>
      </w:r>
      <w:r w:rsidR="00EC0423">
        <w:t>Corresponding</w:t>
      </w:r>
      <w:r>
        <w:t xml:space="preserve"> author: 246 Williams Hall, Missouri School of Journalism, Columbia, MO 65211; </w:t>
      </w:r>
      <w:proofErr w:type="spellStart"/>
      <w:r>
        <w:t>tel</w:t>
      </w:r>
      <w:proofErr w:type="spellEnd"/>
      <w:r>
        <w:t xml:space="preserve"> 573 818 5156; email</w:t>
      </w:r>
      <w:r w:rsidR="00EC0423">
        <w:t>:</w:t>
      </w:r>
      <w:r>
        <w:t xml:space="preserve"> mx3m</w:t>
      </w:r>
      <w:r w:rsidR="00EC0423">
        <w:t>t</w:t>
      </w:r>
      <w:r>
        <w:t>@</w:t>
      </w:r>
      <w:r w:rsidR="00EC0423">
        <w:t>umsystem.edu</w:t>
      </w:r>
    </w:p>
    <w:p w14:paraId="79B76AFD" w14:textId="77777777" w:rsidR="00E9118D" w:rsidRDefault="00E9118D" w:rsidP="00E9118D">
      <w:pPr>
        <w:widowControl w:val="0"/>
        <w:spacing w:line="480" w:lineRule="auto"/>
        <w:ind w:firstLine="720"/>
        <w:rPr>
          <w:color w:val="000000" w:themeColor="text1"/>
        </w:rPr>
      </w:pPr>
    </w:p>
    <w:p w14:paraId="5C65F6A0" w14:textId="4EB33110" w:rsidR="00E9118D" w:rsidRDefault="00E9118D" w:rsidP="00E9118D">
      <w:pPr>
        <w:widowControl w:val="0"/>
        <w:spacing w:line="480" w:lineRule="auto"/>
        <w:ind w:firstLine="720"/>
        <w:rPr>
          <w:color w:val="000000" w:themeColor="text1"/>
        </w:rPr>
      </w:pPr>
    </w:p>
    <w:p w14:paraId="7DFED89D" w14:textId="34C8EB88" w:rsidR="00E9118D" w:rsidRDefault="00E9118D" w:rsidP="00E9118D">
      <w:pPr>
        <w:rPr>
          <w:lang w:eastAsia="zh-CN"/>
        </w:rPr>
      </w:pPr>
    </w:p>
    <w:p w14:paraId="1B009AD9" w14:textId="01413387" w:rsidR="00E9118D" w:rsidRDefault="00E9118D" w:rsidP="00E9118D">
      <w:pPr>
        <w:rPr>
          <w:lang w:eastAsia="zh-CN"/>
        </w:rPr>
      </w:pPr>
    </w:p>
    <w:p w14:paraId="3D627A77" w14:textId="0600F875" w:rsidR="00E9118D" w:rsidRDefault="00E9118D" w:rsidP="00E9118D">
      <w:pPr>
        <w:rPr>
          <w:lang w:eastAsia="zh-CN"/>
        </w:rPr>
      </w:pPr>
    </w:p>
    <w:p w14:paraId="210540D6" w14:textId="74746B35" w:rsidR="00E9118D" w:rsidRDefault="00E9118D">
      <w:pPr>
        <w:widowControl w:val="0"/>
        <w:spacing w:line="480" w:lineRule="auto"/>
        <w:ind w:firstLine="720"/>
        <w:rPr>
          <w:rFonts w:eastAsiaTheme="minorEastAsia"/>
          <w:b/>
          <w:color w:val="000000" w:themeColor="text1"/>
          <w:lang w:eastAsia="zh-CN"/>
        </w:rPr>
      </w:pPr>
    </w:p>
    <w:p w14:paraId="7BF8EAD5" w14:textId="5D11070C" w:rsidR="006E6588" w:rsidRPr="003F49F4" w:rsidRDefault="006E6588" w:rsidP="00ED1635">
      <w:pPr>
        <w:pStyle w:val="Heading1"/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>Author Note</w:t>
      </w:r>
    </w:p>
    <w:p w14:paraId="38215406" w14:textId="1D693653" w:rsidR="00E9118D" w:rsidRDefault="00E9118D" w:rsidP="00E9118D">
      <w:pPr>
        <w:spacing w:line="480" w:lineRule="auto"/>
        <w:ind w:firstLine="450"/>
      </w:pPr>
      <w:proofErr w:type="spellStart"/>
      <w:r w:rsidRPr="00E9118D">
        <w:rPr>
          <w:b/>
          <w:bCs/>
        </w:rPr>
        <w:t>Mengyao</w:t>
      </w:r>
      <w:proofErr w:type="spellEnd"/>
      <w:r w:rsidRPr="00E9118D">
        <w:rPr>
          <w:b/>
          <w:bCs/>
        </w:rPr>
        <w:t xml:space="preserve"> Xu</w:t>
      </w:r>
      <w:r>
        <w:t>*</w:t>
      </w:r>
      <w:r w:rsidRPr="000131EC">
        <w:t xml:space="preserve"> </w:t>
      </w:r>
      <w:r w:rsidRPr="000131EC">
        <w:rPr>
          <w:color w:val="201F1E"/>
          <w:shd w:val="clear" w:color="auto" w:fill="FFFFFF"/>
          <w:lang w:eastAsia="zh-CN"/>
        </w:rPr>
        <w:t>is currently a doctoral student at the University of Missouri School of Journalism.</w:t>
      </w:r>
      <w:r w:rsidRPr="000131EC">
        <w:rPr>
          <w:color w:val="000000" w:themeColor="text1"/>
          <w:lang w:eastAsia="zh-CN"/>
        </w:rPr>
        <w:t xml:space="preserve"> After working as a Production Director/Producer in the event and entertainment industry for over a decade, </w:t>
      </w:r>
      <w:r w:rsidRPr="000131EC">
        <w:t>she start</w:t>
      </w:r>
      <w:r>
        <w:t>s</w:t>
      </w:r>
      <w:r w:rsidRPr="000131EC">
        <w:t xml:space="preserve"> her PhD journey and looks forward to making connections between her professional history and academic exploration. Her research focuses </w:t>
      </w:r>
      <w:r w:rsidR="00FB12D0" w:rsidRPr="000131EC">
        <w:t>on</w:t>
      </w:r>
      <w:r w:rsidRPr="000131EC">
        <w:t xml:space="preserve"> </w:t>
      </w:r>
      <w:r w:rsidR="00FB12D0">
        <w:t xml:space="preserve">political </w:t>
      </w:r>
      <w:r w:rsidRPr="000131EC">
        <w:t xml:space="preserve">communication and </w:t>
      </w:r>
      <w:r w:rsidR="00EC0423">
        <w:t>mediatization</w:t>
      </w:r>
      <w:r w:rsidRPr="000131EC">
        <w:t xml:space="preserve">. </w:t>
      </w:r>
    </w:p>
    <w:p w14:paraId="13BD3855" w14:textId="3141C2AC" w:rsidR="00711199" w:rsidRPr="00ED1635" w:rsidRDefault="00E9118D" w:rsidP="00E9118D">
      <w:pPr>
        <w:tabs>
          <w:tab w:val="left" w:pos="3690"/>
          <w:tab w:val="left" w:pos="3780"/>
        </w:tabs>
        <w:spacing w:line="480" w:lineRule="auto"/>
        <w:ind w:firstLine="420"/>
        <w:rPr>
          <w:color w:val="000000" w:themeColor="text1"/>
        </w:rPr>
      </w:pPr>
      <w:r w:rsidRPr="00E9118D">
        <w:rPr>
          <w:color w:val="0070C0"/>
        </w:rPr>
        <w:t>mx3mt@</w:t>
      </w:r>
      <w:r w:rsidR="00FB12D0">
        <w:rPr>
          <w:color w:val="0070C0"/>
        </w:rPr>
        <w:t>umsystem</w:t>
      </w:r>
      <w:r w:rsidRPr="00E9118D">
        <w:rPr>
          <w:color w:val="0070C0"/>
        </w:rPr>
        <w:t>.edu</w:t>
      </w:r>
      <w:r>
        <w:rPr>
          <w:color w:val="000000" w:themeColor="text1"/>
        </w:rPr>
        <w:tab/>
      </w:r>
      <w:r w:rsidR="004E0E42">
        <w:rPr>
          <w:noProof/>
          <w:color w:val="000000" w:themeColor="text1"/>
        </w:rPr>
        <w:drawing>
          <wp:inline distT="0" distB="0" distL="0" distR="0" wp14:anchorId="42A1E206" wp14:editId="128D856C">
            <wp:extent cx="125868" cy="118359"/>
            <wp:effectExtent l="0" t="0" r="127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8" t="13542" r="29565" b="12890"/>
                    <a:stretch/>
                  </pic:blipFill>
                  <pic:spPr bwMode="auto">
                    <a:xfrm>
                      <a:off x="0" y="0"/>
                      <a:ext cx="133503" cy="12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E42" w:rsidRPr="004E0E42">
        <w:rPr>
          <w:rStyle w:val="orcid-id-https"/>
          <w:color w:val="494A4C"/>
        </w:rPr>
        <w:t xml:space="preserve"> </w:t>
      </w:r>
      <w:r w:rsidR="00ED1635" w:rsidRPr="00ED1635">
        <w:rPr>
          <w:rStyle w:val="orcid-id-https"/>
          <w:color w:val="494A4C"/>
        </w:rPr>
        <w:t>https://orcid.org/0000-0002-3400-7046</w:t>
      </w:r>
      <w:r w:rsidR="00711199">
        <w:rPr>
          <w:rStyle w:val="orcid-id-https"/>
          <w:color w:val="494A4C"/>
        </w:rPr>
        <w:t xml:space="preserve"> </w:t>
      </w:r>
    </w:p>
    <w:p w14:paraId="343D838C" w14:textId="5BBD09B4" w:rsidR="00407F77" w:rsidRDefault="00FB12D0" w:rsidP="00E9118D">
      <w:pPr>
        <w:spacing w:line="480" w:lineRule="auto"/>
        <w:ind w:firstLine="450"/>
        <w:rPr>
          <w:color w:val="201F1E"/>
          <w:shd w:val="clear" w:color="auto" w:fill="FFFFFF"/>
          <w:lang w:eastAsia="zh-CN"/>
        </w:rPr>
      </w:pPr>
      <w:r>
        <w:rPr>
          <w:b/>
          <w:bCs/>
          <w:color w:val="201F1E"/>
          <w:shd w:val="clear" w:color="auto" w:fill="FFFFFF"/>
          <w:lang w:eastAsia="zh-CN"/>
        </w:rPr>
        <w:t xml:space="preserve">Dr. </w:t>
      </w:r>
      <w:r w:rsidR="00E9118D" w:rsidRPr="00E9118D">
        <w:rPr>
          <w:b/>
          <w:bCs/>
          <w:color w:val="201F1E"/>
          <w:shd w:val="clear" w:color="auto" w:fill="FFFFFF"/>
          <w:lang w:eastAsia="zh-CN"/>
        </w:rPr>
        <w:t>Lingshu Hu</w:t>
      </w:r>
      <w:r w:rsidR="00407F77" w:rsidRPr="00407F77">
        <w:rPr>
          <w:color w:val="201F1E"/>
          <w:shd w:val="clear" w:color="auto" w:fill="FFFFFF"/>
          <w:lang w:eastAsia="zh-CN"/>
        </w:rPr>
        <w:t xml:space="preserve"> is an assistant professor of business administration </w:t>
      </w:r>
      <w:r w:rsidR="00407F77">
        <w:rPr>
          <w:color w:val="201F1E"/>
          <w:shd w:val="clear" w:color="auto" w:fill="FFFFFF"/>
          <w:lang w:eastAsia="zh-CN"/>
        </w:rPr>
        <w:t xml:space="preserve">(focusing on data analytics) </w:t>
      </w:r>
      <w:r w:rsidR="00407F77" w:rsidRPr="00407F77">
        <w:rPr>
          <w:color w:val="201F1E"/>
          <w:shd w:val="clear" w:color="auto" w:fill="FFFFFF"/>
          <w:lang w:eastAsia="zh-CN"/>
        </w:rPr>
        <w:t xml:space="preserve">at the Williams School of Commerce, Economics, and Politics, Washington and Lee University. He earned his Ph.D. from the University of Missouri. His research interests include computational methods, </w:t>
      </w:r>
      <w:r w:rsidR="00ED18D3">
        <w:rPr>
          <w:color w:val="201F1E"/>
          <w:shd w:val="clear" w:color="auto" w:fill="FFFFFF"/>
          <w:lang w:eastAsia="zh-CN"/>
        </w:rPr>
        <w:t>machine learning</w:t>
      </w:r>
      <w:r w:rsidR="00407F77" w:rsidRPr="00407F77">
        <w:rPr>
          <w:color w:val="201F1E"/>
          <w:shd w:val="clear" w:color="auto" w:fill="FFFFFF"/>
          <w:lang w:eastAsia="zh-CN"/>
        </w:rPr>
        <w:t xml:space="preserve">, social media, media psychology, and </w:t>
      </w:r>
      <w:r w:rsidR="00407F77">
        <w:rPr>
          <w:color w:val="201F1E"/>
          <w:shd w:val="clear" w:color="auto" w:fill="FFFFFF"/>
          <w:lang w:eastAsia="zh-CN"/>
        </w:rPr>
        <w:t>digital publicness</w:t>
      </w:r>
      <w:r w:rsidR="00407F77" w:rsidRPr="00407F77">
        <w:rPr>
          <w:color w:val="201F1E"/>
          <w:shd w:val="clear" w:color="auto" w:fill="FFFFFF"/>
          <w:lang w:eastAsia="zh-CN"/>
        </w:rPr>
        <w:t>.</w:t>
      </w:r>
    </w:p>
    <w:p w14:paraId="0948ECDB" w14:textId="56FD3093" w:rsidR="00E9118D" w:rsidRDefault="00E9118D" w:rsidP="00E9118D">
      <w:pPr>
        <w:spacing w:line="480" w:lineRule="auto"/>
        <w:ind w:firstLine="450"/>
        <w:rPr>
          <w:rStyle w:val="orcid-id-https"/>
          <w:lang w:eastAsia="zh-CN"/>
        </w:rPr>
      </w:pPr>
      <w:r w:rsidRPr="00FB12D0">
        <w:rPr>
          <w:color w:val="0070C0"/>
          <w:highlight w:val="yellow"/>
        </w:rPr>
        <w:t>lhu@</w:t>
      </w:r>
      <w:r w:rsidR="00927D16">
        <w:rPr>
          <w:color w:val="0070C0"/>
          <w:highlight w:val="yellow"/>
        </w:rPr>
        <w:t>wlu</w:t>
      </w:r>
      <w:r w:rsidRPr="00FB12D0">
        <w:rPr>
          <w:color w:val="0070C0"/>
          <w:highlight w:val="yellow"/>
        </w:rPr>
        <w:t>.edu</w:t>
      </w:r>
      <w:r>
        <w:rPr>
          <w:color w:val="000000" w:themeColor="text1"/>
        </w:rPr>
        <w:tab/>
        <w:t xml:space="preserve">             </w:t>
      </w:r>
      <w:r w:rsidR="004E0E42" w:rsidRPr="00645046">
        <w:rPr>
          <w:rStyle w:val="orcid-id-https"/>
          <w:noProof/>
          <w:color w:val="494A4C"/>
        </w:rPr>
        <w:drawing>
          <wp:inline distT="0" distB="0" distL="0" distR="0" wp14:anchorId="5FD6786A" wp14:editId="41D671A5">
            <wp:extent cx="125868" cy="118359"/>
            <wp:effectExtent l="0" t="0" r="127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8" t="13542" r="29565" b="12890"/>
                    <a:stretch/>
                  </pic:blipFill>
                  <pic:spPr bwMode="auto">
                    <a:xfrm>
                      <a:off x="0" y="0"/>
                      <a:ext cx="133503" cy="12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1199" w:rsidRPr="00645046">
        <w:rPr>
          <w:rStyle w:val="orcid-id-https"/>
          <w:color w:val="494A4C"/>
        </w:rPr>
        <w:t xml:space="preserve"> </w:t>
      </w:r>
      <w:r w:rsidRPr="00E9118D">
        <w:rPr>
          <w:rStyle w:val="orcid-id-https"/>
          <w:color w:val="494A4C"/>
        </w:rPr>
        <w:t>https://orcid.org/0000-0003-0304-882X</w:t>
      </w:r>
    </w:p>
    <w:p w14:paraId="31220749" w14:textId="5ABC3A0A" w:rsidR="00E9118D" w:rsidRPr="000131EC" w:rsidRDefault="00E9118D" w:rsidP="00E9118D">
      <w:pPr>
        <w:spacing w:line="480" w:lineRule="auto"/>
        <w:ind w:firstLine="450"/>
        <w:rPr>
          <w:lang w:eastAsia="zh-CN"/>
        </w:rPr>
      </w:pPr>
      <w:r w:rsidRPr="00E9118D">
        <w:rPr>
          <w:b/>
          <w:bCs/>
          <w:color w:val="201F1E"/>
          <w:shd w:val="clear" w:color="auto" w:fill="FFFFFF"/>
          <w:lang w:eastAsia="zh-CN"/>
        </w:rPr>
        <w:t xml:space="preserve">Dr. </w:t>
      </w:r>
      <w:r w:rsidR="00FB12D0">
        <w:rPr>
          <w:b/>
          <w:bCs/>
          <w:color w:val="201F1E"/>
          <w:shd w:val="clear" w:color="auto" w:fill="FFFFFF"/>
          <w:lang w:eastAsia="zh-CN"/>
        </w:rPr>
        <w:t>Glen T. Cameron</w:t>
      </w:r>
      <w:r w:rsidR="00FB12D0" w:rsidRPr="00E9118D">
        <w:rPr>
          <w:b/>
          <w:bCs/>
          <w:color w:val="201F1E"/>
          <w:shd w:val="clear" w:color="auto" w:fill="FFFFFF"/>
          <w:lang w:eastAsia="zh-CN"/>
        </w:rPr>
        <w:t xml:space="preserve"> </w:t>
      </w:r>
      <w:r w:rsidRPr="000131EC">
        <w:rPr>
          <w:color w:val="201F1E"/>
          <w:shd w:val="clear" w:color="auto" w:fill="FFFFFF"/>
          <w:lang w:eastAsia="zh-CN"/>
        </w:rPr>
        <w:t>is</w:t>
      </w:r>
    </w:p>
    <w:p w14:paraId="1751E65A" w14:textId="354BEE4D" w:rsidR="005E5EB7" w:rsidRPr="00ED1635" w:rsidRDefault="00E9118D" w:rsidP="00E9118D">
      <w:pPr>
        <w:spacing w:line="480" w:lineRule="auto"/>
        <w:rPr>
          <w:rStyle w:val="orcid-id-https"/>
          <w:color w:val="494A4C"/>
        </w:rPr>
      </w:pPr>
      <w:r>
        <w:rPr>
          <w:bCs/>
          <w:color w:val="000000" w:themeColor="text1"/>
        </w:rPr>
        <w:t xml:space="preserve">        </w:t>
      </w:r>
      <w:r w:rsidR="00FB12D0" w:rsidRPr="00FB12D0">
        <w:rPr>
          <w:bCs/>
          <w:color w:val="0070C0"/>
        </w:rPr>
        <w:t>camerong@missouri.edu</w:t>
      </w:r>
      <w:r>
        <w:rPr>
          <w:color w:val="000000" w:themeColor="text1"/>
        </w:rPr>
        <w:tab/>
        <w:t xml:space="preserve"> </w:t>
      </w:r>
      <w:r w:rsidR="004E0E42">
        <w:rPr>
          <w:noProof/>
          <w:color w:val="000000" w:themeColor="text1"/>
        </w:rPr>
        <w:drawing>
          <wp:inline distT="0" distB="0" distL="0" distR="0" wp14:anchorId="386797D1" wp14:editId="79381154">
            <wp:extent cx="125868" cy="118359"/>
            <wp:effectExtent l="0" t="0" r="127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8" t="13542" r="29565" b="12890"/>
                    <a:stretch/>
                  </pic:blipFill>
                  <pic:spPr bwMode="auto">
                    <a:xfrm>
                      <a:off x="0" y="0"/>
                      <a:ext cx="133503" cy="12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5EB7">
        <w:rPr>
          <w:color w:val="000000" w:themeColor="text1"/>
        </w:rPr>
        <w:t xml:space="preserve"> </w:t>
      </w:r>
    </w:p>
    <w:p w14:paraId="1A6D66FE" w14:textId="127AB5DD" w:rsidR="006A4098" w:rsidRDefault="00D2360A" w:rsidP="00E9118D">
      <w:pPr>
        <w:spacing w:line="480" w:lineRule="auto"/>
      </w:pPr>
      <w:r>
        <w:rPr>
          <w:color w:val="000000" w:themeColor="text1"/>
        </w:rPr>
        <w:tab/>
      </w:r>
    </w:p>
    <w:p w14:paraId="23D8F5C0" w14:textId="34E4BC49" w:rsidR="00455AD9" w:rsidRPr="00381235" w:rsidRDefault="00455AD9" w:rsidP="00FB12D0">
      <w:pPr>
        <w:widowControl w:val="0"/>
        <w:spacing w:line="480" w:lineRule="auto"/>
        <w:jc w:val="center"/>
        <w:rPr>
          <w:color w:val="000000" w:themeColor="text1"/>
        </w:rPr>
      </w:pPr>
    </w:p>
    <w:sectPr w:rsidR="00455AD9" w:rsidRPr="00381235" w:rsidSect="002733E1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1E401" w14:textId="77777777" w:rsidR="009005C9" w:rsidRDefault="009005C9">
      <w:r>
        <w:separator/>
      </w:r>
    </w:p>
  </w:endnote>
  <w:endnote w:type="continuationSeparator" w:id="0">
    <w:p w14:paraId="1CE88477" w14:textId="77777777" w:rsidR="009005C9" w:rsidRDefault="0090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de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50E04" w14:textId="77777777" w:rsidR="009005C9" w:rsidRDefault="009005C9">
      <w:r>
        <w:separator/>
      </w:r>
    </w:p>
  </w:footnote>
  <w:footnote w:type="continuationSeparator" w:id="0">
    <w:p w14:paraId="086825B6" w14:textId="77777777" w:rsidR="009005C9" w:rsidRDefault="0090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0C760" w14:textId="77777777" w:rsidR="0074490D" w:rsidRDefault="007449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81D8A7D" w14:textId="77777777" w:rsidR="0074490D" w:rsidRDefault="007449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B6473" w14:textId="77777777" w:rsidR="00FB12D0" w:rsidRDefault="00FB12D0" w:rsidP="00FB12D0">
    <w:pPr>
      <w:rPr>
        <w:lang w:eastAsia="zh-CN"/>
      </w:rPr>
    </w:pPr>
    <w:r>
      <w:rPr>
        <w:color w:val="333333"/>
        <w:shd w:val="clear" w:color="auto" w:fill="FFFFFF"/>
        <w:lang w:eastAsia="zh-CN"/>
      </w:rPr>
      <w:t>MORAL DIVERGENCE IN PRESIDENTIAL DEBATES</w:t>
    </w:r>
  </w:p>
  <w:p w14:paraId="46EC8483" w14:textId="495B9A44" w:rsidR="0074490D" w:rsidRDefault="007449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F9C7F" w14:textId="77777777" w:rsidR="0074490D" w:rsidRDefault="007449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9137CE5" w14:textId="77777777" w:rsidR="0074490D" w:rsidRDefault="007449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Harva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xd0pvrd6xxp05evvtepd0f9vppe5rtsxa20&quot;&gt;My EndNote Library&lt;record-ids&gt;&lt;item&gt;30&lt;/item&gt;&lt;item&gt;55&lt;/item&gt;&lt;item&gt;63&lt;/item&gt;&lt;item&gt;83&lt;/item&gt;&lt;item&gt;86&lt;/item&gt;&lt;item&gt;103&lt;/item&gt;&lt;item&gt;143&lt;/item&gt;&lt;item&gt;144&lt;/item&gt;&lt;item&gt;145&lt;/item&gt;&lt;item&gt;147&lt;/item&gt;&lt;item&gt;149&lt;/item&gt;&lt;item&gt;150&lt;/item&gt;&lt;item&gt;151&lt;/item&gt;&lt;item&gt;153&lt;/item&gt;&lt;item&gt;163&lt;/item&gt;&lt;item&gt;178&lt;/item&gt;&lt;item&gt;180&lt;/item&gt;&lt;item&gt;182&lt;/item&gt;&lt;item&gt;183&lt;/item&gt;&lt;item&gt;184&lt;/item&gt;&lt;item&gt;193&lt;/item&gt;&lt;item&gt;194&lt;/item&gt;&lt;item&gt;195&lt;/item&gt;&lt;item&gt;197&lt;/item&gt;&lt;item&gt;200&lt;/item&gt;&lt;item&gt;218&lt;/item&gt;&lt;item&gt;221&lt;/item&gt;&lt;item&gt;222&lt;/item&gt;&lt;item&gt;223&lt;/item&gt;&lt;item&gt;224&lt;/item&gt;&lt;item&gt;225&lt;/item&gt;&lt;item&gt;226&lt;/item&gt;&lt;item&gt;227&lt;/item&gt;&lt;item&gt;228&lt;/item&gt;&lt;item&gt;230&lt;/item&gt;&lt;item&gt;231&lt;/item&gt;&lt;item&gt;232&lt;/item&gt;&lt;item&gt;233&lt;/item&gt;&lt;item&gt;234&lt;/item&gt;&lt;item&gt;235&lt;/item&gt;&lt;item&gt;236&lt;/item&gt;&lt;item&gt;239&lt;/item&gt;&lt;item&gt;245&lt;/item&gt;&lt;item&gt;270&lt;/item&gt;&lt;item&gt;272&lt;/item&gt;&lt;item&gt;273&lt;/item&gt;&lt;item&gt;275&lt;/item&gt;&lt;item&gt;276&lt;/item&gt;&lt;item&gt;278&lt;/item&gt;&lt;item&gt;279&lt;/item&gt;&lt;item&gt;289&lt;/item&gt;&lt;item&gt;291&lt;/item&gt;&lt;/record-ids&gt;&lt;/item&gt;&lt;/Libraries&gt;"/>
  </w:docVars>
  <w:rsids>
    <w:rsidRoot w:val="009F0EEC"/>
    <w:rsid w:val="00002DEB"/>
    <w:rsid w:val="000115A0"/>
    <w:rsid w:val="0001225E"/>
    <w:rsid w:val="000163C8"/>
    <w:rsid w:val="0002176D"/>
    <w:rsid w:val="00023B31"/>
    <w:rsid w:val="00033BCC"/>
    <w:rsid w:val="00035D82"/>
    <w:rsid w:val="000447A5"/>
    <w:rsid w:val="00045D86"/>
    <w:rsid w:val="00047061"/>
    <w:rsid w:val="00050DBA"/>
    <w:rsid w:val="000529D4"/>
    <w:rsid w:val="00053894"/>
    <w:rsid w:val="00073604"/>
    <w:rsid w:val="0009079A"/>
    <w:rsid w:val="00091F2B"/>
    <w:rsid w:val="000947B9"/>
    <w:rsid w:val="000A70A2"/>
    <w:rsid w:val="000B0787"/>
    <w:rsid w:val="000B0BA8"/>
    <w:rsid w:val="000B44EB"/>
    <w:rsid w:val="000D138D"/>
    <w:rsid w:val="000E17C3"/>
    <w:rsid w:val="000E3AA8"/>
    <w:rsid w:val="000E3AD5"/>
    <w:rsid w:val="000E43E2"/>
    <w:rsid w:val="000E5892"/>
    <w:rsid w:val="000E7AE4"/>
    <w:rsid w:val="000F576A"/>
    <w:rsid w:val="000F64BE"/>
    <w:rsid w:val="00100CE7"/>
    <w:rsid w:val="00101932"/>
    <w:rsid w:val="00102216"/>
    <w:rsid w:val="00105B51"/>
    <w:rsid w:val="00143533"/>
    <w:rsid w:val="00146D35"/>
    <w:rsid w:val="00152D2C"/>
    <w:rsid w:val="00152D84"/>
    <w:rsid w:val="00161BB4"/>
    <w:rsid w:val="0016582C"/>
    <w:rsid w:val="00165863"/>
    <w:rsid w:val="00174A11"/>
    <w:rsid w:val="00174C1F"/>
    <w:rsid w:val="00182BA4"/>
    <w:rsid w:val="00187B09"/>
    <w:rsid w:val="001A0072"/>
    <w:rsid w:val="001A6CA4"/>
    <w:rsid w:val="001D2056"/>
    <w:rsid w:val="001E20BA"/>
    <w:rsid w:val="001E6FB0"/>
    <w:rsid w:val="001F7312"/>
    <w:rsid w:val="00207F81"/>
    <w:rsid w:val="00210207"/>
    <w:rsid w:val="002126ED"/>
    <w:rsid w:val="0024098F"/>
    <w:rsid w:val="00242D0A"/>
    <w:rsid w:val="00247C51"/>
    <w:rsid w:val="0025080C"/>
    <w:rsid w:val="00254D12"/>
    <w:rsid w:val="002643D9"/>
    <w:rsid w:val="002733E1"/>
    <w:rsid w:val="00276BA3"/>
    <w:rsid w:val="00281A8C"/>
    <w:rsid w:val="00292D57"/>
    <w:rsid w:val="00295850"/>
    <w:rsid w:val="002C26EA"/>
    <w:rsid w:val="002D004E"/>
    <w:rsid w:val="002E75AC"/>
    <w:rsid w:val="002F361C"/>
    <w:rsid w:val="0030113F"/>
    <w:rsid w:val="003038B9"/>
    <w:rsid w:val="00306978"/>
    <w:rsid w:val="00306F60"/>
    <w:rsid w:val="00312A15"/>
    <w:rsid w:val="003131F7"/>
    <w:rsid w:val="0031348C"/>
    <w:rsid w:val="00324D57"/>
    <w:rsid w:val="0032525A"/>
    <w:rsid w:val="00327F51"/>
    <w:rsid w:val="00333300"/>
    <w:rsid w:val="003366BB"/>
    <w:rsid w:val="003371BD"/>
    <w:rsid w:val="0034058E"/>
    <w:rsid w:val="0034238A"/>
    <w:rsid w:val="00343708"/>
    <w:rsid w:val="0034657C"/>
    <w:rsid w:val="003510E0"/>
    <w:rsid w:val="0037433A"/>
    <w:rsid w:val="00375C50"/>
    <w:rsid w:val="003801E8"/>
    <w:rsid w:val="00381235"/>
    <w:rsid w:val="0038442E"/>
    <w:rsid w:val="00394506"/>
    <w:rsid w:val="003C3788"/>
    <w:rsid w:val="003D372A"/>
    <w:rsid w:val="003E1478"/>
    <w:rsid w:val="003F49F4"/>
    <w:rsid w:val="00405E1F"/>
    <w:rsid w:val="00407C94"/>
    <w:rsid w:val="00407F77"/>
    <w:rsid w:val="004225E5"/>
    <w:rsid w:val="00425531"/>
    <w:rsid w:val="00431013"/>
    <w:rsid w:val="0043224E"/>
    <w:rsid w:val="00436A78"/>
    <w:rsid w:val="00452B36"/>
    <w:rsid w:val="00453185"/>
    <w:rsid w:val="00455AD9"/>
    <w:rsid w:val="004576C2"/>
    <w:rsid w:val="00457820"/>
    <w:rsid w:val="00457D1E"/>
    <w:rsid w:val="00464FE3"/>
    <w:rsid w:val="00476BD7"/>
    <w:rsid w:val="00477656"/>
    <w:rsid w:val="00482CE9"/>
    <w:rsid w:val="00483E8A"/>
    <w:rsid w:val="00486CDA"/>
    <w:rsid w:val="00490CC6"/>
    <w:rsid w:val="004C267F"/>
    <w:rsid w:val="004C4E50"/>
    <w:rsid w:val="004D408C"/>
    <w:rsid w:val="004D6B7B"/>
    <w:rsid w:val="004E0BE1"/>
    <w:rsid w:val="004E0E42"/>
    <w:rsid w:val="004F1DD2"/>
    <w:rsid w:val="00501DCB"/>
    <w:rsid w:val="00531429"/>
    <w:rsid w:val="0053555B"/>
    <w:rsid w:val="0054215D"/>
    <w:rsid w:val="00545084"/>
    <w:rsid w:val="00550A4C"/>
    <w:rsid w:val="00552095"/>
    <w:rsid w:val="00552D7C"/>
    <w:rsid w:val="005710EE"/>
    <w:rsid w:val="00580154"/>
    <w:rsid w:val="00581985"/>
    <w:rsid w:val="00582934"/>
    <w:rsid w:val="00582C7F"/>
    <w:rsid w:val="00583C75"/>
    <w:rsid w:val="005A0580"/>
    <w:rsid w:val="005B27E7"/>
    <w:rsid w:val="005D0982"/>
    <w:rsid w:val="005D6198"/>
    <w:rsid w:val="005E3F3D"/>
    <w:rsid w:val="005E5EB7"/>
    <w:rsid w:val="005F24F3"/>
    <w:rsid w:val="005F5193"/>
    <w:rsid w:val="00611DA2"/>
    <w:rsid w:val="00645046"/>
    <w:rsid w:val="00650111"/>
    <w:rsid w:val="0065108C"/>
    <w:rsid w:val="00660D6B"/>
    <w:rsid w:val="00662C8E"/>
    <w:rsid w:val="00662D3A"/>
    <w:rsid w:val="00662DCC"/>
    <w:rsid w:val="00663825"/>
    <w:rsid w:val="006674FC"/>
    <w:rsid w:val="0067483C"/>
    <w:rsid w:val="0068158A"/>
    <w:rsid w:val="006833D9"/>
    <w:rsid w:val="00683640"/>
    <w:rsid w:val="00696F62"/>
    <w:rsid w:val="006A4098"/>
    <w:rsid w:val="006A4FFC"/>
    <w:rsid w:val="006B213C"/>
    <w:rsid w:val="006B275E"/>
    <w:rsid w:val="006D23A3"/>
    <w:rsid w:val="006D3DA1"/>
    <w:rsid w:val="006E2868"/>
    <w:rsid w:val="006E6588"/>
    <w:rsid w:val="00701B95"/>
    <w:rsid w:val="0070665F"/>
    <w:rsid w:val="00711199"/>
    <w:rsid w:val="007154F9"/>
    <w:rsid w:val="007154FE"/>
    <w:rsid w:val="00716536"/>
    <w:rsid w:val="0072343E"/>
    <w:rsid w:val="00727828"/>
    <w:rsid w:val="00735DFE"/>
    <w:rsid w:val="00736C37"/>
    <w:rsid w:val="0074025C"/>
    <w:rsid w:val="0074490D"/>
    <w:rsid w:val="007536BC"/>
    <w:rsid w:val="00756B51"/>
    <w:rsid w:val="00761778"/>
    <w:rsid w:val="00765302"/>
    <w:rsid w:val="00783CDC"/>
    <w:rsid w:val="0079439C"/>
    <w:rsid w:val="007A03E5"/>
    <w:rsid w:val="007B38E1"/>
    <w:rsid w:val="007B481F"/>
    <w:rsid w:val="007C7940"/>
    <w:rsid w:val="007C7CA0"/>
    <w:rsid w:val="007D2370"/>
    <w:rsid w:val="007D40C8"/>
    <w:rsid w:val="007E5EA2"/>
    <w:rsid w:val="007F01A9"/>
    <w:rsid w:val="00805D26"/>
    <w:rsid w:val="008427F9"/>
    <w:rsid w:val="008454F6"/>
    <w:rsid w:val="00846DB4"/>
    <w:rsid w:val="00870F3D"/>
    <w:rsid w:val="00875FDC"/>
    <w:rsid w:val="00887515"/>
    <w:rsid w:val="008A0EFF"/>
    <w:rsid w:val="008E05B0"/>
    <w:rsid w:val="008E19DC"/>
    <w:rsid w:val="008F30A3"/>
    <w:rsid w:val="009005C9"/>
    <w:rsid w:val="00910931"/>
    <w:rsid w:val="00927D16"/>
    <w:rsid w:val="0093258E"/>
    <w:rsid w:val="009327FC"/>
    <w:rsid w:val="00943BC5"/>
    <w:rsid w:val="00945508"/>
    <w:rsid w:val="00947D41"/>
    <w:rsid w:val="00950CB2"/>
    <w:rsid w:val="00952B9E"/>
    <w:rsid w:val="00982A3A"/>
    <w:rsid w:val="00994FFC"/>
    <w:rsid w:val="00995D81"/>
    <w:rsid w:val="009A064D"/>
    <w:rsid w:val="009A43AC"/>
    <w:rsid w:val="009B3EB8"/>
    <w:rsid w:val="009C579A"/>
    <w:rsid w:val="009D0692"/>
    <w:rsid w:val="009D3205"/>
    <w:rsid w:val="009D61CE"/>
    <w:rsid w:val="009D61F6"/>
    <w:rsid w:val="009F0EEC"/>
    <w:rsid w:val="009F3263"/>
    <w:rsid w:val="009F7218"/>
    <w:rsid w:val="00A01B30"/>
    <w:rsid w:val="00A06E55"/>
    <w:rsid w:val="00A10B85"/>
    <w:rsid w:val="00A1214C"/>
    <w:rsid w:val="00A20956"/>
    <w:rsid w:val="00A22337"/>
    <w:rsid w:val="00A22839"/>
    <w:rsid w:val="00A30BC4"/>
    <w:rsid w:val="00A310C3"/>
    <w:rsid w:val="00A34122"/>
    <w:rsid w:val="00A36BB0"/>
    <w:rsid w:val="00A412B4"/>
    <w:rsid w:val="00A41B8D"/>
    <w:rsid w:val="00A43557"/>
    <w:rsid w:val="00A44BA7"/>
    <w:rsid w:val="00A47444"/>
    <w:rsid w:val="00A50834"/>
    <w:rsid w:val="00A62011"/>
    <w:rsid w:val="00A66F6A"/>
    <w:rsid w:val="00A741E4"/>
    <w:rsid w:val="00A9405C"/>
    <w:rsid w:val="00A95244"/>
    <w:rsid w:val="00AA60EE"/>
    <w:rsid w:val="00AA6707"/>
    <w:rsid w:val="00AA735E"/>
    <w:rsid w:val="00AB2954"/>
    <w:rsid w:val="00AB336A"/>
    <w:rsid w:val="00AB56DA"/>
    <w:rsid w:val="00AC6438"/>
    <w:rsid w:val="00AD0237"/>
    <w:rsid w:val="00AD5680"/>
    <w:rsid w:val="00AE467E"/>
    <w:rsid w:val="00AE6277"/>
    <w:rsid w:val="00B0052E"/>
    <w:rsid w:val="00B01F1E"/>
    <w:rsid w:val="00B07AAF"/>
    <w:rsid w:val="00B11691"/>
    <w:rsid w:val="00B17242"/>
    <w:rsid w:val="00B216B9"/>
    <w:rsid w:val="00B21ADD"/>
    <w:rsid w:val="00B23B2F"/>
    <w:rsid w:val="00B27A0C"/>
    <w:rsid w:val="00B55072"/>
    <w:rsid w:val="00B71C9C"/>
    <w:rsid w:val="00B73625"/>
    <w:rsid w:val="00B76F27"/>
    <w:rsid w:val="00B846E9"/>
    <w:rsid w:val="00B8696A"/>
    <w:rsid w:val="00B87CA1"/>
    <w:rsid w:val="00B9495C"/>
    <w:rsid w:val="00B95D72"/>
    <w:rsid w:val="00BA05D2"/>
    <w:rsid w:val="00BA362C"/>
    <w:rsid w:val="00BA5271"/>
    <w:rsid w:val="00BC05C4"/>
    <w:rsid w:val="00BC067E"/>
    <w:rsid w:val="00BC7987"/>
    <w:rsid w:val="00BD0BB7"/>
    <w:rsid w:val="00BD14AD"/>
    <w:rsid w:val="00BD515D"/>
    <w:rsid w:val="00BE08D5"/>
    <w:rsid w:val="00BE6052"/>
    <w:rsid w:val="00BE7CC7"/>
    <w:rsid w:val="00BE7DAA"/>
    <w:rsid w:val="00BF4092"/>
    <w:rsid w:val="00C13F2B"/>
    <w:rsid w:val="00C23CA6"/>
    <w:rsid w:val="00C51D60"/>
    <w:rsid w:val="00C56F5B"/>
    <w:rsid w:val="00C57226"/>
    <w:rsid w:val="00C81DEF"/>
    <w:rsid w:val="00C83618"/>
    <w:rsid w:val="00C96D8D"/>
    <w:rsid w:val="00CA0CF4"/>
    <w:rsid w:val="00CB6F16"/>
    <w:rsid w:val="00CC5A31"/>
    <w:rsid w:val="00CC6A8A"/>
    <w:rsid w:val="00CD25C2"/>
    <w:rsid w:val="00CD2F62"/>
    <w:rsid w:val="00CD46DD"/>
    <w:rsid w:val="00CD651E"/>
    <w:rsid w:val="00CD71B6"/>
    <w:rsid w:val="00CF17E7"/>
    <w:rsid w:val="00D04643"/>
    <w:rsid w:val="00D15C40"/>
    <w:rsid w:val="00D2360A"/>
    <w:rsid w:val="00D3288C"/>
    <w:rsid w:val="00D332BA"/>
    <w:rsid w:val="00D5127A"/>
    <w:rsid w:val="00D51AFB"/>
    <w:rsid w:val="00D57FF0"/>
    <w:rsid w:val="00D777CD"/>
    <w:rsid w:val="00D84BBE"/>
    <w:rsid w:val="00D92395"/>
    <w:rsid w:val="00DA68DA"/>
    <w:rsid w:val="00DB286B"/>
    <w:rsid w:val="00DC0131"/>
    <w:rsid w:val="00DC1225"/>
    <w:rsid w:val="00DC1E60"/>
    <w:rsid w:val="00DD55E8"/>
    <w:rsid w:val="00DE0817"/>
    <w:rsid w:val="00DE2CD6"/>
    <w:rsid w:val="00E0685C"/>
    <w:rsid w:val="00E145B8"/>
    <w:rsid w:val="00E177B8"/>
    <w:rsid w:val="00E21082"/>
    <w:rsid w:val="00E23C7C"/>
    <w:rsid w:val="00E622A7"/>
    <w:rsid w:val="00E72A4A"/>
    <w:rsid w:val="00E831C2"/>
    <w:rsid w:val="00E84232"/>
    <w:rsid w:val="00E8756B"/>
    <w:rsid w:val="00E9118D"/>
    <w:rsid w:val="00EA13CD"/>
    <w:rsid w:val="00EA5639"/>
    <w:rsid w:val="00EA6ABC"/>
    <w:rsid w:val="00EC0423"/>
    <w:rsid w:val="00EC453C"/>
    <w:rsid w:val="00ED1635"/>
    <w:rsid w:val="00ED18D3"/>
    <w:rsid w:val="00EF0711"/>
    <w:rsid w:val="00EF2E50"/>
    <w:rsid w:val="00EF3782"/>
    <w:rsid w:val="00EF42BE"/>
    <w:rsid w:val="00EF59CE"/>
    <w:rsid w:val="00F0466E"/>
    <w:rsid w:val="00F07FBF"/>
    <w:rsid w:val="00F12D6F"/>
    <w:rsid w:val="00F14948"/>
    <w:rsid w:val="00F27615"/>
    <w:rsid w:val="00F37C80"/>
    <w:rsid w:val="00F40EB5"/>
    <w:rsid w:val="00F61799"/>
    <w:rsid w:val="00F75D8C"/>
    <w:rsid w:val="00F778A4"/>
    <w:rsid w:val="00FA59C3"/>
    <w:rsid w:val="00FB12D0"/>
    <w:rsid w:val="00FC1565"/>
    <w:rsid w:val="00FC4790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718FB"/>
  <w15:docId w15:val="{0F3EB94E-E132-D74A-B3AD-5DBFBB83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widowControl w:val="0"/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B7"/>
    <w:pPr>
      <w:widowControl/>
      <w:spacing w:line="240" w:lineRule="auto"/>
      <w:ind w:firstLine="0"/>
    </w:pPr>
    <w:rPr>
      <w:rFonts w:eastAsia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120" w:after="120" w:line="480" w:lineRule="auto"/>
      <w:ind w:left="115" w:firstLine="720"/>
      <w:jc w:val="center"/>
      <w:outlineLvl w:val="0"/>
    </w:pPr>
    <w:rPr>
      <w:rFonts w:eastAsiaTheme="minorEastAsia"/>
      <w:b/>
      <w:lang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 w:val="0"/>
      <w:spacing w:before="40" w:line="480" w:lineRule="auto"/>
      <w:outlineLvl w:val="1"/>
    </w:pPr>
    <w:rPr>
      <w:rFonts w:eastAsiaTheme="minorEastAsia"/>
      <w:b/>
      <w:lang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480" w:lineRule="auto"/>
      <w:ind w:firstLine="720"/>
      <w:outlineLvl w:val="2"/>
    </w:pPr>
    <w:rPr>
      <w:rFonts w:eastAsiaTheme="minorEastAsia"/>
      <w:b/>
      <w:sz w:val="28"/>
      <w:szCs w:val="28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lang w:eastAsia="zh-C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  <w:lang w:eastAsia="zh-C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 w:val="0"/>
      <w:spacing w:before="480" w:after="120" w:line="480" w:lineRule="auto"/>
      <w:ind w:firstLine="720"/>
    </w:pPr>
    <w:rPr>
      <w:rFonts w:eastAsiaTheme="minorEastAsia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 w:val="0"/>
      <w:spacing w:before="360" w:after="80" w:line="480" w:lineRule="auto"/>
      <w:ind w:firstLine="720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widowControl w:val="0"/>
      <w:ind w:firstLine="720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58E"/>
    <w:pPr>
      <w:widowControl w:val="0"/>
      <w:ind w:firstLine="720"/>
    </w:pPr>
    <w:rPr>
      <w:rFonts w:eastAsiaTheme="minorEastAsia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8E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58E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76BA3"/>
    <w:pPr>
      <w:widowControl w:val="0"/>
      <w:spacing w:line="480" w:lineRule="auto"/>
      <w:ind w:firstLine="720"/>
      <w:jc w:val="center"/>
    </w:pPr>
    <w:rPr>
      <w:rFonts w:eastAsiaTheme="minorEastAsia"/>
      <w:lang w:eastAsia="zh-C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76BA3"/>
  </w:style>
  <w:style w:type="paragraph" w:customStyle="1" w:styleId="EndNoteBibliography">
    <w:name w:val="EndNote Bibliography"/>
    <w:basedOn w:val="Normal"/>
    <w:link w:val="EndNoteBibliographyChar"/>
    <w:rsid w:val="00276BA3"/>
    <w:pPr>
      <w:widowControl w:val="0"/>
      <w:spacing w:line="480" w:lineRule="auto"/>
      <w:ind w:firstLine="720"/>
    </w:pPr>
    <w:rPr>
      <w:rFonts w:eastAsiaTheme="minorEastAsia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276BA3"/>
  </w:style>
  <w:style w:type="paragraph" w:styleId="Footer">
    <w:name w:val="footer"/>
    <w:basedOn w:val="Normal"/>
    <w:link w:val="FooterChar"/>
    <w:uiPriority w:val="99"/>
    <w:unhideWhenUsed/>
    <w:rsid w:val="00D51AFB"/>
    <w:pPr>
      <w:widowControl w:val="0"/>
      <w:tabs>
        <w:tab w:val="center" w:pos="4680"/>
        <w:tab w:val="right" w:pos="9360"/>
      </w:tabs>
      <w:ind w:firstLine="720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D51AFB"/>
  </w:style>
  <w:style w:type="character" w:styleId="Hyperlink">
    <w:name w:val="Hyperlink"/>
    <w:basedOn w:val="DefaultParagraphFont"/>
    <w:uiPriority w:val="99"/>
    <w:unhideWhenUsed/>
    <w:rsid w:val="00761778"/>
    <w:rPr>
      <w:rFonts w:cs="Times New Roman"/>
      <w:color w:val="0000FF" w:themeColor="hyperlink"/>
      <w:u w:val="single"/>
    </w:rPr>
  </w:style>
  <w:style w:type="paragraph" w:customStyle="1" w:styleId="Default">
    <w:name w:val="Default"/>
    <w:rsid w:val="00476BD7"/>
    <w:pPr>
      <w:widowControl/>
      <w:autoSpaceDE w:val="0"/>
      <w:autoSpaceDN w:val="0"/>
      <w:adjustRightInd w:val="0"/>
      <w:spacing w:line="240" w:lineRule="auto"/>
      <w:ind w:firstLine="0"/>
    </w:pPr>
    <w:rPr>
      <w:rFonts w:ascii="Code" w:hAnsi="Code" w:cs="Code"/>
      <w:color w:val="000000"/>
    </w:rPr>
  </w:style>
  <w:style w:type="paragraph" w:styleId="Revision">
    <w:name w:val="Revision"/>
    <w:hidden/>
    <w:uiPriority w:val="99"/>
    <w:semiHidden/>
    <w:rsid w:val="008F30A3"/>
    <w:pPr>
      <w:widowControl/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453185"/>
  </w:style>
  <w:style w:type="character" w:styleId="UnresolvedMention">
    <w:name w:val="Unresolved Mention"/>
    <w:basedOn w:val="DefaultParagraphFont"/>
    <w:uiPriority w:val="99"/>
    <w:semiHidden/>
    <w:unhideWhenUsed/>
    <w:rsid w:val="00050D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3618"/>
    <w:pPr>
      <w:widowControl w:val="0"/>
      <w:tabs>
        <w:tab w:val="center" w:pos="4680"/>
        <w:tab w:val="right" w:pos="9360"/>
      </w:tabs>
      <w:ind w:firstLine="720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83618"/>
  </w:style>
  <w:style w:type="character" w:customStyle="1" w:styleId="orcid-id-https">
    <w:name w:val="orcid-id-https"/>
    <w:basedOn w:val="DefaultParagraphFont"/>
    <w:rsid w:val="006E6588"/>
  </w:style>
  <w:style w:type="character" w:styleId="FollowedHyperlink">
    <w:name w:val="FollowedHyperlink"/>
    <w:basedOn w:val="DefaultParagraphFont"/>
    <w:uiPriority w:val="99"/>
    <w:semiHidden/>
    <w:unhideWhenUsed/>
    <w:rsid w:val="00711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6AA74A-B3EF-4C40-A6D4-01E23B41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Hinnant, Amanda L.</dc:creator>
  <cp:keywords/>
  <dc:description/>
  <cp:lastModifiedBy>Hu, Lingshu (MU-Student)</cp:lastModifiedBy>
  <cp:revision>7</cp:revision>
  <cp:lastPrinted>2020-08-25T02:30:00Z</cp:lastPrinted>
  <dcterms:created xsi:type="dcterms:W3CDTF">2021-09-27T20:40:00Z</dcterms:created>
  <dcterms:modified xsi:type="dcterms:W3CDTF">2021-09-27T21:41:00Z</dcterms:modified>
  <cp:category/>
</cp:coreProperties>
</file>