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05B5E" w14:textId="11DD7D93" w:rsidR="008F7562" w:rsidRDefault="008F7562" w:rsidP="007A2954">
      <w:pPr>
        <w:jc w:val="center"/>
        <w:rPr>
          <w:b/>
        </w:rPr>
      </w:pPr>
      <w:r w:rsidRPr="00B34F40">
        <w:rPr>
          <w:b/>
        </w:rPr>
        <w:t>Checking</w:t>
      </w:r>
      <w:r w:rsidR="00435D07" w:rsidRPr="00B34F40">
        <w:rPr>
          <w:b/>
        </w:rPr>
        <w:t xml:space="preserve"> Pyu inventory</w:t>
      </w:r>
      <w:r w:rsidR="00A5300A">
        <w:rPr>
          <w:b/>
        </w:rPr>
        <w:t xml:space="preserve"> #6</w:t>
      </w:r>
      <w:r w:rsidR="00435D07" w:rsidRPr="00B34F40">
        <w:rPr>
          <w:b/>
        </w:rPr>
        <w:t>: July 2015</w:t>
      </w:r>
    </w:p>
    <w:p w14:paraId="5A147E50" w14:textId="77777777" w:rsidR="00AF0F6E" w:rsidRDefault="00AF0F6E" w:rsidP="007A2954">
      <w:pPr>
        <w:jc w:val="center"/>
        <w:rPr>
          <w:b/>
        </w:rPr>
      </w:pPr>
    </w:p>
    <w:p w14:paraId="1FA37FC0" w14:textId="77777777" w:rsidR="004963B9" w:rsidRDefault="004963B9" w:rsidP="004963B9">
      <w:pPr>
        <w:rPr>
          <w:rFonts w:ascii="Times New Roman" w:hAnsi="Times New Roman" w:cs="Times New Roman"/>
        </w:rPr>
      </w:pPr>
    </w:p>
    <w:p w14:paraId="2EB7114A" w14:textId="34CC9E51" w:rsidR="004108E8" w:rsidRPr="0011084B" w:rsidRDefault="00A5300A" w:rsidP="00A5300A">
      <w:pPr>
        <w:rPr>
          <w:rFonts w:ascii="Times New Roman" w:hAnsi="Times New Roman" w:cs="Times New Roman"/>
        </w:rPr>
      </w:pPr>
      <w:r w:rsidRPr="00A42439">
        <w:rPr>
          <w:rFonts w:ascii="Times New Roman" w:hAnsi="Times New Roman" w:cs="Times New Roman"/>
          <w:highlight w:val="cyan"/>
        </w:rPr>
        <w:t>016</w:t>
      </w:r>
      <w:r w:rsidR="00D43A97" w:rsidRPr="00A42439">
        <w:rPr>
          <w:rFonts w:ascii="Times New Roman" w:hAnsi="Times New Roman" w:cs="Times New Roman"/>
          <w:highlight w:val="cyan"/>
        </w:rPr>
        <w:t xml:space="preserve"> </w:t>
      </w:r>
      <w:r w:rsidR="00A42439" w:rsidRPr="00A42439">
        <w:rPr>
          <w:rFonts w:ascii="Times New Roman" w:hAnsi="Times New Roman" w:cs="Times New Roman"/>
          <w:highlight w:val="cyan"/>
        </w:rPr>
        <w:t xml:space="preserve">Kan Wet Khaung </w:t>
      </w:r>
      <w:r w:rsidR="00626238">
        <w:rPr>
          <w:rFonts w:ascii="Times New Roman" w:hAnsi="Times New Roman" w:cs="Times New Roman"/>
          <w:highlight w:val="cyan"/>
        </w:rPr>
        <w:t>Kon [</w:t>
      </w:r>
      <w:r w:rsidR="00A42439" w:rsidRPr="00A42439">
        <w:rPr>
          <w:rFonts w:ascii="Times New Roman" w:hAnsi="Times New Roman" w:cs="Times New Roman"/>
          <w:highlight w:val="cyan"/>
        </w:rPr>
        <w:t>Mound</w:t>
      </w:r>
      <w:r w:rsidR="00626238">
        <w:rPr>
          <w:rFonts w:ascii="Times New Roman" w:hAnsi="Times New Roman" w:cs="Times New Roman"/>
        </w:rPr>
        <w:t>]</w:t>
      </w:r>
      <w:r w:rsidR="00EF4B74">
        <w:rPr>
          <w:rFonts w:ascii="Times New Roman" w:hAnsi="Times New Roman" w:cs="Times New Roman"/>
        </w:rPr>
        <w:t xml:space="preserve"> (Hmawza), inscription extending around all four sides of base.</w:t>
      </w:r>
    </w:p>
    <w:p w14:paraId="60B1BC99" w14:textId="77777777" w:rsidR="00A5300A" w:rsidRPr="0011084B" w:rsidRDefault="00A5300A" w:rsidP="00A5300A">
      <w:pPr>
        <w:rPr>
          <w:rFonts w:ascii="Times New Roman" w:hAnsi="Times New Roman" w:cs="Times New Roman"/>
        </w:rPr>
      </w:pPr>
    </w:p>
    <w:p w14:paraId="10CE2760" w14:textId="15F1075A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>ASI 1927-28, 127-8, 145</w:t>
      </w:r>
      <w:r w:rsidR="005379B3">
        <w:rPr>
          <w:rFonts w:ascii="Times New Roman" w:eastAsia="Times New Roman" w:hAnsi="Times New Roman" w:cs="Times New Roman"/>
        </w:rPr>
        <w:t xml:space="preserve"> </w:t>
      </w:r>
      <w:r w:rsidR="00040DCB" w:rsidRPr="00224011">
        <w:rPr>
          <w:rFonts w:ascii="Menlo Regular" w:hAnsi="Menlo Regular" w:cs="Menlo Regular"/>
        </w:rPr>
        <w:t>✔</w:t>
      </w:r>
    </w:p>
    <w:p w14:paraId="344632A2" w14:textId="38CA5168" w:rsidR="00A5300A" w:rsidRPr="0011084B" w:rsidRDefault="00626238" w:rsidP="00A530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127-28: (Notes on Hmawza by Duroiselle) “At the </w:t>
      </w:r>
      <w:r w:rsidRPr="00626238">
        <w:rPr>
          <w:rFonts w:ascii="Times New Roman" w:eastAsia="Times New Roman" w:hAnsi="Times New Roman" w:cs="Times New Roman"/>
        </w:rPr>
        <w:t>[</w:t>
      </w:r>
      <w:r w:rsidRPr="00626238">
        <w:rPr>
          <w:rFonts w:ascii="Times New Roman" w:hAnsi="Times New Roman" w:cs="Times New Roman"/>
        </w:rPr>
        <w:t>Kan Wet Khaung</w:t>
      </w:r>
      <w:r>
        <w:rPr>
          <w:rFonts w:ascii="Times New Roman" w:hAnsi="Times New Roman" w:cs="Times New Roman"/>
        </w:rPr>
        <w:t xml:space="preserve">] Mound, a </w:t>
      </w:r>
      <w:r>
        <w:rPr>
          <w:rFonts w:ascii="Times New Roman" w:hAnsi="Times New Roman" w:cs="Times New Roman"/>
        </w:rPr>
        <w:tab/>
        <w:t xml:space="preserve">certain number of sculptures were found among which is a broken figure of the </w:t>
      </w:r>
      <w:r>
        <w:rPr>
          <w:rFonts w:ascii="Times New Roman" w:hAnsi="Times New Roman" w:cs="Times New Roman"/>
        </w:rPr>
        <w:tab/>
        <w:t xml:space="preserve">Buddha having an inscription in archaic characters in two languages on the </w:t>
      </w:r>
      <w:r>
        <w:rPr>
          <w:rFonts w:ascii="Times New Roman" w:hAnsi="Times New Roman" w:cs="Times New Roman"/>
        </w:rPr>
        <w:tab/>
        <w:t xml:space="preserve">pedestal.” </w:t>
      </w:r>
      <w:r w:rsidR="00980AF4">
        <w:rPr>
          <w:rFonts w:ascii="Times New Roman" w:hAnsi="Times New Roman" w:cs="Times New Roman"/>
        </w:rPr>
        <w:t xml:space="preserve">Details on p. </w:t>
      </w:r>
      <w:r w:rsidR="00A63096">
        <w:rPr>
          <w:rFonts w:ascii="Times New Roman" w:hAnsi="Times New Roman" w:cs="Times New Roman"/>
        </w:rPr>
        <w:t xml:space="preserve">138: inscription round the pedestal of headless Buddha, </w:t>
      </w:r>
      <w:r w:rsidR="003B657C">
        <w:rPr>
          <w:rFonts w:ascii="Times New Roman" w:hAnsi="Times New Roman" w:cs="Times New Roman"/>
        </w:rPr>
        <w:tab/>
      </w:r>
      <w:r w:rsidR="00A63096">
        <w:rPr>
          <w:rFonts w:ascii="Times New Roman" w:hAnsi="Times New Roman" w:cs="Times New Roman"/>
        </w:rPr>
        <w:t xml:space="preserve">back inscription worn away; in Skt (“sometimes not quite correct”) and Pyu; Skt </w:t>
      </w:r>
      <w:r w:rsidR="003B657C">
        <w:rPr>
          <w:rFonts w:ascii="Times New Roman" w:hAnsi="Times New Roman" w:cs="Times New Roman"/>
        </w:rPr>
        <w:tab/>
      </w:r>
      <w:r w:rsidR="00A63096">
        <w:rPr>
          <w:rFonts w:ascii="Times New Roman" w:hAnsi="Times New Roman" w:cs="Times New Roman"/>
        </w:rPr>
        <w:t xml:space="preserve">phrases are short, Pyu much longer; Skt follows Pyu sentence structure. Illustrated </w:t>
      </w:r>
      <w:r w:rsidR="003B657C">
        <w:rPr>
          <w:rFonts w:ascii="Times New Roman" w:hAnsi="Times New Roman" w:cs="Times New Roman"/>
        </w:rPr>
        <w:tab/>
      </w:r>
      <w:r w:rsidR="00A63096">
        <w:rPr>
          <w:rFonts w:ascii="Times New Roman" w:hAnsi="Times New Roman" w:cs="Times New Roman"/>
        </w:rPr>
        <w:t>in Pl. 54, fig. g</w:t>
      </w:r>
      <w:r w:rsidR="003B657C">
        <w:rPr>
          <w:rFonts w:ascii="Times New Roman" w:hAnsi="Times New Roman" w:cs="Times New Roman"/>
        </w:rPr>
        <w:t>.</w:t>
      </w:r>
      <w:r w:rsidR="001D3B0B">
        <w:rPr>
          <w:rFonts w:ascii="Times New Roman" w:hAnsi="Times New Roman" w:cs="Times New Roman"/>
        </w:rPr>
        <w:t xml:space="preserve"> (Fig. h shows the headless Buddha, Fig. g shows one side of the </w:t>
      </w:r>
      <w:r w:rsidR="001D3B0B">
        <w:rPr>
          <w:rFonts w:ascii="Times New Roman" w:hAnsi="Times New Roman" w:cs="Times New Roman"/>
        </w:rPr>
        <w:tab/>
        <w:t xml:space="preserve">Pyu inscription. </w:t>
      </w:r>
    </w:p>
    <w:p w14:paraId="04113A23" w14:textId="5F494F53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145:</w:t>
      </w:r>
      <w:r w:rsidR="003B657C">
        <w:rPr>
          <w:rFonts w:ascii="Times New Roman" w:eastAsia="Times New Roman" w:hAnsi="Times New Roman" w:cs="Times New Roman"/>
        </w:rPr>
        <w:t xml:space="preserve"> </w:t>
      </w:r>
      <w:r w:rsidR="00BF367D">
        <w:rPr>
          <w:rFonts w:ascii="Times New Roman" w:eastAsia="Times New Roman" w:hAnsi="Times New Roman" w:cs="Times New Roman"/>
        </w:rPr>
        <w:t xml:space="preserve">Under the heading of “Burma Circle”: Reference to 016, noting that the Skt </w:t>
      </w:r>
      <w:r w:rsidR="001D3B0B">
        <w:rPr>
          <w:rFonts w:ascii="Times New Roman" w:eastAsia="Times New Roman" w:hAnsi="Times New Roman" w:cs="Times New Roman"/>
        </w:rPr>
        <w:tab/>
      </w:r>
      <w:r w:rsidR="00BF367D">
        <w:rPr>
          <w:rFonts w:ascii="Times New Roman" w:eastAsia="Times New Roman" w:hAnsi="Times New Roman" w:cs="Times New Roman"/>
        </w:rPr>
        <w:t>is written in the late Gupta script of about the 7</w:t>
      </w:r>
      <w:r w:rsidR="00BF367D" w:rsidRPr="00BF367D">
        <w:rPr>
          <w:rFonts w:ascii="Times New Roman" w:eastAsia="Times New Roman" w:hAnsi="Times New Roman" w:cs="Times New Roman"/>
          <w:vertAlign w:val="superscript"/>
        </w:rPr>
        <w:t>th</w:t>
      </w:r>
      <w:r w:rsidR="00BF367D">
        <w:rPr>
          <w:rFonts w:ascii="Times New Roman" w:eastAsia="Times New Roman" w:hAnsi="Times New Roman" w:cs="Times New Roman"/>
        </w:rPr>
        <w:t xml:space="preserve"> C</w:t>
      </w:r>
    </w:p>
    <w:p w14:paraId="75759B88" w14:textId="77777777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</w:p>
    <w:p w14:paraId="1914A904" w14:textId="150F60DB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 xml:space="preserve">Ray </w:t>
      </w:r>
      <w:commentRangeStart w:id="0"/>
      <w:r w:rsidRPr="0011084B">
        <w:rPr>
          <w:rFonts w:ascii="Times New Roman" w:eastAsia="Times New Roman" w:hAnsi="Times New Roman" w:cs="Times New Roman"/>
        </w:rPr>
        <w:t>1936</w:t>
      </w:r>
      <w:commentRangeEnd w:id="0"/>
      <w:r w:rsidR="00810F42">
        <w:rPr>
          <w:rStyle w:val="CommentReference"/>
        </w:rPr>
        <w:commentReference w:id="0"/>
      </w:r>
      <w:r w:rsidRPr="0011084B">
        <w:rPr>
          <w:rFonts w:ascii="Times New Roman" w:eastAsia="Times New Roman" w:hAnsi="Times New Roman" w:cs="Times New Roman"/>
        </w:rPr>
        <w:t>: 19-20</w:t>
      </w:r>
      <w:r w:rsidR="00040DCB">
        <w:rPr>
          <w:rFonts w:ascii="Times New Roman" w:eastAsia="Times New Roman" w:hAnsi="Times New Roman" w:cs="Times New Roman"/>
        </w:rPr>
        <w:t xml:space="preserve"> </w:t>
      </w:r>
      <w:r w:rsidR="00040DCB">
        <w:rPr>
          <w:rFonts w:ascii="Menlo Regular" w:hAnsi="Menlo Regular" w:cs="Menlo Regular"/>
        </w:rPr>
        <w:t>?</w:t>
      </w:r>
    </w:p>
    <w:p w14:paraId="754593A7" w14:textId="1803DC99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19-20:</w:t>
      </w:r>
      <w:r w:rsidR="005379B3">
        <w:rPr>
          <w:rFonts w:ascii="Times New Roman" w:eastAsia="Times New Roman" w:hAnsi="Times New Roman" w:cs="Times New Roman"/>
        </w:rPr>
        <w:t xml:space="preserve"> (No access yet.)</w:t>
      </w:r>
    </w:p>
    <w:p w14:paraId="71E8E204" w14:textId="77777777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</w:p>
    <w:p w14:paraId="70F5E066" w14:textId="3E4247B6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>PPPB I, 51, 57 n. 24, 65, 74 n. 22, 131-132</w:t>
      </w:r>
      <w:r w:rsidR="00040DCB">
        <w:rPr>
          <w:rFonts w:ascii="Times New Roman" w:eastAsia="Times New Roman" w:hAnsi="Times New Roman" w:cs="Times New Roman"/>
        </w:rPr>
        <w:t xml:space="preserve"> </w:t>
      </w:r>
      <w:r w:rsidR="00040DCB" w:rsidRPr="00224011">
        <w:rPr>
          <w:rFonts w:ascii="Menlo Regular" w:hAnsi="Menlo Regular" w:cs="Menlo Regular"/>
        </w:rPr>
        <w:t>✔</w:t>
      </w:r>
    </w:p>
    <w:p w14:paraId="37440136" w14:textId="015BF3CE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51:</w:t>
      </w:r>
      <w:r w:rsidR="00C45585">
        <w:rPr>
          <w:rFonts w:ascii="Times New Roman" w:eastAsia="Times New Roman" w:hAnsi="Times New Roman" w:cs="Times New Roman"/>
        </w:rPr>
        <w:t xml:space="preserve"> Notes</w:t>
      </w:r>
      <w:r w:rsidR="001D3B0B">
        <w:rPr>
          <w:rFonts w:ascii="Times New Roman" w:eastAsia="Times New Roman" w:hAnsi="Times New Roman" w:cs="Times New Roman"/>
        </w:rPr>
        <w:t xml:space="preserve"> 016, and adds that Dikshit, Blagden and others had tried to read it</w:t>
      </w:r>
      <w:r w:rsidR="00C45585">
        <w:rPr>
          <w:rFonts w:ascii="Times New Roman" w:eastAsia="Times New Roman" w:hAnsi="Times New Roman" w:cs="Times New Roman"/>
        </w:rPr>
        <w:t>, but</w:t>
      </w:r>
      <w:r w:rsidR="001D3B0B">
        <w:rPr>
          <w:rFonts w:ascii="Times New Roman" w:eastAsia="Times New Roman" w:hAnsi="Times New Roman" w:cs="Times New Roman"/>
        </w:rPr>
        <w:t xml:space="preserve"> </w:t>
      </w:r>
      <w:r w:rsidR="00C45585">
        <w:rPr>
          <w:rFonts w:ascii="Times New Roman" w:eastAsia="Times New Roman" w:hAnsi="Times New Roman" w:cs="Times New Roman"/>
        </w:rPr>
        <w:tab/>
      </w:r>
      <w:r w:rsidR="001D3B0B">
        <w:rPr>
          <w:rFonts w:ascii="Times New Roman" w:eastAsia="Times New Roman" w:hAnsi="Times New Roman" w:cs="Times New Roman"/>
        </w:rPr>
        <w:t xml:space="preserve">not published. Luce reckons it describes two cities, founded on one day, had </w:t>
      </w:r>
      <w:r w:rsidR="00C45585">
        <w:rPr>
          <w:rFonts w:ascii="Times New Roman" w:eastAsia="Times New Roman" w:hAnsi="Times New Roman" w:cs="Times New Roman"/>
        </w:rPr>
        <w:tab/>
      </w:r>
      <w:r w:rsidR="001D3B0B">
        <w:rPr>
          <w:rFonts w:ascii="Times New Roman" w:eastAsia="Times New Roman" w:hAnsi="Times New Roman" w:cs="Times New Roman"/>
        </w:rPr>
        <w:t xml:space="preserve">quarreled. </w:t>
      </w:r>
      <w:r w:rsidR="00186171">
        <w:rPr>
          <w:rFonts w:ascii="Times New Roman" w:eastAsia="Times New Roman" w:hAnsi="Times New Roman" w:cs="Times New Roman"/>
        </w:rPr>
        <w:t>J</w:t>
      </w:r>
      <w:r w:rsidR="00C45585">
        <w:rPr>
          <w:rFonts w:ascii="Times New Roman" w:eastAsia="Times New Roman" w:hAnsi="Times New Roman" w:cs="Times New Roman"/>
        </w:rPr>
        <w:t xml:space="preserve">ayacandravarman ruled one, and </w:t>
      </w:r>
      <w:r w:rsidR="00186171">
        <w:rPr>
          <w:rFonts w:ascii="Times New Roman" w:eastAsia="Times New Roman" w:hAnsi="Times New Roman" w:cs="Times New Roman"/>
        </w:rPr>
        <w:t xml:space="preserve">his y. bro. Harivikrama, the other. </w:t>
      </w:r>
      <w:r w:rsidR="00C45585">
        <w:rPr>
          <w:rFonts w:ascii="Times New Roman" w:eastAsia="Times New Roman" w:hAnsi="Times New Roman" w:cs="Times New Roman"/>
        </w:rPr>
        <w:tab/>
      </w:r>
      <w:r w:rsidR="00186171">
        <w:rPr>
          <w:rFonts w:ascii="Times New Roman" w:eastAsia="Times New Roman" w:hAnsi="Times New Roman" w:cs="Times New Roman"/>
        </w:rPr>
        <w:t xml:space="preserve">The guru of </w:t>
      </w:r>
      <w:r w:rsidR="0090205A">
        <w:rPr>
          <w:rFonts w:ascii="Times New Roman" w:eastAsia="Times New Roman" w:hAnsi="Times New Roman" w:cs="Times New Roman"/>
        </w:rPr>
        <w:t>Jayacandravarman</w:t>
      </w:r>
      <w:r w:rsidR="00C45585">
        <w:rPr>
          <w:rFonts w:ascii="Times New Roman" w:eastAsia="Times New Roman" w:hAnsi="Times New Roman" w:cs="Times New Roman"/>
        </w:rPr>
        <w:t xml:space="preserve"> had negotiated a peace and </w:t>
      </w:r>
      <w:r w:rsidR="00186171">
        <w:rPr>
          <w:rFonts w:ascii="Times New Roman" w:eastAsia="Times New Roman" w:hAnsi="Times New Roman" w:cs="Times New Roman"/>
        </w:rPr>
        <w:t xml:space="preserve">the tablet was set up to </w:t>
      </w:r>
      <w:r w:rsidR="00C45585">
        <w:rPr>
          <w:rFonts w:ascii="Times New Roman" w:eastAsia="Times New Roman" w:hAnsi="Times New Roman" w:cs="Times New Roman"/>
        </w:rPr>
        <w:tab/>
      </w:r>
      <w:r w:rsidR="00186171">
        <w:rPr>
          <w:rFonts w:ascii="Times New Roman" w:eastAsia="Times New Roman" w:hAnsi="Times New Roman" w:cs="Times New Roman"/>
        </w:rPr>
        <w:t>commemorate this.</w:t>
      </w:r>
    </w:p>
    <w:p w14:paraId="46EF5892" w14:textId="51FA149A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57 n.</w:t>
      </w:r>
      <w:r w:rsidR="00C45585">
        <w:rPr>
          <w:rFonts w:ascii="Times New Roman" w:eastAsia="Times New Roman" w:hAnsi="Times New Roman" w:cs="Times New Roman"/>
        </w:rPr>
        <w:t xml:space="preserve"> </w:t>
      </w:r>
      <w:r w:rsidRPr="0011084B">
        <w:rPr>
          <w:rFonts w:ascii="Times New Roman" w:eastAsia="Times New Roman" w:hAnsi="Times New Roman" w:cs="Times New Roman"/>
        </w:rPr>
        <w:t>24:</w:t>
      </w:r>
      <w:r w:rsidR="00186171">
        <w:rPr>
          <w:rFonts w:ascii="Times New Roman" w:eastAsia="Times New Roman" w:hAnsi="Times New Roman" w:cs="Times New Roman"/>
        </w:rPr>
        <w:t xml:space="preserve"> Cites references such as ASI above and Ray; also Arch. Dept. photo</w:t>
      </w:r>
      <w:r w:rsidR="00C45585">
        <w:rPr>
          <w:rFonts w:ascii="Times New Roman" w:eastAsia="Times New Roman" w:hAnsi="Times New Roman" w:cs="Times New Roman"/>
        </w:rPr>
        <w:t>s</w:t>
      </w:r>
      <w:r w:rsidR="00186171">
        <w:rPr>
          <w:rFonts w:ascii="Times New Roman" w:eastAsia="Times New Roman" w:hAnsi="Times New Roman" w:cs="Times New Roman"/>
        </w:rPr>
        <w:t xml:space="preserve"> </w:t>
      </w:r>
      <w:r w:rsidR="00186171">
        <w:rPr>
          <w:rFonts w:ascii="Times New Roman" w:eastAsia="Times New Roman" w:hAnsi="Times New Roman" w:cs="Times New Roman"/>
        </w:rPr>
        <w:tab/>
        <w:t>3025-34 (1927-8) and IB Pl. 4, 365a.</w:t>
      </w:r>
    </w:p>
    <w:p w14:paraId="2E125EFA" w14:textId="23CBACD0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65:</w:t>
      </w:r>
      <w:r w:rsidR="00186171">
        <w:rPr>
          <w:rFonts w:ascii="Times New Roman" w:eastAsia="Times New Roman" w:hAnsi="Times New Roman" w:cs="Times New Roman"/>
        </w:rPr>
        <w:t xml:space="preserve"> Item (i)</w:t>
      </w:r>
      <w:r w:rsidR="00565F48">
        <w:rPr>
          <w:rFonts w:ascii="Times New Roman" w:eastAsia="Times New Roman" w:hAnsi="Times New Roman" w:cs="Times New Roman"/>
        </w:rPr>
        <w:t xml:space="preserve"> of four inscriptions from Sri Ksetra; cites Pl. 16, 17.</w:t>
      </w:r>
    </w:p>
    <w:p w14:paraId="52360208" w14:textId="01F5396E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74 n.22:</w:t>
      </w:r>
      <w:r w:rsidR="00565F48">
        <w:rPr>
          <w:rFonts w:ascii="Times New Roman" w:eastAsia="Times New Roman" w:hAnsi="Times New Roman" w:cs="Times New Roman"/>
        </w:rPr>
        <w:t xml:space="preserve"> Cites references included here and in n.</w:t>
      </w:r>
      <w:r w:rsidR="00C45585">
        <w:rPr>
          <w:rFonts w:ascii="Times New Roman" w:eastAsia="Times New Roman" w:hAnsi="Times New Roman" w:cs="Times New Roman"/>
        </w:rPr>
        <w:t xml:space="preserve"> </w:t>
      </w:r>
      <w:r w:rsidR="00565F48">
        <w:rPr>
          <w:rFonts w:ascii="Times New Roman" w:eastAsia="Times New Roman" w:hAnsi="Times New Roman" w:cs="Times New Roman"/>
        </w:rPr>
        <w:t xml:space="preserve">24 above. Also Tha Myat’s </w:t>
      </w:r>
      <w:r w:rsidR="00565F48">
        <w:rPr>
          <w:rFonts w:ascii="Times New Roman" w:eastAsia="Times New Roman" w:hAnsi="Times New Roman" w:cs="Times New Roman"/>
        </w:rPr>
        <w:tab/>
      </w:r>
      <w:r w:rsidR="00565F48" w:rsidRPr="00565F48">
        <w:rPr>
          <w:rFonts w:ascii="Times New Roman" w:eastAsia="Times New Roman" w:hAnsi="Times New Roman" w:cs="Times New Roman"/>
          <w:i/>
        </w:rPr>
        <w:t>Reader</w:t>
      </w:r>
      <w:r w:rsidR="00565F48">
        <w:rPr>
          <w:rFonts w:ascii="Times New Roman" w:eastAsia="Times New Roman" w:hAnsi="Times New Roman" w:cs="Times New Roman"/>
        </w:rPr>
        <w:t xml:space="preserve">, 41-3. </w:t>
      </w:r>
    </w:p>
    <w:p w14:paraId="11F7793E" w14:textId="5E7097C3" w:rsidR="00565F48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131-132:</w:t>
      </w:r>
      <w:r w:rsidR="00565F48">
        <w:rPr>
          <w:rFonts w:ascii="Times New Roman" w:eastAsia="Times New Roman" w:hAnsi="Times New Roman" w:cs="Times New Roman"/>
        </w:rPr>
        <w:t xml:space="preserve"> (Not the “headless stone Buddha” mentioned in Pl. 15 (f).) Pl. 16</w:t>
      </w:r>
      <w:r w:rsidR="00BA4ABC">
        <w:rPr>
          <w:rFonts w:ascii="Times New Roman" w:eastAsia="Times New Roman" w:hAnsi="Times New Roman" w:cs="Times New Roman"/>
        </w:rPr>
        <w:t xml:space="preserve"> shows </w:t>
      </w:r>
      <w:r w:rsidR="00BA4ABC">
        <w:rPr>
          <w:rFonts w:ascii="Times New Roman" w:eastAsia="Times New Roman" w:hAnsi="Times New Roman" w:cs="Times New Roman"/>
        </w:rPr>
        <w:tab/>
        <w:t>the image; Pl. 17 shows estampages (?) of the inscription in six sections. F</w:t>
      </w:r>
      <w:r w:rsidR="00565F48">
        <w:rPr>
          <w:rFonts w:ascii="Times New Roman" w:eastAsia="Times New Roman" w:hAnsi="Times New Roman" w:cs="Times New Roman"/>
        </w:rPr>
        <w:t xml:space="preserve">ront </w:t>
      </w:r>
      <w:r w:rsidR="00BA4ABC">
        <w:rPr>
          <w:rFonts w:ascii="Times New Roman" w:eastAsia="Times New Roman" w:hAnsi="Times New Roman" w:cs="Times New Roman"/>
        </w:rPr>
        <w:tab/>
      </w:r>
      <w:r w:rsidR="00565F48">
        <w:rPr>
          <w:rFonts w:ascii="Times New Roman" w:eastAsia="Times New Roman" w:hAnsi="Times New Roman" w:cs="Times New Roman"/>
        </w:rPr>
        <w:t>face with 6 lines, left side with 5, back side with 5</w:t>
      </w:r>
      <w:r w:rsidR="00BA4ABC">
        <w:rPr>
          <w:rFonts w:ascii="Times New Roman" w:eastAsia="Times New Roman" w:hAnsi="Times New Roman" w:cs="Times New Roman"/>
        </w:rPr>
        <w:t xml:space="preserve">, right side with 5. Notes Arch. </w:t>
      </w:r>
      <w:r w:rsidR="00BA4ABC">
        <w:rPr>
          <w:rFonts w:ascii="Times New Roman" w:eastAsia="Times New Roman" w:hAnsi="Times New Roman" w:cs="Times New Roman"/>
        </w:rPr>
        <w:tab/>
        <w:t>Neg. 3025----, and refers to ASI 1928 (JKW=1927-28).</w:t>
      </w:r>
    </w:p>
    <w:p w14:paraId="7C3BD657" w14:textId="77777777" w:rsidR="00A5300A" w:rsidRPr="0011084B" w:rsidRDefault="00A5300A" w:rsidP="00A5300A">
      <w:pPr>
        <w:rPr>
          <w:rFonts w:ascii="Times New Roman" w:eastAsia="Times New Roman" w:hAnsi="Times New Roman" w:cs="Times New Roman"/>
        </w:rPr>
      </w:pPr>
    </w:p>
    <w:p w14:paraId="79A3CC03" w14:textId="3577BA53" w:rsidR="00A5300A" w:rsidRPr="00810F42" w:rsidRDefault="00A5300A" w:rsidP="00A5300A">
      <w:pPr>
        <w:rPr>
          <w:rFonts w:ascii="Times New Roman" w:hAnsi="Times New Roman" w:cs="Times New Roman"/>
        </w:rPr>
      </w:pPr>
      <w:commentRangeStart w:id="1"/>
      <w:commentRangeStart w:id="2"/>
      <w:r w:rsidRPr="0011084B">
        <w:rPr>
          <w:rFonts w:ascii="Times New Roman" w:eastAsia="Times New Roman" w:hAnsi="Times New Roman" w:cs="Times New Roman"/>
        </w:rPr>
        <w:t>Guy</w:t>
      </w:r>
      <w:commentRangeEnd w:id="1"/>
      <w:r w:rsidR="000008BB">
        <w:rPr>
          <w:rStyle w:val="CommentReference"/>
        </w:rPr>
        <w:commentReference w:id="1"/>
      </w:r>
      <w:r w:rsidRPr="0011084B">
        <w:rPr>
          <w:rFonts w:ascii="Times New Roman" w:eastAsia="Times New Roman" w:hAnsi="Times New Roman" w:cs="Times New Roman"/>
        </w:rPr>
        <w:t xml:space="preserve"> </w:t>
      </w:r>
      <w:commentRangeEnd w:id="2"/>
      <w:r w:rsidR="00153D14">
        <w:rPr>
          <w:rStyle w:val="CommentReference"/>
        </w:rPr>
        <w:commentReference w:id="2"/>
      </w:r>
      <w:r w:rsidRPr="0011084B">
        <w:rPr>
          <w:rFonts w:ascii="Times New Roman" w:eastAsia="Times New Roman" w:hAnsi="Times New Roman" w:cs="Times New Roman"/>
        </w:rPr>
        <w:t xml:space="preserve">2014, </w:t>
      </w:r>
      <w:r w:rsidR="00810F42">
        <w:rPr>
          <w:rFonts w:ascii="Times New Roman" w:eastAsia="Times New Roman" w:hAnsi="Times New Roman" w:cs="Times New Roman"/>
        </w:rPr>
        <w:t>91-2 (</w:t>
      </w:r>
      <w:r w:rsidRPr="0011084B">
        <w:rPr>
          <w:rFonts w:ascii="Times New Roman" w:eastAsia="Times New Roman" w:hAnsi="Times New Roman" w:cs="Times New Roman"/>
        </w:rPr>
        <w:t>cat. 41</w:t>
      </w:r>
      <w:r w:rsidR="00810F42">
        <w:rPr>
          <w:rFonts w:ascii="Times New Roman" w:eastAsia="Times New Roman" w:hAnsi="Times New Roman" w:cs="Times New Roman"/>
        </w:rPr>
        <w:t xml:space="preserve">)  </w:t>
      </w:r>
      <w:r w:rsidR="00040DCB" w:rsidRPr="00224011">
        <w:rPr>
          <w:rFonts w:ascii="Menlo Regular" w:hAnsi="Menlo Regular" w:cs="Menlo Regular"/>
        </w:rPr>
        <w:t>✔</w:t>
      </w:r>
    </w:p>
    <w:p w14:paraId="6E0FAE87" w14:textId="6AA75B70" w:rsidR="00A42439" w:rsidRDefault="00A5300A" w:rsidP="00A5300A">
      <w:pPr>
        <w:rPr>
          <w:rFonts w:ascii="Times New Roman" w:eastAsia="Times New Roman" w:hAnsi="Times New Roman" w:cs="Times New Roman"/>
        </w:rPr>
      </w:pPr>
      <w:r w:rsidRPr="0011084B">
        <w:rPr>
          <w:rFonts w:ascii="Times New Roman" w:eastAsia="Times New Roman" w:hAnsi="Times New Roman" w:cs="Times New Roman"/>
        </w:rPr>
        <w:tab/>
        <w:t>Cat 41</w:t>
      </w:r>
      <w:r w:rsidR="00A42439">
        <w:rPr>
          <w:rFonts w:ascii="Times New Roman" w:eastAsia="Times New Roman" w:hAnsi="Times New Roman" w:cs="Times New Roman"/>
        </w:rPr>
        <w:t>, p. 91-2, with photograph on p. 92</w:t>
      </w:r>
      <w:r w:rsidRPr="0011084B">
        <w:rPr>
          <w:rFonts w:ascii="Times New Roman" w:eastAsia="Times New Roman" w:hAnsi="Times New Roman" w:cs="Times New Roman"/>
        </w:rPr>
        <w:t>:</w:t>
      </w:r>
      <w:r w:rsidR="00A42439">
        <w:rPr>
          <w:rFonts w:ascii="Times New Roman" w:eastAsia="Times New Roman" w:hAnsi="Times New Roman" w:cs="Times New Roman"/>
        </w:rPr>
        <w:t xml:space="preserve"> Headless Buddha image from Sri </w:t>
      </w:r>
      <w:r w:rsidR="00A42439">
        <w:rPr>
          <w:rFonts w:ascii="Times New Roman" w:eastAsia="Times New Roman" w:hAnsi="Times New Roman" w:cs="Times New Roman"/>
        </w:rPr>
        <w:tab/>
        <w:t xml:space="preserve">Ksetra. Bilingual Sanskrit and Pyu inscription. “The inscription which extends </w:t>
      </w:r>
      <w:r w:rsidR="00A42439">
        <w:rPr>
          <w:rFonts w:ascii="Times New Roman" w:eastAsia="Times New Roman" w:hAnsi="Times New Roman" w:cs="Times New Roman"/>
        </w:rPr>
        <w:tab/>
        <w:t xml:space="preserve">around all four sides of the base, seemingly provides a laudatory account of two </w:t>
      </w:r>
      <w:r w:rsidR="00A42439">
        <w:rPr>
          <w:rFonts w:ascii="Times New Roman" w:eastAsia="Times New Roman" w:hAnsi="Times New Roman" w:cs="Times New Roman"/>
        </w:rPr>
        <w:tab/>
        <w:t xml:space="preserve">ancestral kings, Jayachandravarman and H[a]rivikrama … Harivikrama is </w:t>
      </w:r>
      <w:r w:rsidR="00A42439">
        <w:rPr>
          <w:rFonts w:ascii="Times New Roman" w:eastAsia="Times New Roman" w:hAnsi="Times New Roman" w:cs="Times New Roman"/>
        </w:rPr>
        <w:tab/>
        <w:t xml:space="preserve">identified as the mightier of the two and named as the founder of a great city, </w:t>
      </w:r>
      <w:r w:rsidR="00A42439">
        <w:rPr>
          <w:rFonts w:ascii="Times New Roman" w:eastAsia="Times New Roman" w:hAnsi="Times New Roman" w:cs="Times New Roman"/>
        </w:rPr>
        <w:tab/>
        <w:t>presumably Sri Ksetra.”</w:t>
      </w:r>
    </w:p>
    <w:p w14:paraId="5B1FD145" w14:textId="77777777" w:rsidR="00A42439" w:rsidRDefault="00A42439" w:rsidP="00A5300A">
      <w:pPr>
        <w:rPr>
          <w:rFonts w:ascii="Times New Roman" w:eastAsia="Times New Roman" w:hAnsi="Times New Roman" w:cs="Times New Roman"/>
        </w:rPr>
      </w:pPr>
    </w:p>
    <w:p w14:paraId="027C7945" w14:textId="77777777" w:rsidR="00810F42" w:rsidRDefault="00810F42" w:rsidP="00A5300A">
      <w:pPr>
        <w:rPr>
          <w:rFonts w:ascii="Times New Roman" w:eastAsia="Times New Roman" w:hAnsi="Times New Roman" w:cs="Times New Roman"/>
          <w:i/>
        </w:rPr>
      </w:pPr>
    </w:p>
    <w:p w14:paraId="7C450156" w14:textId="334E36EF" w:rsidR="00810F42" w:rsidRPr="00A16C16" w:rsidRDefault="0090205A" w:rsidP="00A5300A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ADD?</w:t>
      </w:r>
    </w:p>
    <w:p w14:paraId="1D6DF2F5" w14:textId="77777777" w:rsidR="00C45585" w:rsidRPr="00A16C16" w:rsidRDefault="00C45585" w:rsidP="00A5300A">
      <w:pPr>
        <w:rPr>
          <w:rFonts w:ascii="Times New Roman" w:eastAsia="Times New Roman" w:hAnsi="Times New Roman" w:cs="Times New Roman"/>
          <w:i/>
          <w:highlight w:val="green"/>
        </w:rPr>
      </w:pPr>
    </w:p>
    <w:p w14:paraId="270DE162" w14:textId="5B581D9A" w:rsidR="00C45585" w:rsidRPr="00A16C16" w:rsidRDefault="00C45585" w:rsidP="00A5300A">
      <w:pPr>
        <w:rPr>
          <w:rFonts w:ascii="Times New Roman" w:eastAsia="Times New Roman" w:hAnsi="Times New Roman" w:cs="Times New Roman"/>
          <w:highlight w:val="green"/>
        </w:rPr>
      </w:pPr>
      <w:r w:rsidRPr="00A16C16">
        <w:rPr>
          <w:rFonts w:ascii="Times New Roman" w:eastAsia="Times New Roman" w:hAnsi="Times New Roman" w:cs="Times New Roman"/>
          <w:highlight w:val="green"/>
        </w:rPr>
        <w:t>PR, 41-3</w:t>
      </w:r>
    </w:p>
    <w:p w14:paraId="4FB12EAA" w14:textId="3C3A160D" w:rsidR="00C45585" w:rsidRDefault="00C45585" w:rsidP="00A5300A">
      <w:pPr>
        <w:rPr>
          <w:rFonts w:ascii="Times New Roman" w:eastAsia="Times New Roman" w:hAnsi="Times New Roman" w:cs="Times New Roman"/>
        </w:rPr>
      </w:pPr>
      <w:r w:rsidRPr="00A16C16">
        <w:rPr>
          <w:rFonts w:ascii="Times New Roman" w:eastAsia="Times New Roman" w:hAnsi="Times New Roman" w:cs="Times New Roman"/>
          <w:highlight w:val="green"/>
        </w:rPr>
        <w:tab/>
      </w:r>
      <w:r w:rsidRPr="00040DCB">
        <w:rPr>
          <w:rFonts w:ascii="Times New Roman" w:eastAsia="Times New Roman" w:hAnsi="Times New Roman" w:cs="Times New Roman"/>
        </w:rPr>
        <w:t xml:space="preserve">41-3: </w:t>
      </w:r>
      <w:r w:rsidR="00A16C16" w:rsidRPr="00040DCB">
        <w:rPr>
          <w:rFonts w:ascii="Times New Roman" w:eastAsia="Times New Roman" w:hAnsi="Times New Roman" w:cs="Times New Roman"/>
        </w:rPr>
        <w:t>Labelled “Gupta Pyu” and identified as an inscription encircling a (Buddha)</w:t>
      </w:r>
      <w:r w:rsidR="00040DCB">
        <w:rPr>
          <w:rFonts w:ascii="Times New Roman" w:eastAsia="Times New Roman" w:hAnsi="Times New Roman" w:cs="Times New Roman"/>
        </w:rPr>
        <w:t xml:space="preserve"> </w:t>
      </w:r>
      <w:r w:rsidR="00040DCB">
        <w:rPr>
          <w:rFonts w:ascii="Times New Roman" w:eastAsia="Times New Roman" w:hAnsi="Times New Roman" w:cs="Times New Roman"/>
        </w:rPr>
        <w:tab/>
        <w:t>image on a throne from Kan Wet Kh</w:t>
      </w:r>
      <w:r w:rsidR="00A16C16" w:rsidRPr="00040DCB">
        <w:rPr>
          <w:rFonts w:ascii="Times New Roman" w:eastAsia="Times New Roman" w:hAnsi="Times New Roman" w:cs="Times New Roman"/>
        </w:rPr>
        <w:t xml:space="preserve">aung Mound, at the Baw Baw Gyi </w:t>
      </w:r>
      <w:r w:rsidR="00040DCB">
        <w:rPr>
          <w:rFonts w:ascii="Times New Roman" w:eastAsia="Times New Roman" w:hAnsi="Times New Roman" w:cs="Times New Roman"/>
        </w:rPr>
        <w:t xml:space="preserve">(pagoda) </w:t>
      </w:r>
      <w:r w:rsidR="00040DCB">
        <w:rPr>
          <w:rFonts w:ascii="Times New Roman" w:eastAsia="Times New Roman" w:hAnsi="Times New Roman" w:cs="Times New Roman"/>
        </w:rPr>
        <w:tab/>
        <w:t xml:space="preserve">in </w:t>
      </w:r>
      <w:r w:rsidR="00A16C16" w:rsidRPr="00040DCB">
        <w:rPr>
          <w:rFonts w:ascii="Times New Roman" w:eastAsia="Times New Roman" w:hAnsi="Times New Roman" w:cs="Times New Roman"/>
        </w:rPr>
        <w:t xml:space="preserve">Hmawza. </w:t>
      </w:r>
      <w:r w:rsidR="00040DCB" w:rsidRPr="00040DCB">
        <w:rPr>
          <w:rFonts w:ascii="Times New Roman" w:eastAsia="Times New Roman" w:hAnsi="Times New Roman" w:cs="Times New Roman"/>
        </w:rPr>
        <w:t>With subscript finals.</w:t>
      </w:r>
      <w:r w:rsidR="00040DCB">
        <w:rPr>
          <w:rFonts w:ascii="Times New Roman" w:eastAsia="Times New Roman" w:hAnsi="Times New Roman" w:cs="Times New Roman"/>
        </w:rPr>
        <w:t xml:space="preserve"> </w:t>
      </w:r>
      <w:r w:rsidR="00A16C16" w:rsidRPr="00040DCB">
        <w:rPr>
          <w:rFonts w:ascii="Times New Roman" w:eastAsia="Times New Roman" w:hAnsi="Times New Roman" w:cs="Times New Roman"/>
        </w:rPr>
        <w:t>Eye-dra</w:t>
      </w:r>
      <w:r w:rsidR="00040DCB">
        <w:rPr>
          <w:rFonts w:ascii="Times New Roman" w:eastAsia="Times New Roman" w:hAnsi="Times New Roman" w:cs="Times New Roman"/>
        </w:rPr>
        <w:t>wings of thee sides: side 1 (6</w:t>
      </w:r>
      <w:r w:rsidR="00A16C16" w:rsidRPr="00040DCB">
        <w:rPr>
          <w:rFonts w:ascii="Times New Roman" w:eastAsia="Times New Roman" w:hAnsi="Times New Roman" w:cs="Times New Roman"/>
        </w:rPr>
        <w:t xml:space="preserve"> lines), </w:t>
      </w:r>
      <w:r w:rsidR="00040DCB">
        <w:rPr>
          <w:rFonts w:ascii="Times New Roman" w:eastAsia="Times New Roman" w:hAnsi="Times New Roman" w:cs="Times New Roman"/>
        </w:rPr>
        <w:tab/>
      </w:r>
      <w:r w:rsidR="00A16C16" w:rsidRPr="00040DCB">
        <w:rPr>
          <w:rFonts w:ascii="Times New Roman" w:eastAsia="Times New Roman" w:hAnsi="Times New Roman" w:cs="Times New Roman"/>
        </w:rPr>
        <w:t xml:space="preserve">side 2 (5 lines), side 3 </w:t>
      </w:r>
      <w:r w:rsidR="00040DCB">
        <w:rPr>
          <w:rFonts w:ascii="Times New Roman" w:eastAsia="Times New Roman" w:hAnsi="Times New Roman" w:cs="Times New Roman"/>
        </w:rPr>
        <w:t xml:space="preserve">(9 </w:t>
      </w:r>
      <w:r w:rsidR="00A16C16" w:rsidRPr="00040DCB">
        <w:rPr>
          <w:rFonts w:ascii="Times New Roman" w:eastAsia="Times New Roman" w:hAnsi="Times New Roman" w:cs="Times New Roman"/>
        </w:rPr>
        <w:t xml:space="preserve">lines) – all with interlinear transliteration in Bs script. </w:t>
      </w:r>
    </w:p>
    <w:p w14:paraId="4E4EB334" w14:textId="77777777" w:rsidR="00A16C16" w:rsidRDefault="00A16C16" w:rsidP="00A5300A">
      <w:pPr>
        <w:rPr>
          <w:rFonts w:ascii="Times New Roman" w:eastAsia="Times New Roman" w:hAnsi="Times New Roman" w:cs="Times New Roman"/>
        </w:rPr>
      </w:pPr>
    </w:p>
    <w:p w14:paraId="3C3DB805" w14:textId="185690C6" w:rsidR="00A16C16" w:rsidRDefault="00A16C16" w:rsidP="00A5300A">
      <w:pPr>
        <w:rPr>
          <w:rFonts w:ascii="Times New Roman" w:eastAsia="Times New Roman" w:hAnsi="Times New Roman" w:cs="Times New Roman"/>
        </w:rPr>
      </w:pPr>
      <w:commentRangeStart w:id="3"/>
      <w:r w:rsidRPr="00AB5576">
        <w:rPr>
          <w:rFonts w:ascii="Times New Roman" w:eastAsia="Times New Roman" w:hAnsi="Times New Roman" w:cs="Times New Roman"/>
          <w:highlight w:val="green"/>
        </w:rPr>
        <w:t xml:space="preserve">Moore, </w:t>
      </w:r>
      <w:commentRangeStart w:id="4"/>
      <w:r w:rsidRPr="00AB5576">
        <w:rPr>
          <w:rFonts w:ascii="Times New Roman" w:eastAsia="Times New Roman" w:hAnsi="Times New Roman" w:cs="Times New Roman"/>
          <w:highlight w:val="green"/>
        </w:rPr>
        <w:t>2007</w:t>
      </w:r>
      <w:commentRangeEnd w:id="4"/>
      <w:r w:rsidR="00884E3F" w:rsidRPr="00AB5576">
        <w:rPr>
          <w:rStyle w:val="CommentReference"/>
          <w:highlight w:val="green"/>
        </w:rPr>
        <w:commentReference w:id="4"/>
      </w:r>
      <w:r w:rsidR="00884E3F" w:rsidRPr="00AB5576">
        <w:rPr>
          <w:rFonts w:ascii="Times New Roman" w:eastAsia="Times New Roman" w:hAnsi="Times New Roman" w:cs="Times New Roman"/>
          <w:highlight w:val="green"/>
        </w:rPr>
        <w:t>, 174</w:t>
      </w:r>
      <w:commentRangeEnd w:id="3"/>
      <w:r w:rsidR="00E812B1">
        <w:rPr>
          <w:rStyle w:val="CommentReference"/>
        </w:rPr>
        <w:commentReference w:id="3"/>
      </w:r>
    </w:p>
    <w:p w14:paraId="3AAFB7E2" w14:textId="3F29A370" w:rsidR="00A16C16" w:rsidRPr="00C45585" w:rsidRDefault="00A16C16" w:rsidP="00A530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040DCB">
        <w:rPr>
          <w:rFonts w:ascii="Times New Roman" w:eastAsia="Times New Roman" w:hAnsi="Times New Roman" w:cs="Times New Roman"/>
        </w:rPr>
        <w:t>174</w:t>
      </w:r>
      <w:r w:rsidR="00884E3F" w:rsidRPr="00040DCB">
        <w:rPr>
          <w:rFonts w:ascii="Times New Roman" w:eastAsia="Times New Roman" w:hAnsi="Times New Roman" w:cs="Times New Roman"/>
        </w:rPr>
        <w:t xml:space="preserve">: “A related inscription in Pyu and Sanskrit is found on the throne of a seated </w:t>
      </w:r>
      <w:r w:rsidR="00884E3F" w:rsidRPr="00040DCB">
        <w:rPr>
          <w:rFonts w:ascii="Times New Roman" w:eastAsia="Times New Roman" w:hAnsi="Times New Roman" w:cs="Times New Roman"/>
        </w:rPr>
        <w:tab/>
        <w:t xml:space="preserve">(now headless) image (57 cm) in Dhyani mudra… image … donated by Prince </w:t>
      </w:r>
      <w:r w:rsidR="00884E3F" w:rsidRPr="00040DCB">
        <w:rPr>
          <w:rFonts w:ascii="Times New Roman" w:eastAsia="Times New Roman" w:hAnsi="Times New Roman" w:cs="Times New Roman"/>
        </w:rPr>
        <w:tab/>
        <w:t xml:space="preserve">Jayacandravarman.” (The inscription does not stand out in the illustration </w:t>
      </w:r>
      <w:r w:rsidR="00040DCB">
        <w:rPr>
          <w:rFonts w:ascii="Times New Roman" w:eastAsia="Times New Roman" w:hAnsi="Times New Roman" w:cs="Times New Roman"/>
        </w:rPr>
        <w:t xml:space="preserve">of the </w:t>
      </w:r>
      <w:r w:rsidR="00040DCB">
        <w:rPr>
          <w:rFonts w:ascii="Times New Roman" w:eastAsia="Times New Roman" w:hAnsi="Times New Roman" w:cs="Times New Roman"/>
        </w:rPr>
        <w:tab/>
        <w:t>image on p. 1</w:t>
      </w:r>
      <w:r w:rsidR="00884E3F" w:rsidRPr="00040DCB">
        <w:rPr>
          <w:rFonts w:ascii="Times New Roman" w:eastAsia="Times New Roman" w:hAnsi="Times New Roman" w:cs="Times New Roman"/>
        </w:rPr>
        <w:t>75.)</w:t>
      </w:r>
      <w:r w:rsidR="00884E3F">
        <w:rPr>
          <w:rFonts w:ascii="Times New Roman" w:eastAsia="Times New Roman" w:hAnsi="Times New Roman" w:cs="Times New Roman"/>
        </w:rPr>
        <w:t xml:space="preserve"> </w:t>
      </w:r>
    </w:p>
    <w:p w14:paraId="7DB21ABA" w14:textId="77777777" w:rsidR="00C45585" w:rsidRDefault="00C45585" w:rsidP="00A5300A">
      <w:pPr>
        <w:rPr>
          <w:rFonts w:ascii="Times New Roman" w:eastAsia="Times New Roman" w:hAnsi="Times New Roman" w:cs="Times New Roman"/>
          <w:i/>
        </w:rPr>
      </w:pPr>
    </w:p>
    <w:p w14:paraId="49955744" w14:textId="0141A4DF" w:rsidR="00A22D15" w:rsidRDefault="00A22D15" w:rsidP="00A5300A">
      <w:pPr>
        <w:rPr>
          <w:rFonts w:ascii="Times New Roman" w:eastAsia="Times New Roman" w:hAnsi="Times New Roman" w:cs="Times New Roman"/>
        </w:rPr>
      </w:pPr>
      <w:commentRangeStart w:id="5"/>
      <w:r w:rsidRPr="00AB5576">
        <w:rPr>
          <w:rFonts w:ascii="Times New Roman" w:eastAsia="Times New Roman" w:hAnsi="Times New Roman" w:cs="Times New Roman"/>
          <w:highlight w:val="green"/>
        </w:rPr>
        <w:t>San Win, 2003, 16</w:t>
      </w:r>
      <w:commentRangeEnd w:id="5"/>
      <w:r w:rsidR="00EA501A">
        <w:rPr>
          <w:rStyle w:val="CommentReference"/>
        </w:rPr>
        <w:commentReference w:id="5"/>
      </w:r>
    </w:p>
    <w:p w14:paraId="68AB39E0" w14:textId="37C775B3" w:rsidR="00AB5576" w:rsidRPr="00A22D15" w:rsidRDefault="00AB5576" w:rsidP="00A530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“The first nam</w:t>
      </w:r>
      <w:r w:rsidR="00040DCB">
        <w:rPr>
          <w:rFonts w:ascii="Times New Roman" w:eastAsia="Times New Roman" w:hAnsi="Times New Roman" w:cs="Times New Roman"/>
        </w:rPr>
        <w:t>e in this list [</w:t>
      </w:r>
      <w:r w:rsidR="00BE4932">
        <w:rPr>
          <w:rFonts w:ascii="Times New Roman" w:eastAsia="Times New Roman" w:hAnsi="Times New Roman" w:cs="Times New Roman"/>
        </w:rPr>
        <w:t xml:space="preserve">= </w:t>
      </w:r>
      <w:r w:rsidR="00040DCB">
        <w:rPr>
          <w:rFonts w:ascii="Times New Roman" w:eastAsia="Times New Roman" w:hAnsi="Times New Roman" w:cs="Times New Roman"/>
        </w:rPr>
        <w:t>list of king</w:t>
      </w:r>
      <w:r>
        <w:rPr>
          <w:rFonts w:ascii="Times New Roman" w:eastAsia="Times New Roman" w:hAnsi="Times New Roman" w:cs="Times New Roman"/>
        </w:rPr>
        <w:t xml:space="preserve">s], viz. Hri Vikrama, is already known as </w:t>
      </w:r>
      <w:r w:rsidR="00BE493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the founder of Sri Ksetra City according to the “Buddha’s Throne inscription” </w:t>
      </w:r>
      <w:r w:rsidR="00BE493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which was explored in 1928 at Hmawza Wet-guang-kan</w:t>
      </w:r>
      <w:r w:rsidR="00BE49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hill</w:t>
      </w:r>
      <w:r w:rsidR="00BE4932">
        <w:rPr>
          <w:rFonts w:ascii="Times New Roman" w:eastAsia="Times New Roman" w:hAnsi="Times New Roman" w:cs="Times New Roman"/>
        </w:rPr>
        <w:t xml:space="preserve"> (sic).” (San Win’s </w:t>
      </w:r>
      <w:r w:rsidR="00BE4932">
        <w:rPr>
          <w:rFonts w:ascii="Times New Roman" w:eastAsia="Times New Roman" w:hAnsi="Times New Roman" w:cs="Times New Roman"/>
        </w:rPr>
        <w:tab/>
        <w:t xml:space="preserve">remarks are </w:t>
      </w:r>
      <w:r>
        <w:rPr>
          <w:rFonts w:ascii="Times New Roman" w:eastAsia="Times New Roman" w:hAnsi="Times New Roman" w:cs="Times New Roman"/>
        </w:rPr>
        <w:t>based on ASI above and Luce 1937 – “The Ancient Pyu”.)</w:t>
      </w:r>
    </w:p>
    <w:p w14:paraId="7A36064E" w14:textId="77777777" w:rsidR="00EF4B74" w:rsidRDefault="00EF4B74" w:rsidP="00A5300A">
      <w:pPr>
        <w:rPr>
          <w:rFonts w:ascii="Times New Roman" w:eastAsia="Times New Roman" w:hAnsi="Times New Roman" w:cs="Times New Roman"/>
        </w:rPr>
      </w:pPr>
    </w:p>
    <w:p w14:paraId="77284F33" w14:textId="40B30254" w:rsidR="005F0D21" w:rsidRPr="0011084B" w:rsidRDefault="005F0D21">
      <w:pPr>
        <w:rPr>
          <w:rFonts w:ascii="Times New Roman" w:eastAsia="Times New Roman" w:hAnsi="Times New Roman" w:cs="Times New Roman"/>
        </w:rPr>
      </w:pPr>
    </w:p>
    <w:p w14:paraId="3408BB82" w14:textId="77777777" w:rsidR="00A5300A" w:rsidRPr="0011084B" w:rsidRDefault="00A5300A">
      <w:pPr>
        <w:rPr>
          <w:rFonts w:ascii="Times New Roman" w:eastAsia="Times New Roman" w:hAnsi="Times New Roman" w:cs="Times New Roman"/>
        </w:rPr>
      </w:pPr>
    </w:p>
    <w:sectPr w:rsidR="00A5300A" w:rsidRPr="0011084B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lian Wheatley" w:date="2015-07-26T01:16:00Z" w:initials="JW">
    <w:p w14:paraId="1978C49A" w14:textId="79C528EF" w:rsidR="00E812B1" w:rsidRDefault="00E812B1" w:rsidP="00810F42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  <w:sz w:val="26"/>
          <w:szCs w:val="26"/>
        </w:rPr>
      </w:pPr>
      <w:r>
        <w:rPr>
          <w:rStyle w:val="CommentReference"/>
        </w:rPr>
        <w:annotationRef/>
      </w:r>
      <w:r>
        <w:t xml:space="preserve"> Add to the biblio? Niharranjan Ray, Sanskrit Buddhism in Burma, Amsterdam: H. J. Paris, 1936 (His dissertation)</w:t>
      </w:r>
    </w:p>
    <w:p w14:paraId="6C295E61" w14:textId="1F72C08C" w:rsidR="00E812B1" w:rsidRDefault="00E812B1">
      <w:pPr>
        <w:pStyle w:val="CommentText"/>
      </w:pPr>
    </w:p>
  </w:comment>
  <w:comment w:id="1" w:author="Julian Wheatley" w:date="2015-07-26T01:36:00Z" w:initials="JW">
    <w:p w14:paraId="64C45EB8" w14:textId="0FC5E1E5" w:rsidR="00E812B1" w:rsidRDefault="00E812B1" w:rsidP="000008BB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t xml:space="preserve">Guy 2014 also mentions: </w:t>
      </w:r>
      <w:r>
        <w:rPr>
          <w:rFonts w:ascii="Times New Roman" w:eastAsia="Times New Roman" w:hAnsi="Times New Roman" w:cs="Times New Roman"/>
        </w:rPr>
        <w:t xml:space="preserve">Guy 1997, pp. 91-92, fig.4 (“A Warrior-Ruler Stele from Sri Ksetra, Pyu, Burma.” JSS 85, pts. 1-2, pp. 85-94. </w:t>
      </w:r>
    </w:p>
    <w:p w14:paraId="0DEED081" w14:textId="27123260" w:rsidR="00E812B1" w:rsidRDefault="00E812B1">
      <w:pPr>
        <w:pStyle w:val="CommentText"/>
      </w:pPr>
    </w:p>
  </w:comment>
  <w:comment w:id="2" w:author="Arlo Griffiths" w:date="2015-08-11T20:41:00Z" w:initials="AG">
    <w:p w14:paraId="087EF040" w14:textId="61F414C0" w:rsidR="00E812B1" w:rsidRDefault="00E812B1">
      <w:pPr>
        <w:pStyle w:val="CommentText"/>
      </w:pPr>
      <w:r>
        <w:rPr>
          <w:rStyle w:val="CommentReference"/>
        </w:rPr>
        <w:annotationRef/>
      </w:r>
      <w:r>
        <w:t xml:space="preserve">OK, I have decided to include this extra Guy reference because it affirms the inscription is datable (which I do not believe it is with the same precision that Guy does.). The item is already in our Zotero bibliography. </w:t>
      </w:r>
    </w:p>
  </w:comment>
  <w:comment w:id="4" w:author="Julian Wheatley" w:date="2015-07-25T20:56:00Z" w:initials="JW">
    <w:p w14:paraId="6469DFE4" w14:textId="5B58F178" w:rsidR="00E812B1" w:rsidRDefault="00E812B1">
      <w:pPr>
        <w:pStyle w:val="CommentText"/>
      </w:pPr>
      <w:r>
        <w:rPr>
          <w:rStyle w:val="CommentReference"/>
        </w:rPr>
        <w:annotationRef/>
      </w:r>
      <w:r>
        <w:t>Elizabeth Moore, Early Landscapes of Myanmar. Bangkok: River Books Co., Ltd., 2007. Add to bibliography?</w:t>
      </w:r>
    </w:p>
  </w:comment>
  <w:comment w:id="3" w:author="Arlo Griffiths" w:date="2015-08-11T20:43:00Z" w:initials="AG">
    <w:p w14:paraId="344C5C4E" w14:textId="11252304" w:rsidR="00E812B1" w:rsidRDefault="00E812B1">
      <w:pPr>
        <w:pStyle w:val="CommentText"/>
      </w:pPr>
      <w:r>
        <w:rPr>
          <w:rStyle w:val="CommentReference"/>
        </w:rPr>
        <w:annotationRef/>
      </w:r>
      <w:r>
        <w:t>This does not seem to me (judging from your citations) to be worth including. We need not include any</w:t>
      </w:r>
      <w:r w:rsidR="00DA2430">
        <w:t>thing that ever referred to a gi</w:t>
      </w:r>
      <w:r>
        <w:t xml:space="preserve">ven inscription. There needs to be some information or opinion that </w:t>
      </w:r>
      <w:r w:rsidR="00DA2430">
        <w:t xml:space="preserve">is relevant for (the history of) the study of the inscription. </w:t>
      </w:r>
    </w:p>
  </w:comment>
  <w:comment w:id="5" w:author="Arlo Griffiths" w:date="2015-08-11T20:44:00Z" w:initials="AG">
    <w:p w14:paraId="46A842C1" w14:textId="1CFBEA9E" w:rsidR="00EA501A" w:rsidRDefault="00EA501A">
      <w:pPr>
        <w:pStyle w:val="CommentText"/>
      </w:pPr>
      <w:r>
        <w:rPr>
          <w:rStyle w:val="CommentReference"/>
        </w:rPr>
        <w:annotationRef/>
      </w:r>
      <w:r>
        <w:t>No need to include, same reason.</w:t>
      </w:r>
      <w:bookmarkStart w:id="6" w:name="_GoBack"/>
      <w:bookmarkEnd w:id="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07"/>
    <w:rsid w:val="000008BB"/>
    <w:rsid w:val="00016B82"/>
    <w:rsid w:val="000240B8"/>
    <w:rsid w:val="00040DCB"/>
    <w:rsid w:val="000F5E38"/>
    <w:rsid w:val="0011084B"/>
    <w:rsid w:val="00153D14"/>
    <w:rsid w:val="0018542F"/>
    <w:rsid w:val="00186171"/>
    <w:rsid w:val="001A2D5E"/>
    <w:rsid w:val="001D3B0B"/>
    <w:rsid w:val="001E44A8"/>
    <w:rsid w:val="001F3525"/>
    <w:rsid w:val="00231369"/>
    <w:rsid w:val="002A23BA"/>
    <w:rsid w:val="002E7D47"/>
    <w:rsid w:val="00344684"/>
    <w:rsid w:val="00353A17"/>
    <w:rsid w:val="00361357"/>
    <w:rsid w:val="00371212"/>
    <w:rsid w:val="0037708A"/>
    <w:rsid w:val="00382B59"/>
    <w:rsid w:val="003A3D2F"/>
    <w:rsid w:val="003B657C"/>
    <w:rsid w:val="003C54F3"/>
    <w:rsid w:val="003E5707"/>
    <w:rsid w:val="00405739"/>
    <w:rsid w:val="004108E8"/>
    <w:rsid w:val="00435D07"/>
    <w:rsid w:val="004727CD"/>
    <w:rsid w:val="004963B9"/>
    <w:rsid w:val="0049704D"/>
    <w:rsid w:val="004A717F"/>
    <w:rsid w:val="004B7D38"/>
    <w:rsid w:val="004C63D6"/>
    <w:rsid w:val="004F7EF3"/>
    <w:rsid w:val="00524DAE"/>
    <w:rsid w:val="00525308"/>
    <w:rsid w:val="005379B3"/>
    <w:rsid w:val="0054197F"/>
    <w:rsid w:val="005532AF"/>
    <w:rsid w:val="005536CB"/>
    <w:rsid w:val="00557ADC"/>
    <w:rsid w:val="00563083"/>
    <w:rsid w:val="00565F48"/>
    <w:rsid w:val="005761B9"/>
    <w:rsid w:val="005D1DFF"/>
    <w:rsid w:val="005F0D21"/>
    <w:rsid w:val="00626238"/>
    <w:rsid w:val="00626BE0"/>
    <w:rsid w:val="00632FB5"/>
    <w:rsid w:val="00674FC9"/>
    <w:rsid w:val="006B7976"/>
    <w:rsid w:val="006C4F70"/>
    <w:rsid w:val="006C7707"/>
    <w:rsid w:val="006F0B70"/>
    <w:rsid w:val="00707B04"/>
    <w:rsid w:val="0071781F"/>
    <w:rsid w:val="00745422"/>
    <w:rsid w:val="007A2954"/>
    <w:rsid w:val="007E4961"/>
    <w:rsid w:val="00810F42"/>
    <w:rsid w:val="00817F59"/>
    <w:rsid w:val="00884E3F"/>
    <w:rsid w:val="00895EF5"/>
    <w:rsid w:val="008C05DC"/>
    <w:rsid w:val="008C1400"/>
    <w:rsid w:val="008D6CC5"/>
    <w:rsid w:val="008F7562"/>
    <w:rsid w:val="0090205A"/>
    <w:rsid w:val="009662C7"/>
    <w:rsid w:val="00971281"/>
    <w:rsid w:val="009807EB"/>
    <w:rsid w:val="00980AF4"/>
    <w:rsid w:val="00991EDF"/>
    <w:rsid w:val="009A5572"/>
    <w:rsid w:val="009B2264"/>
    <w:rsid w:val="009F6F07"/>
    <w:rsid w:val="00A16C16"/>
    <w:rsid w:val="00A22D15"/>
    <w:rsid w:val="00A323DB"/>
    <w:rsid w:val="00A36AB9"/>
    <w:rsid w:val="00A42439"/>
    <w:rsid w:val="00A44591"/>
    <w:rsid w:val="00A5300A"/>
    <w:rsid w:val="00A63096"/>
    <w:rsid w:val="00A93782"/>
    <w:rsid w:val="00A958A7"/>
    <w:rsid w:val="00AB5576"/>
    <w:rsid w:val="00AC4B6A"/>
    <w:rsid w:val="00AE19EB"/>
    <w:rsid w:val="00AF0F6E"/>
    <w:rsid w:val="00AF44A2"/>
    <w:rsid w:val="00B0046B"/>
    <w:rsid w:val="00B34F40"/>
    <w:rsid w:val="00BA4ABC"/>
    <w:rsid w:val="00BC52F6"/>
    <w:rsid w:val="00BE4932"/>
    <w:rsid w:val="00BF367D"/>
    <w:rsid w:val="00BF5C24"/>
    <w:rsid w:val="00C12CA2"/>
    <w:rsid w:val="00C14D9A"/>
    <w:rsid w:val="00C32816"/>
    <w:rsid w:val="00C45585"/>
    <w:rsid w:val="00C61198"/>
    <w:rsid w:val="00C77A04"/>
    <w:rsid w:val="00C87A96"/>
    <w:rsid w:val="00C91E2C"/>
    <w:rsid w:val="00CB0105"/>
    <w:rsid w:val="00CC16EA"/>
    <w:rsid w:val="00CC2A2B"/>
    <w:rsid w:val="00D30FF4"/>
    <w:rsid w:val="00D43A97"/>
    <w:rsid w:val="00D533D3"/>
    <w:rsid w:val="00D942F2"/>
    <w:rsid w:val="00D963AD"/>
    <w:rsid w:val="00DA16B1"/>
    <w:rsid w:val="00DA2430"/>
    <w:rsid w:val="00DA5C89"/>
    <w:rsid w:val="00DE1C59"/>
    <w:rsid w:val="00E812B1"/>
    <w:rsid w:val="00E81F0E"/>
    <w:rsid w:val="00E84279"/>
    <w:rsid w:val="00EA501A"/>
    <w:rsid w:val="00EA6398"/>
    <w:rsid w:val="00EB3AD5"/>
    <w:rsid w:val="00EC3FC5"/>
    <w:rsid w:val="00EE4887"/>
    <w:rsid w:val="00EF4B74"/>
    <w:rsid w:val="00F046B8"/>
    <w:rsid w:val="00F211DC"/>
    <w:rsid w:val="00F255D0"/>
    <w:rsid w:val="00F333C8"/>
    <w:rsid w:val="00F5730B"/>
    <w:rsid w:val="00F82000"/>
    <w:rsid w:val="00FA6493"/>
    <w:rsid w:val="00F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ED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F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F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F4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F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F4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F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F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F4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F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F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2810</Characters>
  <Application>Microsoft Macintosh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Arlo Griffiths</cp:lastModifiedBy>
  <cp:revision>4</cp:revision>
  <dcterms:created xsi:type="dcterms:W3CDTF">2015-08-11T13:41:00Z</dcterms:created>
  <dcterms:modified xsi:type="dcterms:W3CDTF">2015-08-11T13:44:00Z</dcterms:modified>
</cp:coreProperties>
</file>