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05B5E" w14:textId="4D6D5EFA" w:rsidR="008F7562" w:rsidRPr="007A2954" w:rsidRDefault="00364B5B" w:rsidP="007A2954">
      <w:pPr>
        <w:jc w:val="center"/>
        <w:rPr>
          <w:b/>
        </w:rPr>
      </w:pPr>
      <w:r>
        <w:rPr>
          <w:b/>
        </w:rPr>
        <w:t xml:space="preserve">Revised </w:t>
      </w:r>
      <w:proofErr w:type="spellStart"/>
      <w:r>
        <w:rPr>
          <w:b/>
        </w:rPr>
        <w:t>Pyu</w:t>
      </w:r>
      <w:proofErr w:type="spellEnd"/>
      <w:r>
        <w:rPr>
          <w:b/>
        </w:rPr>
        <w:t xml:space="preserve"> inventory check #1: </w:t>
      </w:r>
      <w:r w:rsidR="00435D07" w:rsidRPr="00B34F40">
        <w:rPr>
          <w:b/>
        </w:rPr>
        <w:t>2015</w:t>
      </w:r>
      <w:r>
        <w:rPr>
          <w:b/>
        </w:rPr>
        <w:t>0724</w:t>
      </w:r>
    </w:p>
    <w:p w14:paraId="71C095DE" w14:textId="77777777" w:rsidR="004727CD" w:rsidRPr="007A2954" w:rsidRDefault="004727CD">
      <w:pPr>
        <w:rPr>
          <w:b/>
        </w:rPr>
      </w:pPr>
    </w:p>
    <w:p w14:paraId="55B647DE" w14:textId="6242AF98" w:rsidR="00435D07" w:rsidRDefault="00435D07" w:rsidP="004727CD">
      <w:r w:rsidRPr="004727CD">
        <w:rPr>
          <w:highlight w:val="cyan"/>
        </w:rPr>
        <w:t>001:</w:t>
      </w:r>
      <w:r w:rsidR="0071781F" w:rsidRPr="004727CD">
        <w:rPr>
          <w:highlight w:val="cyan"/>
        </w:rPr>
        <w:t xml:space="preserve"> stone inscription from </w:t>
      </w:r>
      <w:proofErr w:type="spellStart"/>
      <w:r w:rsidR="0071781F" w:rsidRPr="004727CD">
        <w:rPr>
          <w:highlight w:val="cyan"/>
        </w:rPr>
        <w:t>Halingyi</w:t>
      </w:r>
      <w:proofErr w:type="spellEnd"/>
      <w:r w:rsidR="007D441D">
        <w:t>, 2 lines with subscript finals on a trapezoidal shaped stone</w:t>
      </w:r>
    </w:p>
    <w:p w14:paraId="4CEFF939" w14:textId="77777777" w:rsidR="00435D07" w:rsidRDefault="00435D07"/>
    <w:p w14:paraId="45CE3F47" w14:textId="53E7B9A1" w:rsidR="00626BE0" w:rsidRDefault="00B34F40">
      <w:r w:rsidRPr="00B34F40">
        <w:t>ASB 1904-05</w:t>
      </w:r>
      <w:r w:rsidR="006E0075">
        <w:t xml:space="preserve">, 8-9, </w:t>
      </w:r>
      <w:r w:rsidR="006E0075" w:rsidRPr="007D441D">
        <w:rPr>
          <w:color w:val="FF0000"/>
        </w:rPr>
        <w:t>35</w:t>
      </w:r>
    </w:p>
    <w:p w14:paraId="5C08348E" w14:textId="0D15DE0F" w:rsidR="004E052E" w:rsidRDefault="007A2954" w:rsidP="004E052E">
      <w:r>
        <w:tab/>
      </w:r>
      <w:r w:rsidR="004E052E">
        <w:t xml:space="preserve">8-10: Page 8 mentions: “An inscription in the </w:t>
      </w:r>
      <w:proofErr w:type="spellStart"/>
      <w:r w:rsidR="004E052E">
        <w:rPr>
          <w:i/>
        </w:rPr>
        <w:t>devan</w:t>
      </w:r>
      <w:r w:rsidR="004E052E">
        <w:rPr>
          <w:rFonts w:ascii="Cambria" w:hAnsi="Cambria"/>
          <w:i/>
        </w:rPr>
        <w:t>â</w:t>
      </w:r>
      <w:r w:rsidR="004E052E" w:rsidRPr="00361357">
        <w:rPr>
          <w:i/>
        </w:rPr>
        <w:t>gar</w:t>
      </w:r>
      <w:r w:rsidR="004E052E">
        <w:rPr>
          <w:rFonts w:ascii="Cambria" w:hAnsi="Cambria"/>
          <w:i/>
        </w:rPr>
        <w:t>í</w:t>
      </w:r>
      <w:proofErr w:type="spellEnd"/>
      <w:r w:rsidR="004E052E">
        <w:rPr>
          <w:i/>
        </w:rPr>
        <w:t xml:space="preserve"> </w:t>
      </w:r>
      <w:r w:rsidR="004E052E" w:rsidRPr="00361357">
        <w:t>character</w:t>
      </w:r>
      <w:r w:rsidR="004E052E">
        <w:t xml:space="preserve">, which is </w:t>
      </w:r>
      <w:r w:rsidR="002133EB">
        <w:tab/>
      </w:r>
      <w:r w:rsidR="004E052E">
        <w:t xml:space="preserve">the first of its kind ever found in Burma. The language may not be Sanskrit: it </w:t>
      </w:r>
      <w:r w:rsidR="002133EB">
        <w:tab/>
      </w:r>
      <w:r w:rsidR="004E052E">
        <w:t xml:space="preserve">may be Assamese or </w:t>
      </w:r>
      <w:proofErr w:type="spellStart"/>
      <w:r w:rsidR="004E052E">
        <w:t>Manipurian</w:t>
      </w:r>
      <w:proofErr w:type="spellEnd"/>
      <w:r w:rsidR="004E052E">
        <w:t xml:space="preserve">; but the script appears to have an affinity to </w:t>
      </w:r>
      <w:r w:rsidR="002133EB">
        <w:tab/>
      </w:r>
      <w:r w:rsidR="004E052E">
        <w:t xml:space="preserve">the Gupta character.” Page 9 mentions that: “The inscription is incised, not on </w:t>
      </w:r>
      <w:r w:rsidR="002133EB">
        <w:tab/>
      </w:r>
      <w:r w:rsidR="004E052E">
        <w:t xml:space="preserve">any prepared stone, but on the rough and natural surface of a boulder.” </w:t>
      </w:r>
      <w:r w:rsidR="002133EB">
        <w:tab/>
      </w:r>
      <w:r w:rsidR="004E052E">
        <w:t xml:space="preserve">Otherwise there is no significant reference to the inscription elsewhere on </w:t>
      </w:r>
      <w:r w:rsidR="002133EB">
        <w:tab/>
      </w:r>
      <w:r w:rsidR="004E052E">
        <w:t xml:space="preserve">pp. 9/10. </w:t>
      </w:r>
    </w:p>
    <w:p w14:paraId="2865886C" w14:textId="29C6AD9A" w:rsidR="004E052E" w:rsidRDefault="004E052E" w:rsidP="004E052E">
      <w:r>
        <w:tab/>
      </w:r>
      <w:commentRangeStart w:id="0"/>
      <w:r w:rsidRPr="00727E67">
        <w:rPr>
          <w:highlight w:val="yellow"/>
        </w:rPr>
        <w:t xml:space="preserve">35: </w:t>
      </w:r>
      <w:r w:rsidR="001543C5" w:rsidRPr="00727E67">
        <w:rPr>
          <w:highlight w:val="yellow"/>
        </w:rPr>
        <w:t>Still to locate</w:t>
      </w:r>
      <w:r w:rsidR="007D441D" w:rsidRPr="00727E67">
        <w:rPr>
          <w:highlight w:val="yellow"/>
        </w:rPr>
        <w:t xml:space="preserve">. </w:t>
      </w:r>
      <w:r w:rsidR="001543C5" w:rsidRPr="00727E67">
        <w:rPr>
          <w:highlight w:val="yellow"/>
        </w:rPr>
        <w:t>Note that</w:t>
      </w:r>
      <w:r w:rsidR="007D441D" w:rsidRPr="00727E67">
        <w:rPr>
          <w:highlight w:val="yellow"/>
        </w:rPr>
        <w:t xml:space="preserve"> </w:t>
      </w:r>
      <w:r w:rsidRPr="00727E67">
        <w:rPr>
          <w:highlight w:val="yellow"/>
        </w:rPr>
        <w:t xml:space="preserve">PPPB I, 75 n.27 cites </w:t>
      </w:r>
      <w:r w:rsidR="007D441D" w:rsidRPr="00727E67">
        <w:rPr>
          <w:highlight w:val="yellow"/>
        </w:rPr>
        <w:t xml:space="preserve">ASB 1904-5, pp. </w:t>
      </w:r>
      <w:r w:rsidR="001543C5" w:rsidRPr="00727E67">
        <w:rPr>
          <w:highlight w:val="yellow"/>
        </w:rPr>
        <w:t xml:space="preserve">8-10 and </w:t>
      </w:r>
      <w:r w:rsidRPr="00727E67">
        <w:rPr>
          <w:highlight w:val="yellow"/>
        </w:rPr>
        <w:t xml:space="preserve">35. </w:t>
      </w:r>
      <w:r w:rsidR="001543C5" w:rsidRPr="00727E67">
        <w:rPr>
          <w:highlight w:val="yellow"/>
        </w:rPr>
        <w:tab/>
        <w:t xml:space="preserve">Ask </w:t>
      </w:r>
      <w:proofErr w:type="spellStart"/>
      <w:r w:rsidR="001543C5" w:rsidRPr="00727E67">
        <w:rPr>
          <w:highlight w:val="yellow"/>
        </w:rPr>
        <w:t>Lilian</w:t>
      </w:r>
      <w:proofErr w:type="spellEnd"/>
      <w:r w:rsidR="001543C5" w:rsidRPr="00727E67">
        <w:rPr>
          <w:highlight w:val="yellow"/>
        </w:rPr>
        <w:t xml:space="preserve"> to check at Widener</w:t>
      </w:r>
      <w:commentRangeEnd w:id="0"/>
      <w:r w:rsidR="006821A3">
        <w:rPr>
          <w:rStyle w:val="CommentReference"/>
        </w:rPr>
        <w:commentReference w:id="0"/>
      </w:r>
    </w:p>
    <w:p w14:paraId="5A2F5400" w14:textId="5DC0472C" w:rsidR="004E052E" w:rsidRDefault="004E052E" w:rsidP="004E052E">
      <w:r>
        <w:tab/>
      </w:r>
    </w:p>
    <w:p w14:paraId="7BDC676F" w14:textId="1B72A15F" w:rsidR="0071781F" w:rsidRPr="00F201AE" w:rsidRDefault="00152B49">
      <w:pPr>
        <w:rPr>
          <w:rFonts w:ascii="Zapf Dingbats" w:hAnsi="Zapf Dingbats"/>
          <w:color w:val="000000" w:themeColor="text1"/>
        </w:rPr>
      </w:pPr>
      <w:r w:rsidRPr="00F201AE">
        <w:rPr>
          <w:color w:val="000000" w:themeColor="text1"/>
        </w:rPr>
        <w:t>ASB 1915, 21-23</w:t>
      </w:r>
      <w:r w:rsidR="00F201AE">
        <w:rPr>
          <w:color w:val="000000" w:themeColor="text1"/>
        </w:rPr>
        <w:tab/>
      </w:r>
      <w:r w:rsidR="00F201AE">
        <w:rPr>
          <w:rFonts w:ascii="Zapf Dingbats" w:hAnsi="Zapf Dingbats"/>
          <w:color w:val="000000" w:themeColor="text1"/>
        </w:rPr>
        <w:t></w:t>
      </w:r>
    </w:p>
    <w:p w14:paraId="79B3A2DC" w14:textId="155C2322" w:rsidR="001F0E36" w:rsidRDefault="00F333C8" w:rsidP="005B5305">
      <w:pPr>
        <w:rPr>
          <w:rFonts w:ascii="Times New Roman" w:eastAsia="Times New Roman" w:hAnsi="Times New Roman" w:cs="Times New Roman"/>
        </w:rPr>
      </w:pPr>
      <w:r>
        <w:tab/>
      </w:r>
      <w:r w:rsidR="001F0E36" w:rsidRPr="001F0E36">
        <w:rPr>
          <w:rFonts w:ascii="Cambria" w:hAnsi="Cambria"/>
          <w:color w:val="000000" w:themeColor="text1"/>
        </w:rPr>
        <w:t>§</w:t>
      </w:r>
      <w:r w:rsidR="001F0E36" w:rsidRPr="001F0E36">
        <w:rPr>
          <w:color w:val="000000" w:themeColor="text1"/>
        </w:rPr>
        <w:t>54</w:t>
      </w:r>
      <w:r w:rsidR="00152B49">
        <w:rPr>
          <w:color w:val="000000" w:themeColor="text1"/>
        </w:rPr>
        <w:t xml:space="preserve"> (pp. 21-23)</w:t>
      </w:r>
      <w:r w:rsidR="001F0E36" w:rsidRPr="001F0E36">
        <w:rPr>
          <w:color w:val="000000" w:themeColor="text1"/>
        </w:rPr>
        <w:t>:</w:t>
      </w:r>
      <w:r w:rsidR="001F0E36">
        <w:t xml:space="preserve"> “In paragraph 38 of the Report for 1912-13, mention is </w:t>
      </w:r>
      <w:r w:rsidR="00152B49">
        <w:tab/>
      </w:r>
      <w:r w:rsidR="001F0E36">
        <w:t xml:space="preserve">made of a </w:t>
      </w:r>
      <w:proofErr w:type="spellStart"/>
      <w:r w:rsidR="001F0E36">
        <w:t>Pyu</w:t>
      </w:r>
      <w:proofErr w:type="spellEnd"/>
      <w:r w:rsidR="001F0E36">
        <w:t xml:space="preserve"> epigraph found at </w:t>
      </w:r>
      <w:proofErr w:type="spellStart"/>
      <w:r w:rsidR="001F0E36">
        <w:t>Halingyi</w:t>
      </w:r>
      <w:proofErr w:type="spellEnd"/>
      <w:r w:rsidR="001F0E36">
        <w:t xml:space="preserve">….” An </w:t>
      </w:r>
      <w:proofErr w:type="spellStart"/>
      <w:r w:rsidR="001F0E36">
        <w:t>estampage</w:t>
      </w:r>
      <w:proofErr w:type="spellEnd"/>
      <w:r w:rsidR="001F0E36">
        <w:t xml:space="preserve"> was sent to </w:t>
      </w:r>
      <w:r w:rsidR="00152B49">
        <w:tab/>
      </w:r>
      <w:proofErr w:type="spellStart"/>
      <w:r w:rsidR="001F0E36">
        <w:t>Blagden</w:t>
      </w:r>
      <w:proofErr w:type="spellEnd"/>
      <w:r w:rsidR="001F0E36">
        <w:t xml:space="preserve"> who attempted a transcript, and included with it, a transcript of his </w:t>
      </w:r>
      <w:r w:rsidR="00152B49">
        <w:tab/>
      </w:r>
      <w:r w:rsidR="001F0E36">
        <w:t>urn E (our 002). Both transliterations are giv</w:t>
      </w:r>
      <w:r w:rsidR="002133EB">
        <w:t xml:space="preserve">en at the end of the paragraph, </w:t>
      </w:r>
      <w:r w:rsidR="00152B49">
        <w:tab/>
        <w:t xml:space="preserve">along with a </w:t>
      </w:r>
      <w:r w:rsidR="002133EB">
        <w:t xml:space="preserve">detailed analysis that includes vocabulary, translation. Note </w:t>
      </w:r>
      <w:r w:rsidR="00152B49">
        <w:tab/>
        <w:t xml:space="preserve">point (g): “That </w:t>
      </w:r>
      <w:r w:rsidR="002133EB">
        <w:t xml:space="preserve">the interlinear lines occurring in </w:t>
      </w:r>
      <w:proofErr w:type="spellStart"/>
      <w:r w:rsidR="002133EB">
        <w:t>Pyu</w:t>
      </w:r>
      <w:proofErr w:type="spellEnd"/>
      <w:r w:rsidR="002133EB">
        <w:t xml:space="preserve"> epigraphs are in the </w:t>
      </w:r>
      <w:r w:rsidR="00152B49">
        <w:tab/>
      </w:r>
      <w:proofErr w:type="spellStart"/>
      <w:r w:rsidR="002133EB">
        <w:t>Brahmi</w:t>
      </w:r>
      <w:proofErr w:type="spellEnd"/>
      <w:r w:rsidR="002133EB">
        <w:t xml:space="preserve"> script and</w:t>
      </w:r>
      <w:r w:rsidR="00152B49">
        <w:t xml:space="preserve"> </w:t>
      </w:r>
      <w:r w:rsidR="002133EB">
        <w:t xml:space="preserve">appear to explain or expand the </w:t>
      </w:r>
      <w:proofErr w:type="spellStart"/>
      <w:r w:rsidR="002133EB">
        <w:t>Pyu</w:t>
      </w:r>
      <w:proofErr w:type="spellEnd"/>
      <w:r w:rsidR="002133EB">
        <w:t xml:space="preserve"> text. </w:t>
      </w:r>
    </w:p>
    <w:p w14:paraId="53489C84" w14:textId="406CD66B" w:rsidR="009A5572" w:rsidRDefault="009A5572"/>
    <w:p w14:paraId="23A945ED" w14:textId="2A6AA189" w:rsidR="009A5572" w:rsidRPr="007D441D" w:rsidRDefault="009A5572">
      <w:r w:rsidRPr="007D441D">
        <w:t>ASI 19</w:t>
      </w:r>
      <w:r w:rsidR="006E0075" w:rsidRPr="007D441D">
        <w:t>29-30, 152</w:t>
      </w:r>
      <w:r w:rsidR="00ED0974" w:rsidRPr="007D441D">
        <w:t xml:space="preserve"> </w:t>
      </w:r>
    </w:p>
    <w:p w14:paraId="79B6E4BC" w14:textId="7B642C26" w:rsidR="00ED2696" w:rsidRPr="001543C5" w:rsidRDefault="006E0075">
      <w:r w:rsidRPr="007D441D">
        <w:tab/>
        <w:t xml:space="preserve">Specific reference to inscriptions </w:t>
      </w:r>
      <w:r w:rsidR="00ED0974" w:rsidRPr="007D441D">
        <w:t>can be found in</w:t>
      </w:r>
      <w:r w:rsidR="004E052E" w:rsidRPr="007D441D">
        <w:t xml:space="preserve"> the pen/</w:t>
      </w:r>
      <w:proofErr w:type="spellStart"/>
      <w:r w:rsidRPr="007D441D">
        <w:t>antepen</w:t>
      </w:r>
      <w:proofErr w:type="spellEnd"/>
      <w:r w:rsidRPr="007D441D">
        <w:t>-</w:t>
      </w:r>
      <w:r w:rsidR="00ED0974" w:rsidRPr="007D441D">
        <w:tab/>
      </w:r>
      <w:r w:rsidRPr="007D441D">
        <w:t>ultimate paragraphs of p. 152.</w:t>
      </w:r>
      <w:r w:rsidR="00420056">
        <w:t xml:space="preserve"> </w:t>
      </w:r>
      <w:r w:rsidR="00CC6117">
        <w:t>(</w:t>
      </w:r>
      <w:r w:rsidR="00420056" w:rsidRPr="001543C5">
        <w:t>Note 3 on p. 152 mentions ASB 1915: 21-23.)</w:t>
      </w:r>
      <w:r w:rsidRPr="001543C5">
        <w:t xml:space="preserve"> </w:t>
      </w:r>
      <w:r w:rsidR="00420056" w:rsidRPr="001543C5">
        <w:tab/>
      </w:r>
    </w:p>
    <w:p w14:paraId="457C236C" w14:textId="46091EB4" w:rsidR="00ED2696" w:rsidRDefault="00CC6117">
      <w:r>
        <w:tab/>
        <w:t>Pl.</w:t>
      </w:r>
      <w:commentRangeStart w:id="1"/>
      <w:r>
        <w:t xml:space="preserve"> </w:t>
      </w:r>
      <w:commentRangeStart w:id="2"/>
      <w:r>
        <w:t>41</w:t>
      </w:r>
      <w:commentRangeEnd w:id="2"/>
      <w:r>
        <w:rPr>
          <w:rStyle w:val="CommentReference"/>
        </w:rPr>
        <w:commentReference w:id="2"/>
      </w:r>
      <w:r w:rsidR="00ED2696" w:rsidRPr="001543C5">
        <w:t xml:space="preserve"> </w:t>
      </w:r>
      <w:commentRangeEnd w:id="1"/>
      <w:r w:rsidR="00151236">
        <w:rPr>
          <w:rStyle w:val="CommentReference"/>
        </w:rPr>
        <w:commentReference w:id="1"/>
      </w:r>
      <w:r w:rsidR="00ED2696" w:rsidRPr="001543C5">
        <w:t>(c).</w:t>
      </w:r>
    </w:p>
    <w:p w14:paraId="4667CF0F" w14:textId="77777777" w:rsidR="00ED2696" w:rsidRDefault="00ED2696"/>
    <w:p w14:paraId="15467347" w14:textId="32992C53" w:rsidR="009A5572" w:rsidRPr="001543C5" w:rsidRDefault="009A5572">
      <w:r>
        <w:t xml:space="preserve">PR 21. </w:t>
      </w:r>
    </w:p>
    <w:p w14:paraId="0521D862" w14:textId="2AB03532" w:rsidR="009A5572" w:rsidRDefault="004E052E">
      <w:pPr>
        <w:rPr>
          <w:rFonts w:ascii="Zapf Dingbats" w:hAnsi="Zapf Dingbats"/>
        </w:rPr>
      </w:pPr>
      <w:r>
        <w:rPr>
          <w:rFonts w:ascii="Zapf Dingbats" w:hAnsi="Zapf Dingbats"/>
        </w:rPr>
        <w:tab/>
      </w:r>
      <w:r>
        <w:t xml:space="preserve">Eye-drawing, transliteration in </w:t>
      </w:r>
      <w:proofErr w:type="spellStart"/>
      <w:r>
        <w:t>Bs</w:t>
      </w:r>
      <w:proofErr w:type="spellEnd"/>
      <w:r>
        <w:t xml:space="preserve"> script, translation in </w:t>
      </w:r>
      <w:proofErr w:type="spellStart"/>
      <w:r>
        <w:t>Bs</w:t>
      </w:r>
      <w:proofErr w:type="spellEnd"/>
    </w:p>
    <w:p w14:paraId="600E017A" w14:textId="77777777" w:rsidR="004E052E" w:rsidRDefault="004E052E">
      <w:pPr>
        <w:rPr>
          <w:rFonts w:ascii="Zapf Dingbats" w:hAnsi="Zapf Dingbats"/>
        </w:rPr>
      </w:pPr>
    </w:p>
    <w:p w14:paraId="7E76CBCA" w14:textId="50F9551A" w:rsidR="009A5572" w:rsidRDefault="009A5572">
      <w:pPr>
        <w:rPr>
          <w:rFonts w:ascii="Times New Roman" w:hAnsi="Times New Roman" w:cs="Times New Roman"/>
        </w:rPr>
      </w:pPr>
      <w:r w:rsidRPr="009A5572">
        <w:rPr>
          <w:rFonts w:ascii="Times New Roman" w:hAnsi="Times New Roman" w:cs="Times New Roman"/>
        </w:rPr>
        <w:t></w:t>
      </w:r>
      <w:r w:rsidRPr="009A5572">
        <w:rPr>
          <w:rFonts w:ascii="Times New Roman" w:hAnsi="Times New Roman" w:cs="Times New Roman"/>
        </w:rPr>
        <w:t></w:t>
      </w:r>
      <w:r w:rsidRPr="009A5572">
        <w:rPr>
          <w:rFonts w:ascii="Times New Roman" w:hAnsi="Times New Roman" w:cs="Times New Roman"/>
        </w:rPr>
        <w:t></w:t>
      </w:r>
      <w:r w:rsidRPr="009A5572">
        <w:rPr>
          <w:rFonts w:ascii="Times New Roman" w:hAnsi="Times New Roman" w:cs="Times New Roman"/>
        </w:rPr>
        <w:t></w:t>
      </w:r>
      <w:r w:rsidRPr="009A5572">
        <w:rPr>
          <w:rFonts w:ascii="Times New Roman" w:hAnsi="Times New Roman" w:cs="Times New Roman"/>
        </w:rPr>
        <w:t></w:t>
      </w:r>
      <w:r w:rsidRPr="009A5572">
        <w:rPr>
          <w:rFonts w:ascii="Times New Roman" w:hAnsi="Times New Roman" w:cs="Times New Roman"/>
        </w:rPr>
        <w:t></w:t>
      </w:r>
      <w:r w:rsidRPr="009A5572">
        <w:rPr>
          <w:rFonts w:ascii="Times New Roman" w:hAnsi="Times New Roman" w:cs="Times New Roman"/>
        </w:rPr>
        <w:t></w:t>
      </w:r>
      <w:r w:rsidRPr="009A5572">
        <w:rPr>
          <w:rFonts w:ascii="Times New Roman" w:hAnsi="Times New Roman" w:cs="Times New Roman"/>
        </w:rPr>
        <w:t></w:t>
      </w:r>
      <w:r w:rsidRPr="009A5572">
        <w:rPr>
          <w:rFonts w:ascii="Times New Roman" w:hAnsi="Times New Roman" w:cs="Times New Roman"/>
        </w:rPr>
        <w:t></w:t>
      </w:r>
      <w:r w:rsidRPr="009A5572">
        <w:rPr>
          <w:rFonts w:ascii="Times New Roman" w:hAnsi="Times New Roman" w:cs="Times New Roman"/>
        </w:rPr>
        <w:t></w:t>
      </w:r>
      <w:r w:rsidRPr="009A5572">
        <w:rPr>
          <w:rFonts w:ascii="Times New Roman" w:hAnsi="Times New Roman" w:cs="Times New Roman"/>
        </w:rPr>
        <w:t></w:t>
      </w:r>
      <w:r w:rsidRPr="009A5572">
        <w:rPr>
          <w:rFonts w:ascii="Times New Roman" w:hAnsi="Times New Roman" w:cs="Times New Roman"/>
        </w:rPr>
        <w:t></w:t>
      </w:r>
      <w:r w:rsidRPr="009A5572">
        <w:rPr>
          <w:rFonts w:ascii="Times New Roman" w:hAnsi="Times New Roman" w:cs="Times New Roman"/>
        </w:rPr>
        <w:t></w:t>
      </w:r>
      <w:r w:rsidRPr="009A5572">
        <w:rPr>
          <w:rFonts w:ascii="Times New Roman" w:hAnsi="Times New Roman" w:cs="Times New Roman"/>
        </w:rPr>
        <w:t></w:t>
      </w:r>
      <w:r w:rsidRPr="009A5572">
        <w:rPr>
          <w:rFonts w:ascii="Times New Roman" w:hAnsi="Times New Roman" w:cs="Times New Roman"/>
        </w:rPr>
        <w:t></w:t>
      </w:r>
      <w:r w:rsidRPr="009A5572">
        <w:rPr>
          <w:rFonts w:ascii="Times New Roman" w:hAnsi="Times New Roman" w:cs="Times New Roman"/>
        </w:rPr>
        <w:t></w:t>
      </w:r>
      <w:r w:rsidR="00786A03">
        <w:rPr>
          <w:rFonts w:ascii="Times New Roman" w:hAnsi="Times New Roman" w:cs="Times New Roman"/>
        </w:rPr>
        <w:t xml:space="preserve"> </w:t>
      </w:r>
      <w:r w:rsidRPr="009A5572">
        <w:rPr>
          <w:rFonts w:ascii="Times New Roman" w:hAnsi="Times New Roman" w:cs="Times New Roman"/>
        </w:rPr>
        <w:t></w:t>
      </w:r>
      <w:r w:rsidRPr="009A5572">
        <w:rPr>
          <w:rFonts w:ascii="Times New Roman" w:hAnsi="Times New Roman" w:cs="Times New Roman"/>
        </w:rPr>
        <w:t></w:t>
      </w:r>
      <w:r w:rsidRPr="009A5572">
        <w:rPr>
          <w:rFonts w:ascii="Times New Roman" w:hAnsi="Times New Roman" w:cs="Times New Roman"/>
        </w:rPr>
        <w:t></w:t>
      </w:r>
      <w:r w:rsidRPr="009A5572">
        <w:rPr>
          <w:rFonts w:ascii="Times New Roman" w:hAnsi="Times New Roman" w:cs="Times New Roman"/>
        </w:rPr>
        <w:t></w:t>
      </w:r>
      <w:r w:rsidRPr="009A5572">
        <w:rPr>
          <w:rFonts w:ascii="Times New Roman" w:hAnsi="Times New Roman" w:cs="Times New Roman"/>
        </w:rPr>
        <w:t></w:t>
      </w:r>
      <w:r w:rsidRPr="009A5572">
        <w:rPr>
          <w:rFonts w:ascii="Times New Roman" w:hAnsi="Times New Roman" w:cs="Times New Roman"/>
        </w:rPr>
        <w:t></w:t>
      </w:r>
      <w:r w:rsidRPr="009A5572">
        <w:rPr>
          <w:rFonts w:ascii="Times New Roman" w:hAnsi="Times New Roman" w:cs="Times New Roman"/>
        </w:rPr>
        <w:t></w:t>
      </w:r>
    </w:p>
    <w:p w14:paraId="58B3F208" w14:textId="3C48289E" w:rsidR="009A5572" w:rsidRDefault="00C14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730B">
        <w:rPr>
          <w:rFonts w:ascii="Times New Roman" w:hAnsi="Times New Roman" w:cs="Times New Roman"/>
        </w:rPr>
        <w:t xml:space="preserve">Page 66 (vi) </w:t>
      </w:r>
      <w:r w:rsidR="00A323DB">
        <w:rPr>
          <w:rFonts w:ascii="Times New Roman" w:hAnsi="Times New Roman" w:cs="Times New Roman"/>
        </w:rPr>
        <w:t>and Pl. 52(</w:t>
      </w:r>
      <w:proofErr w:type="gramStart"/>
      <w:r w:rsidR="00A323DB">
        <w:rPr>
          <w:rFonts w:ascii="Times New Roman" w:hAnsi="Times New Roman" w:cs="Times New Roman"/>
        </w:rPr>
        <w:t>b)</w:t>
      </w:r>
      <w:r w:rsidR="00A323DB" w:rsidRPr="00A323DB">
        <w:rPr>
          <w:rFonts w:ascii="Zapf Dingbats" w:hAnsi="Zapf Dingbats"/>
        </w:rPr>
        <w:t></w:t>
      </w:r>
      <w:r w:rsidR="00ED0974" w:rsidRPr="00ED0974">
        <w:rPr>
          <w:rFonts w:ascii="Zapf Dingbats" w:hAnsi="Zapf Dingbats"/>
        </w:rPr>
        <w:t></w:t>
      </w:r>
      <w:proofErr w:type="gramEnd"/>
    </w:p>
    <w:p w14:paraId="3E498578" w14:textId="6712F422" w:rsidR="009A5572" w:rsidRDefault="00C14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5572">
        <w:rPr>
          <w:rFonts w:ascii="Times New Roman" w:hAnsi="Times New Roman" w:cs="Times New Roman"/>
        </w:rPr>
        <w:t>Page 75n.27 (</w:t>
      </w:r>
      <w:r w:rsidR="007D441D">
        <w:rPr>
          <w:rFonts w:ascii="Times New Roman" w:hAnsi="Times New Roman" w:cs="Times New Roman"/>
        </w:rPr>
        <w:t xml:space="preserve">cf. </w:t>
      </w:r>
      <w:r w:rsidR="009A5572">
        <w:rPr>
          <w:rFonts w:ascii="Times New Roman" w:hAnsi="Times New Roman" w:cs="Times New Roman"/>
        </w:rPr>
        <w:t>above)</w:t>
      </w:r>
      <w:r w:rsidR="00F5730B">
        <w:rPr>
          <w:rFonts w:ascii="Times New Roman" w:hAnsi="Times New Roman" w:cs="Times New Roman"/>
        </w:rPr>
        <w:t xml:space="preserve"> </w:t>
      </w:r>
    </w:p>
    <w:p w14:paraId="25922C94" w14:textId="51E59340" w:rsidR="009A5572" w:rsidRPr="00A323DB" w:rsidRDefault="00C14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5572">
        <w:rPr>
          <w:rFonts w:ascii="Times New Roman" w:hAnsi="Times New Roman" w:cs="Times New Roman"/>
        </w:rPr>
        <w:t>Page 149</w:t>
      </w:r>
      <w:r w:rsidR="00ED0974" w:rsidRPr="007D441D">
        <w:rPr>
          <w:rFonts w:ascii="Times New Roman" w:hAnsi="Times New Roman" w:cs="Times New Roman"/>
        </w:rPr>
        <w:t xml:space="preserve">: </w:t>
      </w:r>
      <w:r w:rsidR="00A323DB" w:rsidRPr="007D441D">
        <w:rPr>
          <w:rFonts w:ascii="Times New Roman" w:hAnsi="Times New Roman" w:cs="Times New Roman"/>
        </w:rPr>
        <w:t>Notes for Plate 52 (b)</w:t>
      </w:r>
      <w:r w:rsidR="00ED0974">
        <w:rPr>
          <w:rFonts w:ascii="Times New Roman" w:hAnsi="Times New Roman" w:cs="Times New Roman"/>
        </w:rPr>
        <w:t xml:space="preserve"> </w:t>
      </w:r>
    </w:p>
    <w:p w14:paraId="789A060E" w14:textId="77777777" w:rsidR="00435D07" w:rsidRDefault="00435D07"/>
    <w:p w14:paraId="1A856651" w14:textId="45FEA404" w:rsidR="00F255D0" w:rsidRPr="00F201AE" w:rsidRDefault="00435D07">
      <w:pPr>
        <w:rPr>
          <w:color w:val="000000" w:themeColor="text1"/>
        </w:rPr>
      </w:pPr>
      <w:r w:rsidRPr="00F201AE">
        <w:rPr>
          <w:color w:val="000000" w:themeColor="text1"/>
        </w:rPr>
        <w:t>Shafer</w:t>
      </w:r>
      <w:r w:rsidR="001543C5">
        <w:rPr>
          <w:color w:val="000000" w:themeColor="text1"/>
        </w:rPr>
        <w:t xml:space="preserve"> </w:t>
      </w:r>
      <w:r w:rsidR="00F43364" w:rsidRPr="00F201AE">
        <w:rPr>
          <w:color w:val="000000" w:themeColor="text1"/>
        </w:rPr>
        <w:t>1943</w:t>
      </w:r>
      <w:r w:rsidR="00F255D0" w:rsidRPr="00F201AE">
        <w:rPr>
          <w:color w:val="000000" w:themeColor="text1"/>
        </w:rPr>
        <w:t>, 339</w:t>
      </w:r>
      <w:r w:rsidR="009A5572" w:rsidRPr="00F201AE">
        <w:rPr>
          <w:color w:val="000000" w:themeColor="text1"/>
        </w:rPr>
        <w:t xml:space="preserve"> </w:t>
      </w:r>
    </w:p>
    <w:p w14:paraId="47E73D9F" w14:textId="50201DCC" w:rsidR="00435D07" w:rsidRDefault="00F201AE">
      <w:r>
        <w:tab/>
      </w:r>
      <w:r w:rsidR="00051951" w:rsidRPr="00F201AE">
        <w:rPr>
          <w:color w:val="000000" w:themeColor="text1"/>
        </w:rPr>
        <w:t>339</w:t>
      </w:r>
      <w:r w:rsidR="00051951">
        <w:rPr>
          <w:color w:val="000000" w:themeColor="text1"/>
        </w:rPr>
        <w:t xml:space="preserve">: </w:t>
      </w:r>
      <w:r w:rsidR="008D6CC5">
        <w:t>Shafer c</w:t>
      </w:r>
      <w:r w:rsidR="00435D07">
        <w:t>ites his transcription of lines 1</w:t>
      </w:r>
      <w:r w:rsidR="005B5305">
        <w:t>,</w:t>
      </w:r>
      <w:r w:rsidR="00435D07">
        <w:t xml:space="preserve"> and</w:t>
      </w:r>
      <w:r w:rsidR="008D6CC5">
        <w:t xml:space="preserve"> part of 2 of </w:t>
      </w:r>
      <w:r w:rsidR="00B34F40">
        <w:t>001</w:t>
      </w:r>
      <w:r w:rsidR="00435D07">
        <w:t xml:space="preserve">. Minor </w:t>
      </w:r>
      <w:r w:rsidR="00051951">
        <w:tab/>
      </w:r>
      <w:r w:rsidR="00435D07">
        <w:t>references</w:t>
      </w:r>
      <w:r w:rsidR="008D6CC5">
        <w:t xml:space="preserve"> occur elsewhere</w:t>
      </w:r>
      <w:r w:rsidR="005B5305">
        <w:t xml:space="preserve">: p. 329 (middle) cites </w:t>
      </w:r>
      <w:r w:rsidR="00B34F40">
        <w:t>“</w:t>
      </w:r>
      <w:proofErr w:type="spellStart"/>
      <w:r w:rsidR="00B34F40">
        <w:t>ba</w:t>
      </w:r>
      <w:proofErr w:type="spellEnd"/>
      <w:r w:rsidR="00B34F40">
        <w:t>” on l.</w:t>
      </w:r>
      <w:r w:rsidR="00CC6117">
        <w:t xml:space="preserve"> </w:t>
      </w:r>
      <w:r w:rsidR="00B34F40">
        <w:t>3 of 001</w:t>
      </w:r>
      <w:r w:rsidR="00435D07">
        <w:t xml:space="preserve">, noting </w:t>
      </w:r>
      <w:r w:rsidR="00051951">
        <w:tab/>
      </w:r>
      <w:r w:rsidR="00435D07">
        <w:t xml:space="preserve">that it occurs </w:t>
      </w:r>
      <w:r>
        <w:tab/>
      </w:r>
      <w:r w:rsidR="00435D07">
        <w:t xml:space="preserve">before “die” as in </w:t>
      </w:r>
      <w:proofErr w:type="spellStart"/>
      <w:r w:rsidR="00435D07">
        <w:t>Myazedi</w:t>
      </w:r>
      <w:proofErr w:type="spellEnd"/>
      <w:r w:rsidR="00435D07">
        <w:t xml:space="preserve">; p. 360-63, the vocabulary lists, </w:t>
      </w:r>
      <w:r w:rsidR="00051951">
        <w:tab/>
      </w:r>
      <w:r w:rsidR="00435D07">
        <w:t xml:space="preserve">indicate </w:t>
      </w:r>
      <w:proofErr w:type="spellStart"/>
      <w:r w:rsidR="00435D07">
        <w:t>Halingyi</w:t>
      </w:r>
      <w:proofErr w:type="spellEnd"/>
      <w:r w:rsidR="00435D07">
        <w:t xml:space="preserve"> citations with “Ha”. </w:t>
      </w:r>
    </w:p>
    <w:p w14:paraId="401C337D" w14:textId="77777777" w:rsidR="00ED0974" w:rsidRDefault="00ED0974"/>
    <w:p w14:paraId="0DF14BB2" w14:textId="77777777" w:rsidR="00F5730B" w:rsidRDefault="00F5730B"/>
    <w:p w14:paraId="6537B43E" w14:textId="77777777" w:rsidR="005B5305" w:rsidRDefault="005B5305"/>
    <w:p w14:paraId="1ACD8BD3" w14:textId="5F3790D2" w:rsidR="008C05DC" w:rsidRDefault="006A45E6">
      <w:r>
        <w:rPr>
          <w:highlight w:val="cyan"/>
        </w:rPr>
        <w:lastRenderedPageBreak/>
        <w:t xml:space="preserve">002: </w:t>
      </w:r>
      <w:r w:rsidR="00674FC9">
        <w:t>earthenware (reddish)</w:t>
      </w:r>
      <w:r w:rsidR="009B2264">
        <w:t>, w</w:t>
      </w:r>
      <w:r>
        <w:t xml:space="preserve">ith lid; </w:t>
      </w:r>
      <w:proofErr w:type="spellStart"/>
      <w:r>
        <w:t>Blagden’s</w:t>
      </w:r>
      <w:proofErr w:type="spellEnd"/>
      <w:r>
        <w:t xml:space="preserve"> inscription E, with 11 </w:t>
      </w:r>
      <w:proofErr w:type="spellStart"/>
      <w:r>
        <w:t>akshara</w:t>
      </w:r>
      <w:proofErr w:type="spellEnd"/>
      <w:r>
        <w:t xml:space="preserve"> on a single line.</w:t>
      </w:r>
    </w:p>
    <w:p w14:paraId="5A79D9AB" w14:textId="77777777" w:rsidR="008C05DC" w:rsidRDefault="008C05DC"/>
    <w:p w14:paraId="6B0D86E7" w14:textId="2BD812B4" w:rsidR="00F5730B" w:rsidRDefault="001543C5" w:rsidP="00F5730B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Blagden</w:t>
      </w:r>
      <w:proofErr w:type="spellEnd"/>
      <w:r>
        <w:rPr>
          <w:rFonts w:ascii="Times New Roman" w:eastAsia="Times New Roman" w:hAnsi="Times New Roman" w:cs="Times New Roman"/>
        </w:rPr>
        <w:t xml:space="preserve"> 1913-14</w:t>
      </w:r>
      <w:r w:rsidR="00F5730B" w:rsidRPr="00EE4887">
        <w:rPr>
          <w:rFonts w:ascii="Times New Roman" w:eastAsia="Times New Roman" w:hAnsi="Times New Roman" w:cs="Times New Roman"/>
        </w:rPr>
        <w:t>, 127 (E)</w:t>
      </w:r>
    </w:p>
    <w:p w14:paraId="202B3DE5" w14:textId="77777777" w:rsidR="006A45E6" w:rsidRPr="00EE4887" w:rsidRDefault="006A45E6" w:rsidP="00F5730B">
      <w:pPr>
        <w:rPr>
          <w:rFonts w:ascii="Times New Roman" w:eastAsia="Times New Roman" w:hAnsi="Times New Roman" w:cs="Times New Roman"/>
        </w:rPr>
      </w:pPr>
    </w:p>
    <w:p w14:paraId="048DF07D" w14:textId="60087A34" w:rsidR="00F82000" w:rsidRPr="001543C5" w:rsidRDefault="00F82000" w:rsidP="00F5730B">
      <w:pPr>
        <w:rPr>
          <w:rFonts w:ascii="Times New Roman" w:eastAsia="Times New Roman" w:hAnsi="Times New Roman" w:cs="Times New Roman"/>
          <w:color w:val="000000" w:themeColor="text1"/>
        </w:rPr>
      </w:pPr>
      <w:r w:rsidRPr="001543C5">
        <w:rPr>
          <w:rFonts w:ascii="Times New Roman" w:eastAsia="Times New Roman" w:hAnsi="Times New Roman" w:cs="Times New Roman"/>
          <w:color w:val="000000" w:themeColor="text1"/>
        </w:rPr>
        <w:t>ASB 1913, 14-</w:t>
      </w:r>
      <w:r w:rsidR="001543C5" w:rsidRPr="001543C5">
        <w:rPr>
          <w:rFonts w:ascii="Times New Roman" w:eastAsia="Times New Roman" w:hAnsi="Times New Roman" w:cs="Times New Roman"/>
          <w:color w:val="000000" w:themeColor="text1"/>
        </w:rPr>
        <w:t>1</w:t>
      </w:r>
      <w:r w:rsidRPr="001543C5">
        <w:rPr>
          <w:rFonts w:ascii="Times New Roman" w:eastAsia="Times New Roman" w:hAnsi="Times New Roman" w:cs="Times New Roman"/>
          <w:color w:val="000000" w:themeColor="text1"/>
        </w:rPr>
        <w:t xml:space="preserve">5; </w:t>
      </w:r>
      <w:commentRangeStart w:id="3"/>
      <w:r w:rsidR="00F5730B" w:rsidRPr="00CC6117">
        <w:rPr>
          <w:rFonts w:ascii="Times New Roman" w:eastAsia="Times New Roman" w:hAnsi="Times New Roman" w:cs="Times New Roman"/>
          <w:color w:val="000000" w:themeColor="text1"/>
          <w:highlight w:val="yellow"/>
        </w:rPr>
        <w:t>1914-</w:t>
      </w:r>
      <w:commentRangeStart w:id="4"/>
      <w:r w:rsidR="00F5730B" w:rsidRPr="00CC6117">
        <w:rPr>
          <w:rFonts w:ascii="Times New Roman" w:eastAsia="Times New Roman" w:hAnsi="Times New Roman" w:cs="Times New Roman"/>
          <w:color w:val="000000" w:themeColor="text1"/>
          <w:highlight w:val="yellow"/>
        </w:rPr>
        <w:t>15</w:t>
      </w:r>
      <w:commentRangeEnd w:id="4"/>
      <w:r w:rsidR="00CC6117">
        <w:rPr>
          <w:rStyle w:val="CommentReference"/>
        </w:rPr>
        <w:commentReference w:id="4"/>
      </w:r>
      <w:commentRangeEnd w:id="3"/>
      <w:r w:rsidR="004860E2">
        <w:rPr>
          <w:rStyle w:val="CommentReference"/>
        </w:rPr>
        <w:commentReference w:id="3"/>
      </w:r>
      <w:r w:rsidR="00F5730B" w:rsidRPr="001543C5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1543C5">
        <w:rPr>
          <w:rFonts w:ascii="Times New Roman" w:eastAsia="Times New Roman" w:hAnsi="Times New Roman" w:cs="Times New Roman"/>
          <w:color w:val="000000" w:themeColor="text1"/>
        </w:rPr>
        <w:t>21</w:t>
      </w:r>
      <w:r w:rsidR="001543C5" w:rsidRPr="001543C5">
        <w:rPr>
          <w:rFonts w:ascii="Times New Roman" w:eastAsia="Times New Roman" w:hAnsi="Times New Roman" w:cs="Times New Roman"/>
          <w:color w:val="000000" w:themeColor="text1"/>
        </w:rPr>
        <w:t>-23</w:t>
      </w:r>
    </w:p>
    <w:p w14:paraId="2FD425AF" w14:textId="3F8C1B29" w:rsidR="00F82000" w:rsidRDefault="007A2954" w:rsidP="00F573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82000" w:rsidRPr="00F82000">
        <w:rPr>
          <w:rFonts w:ascii="Times New Roman" w:eastAsia="Times New Roman" w:hAnsi="Times New Roman" w:cs="Times New Roman"/>
        </w:rPr>
        <w:t>ASB 1913, 14-</w:t>
      </w:r>
      <w:r w:rsidR="006A45E6">
        <w:rPr>
          <w:rFonts w:ascii="Times New Roman" w:eastAsia="Times New Roman" w:hAnsi="Times New Roman" w:cs="Times New Roman"/>
        </w:rPr>
        <w:t>1</w:t>
      </w:r>
      <w:r w:rsidR="00F82000" w:rsidRPr="00F82000">
        <w:rPr>
          <w:rFonts w:ascii="Times New Roman" w:eastAsia="Times New Roman" w:hAnsi="Times New Roman" w:cs="Times New Roman"/>
        </w:rPr>
        <w:t>5</w:t>
      </w:r>
      <w:r w:rsidR="00F82000">
        <w:rPr>
          <w:rFonts w:ascii="Times New Roman" w:eastAsia="Times New Roman" w:hAnsi="Times New Roman" w:cs="Times New Roman"/>
        </w:rPr>
        <w:t xml:space="preserve">: </w:t>
      </w:r>
      <w:r w:rsidR="009F6F07">
        <w:rPr>
          <w:rFonts w:ascii="Times New Roman" w:eastAsia="Times New Roman" w:hAnsi="Times New Roman" w:cs="Times New Roman"/>
        </w:rPr>
        <w:t>Bottom of p.</w:t>
      </w:r>
      <w:r w:rsidR="006C7707">
        <w:rPr>
          <w:rFonts w:ascii="Times New Roman" w:eastAsia="Times New Roman" w:hAnsi="Times New Roman" w:cs="Times New Roman"/>
        </w:rPr>
        <w:t xml:space="preserve">14 and </w:t>
      </w:r>
      <w:r w:rsidR="009F6F07">
        <w:rPr>
          <w:rFonts w:ascii="Times New Roman" w:eastAsia="Times New Roman" w:hAnsi="Times New Roman" w:cs="Times New Roman"/>
        </w:rPr>
        <w:t xml:space="preserve">first paragraph of p.15; </w:t>
      </w:r>
      <w:r>
        <w:rPr>
          <w:rFonts w:ascii="Times New Roman" w:eastAsia="Times New Roman" w:hAnsi="Times New Roman" w:cs="Times New Roman"/>
        </w:rPr>
        <w:t>“</w:t>
      </w:r>
      <w:r w:rsidR="009F6F07">
        <w:rPr>
          <w:rFonts w:ascii="Times New Roman" w:eastAsia="Times New Roman" w:hAnsi="Times New Roman" w:cs="Times New Roman"/>
        </w:rPr>
        <w:t xml:space="preserve">short legend with </w:t>
      </w:r>
      <w:r>
        <w:rPr>
          <w:rFonts w:ascii="Times New Roman" w:eastAsia="Times New Roman" w:hAnsi="Times New Roman" w:cs="Times New Roman"/>
        </w:rPr>
        <w:tab/>
      </w:r>
      <w:r w:rsidR="009F6F07">
        <w:rPr>
          <w:rFonts w:ascii="Times New Roman" w:eastAsia="Times New Roman" w:hAnsi="Times New Roman" w:cs="Times New Roman"/>
        </w:rPr>
        <w:t>11 characters</w:t>
      </w:r>
      <w:r>
        <w:rPr>
          <w:rFonts w:ascii="Times New Roman" w:eastAsia="Times New Roman" w:hAnsi="Times New Roman" w:cs="Times New Roman"/>
        </w:rPr>
        <w:t>”</w:t>
      </w:r>
      <w:proofErr w:type="gramStart"/>
      <w:r w:rsidR="006A45E6">
        <w:rPr>
          <w:rFonts w:ascii="Times New Roman" w:eastAsia="Times New Roman" w:hAnsi="Times New Roman" w:cs="Times New Roman"/>
        </w:rPr>
        <w:t>;</w:t>
      </w:r>
      <w:proofErr w:type="gramEnd"/>
      <w:r w:rsidR="006A45E6">
        <w:rPr>
          <w:rFonts w:ascii="Times New Roman" w:eastAsia="Times New Roman" w:hAnsi="Times New Roman" w:cs="Times New Roman"/>
        </w:rPr>
        <w:t xml:space="preserve"> includes a transliteration. Described as a smaller urn filled with </w:t>
      </w:r>
      <w:r w:rsidR="006A45E6">
        <w:rPr>
          <w:rFonts w:ascii="Times New Roman" w:eastAsia="Times New Roman" w:hAnsi="Times New Roman" w:cs="Times New Roman"/>
        </w:rPr>
        <w:tab/>
        <w:t xml:space="preserve">bones, </w:t>
      </w:r>
      <w:r w:rsidR="006A45E6">
        <w:rPr>
          <w:rFonts w:ascii="Times New Roman" w:eastAsia="Times New Roman" w:hAnsi="Times New Roman" w:cs="Times New Roman"/>
        </w:rPr>
        <w:tab/>
        <w:t xml:space="preserve">pebbles, broken silver, etc. </w:t>
      </w:r>
    </w:p>
    <w:p w14:paraId="569AD470" w14:textId="77777777" w:rsidR="006A45E6" w:rsidRDefault="006A45E6" w:rsidP="00F5730B">
      <w:pPr>
        <w:rPr>
          <w:rFonts w:ascii="Times New Roman" w:eastAsia="Times New Roman" w:hAnsi="Times New Roman" w:cs="Times New Roman"/>
        </w:rPr>
      </w:pPr>
    </w:p>
    <w:p w14:paraId="36A6EFF8" w14:textId="3B187624" w:rsidR="00023BB8" w:rsidRPr="00786F65" w:rsidRDefault="007A2954" w:rsidP="00786F65">
      <w:pPr>
        <w:rPr>
          <w:rFonts w:ascii="Zapf Dingbats" w:hAnsi="Zapf Dingbats"/>
          <w:color w:val="000000" w:themeColor="text1"/>
        </w:rPr>
      </w:pPr>
      <w:r>
        <w:rPr>
          <w:rFonts w:ascii="Times New Roman" w:eastAsia="Times New Roman" w:hAnsi="Times New Roman" w:cs="Times New Roman"/>
        </w:rPr>
        <w:tab/>
      </w:r>
      <w:commentRangeStart w:id="5"/>
      <w:r w:rsidR="00786F65">
        <w:rPr>
          <w:color w:val="000000" w:themeColor="text1"/>
        </w:rPr>
        <w:t>ASB 1915</w:t>
      </w:r>
      <w:commentRangeEnd w:id="5"/>
      <w:r w:rsidR="004860E2">
        <w:rPr>
          <w:rStyle w:val="CommentReference"/>
        </w:rPr>
        <w:commentReference w:id="5"/>
      </w:r>
      <w:r w:rsidR="00786F65">
        <w:rPr>
          <w:color w:val="000000" w:themeColor="text1"/>
        </w:rPr>
        <w:t>, 21-23:</w:t>
      </w:r>
      <w:r w:rsidR="00786F65">
        <w:rPr>
          <w:rFonts w:ascii="Zapf Dingbats" w:hAnsi="Zapf Dingbats"/>
          <w:color w:val="000000" w:themeColor="text1"/>
        </w:rPr>
        <w:t></w:t>
      </w:r>
      <w:r w:rsidR="00786F65" w:rsidRPr="001F0E36">
        <w:rPr>
          <w:rFonts w:ascii="Cambria" w:hAnsi="Cambria"/>
          <w:color w:val="000000" w:themeColor="text1"/>
        </w:rPr>
        <w:t>§</w:t>
      </w:r>
      <w:r w:rsidR="00786F65" w:rsidRPr="001F0E36">
        <w:rPr>
          <w:color w:val="000000" w:themeColor="text1"/>
        </w:rPr>
        <w:t>54</w:t>
      </w:r>
      <w:r w:rsidR="00786F65">
        <w:rPr>
          <w:color w:val="000000" w:themeColor="text1"/>
        </w:rPr>
        <w:t xml:space="preserve"> (pp. 21-23)</w:t>
      </w:r>
      <w:r w:rsidR="00786F65" w:rsidRPr="001F0E36">
        <w:rPr>
          <w:color w:val="000000" w:themeColor="text1"/>
        </w:rPr>
        <w:t>:</w:t>
      </w:r>
      <w:r w:rsidR="00786F65">
        <w:t xml:space="preserve"> “In </w:t>
      </w:r>
      <w:r w:rsidR="00786F65" w:rsidRPr="001F0E36">
        <w:rPr>
          <w:rFonts w:ascii="Cambria" w:hAnsi="Cambria"/>
          <w:color w:val="000000" w:themeColor="text1"/>
        </w:rPr>
        <w:t>§</w:t>
      </w:r>
      <w:r w:rsidR="00786F65">
        <w:t xml:space="preserve">38 of the Report for 1912-13, </w:t>
      </w:r>
      <w:r w:rsidR="00786F65">
        <w:tab/>
        <w:t xml:space="preserve">mention is made of a </w:t>
      </w:r>
      <w:proofErr w:type="spellStart"/>
      <w:r w:rsidR="00786F65">
        <w:t>Pyu</w:t>
      </w:r>
      <w:proofErr w:type="spellEnd"/>
      <w:r w:rsidR="00786F65">
        <w:t xml:space="preserve"> epigraph found at </w:t>
      </w:r>
      <w:proofErr w:type="spellStart"/>
      <w:r w:rsidR="00786F65">
        <w:t>Halingyi</w:t>
      </w:r>
      <w:proofErr w:type="spellEnd"/>
      <w:r w:rsidR="00786F65">
        <w:t xml:space="preserve">….” An </w:t>
      </w:r>
      <w:proofErr w:type="spellStart"/>
      <w:r w:rsidR="00786F65">
        <w:t>estampage</w:t>
      </w:r>
      <w:proofErr w:type="spellEnd"/>
      <w:r w:rsidR="00786F65">
        <w:t xml:space="preserve"> </w:t>
      </w:r>
      <w:r w:rsidR="00786F65">
        <w:tab/>
        <w:t xml:space="preserve">was sent to </w:t>
      </w:r>
      <w:proofErr w:type="spellStart"/>
      <w:r w:rsidR="00786F65">
        <w:t>Blagden</w:t>
      </w:r>
      <w:proofErr w:type="spellEnd"/>
      <w:r w:rsidR="00786F65">
        <w:t xml:space="preserve"> who attempted a transcript, and included with it, a </w:t>
      </w:r>
      <w:r w:rsidR="00786F65">
        <w:tab/>
        <w:t xml:space="preserve">transcript of his urn E (= 002). Both transliterations are given at the end of </w:t>
      </w:r>
      <w:r w:rsidR="00786F65">
        <w:tab/>
        <w:t xml:space="preserve">the paragraph, along with a detailed analysis that includes vocabulary, </w:t>
      </w:r>
      <w:r w:rsidR="00786F65">
        <w:tab/>
        <w:t>translation.</w:t>
      </w:r>
    </w:p>
    <w:p w14:paraId="7288FACD" w14:textId="77777777" w:rsidR="00382B59" w:rsidRPr="00EE4887" w:rsidRDefault="00382B59" w:rsidP="00F5730B">
      <w:pPr>
        <w:rPr>
          <w:rFonts w:ascii="Times New Roman" w:eastAsia="Times New Roman" w:hAnsi="Times New Roman" w:cs="Times New Roman"/>
        </w:rPr>
      </w:pPr>
    </w:p>
    <w:p w14:paraId="1F3A4A31" w14:textId="6244C75C" w:rsidR="00F5730B" w:rsidRPr="00EE4887" w:rsidRDefault="00F5730B" w:rsidP="00F5730B">
      <w:pPr>
        <w:rPr>
          <w:rFonts w:ascii="Times New Roman" w:eastAsia="Times New Roman" w:hAnsi="Times New Roman" w:cs="Times New Roman"/>
        </w:rPr>
      </w:pPr>
      <w:proofErr w:type="gramStart"/>
      <w:r w:rsidRPr="00EE4887">
        <w:rPr>
          <w:rFonts w:ascii="Times New Roman" w:eastAsia="Times New Roman" w:hAnsi="Times New Roman" w:cs="Times New Roman"/>
        </w:rPr>
        <w:t>PPPB I, 65, 75 n. 24, 127.</w:t>
      </w:r>
      <w:proofErr w:type="gramEnd"/>
    </w:p>
    <w:p w14:paraId="20D4644C" w14:textId="7FA15B0B" w:rsidR="00A323DB" w:rsidRPr="00EE4887" w:rsidRDefault="00A323DB" w:rsidP="00F5730B">
      <w:pPr>
        <w:rPr>
          <w:rFonts w:ascii="Times New Roman" w:eastAsia="Times New Roman" w:hAnsi="Times New Roman" w:cs="Times New Roman"/>
        </w:rPr>
      </w:pPr>
      <w:r w:rsidRPr="00EE4887">
        <w:rPr>
          <w:rFonts w:ascii="Times New Roman" w:eastAsia="Times New Roman" w:hAnsi="Times New Roman" w:cs="Times New Roman"/>
        </w:rPr>
        <w:tab/>
        <w:t>65</w:t>
      </w:r>
      <w:r w:rsidR="007D441D">
        <w:rPr>
          <w:rFonts w:ascii="Times New Roman" w:eastAsia="Times New Roman" w:hAnsi="Times New Roman" w:cs="Times New Roman"/>
        </w:rPr>
        <w:t xml:space="preserve">: item (iii) </w:t>
      </w:r>
      <w:r w:rsidR="005B0173">
        <w:rPr>
          <w:rFonts w:ascii="Times New Roman" w:eastAsia="Times New Roman" w:hAnsi="Times New Roman" w:cs="Times New Roman"/>
        </w:rPr>
        <w:t>under I “</w:t>
      </w:r>
      <w:r w:rsidR="00D2661B">
        <w:rPr>
          <w:rFonts w:ascii="Times New Roman" w:eastAsia="Times New Roman" w:hAnsi="Times New Roman" w:cs="Times New Roman"/>
        </w:rPr>
        <w:t xml:space="preserve">From Sri </w:t>
      </w:r>
      <w:proofErr w:type="spellStart"/>
      <w:r w:rsidR="00D2661B">
        <w:rPr>
          <w:rFonts w:ascii="Times New Roman" w:eastAsia="Times New Roman" w:hAnsi="Times New Roman" w:cs="Times New Roman"/>
        </w:rPr>
        <w:t>Ksetra</w:t>
      </w:r>
      <w:proofErr w:type="spellEnd"/>
      <w:r w:rsidR="00D2661B">
        <w:rPr>
          <w:rFonts w:ascii="Times New Roman" w:eastAsia="Times New Roman" w:hAnsi="Times New Roman" w:cs="Times New Roman"/>
        </w:rPr>
        <w:t>”</w:t>
      </w:r>
    </w:p>
    <w:p w14:paraId="0F186A44" w14:textId="4E58B554" w:rsidR="00A323DB" w:rsidRPr="00EE4887" w:rsidRDefault="00A323DB" w:rsidP="00F5730B">
      <w:pPr>
        <w:rPr>
          <w:rFonts w:ascii="Times New Roman" w:eastAsia="Times New Roman" w:hAnsi="Times New Roman" w:cs="Times New Roman"/>
        </w:rPr>
      </w:pPr>
      <w:r w:rsidRPr="00EE4887">
        <w:rPr>
          <w:rFonts w:ascii="Times New Roman" w:eastAsia="Times New Roman" w:hAnsi="Times New Roman" w:cs="Times New Roman"/>
        </w:rPr>
        <w:tab/>
        <w:t>75 n.24</w:t>
      </w:r>
      <w:r w:rsidR="00CC2A2B" w:rsidRPr="00EE4887">
        <w:rPr>
          <w:rFonts w:ascii="Times New Roman" w:eastAsia="Times New Roman" w:hAnsi="Times New Roman" w:cs="Times New Roman"/>
        </w:rPr>
        <w:t xml:space="preserve">: Cites </w:t>
      </w:r>
      <w:r w:rsidR="00D2661B">
        <w:rPr>
          <w:rFonts w:ascii="Times New Roman" w:eastAsia="Times New Roman" w:hAnsi="Times New Roman" w:cs="Times New Roman"/>
          <w:i/>
        </w:rPr>
        <w:t>I</w:t>
      </w:r>
      <w:r w:rsidR="00CC2A2B" w:rsidRPr="00FA6493">
        <w:rPr>
          <w:rFonts w:ascii="Times New Roman" w:eastAsia="Times New Roman" w:hAnsi="Times New Roman" w:cs="Times New Roman"/>
          <w:i/>
        </w:rPr>
        <w:t>B</w:t>
      </w:r>
      <w:r w:rsidR="00FA6493">
        <w:rPr>
          <w:rFonts w:ascii="Times New Roman" w:eastAsia="Times New Roman" w:hAnsi="Times New Roman" w:cs="Times New Roman"/>
        </w:rPr>
        <w:t xml:space="preserve"> Pl. V 570b; ASB 1913, 14-</w:t>
      </w:r>
      <w:r w:rsidR="00CC2A2B" w:rsidRPr="00EE4887">
        <w:rPr>
          <w:rFonts w:ascii="Times New Roman" w:eastAsia="Times New Roman" w:hAnsi="Times New Roman" w:cs="Times New Roman"/>
        </w:rPr>
        <w:t>15</w:t>
      </w:r>
      <w:proofErr w:type="gramStart"/>
      <w:r w:rsidR="00FA6493">
        <w:rPr>
          <w:rFonts w:ascii="Times New Roman" w:eastAsia="Times New Roman" w:hAnsi="Times New Roman" w:cs="Times New Roman"/>
        </w:rPr>
        <w:t>;</w:t>
      </w:r>
      <w:proofErr w:type="gramEnd"/>
      <w:r w:rsidR="00CC2A2B" w:rsidRPr="00EE4887">
        <w:rPr>
          <w:rFonts w:ascii="Times New Roman" w:eastAsia="Times New Roman" w:hAnsi="Times New Roman" w:cs="Times New Roman"/>
        </w:rPr>
        <w:t xml:space="preserve"> gives a tentative reading.</w:t>
      </w:r>
    </w:p>
    <w:p w14:paraId="4D735259" w14:textId="4659DFDE" w:rsidR="00A323DB" w:rsidRPr="00EE4887" w:rsidRDefault="00A323DB" w:rsidP="00F5730B">
      <w:pPr>
        <w:rPr>
          <w:rFonts w:ascii="Times New Roman" w:eastAsia="Times New Roman" w:hAnsi="Times New Roman" w:cs="Times New Roman"/>
        </w:rPr>
      </w:pPr>
      <w:r w:rsidRPr="00EE4887">
        <w:rPr>
          <w:rFonts w:ascii="Times New Roman" w:eastAsia="Times New Roman" w:hAnsi="Times New Roman" w:cs="Times New Roman"/>
        </w:rPr>
        <w:tab/>
        <w:t>127</w:t>
      </w:r>
      <w:r w:rsidR="00CC2A2B" w:rsidRPr="00EE4887">
        <w:rPr>
          <w:rFonts w:ascii="Times New Roman" w:eastAsia="Times New Roman" w:hAnsi="Times New Roman" w:cs="Times New Roman"/>
        </w:rPr>
        <w:t xml:space="preserve">: </w:t>
      </w:r>
      <w:r w:rsidR="00524DAE" w:rsidRPr="00EE4887">
        <w:rPr>
          <w:rFonts w:ascii="Times New Roman" w:eastAsia="Times New Roman" w:hAnsi="Times New Roman" w:cs="Times New Roman"/>
        </w:rPr>
        <w:t xml:space="preserve"> notes to Pl. 8a/b/c (photos and rubbings)</w:t>
      </w:r>
    </w:p>
    <w:p w14:paraId="0554FB1C" w14:textId="77777777" w:rsidR="00674FC9" w:rsidRDefault="00674FC9" w:rsidP="00F5730B">
      <w:pPr>
        <w:rPr>
          <w:rFonts w:ascii="Calibri" w:eastAsia="Times New Roman" w:hAnsi="Calibri" w:cs="Times New Roman"/>
          <w:sz w:val="22"/>
          <w:szCs w:val="22"/>
        </w:rPr>
      </w:pPr>
    </w:p>
    <w:p w14:paraId="7B0B5891" w14:textId="77777777" w:rsidR="004727CD" w:rsidRDefault="004727CD" w:rsidP="00F5730B">
      <w:pPr>
        <w:rPr>
          <w:rFonts w:ascii="Calibri" w:eastAsia="Times New Roman" w:hAnsi="Calibri" w:cs="Times New Roman"/>
          <w:sz w:val="22"/>
          <w:szCs w:val="22"/>
        </w:rPr>
      </w:pPr>
    </w:p>
    <w:p w14:paraId="2832212A" w14:textId="3D0240FE" w:rsidR="00674FC9" w:rsidRPr="007A2954" w:rsidRDefault="00674FC9" w:rsidP="00F5730B">
      <w:pPr>
        <w:rPr>
          <w:rFonts w:ascii="Times New Roman" w:eastAsia="Times New Roman" w:hAnsi="Times New Roman" w:cs="Times New Roman"/>
        </w:rPr>
      </w:pPr>
      <w:r w:rsidRPr="004727CD">
        <w:rPr>
          <w:rFonts w:ascii="Times New Roman" w:eastAsia="Times New Roman" w:hAnsi="Times New Roman" w:cs="Times New Roman"/>
          <w:highlight w:val="cyan"/>
        </w:rPr>
        <w:t xml:space="preserve">003: </w:t>
      </w:r>
      <w:r w:rsidR="00023BB8">
        <w:rPr>
          <w:rFonts w:ascii="Times New Roman" w:eastAsia="Times New Roman" w:hAnsi="Times New Roman" w:cs="Times New Roman"/>
          <w:highlight w:val="cyan"/>
        </w:rPr>
        <w:t xml:space="preserve">Inscription </w:t>
      </w:r>
      <w:r w:rsidR="00D2661B">
        <w:rPr>
          <w:rFonts w:ascii="Times New Roman" w:eastAsia="Times New Roman" w:hAnsi="Times New Roman" w:cs="Times New Roman"/>
          <w:highlight w:val="cyan"/>
        </w:rPr>
        <w:t>on</w:t>
      </w:r>
      <w:r w:rsidR="00023BB8">
        <w:rPr>
          <w:rFonts w:ascii="Times New Roman" w:eastAsia="Times New Roman" w:hAnsi="Times New Roman" w:cs="Times New Roman"/>
          <w:highlight w:val="cyan"/>
        </w:rPr>
        <w:t xml:space="preserve"> an urn</w:t>
      </w:r>
      <w:r w:rsidR="00D2661B">
        <w:rPr>
          <w:rFonts w:ascii="Times New Roman" w:eastAsia="Times New Roman" w:hAnsi="Times New Roman" w:cs="Times New Roman"/>
          <w:highlight w:val="cyan"/>
        </w:rPr>
        <w:t>, single line</w:t>
      </w:r>
      <w:r w:rsidR="00023BB8">
        <w:rPr>
          <w:rFonts w:ascii="Times New Roman" w:eastAsia="Times New Roman" w:hAnsi="Times New Roman" w:cs="Times New Roman"/>
          <w:highlight w:val="cyan"/>
        </w:rPr>
        <w:t xml:space="preserve">. </w:t>
      </w:r>
      <w:proofErr w:type="spellStart"/>
      <w:r w:rsidR="00023BB8">
        <w:rPr>
          <w:rFonts w:ascii="Times New Roman" w:eastAsia="Times New Roman" w:hAnsi="Times New Roman" w:cs="Times New Roman"/>
          <w:highlight w:val="cyan"/>
        </w:rPr>
        <w:t>Blagden</w:t>
      </w:r>
      <w:proofErr w:type="spellEnd"/>
      <w:r w:rsidR="00023BB8">
        <w:rPr>
          <w:rFonts w:ascii="Times New Roman" w:eastAsia="Times New Roman" w:hAnsi="Times New Roman" w:cs="Times New Roman"/>
          <w:highlight w:val="cyan"/>
        </w:rPr>
        <w:t xml:space="preserve"> labels the inscription D1</w:t>
      </w:r>
    </w:p>
    <w:p w14:paraId="10DD9316" w14:textId="77777777" w:rsidR="00674FC9" w:rsidRPr="007A2954" w:rsidRDefault="00674FC9" w:rsidP="00F5730B">
      <w:pPr>
        <w:rPr>
          <w:rFonts w:ascii="Times New Roman" w:eastAsia="Times New Roman" w:hAnsi="Times New Roman" w:cs="Times New Roman"/>
        </w:rPr>
      </w:pPr>
    </w:p>
    <w:p w14:paraId="4002CA4D" w14:textId="21273AEA" w:rsidR="007A2954" w:rsidRPr="00EE4887" w:rsidRDefault="00786F65" w:rsidP="007A295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Blagden</w:t>
      </w:r>
      <w:proofErr w:type="spellEnd"/>
      <w:r>
        <w:rPr>
          <w:rFonts w:ascii="Times New Roman" w:eastAsia="Times New Roman" w:hAnsi="Times New Roman" w:cs="Times New Roman"/>
        </w:rPr>
        <w:t xml:space="preserve"> 1913-14</w:t>
      </w:r>
      <w:r w:rsidR="00674FC9" w:rsidRPr="007A2954">
        <w:rPr>
          <w:rFonts w:ascii="Times New Roman" w:eastAsia="Times New Roman" w:hAnsi="Times New Roman" w:cs="Times New Roman"/>
        </w:rPr>
        <w:t xml:space="preserve"> (D1)</w:t>
      </w:r>
    </w:p>
    <w:p w14:paraId="7B394A4B" w14:textId="128D57A4" w:rsidR="00674FC9" w:rsidRDefault="0079130C" w:rsidP="00674F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D2661B">
        <w:rPr>
          <w:rFonts w:ascii="Times New Roman" w:eastAsia="Times New Roman" w:hAnsi="Times New Roman" w:cs="Times New Roman"/>
        </w:rPr>
        <w:t>Mentions D1 and D2 (p.1</w:t>
      </w:r>
      <w:r w:rsidR="00023BB8" w:rsidRPr="00D2661B">
        <w:rPr>
          <w:rFonts w:ascii="Times New Roman" w:eastAsia="Times New Roman" w:hAnsi="Times New Roman" w:cs="Times New Roman"/>
        </w:rPr>
        <w:t xml:space="preserve">27); D2 is 025 in our inventory. </w:t>
      </w:r>
      <w:r w:rsidRPr="00D2661B">
        <w:rPr>
          <w:rFonts w:ascii="Times New Roman" w:eastAsia="Times New Roman" w:hAnsi="Times New Roman" w:cs="Times New Roman"/>
        </w:rPr>
        <w:t>D1 is transliterated</w:t>
      </w:r>
      <w:r w:rsidR="00023BB8" w:rsidRPr="00D2661B">
        <w:rPr>
          <w:rFonts w:ascii="Times New Roman" w:eastAsia="Times New Roman" w:hAnsi="Times New Roman" w:cs="Times New Roman"/>
        </w:rPr>
        <w:t xml:space="preserve"> </w:t>
      </w:r>
      <w:r w:rsidR="00023BB8" w:rsidRPr="00D2661B">
        <w:rPr>
          <w:rFonts w:ascii="Times New Roman" w:eastAsia="Times New Roman" w:hAnsi="Times New Roman" w:cs="Times New Roman"/>
        </w:rPr>
        <w:tab/>
        <w:t>(item (1))</w:t>
      </w:r>
      <w:r w:rsidRPr="00D2661B">
        <w:rPr>
          <w:rFonts w:ascii="Times New Roman" w:eastAsia="Times New Roman" w:hAnsi="Times New Roman" w:cs="Times New Roman"/>
        </w:rPr>
        <w:t xml:space="preserve">, </w:t>
      </w:r>
      <w:r w:rsidR="00023BB8" w:rsidRPr="00D2661B">
        <w:rPr>
          <w:rFonts w:ascii="Times New Roman" w:eastAsia="Times New Roman" w:hAnsi="Times New Roman" w:cs="Times New Roman"/>
        </w:rPr>
        <w:t xml:space="preserve">along with 3 other urn </w:t>
      </w:r>
      <w:r w:rsidRPr="00D2661B">
        <w:rPr>
          <w:rFonts w:ascii="Times New Roman" w:eastAsia="Times New Roman" w:hAnsi="Times New Roman" w:cs="Times New Roman"/>
        </w:rPr>
        <w:t>inscriptions, on p.129.</w:t>
      </w:r>
    </w:p>
    <w:p w14:paraId="29C45E2F" w14:textId="77777777" w:rsidR="0079130C" w:rsidRPr="007A2954" w:rsidRDefault="0079130C" w:rsidP="00674FC9">
      <w:pPr>
        <w:rPr>
          <w:rFonts w:ascii="Times New Roman" w:eastAsia="Times New Roman" w:hAnsi="Times New Roman" w:cs="Times New Roman"/>
        </w:rPr>
      </w:pPr>
    </w:p>
    <w:p w14:paraId="4E498881" w14:textId="3525B700" w:rsidR="00674FC9" w:rsidRDefault="00674FC9" w:rsidP="00674FC9">
      <w:pPr>
        <w:rPr>
          <w:rFonts w:ascii="Times New Roman" w:eastAsia="Times New Roman" w:hAnsi="Times New Roman" w:cs="Times New Roman"/>
        </w:rPr>
      </w:pPr>
      <w:r w:rsidRPr="007A2954">
        <w:rPr>
          <w:rFonts w:ascii="Times New Roman" w:eastAsia="Times New Roman" w:hAnsi="Times New Roman" w:cs="Times New Roman"/>
        </w:rPr>
        <w:t>ASB 1913, 9-10, 14</w:t>
      </w:r>
      <w:r w:rsidR="00F333C8">
        <w:rPr>
          <w:rFonts w:ascii="Times New Roman" w:eastAsia="Times New Roman" w:hAnsi="Times New Roman" w:cs="Times New Roman"/>
        </w:rPr>
        <w:t xml:space="preserve"> </w:t>
      </w:r>
    </w:p>
    <w:p w14:paraId="09DF5482" w14:textId="38A56627" w:rsidR="00CA246C" w:rsidRDefault="00525308" w:rsidP="00674F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P.</w:t>
      </w:r>
      <w:r w:rsidR="004E400B">
        <w:rPr>
          <w:rFonts w:ascii="Times New Roman" w:eastAsia="Times New Roman" w:hAnsi="Times New Roman" w:cs="Times New Roman"/>
        </w:rPr>
        <w:t xml:space="preserve"> 9-10:</w:t>
      </w:r>
      <w:r w:rsidR="00023BB8">
        <w:rPr>
          <w:rFonts w:ascii="Times New Roman" w:eastAsia="Times New Roman" w:hAnsi="Times New Roman" w:cs="Times New Roman"/>
        </w:rPr>
        <w:t xml:space="preserve"> refers to a stone </w:t>
      </w:r>
      <w:proofErr w:type="gramStart"/>
      <w:r w:rsidR="00023BB8">
        <w:rPr>
          <w:rFonts w:ascii="Times New Roman" w:eastAsia="Times New Roman" w:hAnsi="Times New Roman" w:cs="Times New Roman"/>
        </w:rPr>
        <w:t>urn</w:t>
      </w:r>
      <w:proofErr w:type="gramEnd"/>
      <w:r w:rsidR="00023BB8">
        <w:rPr>
          <w:rFonts w:ascii="Times New Roman" w:eastAsia="Times New Roman" w:hAnsi="Times New Roman" w:cs="Times New Roman"/>
        </w:rPr>
        <w:t xml:space="preserve"> discovered in 1912 (3’6” diameter), one line of </w:t>
      </w:r>
      <w:proofErr w:type="spellStart"/>
      <w:r w:rsidR="00023BB8">
        <w:rPr>
          <w:rFonts w:ascii="Times New Roman" w:eastAsia="Times New Roman" w:hAnsi="Times New Roman" w:cs="Times New Roman"/>
        </w:rPr>
        <w:t>Pyu</w:t>
      </w:r>
      <w:proofErr w:type="spellEnd"/>
      <w:r w:rsidR="00023BB8">
        <w:rPr>
          <w:rFonts w:ascii="Times New Roman" w:eastAsia="Times New Roman" w:hAnsi="Times New Roman" w:cs="Times New Roman"/>
        </w:rPr>
        <w:t xml:space="preserve"> </w:t>
      </w:r>
      <w:r w:rsidR="00023BB8">
        <w:rPr>
          <w:rFonts w:ascii="Times New Roman" w:eastAsia="Times New Roman" w:hAnsi="Times New Roman" w:cs="Times New Roman"/>
        </w:rPr>
        <w:tab/>
        <w:t xml:space="preserve">around mouth. Not sure whether it is the one </w:t>
      </w:r>
      <w:r w:rsidR="001F223A">
        <w:rPr>
          <w:rFonts w:ascii="Times New Roman" w:eastAsia="Times New Roman" w:hAnsi="Times New Roman" w:cs="Times New Roman"/>
        </w:rPr>
        <w:t xml:space="preserve">with </w:t>
      </w:r>
      <w:proofErr w:type="spellStart"/>
      <w:r w:rsidR="001F223A">
        <w:rPr>
          <w:rFonts w:ascii="Times New Roman" w:eastAsia="Times New Roman" w:hAnsi="Times New Roman" w:cs="Times New Roman"/>
        </w:rPr>
        <w:t>Blagden’s</w:t>
      </w:r>
      <w:proofErr w:type="spellEnd"/>
      <w:r w:rsidR="001F223A">
        <w:rPr>
          <w:rFonts w:ascii="Times New Roman" w:eastAsia="Times New Roman" w:hAnsi="Times New Roman" w:cs="Times New Roman"/>
        </w:rPr>
        <w:t xml:space="preserve"> C inscription or </w:t>
      </w:r>
      <w:r w:rsidR="00023BB8">
        <w:rPr>
          <w:rFonts w:ascii="Times New Roman" w:eastAsia="Times New Roman" w:hAnsi="Times New Roman" w:cs="Times New Roman"/>
        </w:rPr>
        <w:t xml:space="preserve">D. </w:t>
      </w:r>
    </w:p>
    <w:p w14:paraId="0F858634" w14:textId="1DA188F6" w:rsidR="00023BB8" w:rsidRDefault="00525308" w:rsidP="00674FC9">
      <w:pPr>
        <w:rPr>
          <w:rFonts w:ascii="Cambria" w:hAnsi="Cambria"/>
        </w:rPr>
      </w:pPr>
      <w:r>
        <w:rPr>
          <w:rFonts w:ascii="Times New Roman" w:eastAsia="Times New Roman" w:hAnsi="Times New Roman" w:cs="Times New Roman"/>
        </w:rPr>
        <w:tab/>
      </w:r>
      <w:r w:rsidR="00FD30F4">
        <w:rPr>
          <w:rFonts w:ascii="Times New Roman" w:eastAsia="Times New Roman" w:hAnsi="Times New Roman" w:cs="Times New Roman"/>
        </w:rPr>
        <w:t xml:space="preserve">P.14, </w:t>
      </w:r>
      <w:r w:rsidR="004727CD" w:rsidRPr="004727CD">
        <w:rPr>
          <w:rFonts w:ascii="Times New Roman" w:eastAsia="Times New Roman" w:hAnsi="Times New Roman" w:cs="Times New Roman"/>
        </w:rPr>
        <w:t>§</w:t>
      </w:r>
      <w:r w:rsidR="00FD30F4">
        <w:rPr>
          <w:rFonts w:ascii="Cambria" w:hAnsi="Cambria"/>
        </w:rPr>
        <w:t>37</w:t>
      </w:r>
      <w:r w:rsidR="00CA246C">
        <w:rPr>
          <w:rFonts w:ascii="Cambria" w:hAnsi="Cambria"/>
        </w:rPr>
        <w:t>i</w:t>
      </w:r>
      <w:r w:rsidR="00023BB8">
        <w:rPr>
          <w:rFonts w:ascii="Cambria" w:hAnsi="Cambria"/>
        </w:rPr>
        <w:t>:</w:t>
      </w:r>
      <w:r w:rsidR="004727CD">
        <w:rPr>
          <w:rFonts w:ascii="Cambria" w:hAnsi="Cambria"/>
        </w:rPr>
        <w:t xml:space="preserve"> </w:t>
      </w:r>
      <w:r w:rsidR="00023BB8">
        <w:rPr>
          <w:rFonts w:ascii="Cambria" w:hAnsi="Cambria"/>
        </w:rPr>
        <w:t xml:space="preserve">refers to </w:t>
      </w:r>
      <w:proofErr w:type="spellStart"/>
      <w:r w:rsidR="00023BB8">
        <w:rPr>
          <w:rFonts w:ascii="Cambria" w:hAnsi="Cambria"/>
        </w:rPr>
        <w:t>Bla</w:t>
      </w:r>
      <w:r w:rsidR="00D2661B">
        <w:rPr>
          <w:rFonts w:ascii="Cambria" w:hAnsi="Cambria"/>
        </w:rPr>
        <w:t>gden’s</w:t>
      </w:r>
      <w:proofErr w:type="spellEnd"/>
      <w:r w:rsidR="00D2661B">
        <w:rPr>
          <w:rFonts w:ascii="Cambria" w:hAnsi="Cambria"/>
        </w:rPr>
        <w:t xml:space="preserve"> C or D urn</w:t>
      </w:r>
      <w:r w:rsidR="00023BB8">
        <w:rPr>
          <w:rFonts w:ascii="Cambria" w:hAnsi="Cambria"/>
        </w:rPr>
        <w:t xml:space="preserve">. </w:t>
      </w:r>
    </w:p>
    <w:p w14:paraId="78BE874E" w14:textId="77777777" w:rsidR="00674FC9" w:rsidRPr="007A2954" w:rsidRDefault="00674FC9" w:rsidP="00674FC9">
      <w:pPr>
        <w:rPr>
          <w:rFonts w:ascii="Times New Roman" w:eastAsia="Times New Roman" w:hAnsi="Times New Roman" w:cs="Times New Roman"/>
        </w:rPr>
      </w:pPr>
    </w:p>
    <w:p w14:paraId="5C4E9A51" w14:textId="4C640BCE" w:rsidR="00674FC9" w:rsidRPr="009C2DBF" w:rsidRDefault="00674FC9" w:rsidP="00674FC9">
      <w:pPr>
        <w:rPr>
          <w:rFonts w:ascii="Times New Roman" w:eastAsia="Times New Roman" w:hAnsi="Times New Roman" w:cs="Times New Roman"/>
          <w:highlight w:val="yellow"/>
        </w:rPr>
      </w:pPr>
      <w:commentRangeStart w:id="6"/>
      <w:r w:rsidRPr="009C2DBF">
        <w:rPr>
          <w:rFonts w:ascii="Times New Roman" w:eastAsia="Times New Roman" w:hAnsi="Times New Roman" w:cs="Times New Roman"/>
          <w:highlight w:val="yellow"/>
        </w:rPr>
        <w:t xml:space="preserve">ASI </w:t>
      </w:r>
      <w:r w:rsidR="00786F65" w:rsidRPr="009C2DBF">
        <w:rPr>
          <w:rFonts w:ascii="Times New Roman" w:eastAsia="Times New Roman" w:hAnsi="Times New Roman" w:cs="Times New Roman"/>
          <w:highlight w:val="yellow"/>
        </w:rPr>
        <w:t>1912-13, pt. 1,</w:t>
      </w:r>
      <w:r w:rsidRPr="009C2DBF">
        <w:rPr>
          <w:rFonts w:ascii="Times New Roman" w:eastAsia="Times New Roman" w:hAnsi="Times New Roman" w:cs="Times New Roman"/>
          <w:highlight w:val="yellow"/>
        </w:rPr>
        <w:t xml:space="preserve"> 29</w:t>
      </w:r>
    </w:p>
    <w:p w14:paraId="41271186" w14:textId="1A78018A" w:rsidR="00524521" w:rsidRDefault="009C2DBF" w:rsidP="00674FC9">
      <w:pPr>
        <w:rPr>
          <w:rFonts w:ascii="Times New Roman" w:eastAsia="Times New Roman" w:hAnsi="Times New Roman" w:cs="Times New Roman"/>
        </w:rPr>
      </w:pPr>
      <w:r w:rsidRPr="009C2DBF">
        <w:rPr>
          <w:rFonts w:ascii="Times New Roman" w:eastAsia="Times New Roman" w:hAnsi="Times New Roman" w:cs="Times New Roman"/>
          <w:highlight w:val="yellow"/>
        </w:rPr>
        <w:tab/>
        <w:t>Still searching for this. (I don’t have file # &lt;</w:t>
      </w:r>
      <w:r w:rsidRPr="009C2DBF">
        <w:rPr>
          <w:highlight w:val="yellow"/>
        </w:rPr>
        <w:t>99999990229658</w:t>
      </w:r>
      <w:r w:rsidR="005B0173">
        <w:rPr>
          <w:highlight w:val="yellow"/>
        </w:rPr>
        <w:t>&gt;</w:t>
      </w:r>
      <w:r w:rsidRPr="009C2DBF">
        <w:rPr>
          <w:highlight w:val="yellow"/>
        </w:rPr>
        <w:t xml:space="preserve"> in my set.)</w:t>
      </w:r>
    </w:p>
    <w:commentRangeEnd w:id="6"/>
    <w:p w14:paraId="12D814A1" w14:textId="77777777" w:rsidR="00524521" w:rsidRDefault="004860E2" w:rsidP="00674FC9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commentReference w:id="6"/>
      </w:r>
    </w:p>
    <w:p w14:paraId="3C47AC2C" w14:textId="40EDD04A" w:rsidR="009C2DBF" w:rsidRPr="00364B5B" w:rsidRDefault="00364B5B" w:rsidP="00674FC9">
      <w:pPr>
        <w:rPr>
          <w:rFonts w:ascii="Times New Roman" w:eastAsia="Times New Roman" w:hAnsi="Times New Roman" w:cs="Times New Roman"/>
          <w:highlight w:val="green"/>
        </w:rPr>
      </w:pPr>
      <w:commentRangeStart w:id="7"/>
      <w:r w:rsidRPr="00364B5B">
        <w:rPr>
          <w:rFonts w:ascii="Times New Roman" w:eastAsia="Times New Roman" w:hAnsi="Times New Roman" w:cs="Times New Roman"/>
          <w:highlight w:val="green"/>
        </w:rPr>
        <w:t>ADD to inventory:</w:t>
      </w:r>
    </w:p>
    <w:p w14:paraId="24A4D9AB" w14:textId="5B880EB3" w:rsidR="009C2DBF" w:rsidRPr="00364B5B" w:rsidRDefault="009C2DBF" w:rsidP="00674FC9">
      <w:pPr>
        <w:rPr>
          <w:rFonts w:ascii="Times New Roman" w:eastAsia="Times New Roman" w:hAnsi="Times New Roman" w:cs="Times New Roman"/>
          <w:highlight w:val="green"/>
        </w:rPr>
      </w:pPr>
      <w:r w:rsidRPr="00364B5B">
        <w:rPr>
          <w:rFonts w:ascii="Times New Roman" w:eastAsia="Times New Roman" w:hAnsi="Times New Roman" w:cs="Times New Roman"/>
          <w:highlight w:val="green"/>
        </w:rPr>
        <w:t>ASI 1911-12 p. 147 and p. 149 (fig. 1)</w:t>
      </w:r>
    </w:p>
    <w:p w14:paraId="5F3974AD" w14:textId="320DC2DF" w:rsidR="00A20C70" w:rsidRDefault="00A20C70" w:rsidP="00674FC9">
      <w:pPr>
        <w:rPr>
          <w:rFonts w:ascii="Times New Roman" w:eastAsia="Times New Roman" w:hAnsi="Times New Roman" w:cs="Times New Roman"/>
        </w:rPr>
      </w:pPr>
      <w:r w:rsidRPr="00364B5B">
        <w:rPr>
          <w:rFonts w:ascii="Times New Roman" w:eastAsia="Times New Roman" w:hAnsi="Times New Roman" w:cs="Times New Roman"/>
          <w:highlight w:val="green"/>
        </w:rPr>
        <w:tab/>
      </w:r>
      <w:r w:rsidR="00716E14" w:rsidRPr="00364B5B">
        <w:rPr>
          <w:rFonts w:ascii="Times New Roman" w:eastAsia="Times New Roman" w:hAnsi="Times New Roman" w:cs="Times New Roman"/>
          <w:highlight w:val="green"/>
        </w:rPr>
        <w:t>Appendix B beginning p.</w:t>
      </w:r>
      <w:r w:rsidR="000D20E2" w:rsidRPr="00364B5B">
        <w:rPr>
          <w:rFonts w:ascii="Times New Roman" w:eastAsia="Times New Roman" w:hAnsi="Times New Roman" w:cs="Times New Roman"/>
          <w:highlight w:val="green"/>
        </w:rPr>
        <w:t xml:space="preserve">146 mentions excavations at the </w:t>
      </w:r>
      <w:proofErr w:type="spellStart"/>
      <w:r w:rsidR="000D20E2" w:rsidRPr="00364B5B">
        <w:rPr>
          <w:rFonts w:ascii="Times New Roman" w:eastAsia="Times New Roman" w:hAnsi="Times New Roman" w:cs="Times New Roman"/>
          <w:highlight w:val="green"/>
        </w:rPr>
        <w:t>Payagyi</w:t>
      </w:r>
      <w:proofErr w:type="spellEnd"/>
      <w:r w:rsidR="000D20E2" w:rsidRPr="00364B5B">
        <w:rPr>
          <w:rFonts w:ascii="Times New Roman" w:eastAsia="Times New Roman" w:hAnsi="Times New Roman" w:cs="Times New Roman"/>
          <w:highlight w:val="green"/>
        </w:rPr>
        <w:t xml:space="preserve"> (among other </w:t>
      </w:r>
      <w:r w:rsidR="000D20E2" w:rsidRPr="00364B5B">
        <w:rPr>
          <w:rFonts w:ascii="Times New Roman" w:eastAsia="Times New Roman" w:hAnsi="Times New Roman" w:cs="Times New Roman"/>
          <w:highlight w:val="green"/>
        </w:rPr>
        <w:tab/>
      </w:r>
      <w:r w:rsidR="00CB7ECA" w:rsidRPr="00364B5B">
        <w:rPr>
          <w:rFonts w:ascii="Times New Roman" w:eastAsia="Times New Roman" w:hAnsi="Times New Roman" w:cs="Times New Roman"/>
          <w:highlight w:val="green"/>
        </w:rPr>
        <w:t xml:space="preserve">places in </w:t>
      </w:r>
      <w:proofErr w:type="spellStart"/>
      <w:r w:rsidR="00CB7ECA" w:rsidRPr="00364B5B">
        <w:rPr>
          <w:rFonts w:ascii="Times New Roman" w:eastAsia="Times New Roman" w:hAnsi="Times New Roman" w:cs="Times New Roman"/>
          <w:highlight w:val="green"/>
        </w:rPr>
        <w:t>Hmawza</w:t>
      </w:r>
      <w:proofErr w:type="spellEnd"/>
      <w:r w:rsidR="001F223A" w:rsidRPr="00364B5B">
        <w:rPr>
          <w:rFonts w:ascii="Times New Roman" w:eastAsia="Times New Roman" w:hAnsi="Times New Roman" w:cs="Times New Roman"/>
          <w:highlight w:val="green"/>
        </w:rPr>
        <w:t>);</w:t>
      </w:r>
      <w:r w:rsidR="00716E14" w:rsidRPr="00364B5B">
        <w:rPr>
          <w:rFonts w:ascii="Times New Roman" w:eastAsia="Times New Roman" w:hAnsi="Times New Roman" w:cs="Times New Roman"/>
          <w:highlight w:val="green"/>
        </w:rPr>
        <w:t xml:space="preserve"> p.</w:t>
      </w:r>
      <w:r w:rsidR="000D20E2" w:rsidRPr="00364B5B">
        <w:rPr>
          <w:rFonts w:ascii="Times New Roman" w:eastAsia="Times New Roman" w:hAnsi="Times New Roman" w:cs="Times New Roman"/>
          <w:highlight w:val="green"/>
        </w:rPr>
        <w:t xml:space="preserve">147: two funeral urns in stone with </w:t>
      </w:r>
      <w:proofErr w:type="spellStart"/>
      <w:r w:rsidR="000D20E2" w:rsidRPr="00364B5B">
        <w:rPr>
          <w:rFonts w:ascii="Times New Roman" w:eastAsia="Times New Roman" w:hAnsi="Times New Roman" w:cs="Times New Roman"/>
          <w:highlight w:val="green"/>
        </w:rPr>
        <w:t>Pyu</w:t>
      </w:r>
      <w:proofErr w:type="spellEnd"/>
      <w:r w:rsidR="000D20E2" w:rsidRPr="00364B5B">
        <w:rPr>
          <w:rFonts w:ascii="Times New Roman" w:eastAsia="Times New Roman" w:hAnsi="Times New Roman" w:cs="Times New Roman"/>
          <w:highlight w:val="green"/>
        </w:rPr>
        <w:t xml:space="preserve"> legends inscribed </w:t>
      </w:r>
      <w:r w:rsidR="000D20E2" w:rsidRPr="00364B5B">
        <w:rPr>
          <w:rFonts w:ascii="Times New Roman" w:eastAsia="Times New Roman" w:hAnsi="Times New Roman" w:cs="Times New Roman"/>
          <w:highlight w:val="green"/>
        </w:rPr>
        <w:tab/>
        <w:t xml:space="preserve">on them. Fig. 1 on p. 149 shows </w:t>
      </w:r>
      <w:proofErr w:type="spellStart"/>
      <w:r w:rsidR="00CC6117">
        <w:rPr>
          <w:rFonts w:ascii="Times New Roman" w:eastAsia="Times New Roman" w:hAnsi="Times New Roman" w:cs="Times New Roman"/>
          <w:highlight w:val="green"/>
        </w:rPr>
        <w:t>Blagden’s</w:t>
      </w:r>
      <w:proofErr w:type="spellEnd"/>
      <w:r w:rsidR="00CC6117">
        <w:rPr>
          <w:rFonts w:ascii="Times New Roman" w:eastAsia="Times New Roman" w:hAnsi="Times New Roman" w:cs="Times New Roman"/>
          <w:highlight w:val="green"/>
        </w:rPr>
        <w:t xml:space="preserve"> D1 urn (</w:t>
      </w:r>
      <w:r w:rsidR="00364B5B" w:rsidRPr="00364B5B">
        <w:rPr>
          <w:rFonts w:ascii="Times New Roman" w:eastAsia="Times New Roman" w:hAnsi="Times New Roman" w:cs="Times New Roman"/>
          <w:highlight w:val="green"/>
        </w:rPr>
        <w:t xml:space="preserve">but it is identified as </w:t>
      </w:r>
      <w:r w:rsidR="000D20E2" w:rsidRPr="00364B5B">
        <w:rPr>
          <w:rFonts w:ascii="Times New Roman" w:eastAsia="Times New Roman" w:hAnsi="Times New Roman" w:cs="Times New Roman"/>
          <w:highlight w:val="green"/>
        </w:rPr>
        <w:t xml:space="preserve">being </w:t>
      </w:r>
      <w:r w:rsidR="00364B5B" w:rsidRPr="00364B5B">
        <w:rPr>
          <w:rFonts w:ascii="Times New Roman" w:eastAsia="Times New Roman" w:hAnsi="Times New Roman" w:cs="Times New Roman"/>
          <w:highlight w:val="green"/>
        </w:rPr>
        <w:tab/>
      </w:r>
      <w:r w:rsidR="000D20E2" w:rsidRPr="00364B5B">
        <w:rPr>
          <w:rFonts w:ascii="Times New Roman" w:eastAsia="Times New Roman" w:hAnsi="Times New Roman" w:cs="Times New Roman"/>
          <w:highlight w:val="green"/>
        </w:rPr>
        <w:t xml:space="preserve">from the </w:t>
      </w:r>
      <w:proofErr w:type="spellStart"/>
      <w:r w:rsidR="000D20E2" w:rsidRPr="00364B5B">
        <w:rPr>
          <w:rFonts w:ascii="Times New Roman" w:eastAsia="Times New Roman" w:hAnsi="Times New Roman" w:cs="Times New Roman"/>
          <w:highlight w:val="green"/>
        </w:rPr>
        <w:t>Bawbawgyi</w:t>
      </w:r>
      <w:proofErr w:type="spellEnd"/>
      <w:r w:rsidR="000D20E2" w:rsidRPr="00364B5B">
        <w:rPr>
          <w:rFonts w:ascii="Times New Roman" w:eastAsia="Times New Roman" w:hAnsi="Times New Roman" w:cs="Times New Roman"/>
          <w:highlight w:val="green"/>
        </w:rPr>
        <w:t>, which must be a mistake</w:t>
      </w:r>
      <w:r w:rsidR="00CC6117">
        <w:rPr>
          <w:rFonts w:ascii="Times New Roman" w:eastAsia="Times New Roman" w:hAnsi="Times New Roman" w:cs="Times New Roman"/>
          <w:highlight w:val="green"/>
        </w:rPr>
        <w:t>)</w:t>
      </w:r>
      <w:r w:rsidR="000D20E2" w:rsidRPr="00364B5B">
        <w:rPr>
          <w:rFonts w:ascii="Times New Roman" w:eastAsia="Times New Roman" w:hAnsi="Times New Roman" w:cs="Times New Roman"/>
          <w:highlight w:val="green"/>
        </w:rPr>
        <w:t>.</w:t>
      </w:r>
      <w:r w:rsidR="000D20E2">
        <w:rPr>
          <w:rFonts w:ascii="Times New Roman" w:eastAsia="Times New Roman" w:hAnsi="Times New Roman" w:cs="Times New Roman"/>
        </w:rPr>
        <w:t xml:space="preserve"> </w:t>
      </w:r>
    </w:p>
    <w:commentRangeEnd w:id="7"/>
    <w:p w14:paraId="224B6E21" w14:textId="77777777" w:rsidR="00453458" w:rsidRPr="007A2954" w:rsidRDefault="00580C9F" w:rsidP="00674FC9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commentReference w:id="7"/>
      </w:r>
    </w:p>
    <w:p w14:paraId="093FB49D" w14:textId="39512828" w:rsidR="00F333C8" w:rsidRDefault="00674FC9" w:rsidP="00674FC9">
      <w:pPr>
        <w:rPr>
          <w:rFonts w:ascii="Zapf Dingbats" w:hAnsi="Zapf Dingbats"/>
        </w:rPr>
      </w:pPr>
      <w:r w:rsidRPr="007A2954">
        <w:rPr>
          <w:rFonts w:ascii="Times New Roman" w:eastAsia="Times New Roman" w:hAnsi="Times New Roman" w:cs="Times New Roman"/>
        </w:rPr>
        <w:t>PR, 47 (D), 51</w:t>
      </w:r>
      <w:r w:rsidR="00F333C8">
        <w:rPr>
          <w:rFonts w:ascii="Times New Roman" w:eastAsia="Times New Roman" w:hAnsi="Times New Roman" w:cs="Times New Roman"/>
        </w:rPr>
        <w:t xml:space="preserve"> </w:t>
      </w:r>
    </w:p>
    <w:p w14:paraId="01293841" w14:textId="5BFA23F3" w:rsidR="0079130C" w:rsidRPr="0079130C" w:rsidRDefault="0079130C" w:rsidP="00674FC9">
      <w:pPr>
        <w:rPr>
          <w:rFonts w:ascii="Times New Roman" w:eastAsia="Times New Roman" w:hAnsi="Times New Roman" w:cs="Times New Roman"/>
        </w:rPr>
      </w:pPr>
      <w:r>
        <w:rPr>
          <w:rFonts w:ascii="Zapf Dingbats" w:hAnsi="Zapf Dingbats"/>
        </w:rPr>
        <w:tab/>
      </w:r>
      <w:r>
        <w:rPr>
          <w:rFonts w:ascii="Times New Roman" w:hAnsi="Times New Roman" w:cs="Times New Roman"/>
        </w:rPr>
        <w:t>Labeled “D” – no distinction between D1 and D2.</w:t>
      </w:r>
    </w:p>
    <w:p w14:paraId="290584B1" w14:textId="77777777" w:rsidR="00525308" w:rsidRDefault="00525308" w:rsidP="00674F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333C8">
        <w:rPr>
          <w:rFonts w:ascii="Times New Roman" w:eastAsia="Times New Roman" w:hAnsi="Times New Roman" w:cs="Times New Roman"/>
        </w:rPr>
        <w:t xml:space="preserve">47(D) is an </w:t>
      </w:r>
      <w:proofErr w:type="gramStart"/>
      <w:r w:rsidR="00F333C8">
        <w:rPr>
          <w:rFonts w:ascii="Times New Roman" w:eastAsia="Times New Roman" w:hAnsi="Times New Roman" w:cs="Times New Roman"/>
        </w:rPr>
        <w:t>eye-rendering</w:t>
      </w:r>
      <w:proofErr w:type="gramEnd"/>
      <w:r w:rsidR="00F333C8">
        <w:rPr>
          <w:rFonts w:ascii="Times New Roman" w:eastAsia="Times New Roman" w:hAnsi="Times New Roman" w:cs="Times New Roman"/>
        </w:rPr>
        <w:t xml:space="preserve"> of the text; </w:t>
      </w:r>
    </w:p>
    <w:p w14:paraId="14FE7D61" w14:textId="0F8EF29F" w:rsidR="00674FC9" w:rsidRPr="007A2954" w:rsidRDefault="00525308" w:rsidP="00674F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333C8">
        <w:rPr>
          <w:rFonts w:ascii="Times New Roman" w:eastAsia="Times New Roman" w:hAnsi="Times New Roman" w:cs="Times New Roman"/>
        </w:rPr>
        <w:t xml:space="preserve">51 </w:t>
      </w:r>
      <w:proofErr w:type="gramStart"/>
      <w:r w:rsidR="00F333C8">
        <w:rPr>
          <w:rFonts w:ascii="Times New Roman" w:eastAsia="Times New Roman" w:hAnsi="Times New Roman" w:cs="Times New Roman"/>
        </w:rPr>
        <w:t>is</w:t>
      </w:r>
      <w:proofErr w:type="gramEnd"/>
      <w:r w:rsidR="00F333C8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F333C8">
        <w:rPr>
          <w:rFonts w:ascii="Times New Roman" w:eastAsia="Times New Roman" w:hAnsi="Times New Roman" w:cs="Times New Roman"/>
        </w:rPr>
        <w:t>Bs</w:t>
      </w:r>
      <w:proofErr w:type="spellEnd"/>
      <w:r w:rsidR="00F333C8">
        <w:rPr>
          <w:rFonts w:ascii="Times New Roman" w:eastAsia="Times New Roman" w:hAnsi="Times New Roman" w:cs="Times New Roman"/>
        </w:rPr>
        <w:t xml:space="preserve"> script version with Eng. Translation.</w:t>
      </w:r>
    </w:p>
    <w:p w14:paraId="22C8AFBA" w14:textId="77777777" w:rsidR="00674FC9" w:rsidRPr="007A2954" w:rsidRDefault="00674FC9" w:rsidP="00674FC9">
      <w:pPr>
        <w:rPr>
          <w:rFonts w:ascii="Times New Roman" w:eastAsia="Times New Roman" w:hAnsi="Times New Roman" w:cs="Times New Roman"/>
        </w:rPr>
      </w:pPr>
    </w:p>
    <w:p w14:paraId="1537AAF5" w14:textId="009A2A4F" w:rsidR="00674FC9" w:rsidRDefault="00674FC9" w:rsidP="00674FC9">
      <w:pPr>
        <w:rPr>
          <w:rFonts w:ascii="Times New Roman" w:eastAsia="Times New Roman" w:hAnsi="Times New Roman" w:cs="Times New Roman"/>
        </w:rPr>
      </w:pPr>
      <w:r w:rsidRPr="007A2954">
        <w:rPr>
          <w:rFonts w:ascii="Times New Roman" w:eastAsia="Times New Roman" w:hAnsi="Times New Roman" w:cs="Times New Roman"/>
        </w:rPr>
        <w:t>PPPB I, 48, 57 n. 13, 126-7</w:t>
      </w:r>
    </w:p>
    <w:p w14:paraId="7E9FBCE0" w14:textId="313BBEF8" w:rsidR="00525308" w:rsidRDefault="00525308" w:rsidP="00674F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P. 48 has t</w:t>
      </w:r>
      <w:r w:rsidR="00F333C8">
        <w:rPr>
          <w:rFonts w:ascii="Times New Roman" w:eastAsia="Times New Roman" w:hAnsi="Times New Roman" w:cs="Times New Roman"/>
        </w:rPr>
        <w:t>ranslation</w:t>
      </w:r>
      <w:r>
        <w:rPr>
          <w:rFonts w:ascii="Times New Roman" w:eastAsia="Times New Roman" w:hAnsi="Times New Roman" w:cs="Times New Roman"/>
        </w:rPr>
        <w:t>s</w:t>
      </w:r>
      <w:r w:rsidR="00F333C8">
        <w:rPr>
          <w:rFonts w:ascii="Times New Roman" w:eastAsia="Times New Roman" w:hAnsi="Times New Roman" w:cs="Times New Roman"/>
        </w:rPr>
        <w:t xml:space="preserve"> of </w:t>
      </w:r>
      <w:r w:rsidR="005761B9">
        <w:rPr>
          <w:rFonts w:ascii="Times New Roman" w:eastAsia="Times New Roman" w:hAnsi="Times New Roman" w:cs="Times New Roman"/>
        </w:rPr>
        <w:t xml:space="preserve">all four urns – not labeled. </w:t>
      </w:r>
    </w:p>
    <w:p w14:paraId="6BEAFF4A" w14:textId="742C1077" w:rsidR="00525308" w:rsidRDefault="00525308" w:rsidP="00674F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P. </w:t>
      </w:r>
      <w:r w:rsidRPr="007A2954">
        <w:rPr>
          <w:rFonts w:ascii="Times New Roman" w:eastAsia="Times New Roman" w:hAnsi="Times New Roman" w:cs="Times New Roman"/>
        </w:rPr>
        <w:t>57 n. 13</w:t>
      </w:r>
      <w:r>
        <w:rPr>
          <w:rFonts w:ascii="Times New Roman" w:eastAsia="Times New Roman" w:hAnsi="Times New Roman" w:cs="Times New Roman"/>
        </w:rPr>
        <w:t xml:space="preserve">, reference to </w:t>
      </w:r>
      <w:proofErr w:type="spellStart"/>
      <w:r>
        <w:rPr>
          <w:rFonts w:ascii="Times New Roman" w:eastAsia="Times New Roman" w:hAnsi="Times New Roman" w:cs="Times New Roman"/>
        </w:rPr>
        <w:t>Blagden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Myat’s</w:t>
      </w:r>
      <w:proofErr w:type="spellEnd"/>
      <w:r>
        <w:rPr>
          <w:rFonts w:ascii="Times New Roman" w:eastAsia="Times New Roman" w:hAnsi="Times New Roman" w:cs="Times New Roman"/>
        </w:rPr>
        <w:t xml:space="preserve"> descriptions of D.</w:t>
      </w:r>
    </w:p>
    <w:p w14:paraId="0FA061EC" w14:textId="0CC071EC" w:rsidR="008C05DC" w:rsidRPr="003E4719" w:rsidRDefault="005253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E4719">
        <w:rPr>
          <w:rFonts w:ascii="Times New Roman" w:eastAsia="Times New Roman" w:hAnsi="Times New Roman" w:cs="Times New Roman"/>
        </w:rPr>
        <w:t>P.</w:t>
      </w:r>
      <w:r w:rsidR="00FD30F4">
        <w:rPr>
          <w:rFonts w:ascii="Times New Roman" w:eastAsia="Times New Roman" w:hAnsi="Times New Roman" w:cs="Times New Roman"/>
        </w:rPr>
        <w:t xml:space="preserve">127 has notes on Pl. 7, which shows the D inscription. </w:t>
      </w:r>
    </w:p>
    <w:sectPr w:rsidR="008C05DC" w:rsidRPr="003E4719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lo Griffiths" w:date="2015-08-11T17:57:00Z" w:initials="AG">
    <w:p w14:paraId="456A1393" w14:textId="5C8F0847" w:rsidR="00580C9F" w:rsidRDefault="00580C9F">
      <w:pPr>
        <w:pStyle w:val="CommentText"/>
      </w:pPr>
      <w:r>
        <w:rPr>
          <w:rStyle w:val="CommentReference"/>
        </w:rPr>
        <w:annotationRef/>
      </w:r>
      <w:r>
        <w:t xml:space="preserve">We actually already got this page 35 in the German online version to which Christian drew our attention. The number is already blackened in the current version of </w:t>
      </w:r>
      <w:proofErr w:type="gramStart"/>
      <w:r>
        <w:t>the .</w:t>
      </w:r>
      <w:proofErr w:type="spellStart"/>
      <w:r>
        <w:t>xlsx</w:t>
      </w:r>
      <w:proofErr w:type="spellEnd"/>
      <w:proofErr w:type="gramEnd"/>
      <w:r>
        <w:t xml:space="preserve"> file.</w:t>
      </w:r>
    </w:p>
  </w:comment>
  <w:comment w:id="2" w:author="Julian Wheatley" w:date="2015-07-24T19:39:00Z" w:initials="JW">
    <w:p w14:paraId="27E1CFAC" w14:textId="2489A8DE" w:rsidR="00580C9F" w:rsidRDefault="00580C9F">
      <w:pPr>
        <w:pStyle w:val="CommentText"/>
      </w:pPr>
      <w:r>
        <w:rPr>
          <w:rStyle w:val="CommentReference"/>
        </w:rPr>
        <w:annotationRef/>
      </w:r>
      <w:r>
        <w:t>Check: this is not quoted, so I have transformed the Roman numeral into Arabic.</w:t>
      </w:r>
    </w:p>
  </w:comment>
  <w:comment w:id="1" w:author="Arlo Griffiths" w:date="2015-08-11T18:01:00Z" w:initials="AG">
    <w:p w14:paraId="763D7F08" w14:textId="4F06ADDE" w:rsidR="00580C9F" w:rsidRDefault="00580C9F">
      <w:pPr>
        <w:pStyle w:val="CommentText"/>
      </w:pPr>
      <w:r>
        <w:rPr>
          <w:rStyle w:val="CommentReference"/>
        </w:rPr>
        <w:annotationRef/>
      </w:r>
      <w:r>
        <w:t xml:space="preserve">I don’t understand what you mean. The image that concerns us is 41e, not 41c. See one column to the left. Presumably this should be converted to </w:t>
      </w:r>
      <w:proofErr w:type="spellStart"/>
      <w:r>
        <w:t>XLIe</w:t>
      </w:r>
      <w:proofErr w:type="spellEnd"/>
      <w:r>
        <w:t xml:space="preserve">, but I await tour comprehensive corrections for all </w:t>
      </w:r>
      <w:proofErr w:type="spellStart"/>
      <w:r>
        <w:t>arabic</w:t>
      </w:r>
      <w:proofErr w:type="spellEnd"/>
      <w:r>
        <w:t xml:space="preserve"> numerals that should be roman.</w:t>
      </w:r>
    </w:p>
  </w:comment>
  <w:comment w:id="4" w:author="Julian Wheatley" w:date="2015-07-24T19:49:00Z" w:initials="JW">
    <w:p w14:paraId="1F7A64F3" w14:textId="298CD299" w:rsidR="00580C9F" w:rsidRDefault="00580C9F">
      <w:pPr>
        <w:pStyle w:val="CommentText"/>
      </w:pPr>
      <w:r>
        <w:rPr>
          <w:rStyle w:val="CommentReference"/>
        </w:rPr>
        <w:annotationRef/>
      </w:r>
      <w:r>
        <w:t xml:space="preserve">My material shows ASB 1915 not 1914-15. </w:t>
      </w:r>
    </w:p>
  </w:comment>
  <w:comment w:id="3" w:author="Arlo Griffiths" w:date="2015-08-11T18:05:00Z" w:initials="AG">
    <w:p w14:paraId="17AD133A" w14:textId="2AE63D4F" w:rsidR="00580C9F" w:rsidRDefault="00580C9F">
      <w:pPr>
        <w:pStyle w:val="CommentText"/>
      </w:pPr>
      <w:r>
        <w:rPr>
          <w:rStyle w:val="CommentReference"/>
        </w:rPr>
        <w:annotationRef/>
      </w:r>
      <w:r>
        <w:t>Please check your material once again. Since I had already blackened the reference in the inventory, I must have been able to confirm 1914-15 as correct on my side.</w:t>
      </w:r>
    </w:p>
  </w:comment>
  <w:comment w:id="5" w:author="Arlo Griffiths" w:date="2015-08-11T18:05:00Z" w:initials="AG">
    <w:p w14:paraId="5DCAB9C4" w14:textId="180ADA96" w:rsidR="00580C9F" w:rsidRDefault="00580C9F">
      <w:pPr>
        <w:pStyle w:val="CommentText"/>
      </w:pPr>
      <w:r>
        <w:rPr>
          <w:rStyle w:val="CommentReference"/>
        </w:rPr>
        <w:annotationRef/>
      </w:r>
      <w:r>
        <w:t>1914-15</w:t>
      </w:r>
    </w:p>
  </w:comment>
  <w:comment w:id="6" w:author="Arlo Griffiths" w:date="2015-08-11T18:06:00Z" w:initials="AG">
    <w:p w14:paraId="73707552" w14:textId="1293BA24" w:rsidR="00580C9F" w:rsidRDefault="00580C9F">
      <w:pPr>
        <w:pStyle w:val="CommentText"/>
      </w:pPr>
      <w:r>
        <w:rPr>
          <w:rStyle w:val="CommentReference"/>
        </w:rPr>
        <w:annotationRef/>
      </w:r>
      <w:r>
        <w:t xml:space="preserve">I believe I found this on the Archaeological Survey of India digital library, and have already sent you the link to the </w:t>
      </w:r>
      <w:proofErr w:type="spellStart"/>
      <w:r>
        <w:t>pdf</w:t>
      </w:r>
      <w:proofErr w:type="spellEnd"/>
      <w:r>
        <w:t>.</w:t>
      </w:r>
    </w:p>
  </w:comment>
  <w:comment w:id="7" w:author="Arlo Griffiths" w:date="2015-08-11T18:20:00Z" w:initials="AG">
    <w:p w14:paraId="609A0C1A" w14:textId="75C6D496" w:rsidR="00580C9F" w:rsidRDefault="00580C9F">
      <w:pPr>
        <w:pStyle w:val="CommentText"/>
      </w:pPr>
      <w:r>
        <w:rPr>
          <w:rStyle w:val="CommentReference"/>
        </w:rPr>
        <w:annotationRef/>
      </w:r>
      <w:r>
        <w:t xml:space="preserve">Thanks. These references now added. </w:t>
      </w:r>
      <w:r>
        <w:t xml:space="preserve">Can we determine </w:t>
      </w:r>
      <w:r w:rsidR="008712B6">
        <w:t xml:space="preserve">the identity of the other urn mentioned </w:t>
      </w:r>
      <w:r w:rsidR="008712B6">
        <w:t>here?</w:t>
      </w:r>
      <w:bookmarkStart w:id="8" w:name="_GoBack"/>
      <w:bookmarkEnd w:id="8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07"/>
    <w:rsid w:val="00023BB8"/>
    <w:rsid w:val="00051951"/>
    <w:rsid w:val="0009105A"/>
    <w:rsid w:val="000D20E2"/>
    <w:rsid w:val="00151236"/>
    <w:rsid w:val="00152B49"/>
    <w:rsid w:val="001543C5"/>
    <w:rsid w:val="001F0E36"/>
    <w:rsid w:val="001F223A"/>
    <w:rsid w:val="002133EB"/>
    <w:rsid w:val="00253A25"/>
    <w:rsid w:val="00344684"/>
    <w:rsid w:val="00361357"/>
    <w:rsid w:val="00364B5B"/>
    <w:rsid w:val="00382B59"/>
    <w:rsid w:val="003E4719"/>
    <w:rsid w:val="00420056"/>
    <w:rsid w:val="00435D07"/>
    <w:rsid w:val="00453458"/>
    <w:rsid w:val="004727CD"/>
    <w:rsid w:val="004860E2"/>
    <w:rsid w:val="004E052E"/>
    <w:rsid w:val="004E400B"/>
    <w:rsid w:val="00524521"/>
    <w:rsid w:val="00524DAE"/>
    <w:rsid w:val="00525308"/>
    <w:rsid w:val="005761B9"/>
    <w:rsid w:val="00580C9F"/>
    <w:rsid w:val="005B0173"/>
    <w:rsid w:val="005B5305"/>
    <w:rsid w:val="00626BE0"/>
    <w:rsid w:val="00674FC9"/>
    <w:rsid w:val="006821A3"/>
    <w:rsid w:val="006A45E6"/>
    <w:rsid w:val="006C7707"/>
    <w:rsid w:val="006E0075"/>
    <w:rsid w:val="00716E14"/>
    <w:rsid w:val="0071781F"/>
    <w:rsid w:val="00727E67"/>
    <w:rsid w:val="00786A03"/>
    <w:rsid w:val="00786F65"/>
    <w:rsid w:val="0079130C"/>
    <w:rsid w:val="007A2954"/>
    <w:rsid w:val="007D441D"/>
    <w:rsid w:val="008712B6"/>
    <w:rsid w:val="00895EF5"/>
    <w:rsid w:val="008C05DC"/>
    <w:rsid w:val="008D6CC5"/>
    <w:rsid w:val="008F7562"/>
    <w:rsid w:val="0096012C"/>
    <w:rsid w:val="009A5572"/>
    <w:rsid w:val="009B2264"/>
    <w:rsid w:val="009C2DBF"/>
    <w:rsid w:val="009F6F07"/>
    <w:rsid w:val="00A20C70"/>
    <w:rsid w:val="00A323DB"/>
    <w:rsid w:val="00A93782"/>
    <w:rsid w:val="00B34F40"/>
    <w:rsid w:val="00C14D9A"/>
    <w:rsid w:val="00CA246C"/>
    <w:rsid w:val="00CB7ECA"/>
    <w:rsid w:val="00CC16EA"/>
    <w:rsid w:val="00CC2A2B"/>
    <w:rsid w:val="00CC6117"/>
    <w:rsid w:val="00D2661B"/>
    <w:rsid w:val="00D30FF4"/>
    <w:rsid w:val="00D70585"/>
    <w:rsid w:val="00DA5C89"/>
    <w:rsid w:val="00E84279"/>
    <w:rsid w:val="00ED0974"/>
    <w:rsid w:val="00ED2696"/>
    <w:rsid w:val="00EE4887"/>
    <w:rsid w:val="00F201AE"/>
    <w:rsid w:val="00F255D0"/>
    <w:rsid w:val="00F333C8"/>
    <w:rsid w:val="00F43364"/>
    <w:rsid w:val="00F5730B"/>
    <w:rsid w:val="00F82000"/>
    <w:rsid w:val="00F93BFB"/>
    <w:rsid w:val="00FA6493"/>
    <w:rsid w:val="00FD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ED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61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1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1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1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11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61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1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1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1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1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624</Words>
  <Characters>3562</Characters>
  <Application>Microsoft Macintosh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Arlo Griffiths</cp:lastModifiedBy>
  <cp:revision>3</cp:revision>
  <dcterms:created xsi:type="dcterms:W3CDTF">2015-08-11T10:57:00Z</dcterms:created>
  <dcterms:modified xsi:type="dcterms:W3CDTF">2015-08-11T11:21:00Z</dcterms:modified>
</cp:coreProperties>
</file>